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5725DB" w:rsidRDefault="00E541EC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终端管理</w:t>
      </w:r>
      <w:bookmarkStart w:id="0" w:name="_GoBack"/>
      <w:bookmarkEnd w:id="0"/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725DB">
        <w:rPr>
          <w:rFonts w:ascii="微软雅黑" w:eastAsia="微软雅黑" w:hAnsi="微软雅黑"/>
          <w:b/>
          <w:bCs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年</w:t>
      </w: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5725DB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5725DB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5725DB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2012-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5725DB" w:rsidRDefault="00C91DC5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5725DB" w:rsidRDefault="006F273F" w:rsidP="006F2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E541EC" w:rsidRDefault="006F273F" w:rsidP="00E541EC">
      <w:pPr>
        <w:pStyle w:val="4"/>
      </w:pPr>
      <w:r w:rsidRPr="005725DB">
        <w:br w:type="page"/>
      </w:r>
      <w:r w:rsidR="00E541EC">
        <w:rPr>
          <w:rFonts w:hint="eastAsia"/>
        </w:rPr>
        <w:lastRenderedPageBreak/>
        <w:t>终端查询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E541EC" w:rsidRPr="005725DB" w:rsidRDefault="00E541EC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终端查询</w:t>
            </w:r>
          </w:p>
        </w:tc>
      </w:tr>
      <w:tr w:rsidR="00E541EC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终端列表查询</w:t>
            </w:r>
          </w:p>
        </w:tc>
      </w:tr>
      <w:tr w:rsidR="00E541EC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E541EC" w:rsidRDefault="00E541EC" w:rsidP="00E541E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进入终端管理页面</w:t>
            </w:r>
          </w:p>
          <w:p w:rsidR="00E541EC" w:rsidRDefault="00E541EC" w:rsidP="00E541E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通过左侧树选择组织，输入查询条件</w:t>
            </w:r>
          </w:p>
          <w:p w:rsidR="00E541EC" w:rsidRDefault="00E541EC" w:rsidP="00E541E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点击“查询”按钮，进行终端查询</w:t>
            </w:r>
          </w:p>
          <w:p w:rsidR="00E541EC" w:rsidRPr="005725DB" w:rsidRDefault="00E541EC" w:rsidP="00E541E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通过列表展现终端信息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E541EC" w:rsidRPr="005725DB" w:rsidRDefault="00E541EC" w:rsidP="00E541EC">
      <w:pPr>
        <w:rPr>
          <w:rFonts w:ascii="微软雅黑" w:eastAsia="微软雅黑" w:hAnsi="微软雅黑"/>
          <w:b/>
          <w:szCs w:val="21"/>
        </w:rPr>
      </w:pPr>
    </w:p>
    <w:p w:rsidR="00E541EC" w:rsidRDefault="00E541EC" w:rsidP="00E541E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E541EC" w:rsidRPr="00535CAF" w:rsidRDefault="00E541EC" w:rsidP="00E541EC">
      <w:pPr>
        <w:rPr>
          <w:rFonts w:ascii="微软雅黑" w:eastAsia="微软雅黑" w:hAnsi="微软雅黑"/>
        </w:rPr>
      </w:pPr>
    </w:p>
    <w:p w:rsidR="00E541EC" w:rsidRPr="005725DB" w:rsidRDefault="00E541EC" w:rsidP="00E541E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lastRenderedPageBreak/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终端号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终端厂家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终端型号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终端交付状态</w:t>
            </w:r>
          </w:p>
        </w:tc>
        <w:tc>
          <w:tcPr>
            <w:tcW w:w="1379" w:type="dxa"/>
            <w:shd w:val="clear" w:color="auto" w:fill="auto"/>
          </w:tcPr>
          <w:p w:rsidR="00E541EC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可输项</w:t>
            </w:r>
          </w:p>
        </w:tc>
        <w:tc>
          <w:tcPr>
            <w:tcW w:w="1843" w:type="dxa"/>
            <w:shd w:val="clear" w:color="auto" w:fill="auto"/>
          </w:tcPr>
          <w:p w:rsidR="00E541EC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541EC" w:rsidRPr="00FF2FCE" w:rsidRDefault="00E541EC" w:rsidP="00E541EC">
      <w:pPr>
        <w:spacing w:after="0"/>
        <w:rPr>
          <w:rFonts w:ascii="微软雅黑" w:eastAsia="微软雅黑" w:hAnsi="微软雅黑"/>
        </w:rPr>
      </w:pP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E541EC" w:rsidRDefault="00E541EC" w:rsidP="00E541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终端列表</w:t>
      </w:r>
    </w:p>
    <w:p w:rsidR="00E541EC" w:rsidRPr="005E4F68" w:rsidRDefault="00E541EC" w:rsidP="00E541EC">
      <w:pPr>
        <w:widowControl w:val="0"/>
        <w:numPr>
          <w:ilvl w:val="0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E4F68">
        <w:rPr>
          <w:rFonts w:ascii="微软雅黑" w:eastAsia="微软雅黑" w:hAnsi="微软雅黑" w:hint="eastAsia"/>
          <w:color w:val="FF0000"/>
        </w:rPr>
        <w:t>导入：</w:t>
      </w:r>
    </w:p>
    <w:p w:rsidR="00E541EC" w:rsidRPr="005E4F68" w:rsidRDefault="00E541EC" w:rsidP="00E541EC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E4F68">
        <w:rPr>
          <w:rFonts w:ascii="微软雅黑" w:eastAsia="微软雅黑" w:hAnsi="微软雅黑" w:hint="eastAsia"/>
          <w:color w:val="FF0000"/>
        </w:rPr>
        <w:t>点工具栏导入按钮，进入导入页面；</w:t>
      </w:r>
    </w:p>
    <w:p w:rsidR="00E541EC" w:rsidRPr="005E4F68" w:rsidRDefault="00E541EC" w:rsidP="00E541EC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E4F68">
        <w:rPr>
          <w:rFonts w:ascii="微软雅黑" w:eastAsia="微软雅黑" w:hAnsi="微软雅黑" w:hint="eastAsia"/>
          <w:color w:val="FF0000"/>
        </w:rPr>
        <w:t>点下载文件模版，下载EXCEL模板到本地；</w:t>
      </w:r>
    </w:p>
    <w:p w:rsidR="00E541EC" w:rsidRPr="005E4F68" w:rsidRDefault="00E541EC" w:rsidP="00E541EC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E4F68">
        <w:rPr>
          <w:rFonts w:ascii="微软雅黑" w:eastAsia="微软雅黑" w:hAnsi="微软雅黑" w:hint="eastAsia"/>
          <w:color w:val="FF0000"/>
        </w:rPr>
        <w:t>点浏览，选择本地维护的EXCEL；</w:t>
      </w:r>
    </w:p>
    <w:p w:rsidR="00E541EC" w:rsidRPr="005E4F68" w:rsidRDefault="00E541EC" w:rsidP="00E541EC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E4F68">
        <w:rPr>
          <w:rFonts w:ascii="微软雅黑" w:eastAsia="微软雅黑" w:hAnsi="微软雅黑" w:hint="eastAsia"/>
          <w:color w:val="FF0000"/>
        </w:rPr>
        <w:t>点确认，完成EXCEL导入；导入过程中判断数据合法性；如导入过程有数据错误，提示出现非法信息的行和字段；</w:t>
      </w:r>
    </w:p>
    <w:p w:rsidR="00E541EC" w:rsidRPr="005E4F68" w:rsidRDefault="00E541EC" w:rsidP="00E541EC">
      <w:pPr>
        <w:widowControl w:val="0"/>
        <w:numPr>
          <w:ilvl w:val="1"/>
          <w:numId w:val="15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E4F68">
        <w:rPr>
          <w:rFonts w:ascii="微软雅黑" w:eastAsia="微软雅黑" w:hAnsi="微软雅黑" w:hint="eastAsia"/>
          <w:color w:val="FF0000"/>
        </w:rPr>
        <w:t>点取消，返回返回查询清单；</w:t>
      </w:r>
    </w:p>
    <w:p w:rsidR="00E541EC" w:rsidRPr="005E4F68" w:rsidRDefault="00E541EC" w:rsidP="00E541EC">
      <w:pPr>
        <w:widowControl w:val="0"/>
        <w:numPr>
          <w:ilvl w:val="0"/>
          <w:numId w:val="16"/>
        </w:numPr>
        <w:spacing w:after="0" w:line="240" w:lineRule="auto"/>
        <w:rPr>
          <w:rFonts w:ascii="微软雅黑" w:eastAsia="微软雅黑" w:hAnsi="微软雅黑"/>
          <w:color w:val="FF0000"/>
        </w:rPr>
      </w:pPr>
      <w:r w:rsidRPr="005E4F68">
        <w:rPr>
          <w:rFonts w:ascii="微软雅黑" w:eastAsia="微软雅黑" w:hAnsi="微软雅黑" w:hint="eastAsia"/>
          <w:color w:val="FF0000"/>
        </w:rPr>
        <w:t>导出;</w:t>
      </w:r>
    </w:p>
    <w:p w:rsidR="00E541EC" w:rsidRPr="00DD6995" w:rsidRDefault="00E541EC" w:rsidP="00E541EC">
      <w:pPr>
        <w:rPr>
          <w:rFonts w:ascii="微软雅黑" w:eastAsia="微软雅黑" w:hAnsi="微软雅黑"/>
        </w:rPr>
      </w:pPr>
      <w:r w:rsidRPr="005E4F68">
        <w:rPr>
          <w:rFonts w:ascii="微软雅黑" w:eastAsia="微软雅黑" w:hAnsi="微软雅黑" w:hint="eastAsia"/>
          <w:color w:val="FF0000"/>
        </w:rPr>
        <w:t>点工具栏导出按钮，将当前查询到信息导出EXCEL到本地；</w:t>
      </w:r>
    </w:p>
    <w:p w:rsidR="00E541EC" w:rsidRDefault="00E541EC" w:rsidP="00E541EC"/>
    <w:p w:rsidR="00E541EC" w:rsidRDefault="00E541EC" w:rsidP="00E541E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E541EC" w:rsidRDefault="00E541EC" w:rsidP="00E541E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noProof/>
          <w:lang w:bidi="ar-SA"/>
        </w:rPr>
        <w:lastRenderedPageBreak/>
        <w:drawing>
          <wp:inline distT="0" distB="0" distL="0" distR="0" wp14:anchorId="0911EE43" wp14:editId="0FEE4221">
            <wp:extent cx="5274310" cy="2556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界面修改部分：</w:t>
      </w:r>
    </w:p>
    <w:p w:rsidR="00E541EC" w:rsidRDefault="00E541EC" w:rsidP="00E541EC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查询项添加 “终端交付状态”、“终端状态”</w:t>
      </w:r>
    </w:p>
    <w:p w:rsidR="00E541EC" w:rsidRDefault="00E541EC" w:rsidP="00E541EC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查询项取消“硬件版本”、“软件版本”、“通讯协议”</w:t>
      </w:r>
    </w:p>
    <w:p w:rsidR="00E541EC" w:rsidRPr="00960AE2" w:rsidRDefault="00E541EC" w:rsidP="00E541EC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终端列表项修改为“终端号”、“终端厂商”、“终端型号”、“所属企业”、“终端交付状态”、“终端状态”</w:t>
      </w:r>
    </w:p>
    <w:p w:rsidR="00E541EC" w:rsidRPr="00C0664C" w:rsidRDefault="00E541EC" w:rsidP="00E541EC">
      <w:pPr>
        <w:pStyle w:val="a4"/>
        <w:ind w:left="420" w:firstLineChars="0" w:firstLine="0"/>
        <w:rPr>
          <w:rFonts w:ascii="微软雅黑" w:eastAsia="微软雅黑" w:hAnsi="微软雅黑"/>
        </w:rPr>
      </w:pPr>
    </w:p>
    <w:p w:rsidR="00E541EC" w:rsidRPr="00414BE6" w:rsidRDefault="00E541EC" w:rsidP="00E541EC"/>
    <w:p w:rsidR="00E541EC" w:rsidRDefault="00E541EC" w:rsidP="00E541EC">
      <w:pPr>
        <w:pStyle w:val="4"/>
      </w:pPr>
      <w:r>
        <w:rPr>
          <w:rFonts w:hint="eastAsia"/>
        </w:rPr>
        <w:t>终端添加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E541EC" w:rsidRPr="005725DB" w:rsidRDefault="00E541EC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终端添加</w:t>
            </w:r>
          </w:p>
        </w:tc>
      </w:tr>
      <w:tr w:rsidR="00E541EC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添加终端信息</w:t>
            </w:r>
          </w:p>
        </w:tc>
      </w:tr>
      <w:tr w:rsidR="00E541EC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lastRenderedPageBreak/>
              <w:t>功能处理过程</w:t>
            </w:r>
          </w:p>
        </w:tc>
        <w:tc>
          <w:tcPr>
            <w:tcW w:w="6875" w:type="dxa"/>
            <w:gridSpan w:val="3"/>
          </w:tcPr>
          <w:p w:rsidR="00E541EC" w:rsidRDefault="00E541EC" w:rsidP="00E541EC">
            <w:pPr>
              <w:pStyle w:val="a3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录入终端信息</w:t>
            </w:r>
          </w:p>
          <w:p w:rsidR="00E541EC" w:rsidRPr="005725DB" w:rsidRDefault="00E541EC" w:rsidP="00E541EC">
            <w:pPr>
              <w:pStyle w:val="a3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点击“确定”按钮，进行添加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E541EC" w:rsidRPr="005725DB" w:rsidRDefault="00E541EC" w:rsidP="00E541EC">
      <w:pPr>
        <w:rPr>
          <w:rFonts w:ascii="微软雅黑" w:eastAsia="微软雅黑" w:hAnsi="微软雅黑"/>
          <w:b/>
          <w:szCs w:val="21"/>
        </w:rPr>
      </w:pPr>
    </w:p>
    <w:p w:rsidR="00E541EC" w:rsidRDefault="00E541EC" w:rsidP="00E541EC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E541EC" w:rsidRPr="00535CAF" w:rsidRDefault="00E541EC" w:rsidP="00E541EC">
      <w:pPr>
        <w:rPr>
          <w:rFonts w:ascii="微软雅黑" w:eastAsia="微软雅黑" w:hAnsi="微软雅黑"/>
        </w:rPr>
      </w:pPr>
      <w:r>
        <w:object w:dxaOrig="15108" w:dyaOrig="1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1.25pt" o:ole="">
            <v:imagedata r:id="rId8" o:title=""/>
          </v:shape>
          <o:OLEObject Type="Embed" ProgID="Visio.Drawing.11" ShapeID="_x0000_i1025" DrawAspect="Content" ObjectID="_1430229337" r:id="rId9"/>
        </w:object>
      </w:r>
    </w:p>
    <w:p w:rsidR="00E541EC" w:rsidRPr="005725DB" w:rsidRDefault="00E541EC" w:rsidP="00E541EC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E541EC" w:rsidRPr="005725DB" w:rsidTr="002C2A53">
        <w:tc>
          <w:tcPr>
            <w:tcW w:w="2075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47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796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078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541EC" w:rsidRPr="005725DB" w:rsidTr="002C2A53">
        <w:tc>
          <w:tcPr>
            <w:tcW w:w="2075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终端号</w:t>
            </w:r>
          </w:p>
        </w:tc>
        <w:tc>
          <w:tcPr>
            <w:tcW w:w="1347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6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075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终端厂家</w:t>
            </w:r>
          </w:p>
        </w:tc>
        <w:tc>
          <w:tcPr>
            <w:tcW w:w="1347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6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078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075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终端型号</w:t>
            </w:r>
          </w:p>
        </w:tc>
        <w:tc>
          <w:tcPr>
            <w:tcW w:w="1347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6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078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075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通讯协议</w:t>
            </w:r>
          </w:p>
        </w:tc>
        <w:tc>
          <w:tcPr>
            <w:tcW w:w="1347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6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078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075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硬件版本</w:t>
            </w:r>
          </w:p>
        </w:tc>
        <w:tc>
          <w:tcPr>
            <w:tcW w:w="1347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075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软件版本</w:t>
            </w:r>
          </w:p>
        </w:tc>
        <w:tc>
          <w:tcPr>
            <w:tcW w:w="1347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541EC" w:rsidRPr="00FF2FCE" w:rsidRDefault="00E541EC" w:rsidP="00E541EC">
      <w:pPr>
        <w:spacing w:after="0"/>
        <w:rPr>
          <w:rFonts w:ascii="微软雅黑" w:eastAsia="微软雅黑" w:hAnsi="微软雅黑"/>
        </w:rPr>
      </w:pP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E541EC" w:rsidRPr="00DD6995" w:rsidRDefault="00E541EC" w:rsidP="00E541EC">
      <w:pPr>
        <w:rPr>
          <w:rFonts w:ascii="微软雅黑" w:eastAsia="微软雅黑" w:hAnsi="微软雅黑"/>
        </w:rPr>
      </w:pPr>
      <w:r w:rsidRPr="00DD6995">
        <w:rPr>
          <w:rFonts w:ascii="微软雅黑" w:eastAsia="微软雅黑" w:hAnsi="微软雅黑" w:hint="eastAsia"/>
        </w:rPr>
        <w:lastRenderedPageBreak/>
        <w:t>添加成功失败标识</w:t>
      </w:r>
    </w:p>
    <w:p w:rsidR="00E541EC" w:rsidRDefault="00E541EC" w:rsidP="00E541EC"/>
    <w:p w:rsidR="00E541EC" w:rsidRDefault="00E541EC" w:rsidP="00E541EC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E541EC" w:rsidRPr="00981F89" w:rsidRDefault="00E541EC" w:rsidP="00E541EC">
      <w:pPr>
        <w:rPr>
          <w:rFonts w:ascii="微软雅黑" w:eastAsia="微软雅黑" w:hAnsi="微软雅黑"/>
        </w:rPr>
      </w:pPr>
    </w:p>
    <w:p w:rsidR="00E541EC" w:rsidRDefault="00E541EC" w:rsidP="00E541EC">
      <w:pPr>
        <w:pStyle w:val="4"/>
      </w:pPr>
      <w:r>
        <w:rPr>
          <w:rFonts w:hint="eastAsia"/>
        </w:rPr>
        <w:t>终端删除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E541EC" w:rsidRPr="005725DB" w:rsidRDefault="00E541EC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终端删除</w:t>
            </w:r>
          </w:p>
        </w:tc>
      </w:tr>
      <w:tr w:rsidR="00E541EC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删除终端</w:t>
            </w:r>
          </w:p>
        </w:tc>
      </w:tr>
      <w:tr w:rsidR="00E541EC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E541EC" w:rsidRDefault="00E541EC" w:rsidP="00E541E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勾选需要删除的终端</w:t>
            </w:r>
          </w:p>
          <w:p w:rsidR="00E541EC" w:rsidRPr="005725DB" w:rsidRDefault="00E541EC" w:rsidP="00E541E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点击“删除”按钮，进行删除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E541EC" w:rsidRPr="005725DB" w:rsidRDefault="00E541EC" w:rsidP="00E541EC">
      <w:pPr>
        <w:rPr>
          <w:rFonts w:ascii="微软雅黑" w:eastAsia="微软雅黑" w:hAnsi="微软雅黑"/>
          <w:b/>
          <w:szCs w:val="21"/>
        </w:rPr>
      </w:pPr>
    </w:p>
    <w:p w:rsidR="00E541EC" w:rsidRDefault="00E541EC" w:rsidP="00E541E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E541EC" w:rsidRPr="00535CAF" w:rsidRDefault="00E541EC" w:rsidP="00E541EC">
      <w:pPr>
        <w:rPr>
          <w:rFonts w:ascii="微软雅黑" w:eastAsia="微软雅黑" w:hAnsi="微软雅黑"/>
        </w:rPr>
      </w:pPr>
      <w:r>
        <w:object w:dxaOrig="14937" w:dyaOrig="5499">
          <v:shape id="_x0000_i1026" type="#_x0000_t75" style="width:415.25pt;height:152.85pt" o:ole="">
            <v:imagedata r:id="rId10" o:title=""/>
          </v:shape>
          <o:OLEObject Type="Embed" ProgID="Visio.Drawing.11" ShapeID="_x0000_i1026" DrawAspect="Content" ObjectID="_1430229338" r:id="rId11"/>
        </w:object>
      </w:r>
    </w:p>
    <w:p w:rsidR="00E541EC" w:rsidRPr="005725DB" w:rsidRDefault="00E541EC" w:rsidP="00E541E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终端ID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复选框勾选</w:t>
            </w:r>
          </w:p>
        </w:tc>
        <w:tc>
          <w:tcPr>
            <w:tcW w:w="316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541EC" w:rsidRPr="00FF2FCE" w:rsidRDefault="00E541EC" w:rsidP="00E541EC">
      <w:pPr>
        <w:spacing w:after="0"/>
        <w:rPr>
          <w:rFonts w:ascii="微软雅黑" w:eastAsia="微软雅黑" w:hAnsi="微软雅黑"/>
        </w:rPr>
      </w:pP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E541EC" w:rsidRPr="00DD6995" w:rsidRDefault="00E541EC" w:rsidP="00E541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Pr="00DD6995">
        <w:rPr>
          <w:rFonts w:ascii="微软雅黑" w:eastAsia="微软雅黑" w:hAnsi="微软雅黑" w:hint="eastAsia"/>
        </w:rPr>
        <w:t>成功失败标识</w:t>
      </w:r>
    </w:p>
    <w:p w:rsidR="00E541EC" w:rsidRDefault="00E541EC" w:rsidP="00E541EC"/>
    <w:p w:rsidR="00E541EC" w:rsidRDefault="00E541EC" w:rsidP="00E541E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通过终端列表勾选需要删除的终端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点击“删除”按钮，确定删除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判断勾选终端是否包含已交付的终端，已交付终端不允许被删除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未交付的终端，判断该终端是否绑定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未绑定的终端，直接进行删除操作</w:t>
      </w:r>
    </w:p>
    <w:p w:rsidR="00E541EC" w:rsidRPr="004E05BF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已绑定的终端，解除车、卡、终端的绑定关系后删除终端信息</w:t>
      </w:r>
    </w:p>
    <w:p w:rsidR="00E541EC" w:rsidRDefault="00E541EC" w:rsidP="00E541EC">
      <w:pPr>
        <w:rPr>
          <w:rFonts w:ascii="微软雅黑" w:eastAsia="微软雅黑" w:hAnsi="微软雅黑"/>
        </w:rPr>
      </w:pPr>
    </w:p>
    <w:p w:rsidR="00E541EC" w:rsidRDefault="00E541EC" w:rsidP="00E541EC">
      <w:pPr>
        <w:pStyle w:val="4"/>
      </w:pPr>
      <w:r>
        <w:rPr>
          <w:rFonts w:hint="eastAsia"/>
        </w:rPr>
        <w:t>终端修改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E541EC" w:rsidRPr="005725DB" w:rsidRDefault="00E541EC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终端修改</w:t>
            </w:r>
          </w:p>
        </w:tc>
      </w:tr>
      <w:tr w:rsidR="00E541EC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修改终端信息</w:t>
            </w:r>
          </w:p>
        </w:tc>
      </w:tr>
      <w:tr w:rsidR="00E541EC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E541EC" w:rsidRDefault="00E541EC" w:rsidP="00E541EC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录入需要修改的终端信息</w:t>
            </w:r>
          </w:p>
          <w:p w:rsidR="00E541EC" w:rsidRPr="005725DB" w:rsidRDefault="00E541EC" w:rsidP="00E541EC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点击“修改”按钮，对终端信息进行修改</w:t>
            </w: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1630" w:type="dxa"/>
            <w:shd w:val="clear" w:color="auto" w:fill="D9D9D9"/>
            <w:vAlign w:val="center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E541EC" w:rsidRPr="005725DB" w:rsidRDefault="00E541EC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E541EC" w:rsidRPr="005725DB" w:rsidRDefault="00E541EC" w:rsidP="00E541EC">
      <w:pPr>
        <w:rPr>
          <w:rFonts w:ascii="微软雅黑" w:eastAsia="微软雅黑" w:hAnsi="微软雅黑"/>
          <w:b/>
          <w:szCs w:val="21"/>
        </w:rPr>
      </w:pPr>
    </w:p>
    <w:p w:rsidR="00E541EC" w:rsidRDefault="00E541EC" w:rsidP="00E541EC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E541EC" w:rsidRPr="00535CAF" w:rsidRDefault="00E541EC" w:rsidP="00E541EC">
      <w:pPr>
        <w:rPr>
          <w:rFonts w:ascii="微软雅黑" w:eastAsia="微软雅黑" w:hAnsi="微软雅黑"/>
        </w:rPr>
      </w:pPr>
      <w:r>
        <w:object w:dxaOrig="15108" w:dyaOrig="6615">
          <v:shape id="_x0000_i1027" type="#_x0000_t75" style="width:414.7pt;height:181.6pt" o:ole="">
            <v:imagedata r:id="rId12" o:title=""/>
          </v:shape>
          <o:OLEObject Type="Embed" ProgID="Visio.Drawing.11" ShapeID="_x0000_i1027" DrawAspect="Content" ObjectID="_1430229339" r:id="rId13"/>
        </w:object>
      </w:r>
    </w:p>
    <w:p w:rsidR="00E541EC" w:rsidRPr="005725DB" w:rsidRDefault="00E541EC" w:rsidP="00E541EC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16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终端号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vMerge w:val="restart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终端厂家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vMerge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终端型号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通讯协议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硬件版本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软件版本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视频设备编号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手工输入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视频设备厂商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E541EC" w:rsidRPr="005725DB" w:rsidTr="002C2A53">
        <w:tc>
          <w:tcPr>
            <w:tcW w:w="2131" w:type="dxa"/>
            <w:shd w:val="clear" w:color="auto" w:fill="auto"/>
          </w:tcPr>
          <w:p w:rsidR="00E541EC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终端配置方案</w:t>
            </w:r>
          </w:p>
        </w:tc>
        <w:tc>
          <w:tcPr>
            <w:tcW w:w="1379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</w:p>
        </w:tc>
        <w:tc>
          <w:tcPr>
            <w:tcW w:w="1843" w:type="dxa"/>
            <w:shd w:val="clear" w:color="auto" w:fill="auto"/>
          </w:tcPr>
          <w:p w:rsidR="00E541EC" w:rsidRPr="005725D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下拉框选择</w:t>
            </w:r>
          </w:p>
        </w:tc>
        <w:tc>
          <w:tcPr>
            <w:tcW w:w="3169" w:type="dxa"/>
            <w:shd w:val="clear" w:color="auto" w:fill="auto"/>
          </w:tcPr>
          <w:p w:rsidR="00E541EC" w:rsidRPr="007E126B" w:rsidRDefault="00E541EC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541EC" w:rsidRPr="00FF2FCE" w:rsidRDefault="00E541EC" w:rsidP="00E541EC">
      <w:pPr>
        <w:spacing w:after="0"/>
        <w:rPr>
          <w:rFonts w:ascii="微软雅黑" w:eastAsia="微软雅黑" w:hAnsi="微软雅黑"/>
        </w:rPr>
      </w:pPr>
    </w:p>
    <w:p w:rsidR="00E541EC" w:rsidRDefault="00E541EC" w:rsidP="00E541EC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E541EC" w:rsidRPr="00DD6995" w:rsidRDefault="00E541EC" w:rsidP="00E541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Pr="00DD6995">
        <w:rPr>
          <w:rFonts w:ascii="微软雅黑" w:eastAsia="微软雅黑" w:hAnsi="微软雅黑" w:hint="eastAsia"/>
        </w:rPr>
        <w:t>成功失败标识</w:t>
      </w:r>
    </w:p>
    <w:p w:rsidR="00E541EC" w:rsidRDefault="00E541EC" w:rsidP="00E541EC"/>
    <w:p w:rsidR="00E541EC" w:rsidRDefault="00E541EC" w:rsidP="00E541EC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录入需要修改的终端信息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点击“修改”后，确定修改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判断终端是否已交付，已交付的终端不允许被修改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终端未交付，判断终端是否绑定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未绑定的终端，平台直接修改终端信息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已绑定的终端，判断是否修改终端ID</w:t>
      </w:r>
    </w:p>
    <w:p w:rsidR="00E541EC" w:rsidRDefault="00E541EC" w:rsidP="00E541E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修改终端ID，需要向终端发送修改终端ID指令，并等待终端返回修改成功标识后，平台进行终端信息修改</w:t>
      </w:r>
    </w:p>
    <w:p w:rsidR="00E541EC" w:rsidRDefault="00E541EC" w:rsidP="00E541EC">
      <w:pPr>
        <w:spacing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已绑定的终端，不修改终端ID，平台直接进行终端信息修改</w:t>
      </w:r>
    </w:p>
    <w:p w:rsidR="006F273F" w:rsidRPr="00E541EC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sectPr w:rsidR="006F273F" w:rsidRPr="00E54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EF" w:rsidRDefault="00EB40EF" w:rsidP="00C91DC5">
      <w:pPr>
        <w:spacing w:after="0" w:line="240" w:lineRule="auto"/>
      </w:pPr>
      <w:r>
        <w:separator/>
      </w:r>
    </w:p>
  </w:endnote>
  <w:endnote w:type="continuationSeparator" w:id="0">
    <w:p w:rsidR="00EB40EF" w:rsidRDefault="00EB40EF" w:rsidP="00C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EF" w:rsidRDefault="00EB40EF" w:rsidP="00C91DC5">
      <w:pPr>
        <w:spacing w:after="0" w:line="240" w:lineRule="auto"/>
      </w:pPr>
      <w:r>
        <w:separator/>
      </w:r>
    </w:p>
  </w:footnote>
  <w:footnote w:type="continuationSeparator" w:id="0">
    <w:p w:rsidR="00EB40EF" w:rsidRDefault="00EB40EF" w:rsidP="00C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43520B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30286"/>
    <w:multiLevelType w:val="hybridMultilevel"/>
    <w:tmpl w:val="F7727D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BF540A"/>
    <w:multiLevelType w:val="hybridMultilevel"/>
    <w:tmpl w:val="FF724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9A0E3A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074AE0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8">
    <w:nsid w:val="5B284DD4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E44EED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DA01C3"/>
    <w:multiLevelType w:val="hybridMultilevel"/>
    <w:tmpl w:val="A5D44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9968FE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B80525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391579"/>
    <w:multiLevelType w:val="hybridMultilevel"/>
    <w:tmpl w:val="B49E9FDC"/>
    <w:lvl w:ilvl="0" w:tplc="5DAAC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1"/>
  </w:num>
  <w:num w:numId="7">
    <w:abstractNumId w:val="12"/>
  </w:num>
  <w:num w:numId="8">
    <w:abstractNumId w:val="8"/>
  </w:num>
  <w:num w:numId="9">
    <w:abstractNumId w:val="14"/>
  </w:num>
  <w:num w:numId="10">
    <w:abstractNumId w:val="5"/>
  </w:num>
  <w:num w:numId="11">
    <w:abstractNumId w:val="9"/>
  </w:num>
  <w:num w:numId="12">
    <w:abstractNumId w:val="2"/>
  </w:num>
  <w:num w:numId="13">
    <w:abstractNumId w:val="6"/>
  </w:num>
  <w:num w:numId="14">
    <w:abstractNumId w:val="1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3F67E3"/>
    <w:rsid w:val="005622D1"/>
    <w:rsid w:val="006F273F"/>
    <w:rsid w:val="00713457"/>
    <w:rsid w:val="008A75B9"/>
    <w:rsid w:val="00C91DC5"/>
    <w:rsid w:val="00DB70FB"/>
    <w:rsid w:val="00E541EC"/>
    <w:rsid w:val="00E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9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C91D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__3.vsd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3</cp:revision>
  <dcterms:created xsi:type="dcterms:W3CDTF">2013-05-16T08:52:00Z</dcterms:created>
  <dcterms:modified xsi:type="dcterms:W3CDTF">2013-05-16T09:08:00Z</dcterms:modified>
</cp:coreProperties>
</file>