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6CCC" w14:textId="77777777" w:rsidR="00F52436" w:rsidRPr="00BC1480" w:rsidRDefault="00F52436" w:rsidP="00F52436">
      <w:pPr>
        <w:rPr>
          <w:rFonts w:ascii="Tw Cen MT" w:hAnsi="Tw Cen MT"/>
        </w:rPr>
      </w:pPr>
    </w:p>
    <w:tbl>
      <w:tblPr>
        <w:tblStyle w:val="ListTable3"/>
        <w:tblpPr w:leftFromText="180" w:rightFromText="180" w:vertAnchor="text" w:horzAnchor="margin" w:tblpXSpec="center" w:tblpY="-618"/>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2"/>
        <w:gridCol w:w="5818"/>
        <w:gridCol w:w="1750"/>
      </w:tblGrid>
      <w:tr w:rsidR="00F52436" w:rsidRPr="0002190E" w14:paraId="234863EC" w14:textId="77777777" w:rsidTr="0002190E">
        <w:trPr>
          <w:cnfStyle w:val="100000000000" w:firstRow="1" w:lastRow="0" w:firstColumn="0" w:lastColumn="0" w:oddVBand="0" w:evenVBand="0" w:oddHBand="0" w:evenHBand="0" w:firstRowFirstColumn="0" w:firstRowLastColumn="0" w:lastRowFirstColumn="0" w:lastRowLastColumn="0"/>
          <w:trHeight w:val="2970"/>
        </w:trPr>
        <w:tc>
          <w:tcPr>
            <w:cnfStyle w:val="001000000100" w:firstRow="0" w:lastRow="0" w:firstColumn="1" w:lastColumn="0" w:oddVBand="0" w:evenVBand="0" w:oddHBand="0" w:evenHBand="0" w:firstRowFirstColumn="1" w:firstRowLastColumn="0" w:lastRowFirstColumn="0" w:lastRowLastColumn="0"/>
            <w:tcW w:w="957" w:type="pct"/>
            <w:tcBorders>
              <w:bottom w:val="none" w:sz="0" w:space="0" w:color="auto"/>
              <w:right w:val="none" w:sz="0" w:space="0" w:color="auto"/>
            </w:tcBorders>
            <w:shd w:val="clear" w:color="auto" w:fill="auto"/>
          </w:tcPr>
          <w:p w14:paraId="0FC88629" w14:textId="77777777" w:rsidR="00F52436" w:rsidRPr="0002190E" w:rsidRDefault="00F52436" w:rsidP="0002190E">
            <w:pPr>
              <w:spacing w:after="0"/>
              <w:jc w:val="left"/>
              <w:rPr>
                <w:rFonts w:ascii="Tw Cen MT" w:hAnsi="Tw Cen MT"/>
                <w:color w:val="FFFFFF"/>
                <w:sz w:val="20"/>
                <w:szCs w:val="28"/>
              </w:rPr>
            </w:pPr>
            <w:r w:rsidRPr="0002190E">
              <w:rPr>
                <w:rFonts w:ascii="Tw Cen MT" w:hAnsi="Tw Cen MT"/>
                <w:noProof/>
                <w:color w:val="FFFFFF"/>
                <w:sz w:val="20"/>
                <w:szCs w:val="28"/>
              </w:rPr>
              <w:drawing>
                <wp:anchor distT="0" distB="0" distL="114300" distR="114300" simplePos="0" relativeHeight="251659264" behindDoc="1" locked="0" layoutInCell="1" allowOverlap="1" wp14:anchorId="3589BEB2" wp14:editId="00658893">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F8147" w14:textId="77777777" w:rsidR="00F52436" w:rsidRPr="0002190E" w:rsidRDefault="00F52436" w:rsidP="0002190E">
            <w:pPr>
              <w:spacing w:after="0"/>
              <w:jc w:val="left"/>
              <w:rPr>
                <w:rFonts w:ascii="Tw Cen MT" w:hAnsi="Tw Cen MT"/>
                <w:color w:val="FFFFFF"/>
                <w:sz w:val="20"/>
                <w:szCs w:val="28"/>
              </w:rPr>
            </w:pPr>
          </w:p>
        </w:tc>
        <w:tc>
          <w:tcPr>
            <w:tcW w:w="3108" w:type="pct"/>
            <w:shd w:val="clear" w:color="auto" w:fill="auto"/>
          </w:tcPr>
          <w:p w14:paraId="259F44FB"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auto"/>
                <w:sz w:val="20"/>
                <w:szCs w:val="72"/>
              </w:rPr>
            </w:pPr>
          </w:p>
          <w:p w14:paraId="6A260FE5"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color w:val="auto"/>
                <w:sz w:val="20"/>
                <w:szCs w:val="72"/>
              </w:rPr>
            </w:pPr>
            <w:r w:rsidRPr="0002190E">
              <w:rPr>
                <w:rFonts w:ascii="Tw Cen MT" w:hAnsi="Tw Cen MT" w:cs="Calibri"/>
                <w:color w:val="auto"/>
                <w:sz w:val="20"/>
                <w:szCs w:val="72"/>
              </w:rPr>
              <w:t>Second Kenya Urban Support Program (KUSP2)</w:t>
            </w:r>
          </w:p>
          <w:p w14:paraId="513CC5AB"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0"/>
                <w:szCs w:val="72"/>
              </w:rPr>
            </w:pPr>
          </w:p>
          <w:p w14:paraId="2378062B"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0"/>
                <w:szCs w:val="72"/>
              </w:rPr>
            </w:pPr>
            <w:r w:rsidRPr="0002190E">
              <w:rPr>
                <w:rFonts w:ascii="Tw Cen MT" w:hAnsi="Tw Cen MT" w:cs="Calibri"/>
                <w:i/>
                <w:color w:val="auto"/>
                <w:sz w:val="20"/>
                <w:szCs w:val="72"/>
              </w:rPr>
              <w:t>“Making Kenyan Towns Work!”</w:t>
            </w:r>
          </w:p>
          <w:p w14:paraId="4E915951"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c>
          <w:tcPr>
            <w:tcW w:w="935" w:type="pct"/>
            <w:shd w:val="clear" w:color="auto" w:fill="auto"/>
          </w:tcPr>
          <w:p w14:paraId="391C4D05"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r w:rsidRPr="0002190E">
              <w:rPr>
                <w:rFonts w:ascii="Tw Cen MT" w:hAnsi="Tw Cen MT"/>
                <w:noProof/>
                <w:color w:val="FFFFFF"/>
                <w:sz w:val="20"/>
                <w:szCs w:val="28"/>
              </w:rPr>
              <w:drawing>
                <wp:anchor distT="0" distB="0" distL="114300" distR="114300" simplePos="0" relativeHeight="251660288" behindDoc="1" locked="0" layoutInCell="1" allowOverlap="1" wp14:anchorId="5235195D" wp14:editId="78375EF1">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3956E" w14:textId="77777777" w:rsidR="00F52436" w:rsidRPr="0002190E" w:rsidRDefault="00F52436" w:rsidP="0002190E">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r>
    </w:tbl>
    <w:p w14:paraId="2011F063" w14:textId="77777777" w:rsidR="00F52436" w:rsidRPr="00BC1480" w:rsidRDefault="00F52436" w:rsidP="00F52436">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p>
    <w:p w14:paraId="6B3FC281" w14:textId="77777777" w:rsidR="00F52436" w:rsidRPr="00BC1480" w:rsidRDefault="00F52436" w:rsidP="00F52436">
      <w:pPr>
        <w:ind w:left="813" w:right="993"/>
        <w:jc w:val="center"/>
        <w:rPr>
          <w:rFonts w:ascii="Tw Cen MT" w:hAnsi="Tw Cen MT" w:cs="Calibri"/>
          <w:b/>
          <w:sz w:val="28"/>
          <w:szCs w:val="28"/>
        </w:rPr>
      </w:pP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p>
    <w:p w14:paraId="0815C614" w14:textId="77777777" w:rsidR="00F52436" w:rsidRPr="00BC1480" w:rsidRDefault="00F52436" w:rsidP="00F52436">
      <w:pPr>
        <w:jc w:val="center"/>
        <w:rPr>
          <w:rFonts w:ascii="Tw Cen MT" w:hAnsi="Tw Cen MT"/>
          <w:b/>
          <w:sz w:val="28"/>
          <w:szCs w:val="28"/>
        </w:rPr>
      </w:pPr>
    </w:p>
    <w:p w14:paraId="465CA071" w14:textId="77777777" w:rsidR="00F52436" w:rsidRPr="00BC1480" w:rsidRDefault="00F52436" w:rsidP="00F52436">
      <w:pPr>
        <w:jc w:val="center"/>
        <w:rPr>
          <w:rFonts w:ascii="Tw Cen MT" w:hAnsi="Tw Cen MT" w:cstheme="minorHAnsi"/>
          <w:b/>
          <w:sz w:val="28"/>
          <w:szCs w:val="28"/>
          <w:lang w:val="en-GB"/>
        </w:rPr>
      </w:pPr>
      <w:r w:rsidRPr="00BC1480">
        <w:rPr>
          <w:rFonts w:ascii="Tw Cen MT" w:hAnsi="Tw Cen MT" w:cstheme="minorHAnsi"/>
          <w:b/>
          <w:sz w:val="28"/>
          <w:szCs w:val="28"/>
          <w:lang w:val="en-GB"/>
        </w:rPr>
        <w:t xml:space="preserve"> </w:t>
      </w:r>
    </w:p>
    <w:p w14:paraId="6A83EB36" w14:textId="77777777" w:rsidR="00F52436" w:rsidRDefault="00F52436" w:rsidP="00F52436">
      <w:pPr>
        <w:jc w:val="center"/>
        <w:rPr>
          <w:rFonts w:ascii="Tw Cen MT" w:hAnsi="Tw Cen MT" w:cstheme="minorHAnsi"/>
          <w:b/>
          <w:sz w:val="28"/>
          <w:szCs w:val="28"/>
          <w:lang w:val="en-GB"/>
        </w:rPr>
      </w:pPr>
      <w:r w:rsidRPr="009356CB">
        <w:rPr>
          <w:rFonts w:ascii="Tw Cen MT" w:hAnsi="Tw Cen MT" w:cstheme="minorHAnsi"/>
          <w:b/>
          <w:sz w:val="28"/>
          <w:szCs w:val="28"/>
          <w:lang w:val="en-GB"/>
        </w:rPr>
        <w:t xml:space="preserve">CONSULTANCY SERVICES FOR DESIGN, PREPARATION OF TECHNICAL SPECIFICATIONS AND BIDDING DOCUMENT FOR AN ELECTRONIC GRIEVANCE MANAGEMENT SYSTEM (e-GRM) </w:t>
      </w:r>
    </w:p>
    <w:p w14:paraId="61E3607D" w14:textId="77777777" w:rsidR="00F52436" w:rsidRPr="007B15E8" w:rsidRDefault="00F52436" w:rsidP="00F52436">
      <w:pPr>
        <w:jc w:val="center"/>
        <w:rPr>
          <w:rFonts w:ascii="Tw Cen MT" w:hAnsi="Tw Cen MT" w:cstheme="minorHAnsi"/>
          <w:b/>
          <w:lang w:val="en-GB"/>
        </w:rPr>
      </w:pPr>
      <w:r>
        <w:rPr>
          <w:rFonts w:ascii="Tw Cen MT" w:hAnsi="Tw Cen MT" w:cstheme="minorHAnsi"/>
          <w:b/>
          <w:lang w:val="en-GB"/>
        </w:rPr>
        <w:t xml:space="preserve">Contract No. KE - </w:t>
      </w:r>
      <w:r w:rsidRPr="007B15E8">
        <w:rPr>
          <w:rFonts w:ascii="Tw Cen MT" w:hAnsi="Tw Cen MT" w:cstheme="minorHAnsi"/>
          <w:b/>
          <w:lang w:val="en-GB"/>
        </w:rPr>
        <w:t>MOTI</w:t>
      </w:r>
      <w:r>
        <w:rPr>
          <w:rFonts w:ascii="Tw Cen MT" w:hAnsi="Tw Cen MT" w:cstheme="minorHAnsi"/>
          <w:b/>
          <w:lang w:val="en-GB"/>
        </w:rPr>
        <w:t xml:space="preserve"> – </w:t>
      </w:r>
      <w:r w:rsidRPr="007B15E8">
        <w:rPr>
          <w:rFonts w:ascii="Tw Cen MT" w:hAnsi="Tw Cen MT" w:cstheme="minorHAnsi"/>
          <w:b/>
          <w:lang w:val="en-GB"/>
        </w:rPr>
        <w:t>434503</w:t>
      </w:r>
      <w:r>
        <w:rPr>
          <w:rFonts w:ascii="Tw Cen MT" w:hAnsi="Tw Cen MT" w:cstheme="minorHAnsi"/>
          <w:b/>
          <w:lang w:val="en-GB"/>
        </w:rPr>
        <w:t xml:space="preserve"> - CS - </w:t>
      </w:r>
      <w:r w:rsidRPr="007B15E8">
        <w:rPr>
          <w:rFonts w:ascii="Tw Cen MT" w:hAnsi="Tw Cen MT" w:cstheme="minorHAnsi"/>
          <w:b/>
          <w:lang w:val="en-GB"/>
        </w:rPr>
        <w:t>INDV</w:t>
      </w:r>
    </w:p>
    <w:p w14:paraId="6AF98E7F" w14:textId="77777777" w:rsidR="00F52436" w:rsidRDefault="00F52436" w:rsidP="00F52436">
      <w:pPr>
        <w:jc w:val="center"/>
        <w:rPr>
          <w:rFonts w:ascii="Tw Cen MT" w:hAnsi="Tw Cen MT" w:cstheme="minorHAnsi"/>
          <w:b/>
          <w:sz w:val="28"/>
          <w:szCs w:val="28"/>
          <w:lang w:val="en-GB"/>
        </w:rPr>
      </w:pPr>
    </w:p>
    <w:p w14:paraId="02DC9E58" w14:textId="77777777" w:rsidR="00F52436" w:rsidRDefault="00F52436" w:rsidP="00F52436">
      <w:pPr>
        <w:jc w:val="center"/>
        <w:rPr>
          <w:rFonts w:ascii="Tw Cen MT" w:hAnsi="Tw Cen MT" w:cstheme="minorHAnsi"/>
          <w:b/>
          <w:sz w:val="28"/>
          <w:szCs w:val="28"/>
          <w:lang w:val="en-GB"/>
        </w:rPr>
      </w:pPr>
    </w:p>
    <w:p w14:paraId="3686588B" w14:textId="77777777" w:rsidR="0002190E" w:rsidRPr="0002190E" w:rsidRDefault="0002190E" w:rsidP="0002190E">
      <w:pPr>
        <w:jc w:val="center"/>
        <w:rPr>
          <w:rFonts w:ascii="Tw Cen MT" w:hAnsi="Tw Cen MT" w:cstheme="minorHAnsi"/>
          <w:b/>
          <w:sz w:val="28"/>
          <w:szCs w:val="28"/>
          <w:lang w:val="en-GB"/>
        </w:rPr>
      </w:pPr>
      <w:r w:rsidRPr="0002190E">
        <w:rPr>
          <w:rFonts w:ascii="Tw Cen MT" w:hAnsi="Tw Cen MT" w:cstheme="minorHAnsi"/>
          <w:b/>
          <w:sz w:val="28"/>
          <w:szCs w:val="28"/>
          <w:lang w:val="en-GB"/>
        </w:rPr>
        <w:t>KUSP2 ELECTRONIC GRIEVANCE REDRESS MECHANISM (e</w:t>
      </w:r>
      <w:r w:rsidRPr="0002190E">
        <w:rPr>
          <w:rFonts w:ascii="Cambria Math" w:hAnsi="Cambria Math" w:cs="Cambria Math"/>
          <w:b/>
          <w:sz w:val="28"/>
          <w:szCs w:val="28"/>
          <w:lang w:val="en-GB"/>
        </w:rPr>
        <w:t>‑</w:t>
      </w:r>
      <w:r w:rsidRPr="0002190E">
        <w:rPr>
          <w:rFonts w:ascii="Tw Cen MT" w:hAnsi="Tw Cen MT" w:cstheme="minorHAnsi"/>
          <w:b/>
          <w:sz w:val="28"/>
          <w:szCs w:val="28"/>
          <w:lang w:val="en-GB"/>
        </w:rPr>
        <w:t>GRM)</w:t>
      </w:r>
    </w:p>
    <w:p w14:paraId="5AFFA031" w14:textId="77777777" w:rsidR="0002190E" w:rsidRPr="0002190E" w:rsidRDefault="0002190E" w:rsidP="0002190E">
      <w:pPr>
        <w:jc w:val="center"/>
        <w:rPr>
          <w:rFonts w:ascii="Tw Cen MT" w:hAnsi="Tw Cen MT" w:cstheme="minorHAnsi"/>
          <w:b/>
          <w:sz w:val="28"/>
          <w:szCs w:val="28"/>
          <w:lang w:val="en-GB"/>
        </w:rPr>
      </w:pPr>
      <w:r w:rsidRPr="0002190E">
        <w:rPr>
          <w:rFonts w:ascii="Tw Cen MT" w:hAnsi="Tw Cen MT" w:cstheme="minorHAnsi"/>
          <w:b/>
          <w:sz w:val="28"/>
          <w:szCs w:val="28"/>
          <w:lang w:val="en-GB"/>
        </w:rPr>
        <w:t>PROCUREMENT</w:t>
      </w:r>
      <w:r w:rsidRPr="0002190E">
        <w:rPr>
          <w:rFonts w:ascii="Cambria Math" w:hAnsi="Cambria Math" w:cs="Cambria Math"/>
          <w:b/>
          <w:sz w:val="28"/>
          <w:szCs w:val="28"/>
          <w:lang w:val="en-GB"/>
        </w:rPr>
        <w:t>‑</w:t>
      </w:r>
      <w:r w:rsidRPr="0002190E">
        <w:rPr>
          <w:rFonts w:ascii="Tw Cen MT" w:hAnsi="Tw Cen MT" w:cstheme="minorHAnsi"/>
          <w:b/>
          <w:sz w:val="28"/>
          <w:szCs w:val="28"/>
          <w:lang w:val="en-GB"/>
        </w:rPr>
        <w:t>READY TECHNICAL SPECIFICATIONS ANNEX</w:t>
      </w:r>
    </w:p>
    <w:p w14:paraId="64B3415A" w14:textId="798EF081" w:rsidR="00F52436" w:rsidRPr="00BC1480" w:rsidRDefault="0002190E" w:rsidP="0002190E">
      <w:pPr>
        <w:jc w:val="center"/>
        <w:rPr>
          <w:rFonts w:ascii="Tw Cen MT" w:hAnsi="Tw Cen MT" w:cstheme="minorHAnsi"/>
          <w:b/>
          <w:sz w:val="28"/>
          <w:szCs w:val="28"/>
          <w:lang w:val="en-GB"/>
        </w:rPr>
      </w:pPr>
      <w:r w:rsidRPr="0002190E">
        <w:rPr>
          <w:rFonts w:ascii="Tw Cen MT" w:hAnsi="Tw Cen MT" w:cstheme="minorHAnsi"/>
          <w:b/>
          <w:sz w:val="28"/>
          <w:szCs w:val="28"/>
          <w:lang w:val="en-GB"/>
        </w:rPr>
        <w:t>AND TECHNICAL COMPLIANCE MATRIX</w:t>
      </w:r>
      <w:r w:rsidR="00F52436" w:rsidRPr="00BC1480">
        <w:rPr>
          <w:rFonts w:ascii="Tw Cen MT" w:hAnsi="Tw Cen MT" w:cstheme="minorHAnsi"/>
          <w:b/>
          <w:sz w:val="28"/>
          <w:szCs w:val="28"/>
          <w:lang w:val="en-GB"/>
        </w:rPr>
        <w:t xml:space="preserve"> </w:t>
      </w:r>
    </w:p>
    <w:p w14:paraId="4BDEFA0E" w14:textId="77777777" w:rsidR="00F52436" w:rsidRPr="00BC1480" w:rsidRDefault="00F52436" w:rsidP="00F52436">
      <w:pPr>
        <w:jc w:val="center"/>
        <w:rPr>
          <w:rFonts w:ascii="Tw Cen MT" w:hAnsi="Tw Cen MT" w:cstheme="minorHAnsi"/>
          <w:b/>
          <w:sz w:val="28"/>
          <w:szCs w:val="28"/>
        </w:rPr>
      </w:pPr>
    </w:p>
    <w:p w14:paraId="442BCC31" w14:textId="77777777" w:rsidR="00F52436" w:rsidRPr="00BC1480" w:rsidRDefault="00F52436" w:rsidP="00F52436">
      <w:pPr>
        <w:jc w:val="center"/>
        <w:rPr>
          <w:rFonts w:ascii="Tw Cen MT" w:hAnsi="Tw Cen MT" w:cstheme="minorHAnsi"/>
          <w:b/>
          <w:sz w:val="28"/>
          <w:szCs w:val="28"/>
        </w:rPr>
      </w:pPr>
    </w:p>
    <w:p w14:paraId="5F455D39" w14:textId="77777777" w:rsidR="00F52436" w:rsidRPr="00BC1480" w:rsidRDefault="00F52436" w:rsidP="00F52436">
      <w:pPr>
        <w:jc w:val="center"/>
        <w:rPr>
          <w:rFonts w:ascii="Tw Cen MT" w:hAnsi="Tw Cen MT" w:cstheme="minorHAnsi"/>
          <w:i/>
          <w:sz w:val="28"/>
          <w:szCs w:val="28"/>
        </w:rPr>
      </w:pPr>
      <w:r>
        <w:rPr>
          <w:rFonts w:ascii="Tw Cen MT" w:hAnsi="Tw Cen MT" w:cstheme="minorHAnsi"/>
          <w:i/>
          <w:sz w:val="28"/>
          <w:szCs w:val="28"/>
        </w:rPr>
        <w:t>Submitted</w:t>
      </w:r>
      <w:r w:rsidRPr="00BC1480">
        <w:rPr>
          <w:rFonts w:ascii="Tw Cen MT" w:hAnsi="Tw Cen MT" w:cstheme="minorHAnsi"/>
          <w:i/>
          <w:sz w:val="28"/>
          <w:szCs w:val="28"/>
        </w:rPr>
        <w:t xml:space="preserve"> by</w:t>
      </w:r>
    </w:p>
    <w:p w14:paraId="0316435B" w14:textId="77777777" w:rsidR="00F52436" w:rsidRPr="00BC1480" w:rsidRDefault="00F52436" w:rsidP="00F52436">
      <w:pPr>
        <w:jc w:val="center"/>
        <w:rPr>
          <w:rFonts w:ascii="Tw Cen MT" w:hAnsi="Tw Cen MT" w:cstheme="minorHAnsi"/>
          <w:b/>
          <w:sz w:val="28"/>
          <w:szCs w:val="28"/>
        </w:rPr>
      </w:pPr>
      <w:r>
        <w:rPr>
          <w:rFonts w:ascii="Tw Cen MT" w:hAnsi="Tw Cen MT" w:cstheme="minorHAnsi"/>
          <w:b/>
          <w:sz w:val="28"/>
          <w:szCs w:val="28"/>
          <w:lang w:val="en-GB"/>
        </w:rPr>
        <w:t>Yapo Jesus Ekie (Individual Consultant)</w:t>
      </w:r>
    </w:p>
    <w:p w14:paraId="08229FE7" w14:textId="77777777" w:rsidR="00F52436" w:rsidRDefault="00F52436" w:rsidP="00F52436">
      <w:pPr>
        <w:jc w:val="center"/>
        <w:rPr>
          <w:rFonts w:ascii="Tw Cen MT" w:hAnsi="Tw Cen MT" w:cstheme="minorHAnsi"/>
          <w:b/>
          <w:sz w:val="28"/>
          <w:szCs w:val="28"/>
          <w:lang w:val="en-GB"/>
        </w:rPr>
      </w:pPr>
    </w:p>
    <w:p w14:paraId="335D09FB" w14:textId="77777777" w:rsidR="00F52436" w:rsidRPr="00BC1480" w:rsidRDefault="00F52436" w:rsidP="00F52436">
      <w:pPr>
        <w:jc w:val="center"/>
        <w:rPr>
          <w:rFonts w:ascii="Tw Cen MT" w:hAnsi="Tw Cen MT" w:cstheme="minorHAnsi"/>
          <w:b/>
          <w:sz w:val="28"/>
          <w:szCs w:val="28"/>
          <w:lang w:val="en-GB"/>
        </w:rPr>
      </w:pPr>
    </w:p>
    <w:p w14:paraId="3C320878" w14:textId="02C8960B" w:rsidR="00580E26" w:rsidRDefault="00F52436" w:rsidP="0002190E">
      <w:pPr>
        <w:jc w:val="center"/>
      </w:pPr>
      <w:r>
        <w:rPr>
          <w:rFonts w:ascii="Tw Cen MT" w:hAnsi="Tw Cen MT" w:cstheme="minorHAnsi"/>
          <w:sz w:val="28"/>
          <w:szCs w:val="28"/>
          <w:lang w:val="en-GB"/>
        </w:rPr>
        <w:t>February</w:t>
      </w:r>
      <w:r w:rsidRPr="00BC1480">
        <w:rPr>
          <w:rFonts w:ascii="Tw Cen MT" w:hAnsi="Tw Cen MT" w:cstheme="minorHAnsi"/>
          <w:sz w:val="28"/>
          <w:szCs w:val="28"/>
          <w:lang w:val="en-GB"/>
        </w:rPr>
        <w:t>, 2026</w:t>
      </w:r>
      <w:r>
        <w:br/>
      </w:r>
    </w:p>
    <w:sdt>
      <w:sdtPr>
        <w:rPr>
          <w:rFonts w:ascii="Aptos" w:eastAsiaTheme="minorEastAsia" w:hAnsi="Aptos" w:cstheme="minorBidi"/>
          <w:b w:val="0"/>
          <w:bCs w:val="0"/>
          <w:color w:val="1A1A1A"/>
          <w:sz w:val="22"/>
          <w:szCs w:val="22"/>
        </w:rPr>
        <w:id w:val="-1551839715"/>
        <w:docPartObj>
          <w:docPartGallery w:val="Table of Contents"/>
          <w:docPartUnique/>
        </w:docPartObj>
      </w:sdtPr>
      <w:sdtEndPr>
        <w:rPr>
          <w:noProof/>
        </w:rPr>
      </w:sdtEndPr>
      <w:sdtContent>
        <w:p w14:paraId="1FAD6C89" w14:textId="48854F45" w:rsidR="00236B07" w:rsidRDefault="0000499D">
          <w:pPr>
            <w:pStyle w:val="TOCHeading"/>
          </w:pPr>
          <w:r>
            <w:t xml:space="preserve">Table of </w:t>
          </w:r>
          <w:r w:rsidR="00236B07">
            <w:t>Contents</w:t>
          </w:r>
        </w:p>
        <w:p w14:paraId="5F4D221D" w14:textId="2C5FB348" w:rsidR="0078704B" w:rsidRDefault="00236B07">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2921919" w:history="1">
            <w:r w:rsidR="0078704B" w:rsidRPr="009633BB">
              <w:rPr>
                <w:rStyle w:val="Hyperlink"/>
                <w:noProof/>
              </w:rPr>
              <w:t>Document Control</w:t>
            </w:r>
            <w:r w:rsidR="0078704B">
              <w:rPr>
                <w:noProof/>
                <w:webHidden/>
              </w:rPr>
              <w:tab/>
            </w:r>
            <w:r w:rsidR="0078704B">
              <w:rPr>
                <w:noProof/>
                <w:webHidden/>
              </w:rPr>
              <w:fldChar w:fldCharType="begin"/>
            </w:r>
            <w:r w:rsidR="0078704B">
              <w:rPr>
                <w:noProof/>
                <w:webHidden/>
              </w:rPr>
              <w:instrText xml:space="preserve"> PAGEREF _Toc222921919 \h </w:instrText>
            </w:r>
            <w:r w:rsidR="0078704B">
              <w:rPr>
                <w:noProof/>
                <w:webHidden/>
              </w:rPr>
            </w:r>
            <w:r w:rsidR="0078704B">
              <w:rPr>
                <w:noProof/>
                <w:webHidden/>
              </w:rPr>
              <w:fldChar w:fldCharType="separate"/>
            </w:r>
            <w:r w:rsidR="0078704B">
              <w:rPr>
                <w:noProof/>
                <w:webHidden/>
              </w:rPr>
              <w:t>4</w:t>
            </w:r>
            <w:r w:rsidR="0078704B">
              <w:rPr>
                <w:noProof/>
                <w:webHidden/>
              </w:rPr>
              <w:fldChar w:fldCharType="end"/>
            </w:r>
          </w:hyperlink>
        </w:p>
        <w:p w14:paraId="2D229C69" w14:textId="7B74A1C9"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0" w:history="1">
            <w:r w:rsidRPr="009633BB">
              <w:rPr>
                <w:rStyle w:val="Hyperlink"/>
                <w:noProof/>
              </w:rPr>
              <w:t>Version History</w:t>
            </w:r>
            <w:r>
              <w:rPr>
                <w:noProof/>
                <w:webHidden/>
              </w:rPr>
              <w:tab/>
            </w:r>
            <w:r>
              <w:rPr>
                <w:noProof/>
                <w:webHidden/>
              </w:rPr>
              <w:fldChar w:fldCharType="begin"/>
            </w:r>
            <w:r>
              <w:rPr>
                <w:noProof/>
                <w:webHidden/>
              </w:rPr>
              <w:instrText xml:space="preserve"> PAGEREF _Toc222921920 \h </w:instrText>
            </w:r>
            <w:r>
              <w:rPr>
                <w:noProof/>
                <w:webHidden/>
              </w:rPr>
            </w:r>
            <w:r>
              <w:rPr>
                <w:noProof/>
                <w:webHidden/>
              </w:rPr>
              <w:fldChar w:fldCharType="separate"/>
            </w:r>
            <w:r>
              <w:rPr>
                <w:noProof/>
                <w:webHidden/>
              </w:rPr>
              <w:t>4</w:t>
            </w:r>
            <w:r>
              <w:rPr>
                <w:noProof/>
                <w:webHidden/>
              </w:rPr>
              <w:fldChar w:fldCharType="end"/>
            </w:r>
          </w:hyperlink>
        </w:p>
        <w:p w14:paraId="23D734E0" w14:textId="0936438B"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21" w:history="1">
            <w:r w:rsidRPr="009633BB">
              <w:rPr>
                <w:rStyle w:val="Hyperlink"/>
                <w:noProof/>
              </w:rPr>
              <w:t>1. INTRODUCTION</w:t>
            </w:r>
            <w:r>
              <w:rPr>
                <w:noProof/>
                <w:webHidden/>
              </w:rPr>
              <w:tab/>
            </w:r>
            <w:r>
              <w:rPr>
                <w:noProof/>
                <w:webHidden/>
              </w:rPr>
              <w:fldChar w:fldCharType="begin"/>
            </w:r>
            <w:r>
              <w:rPr>
                <w:noProof/>
                <w:webHidden/>
              </w:rPr>
              <w:instrText xml:space="preserve"> PAGEREF _Toc222921921 \h </w:instrText>
            </w:r>
            <w:r>
              <w:rPr>
                <w:noProof/>
                <w:webHidden/>
              </w:rPr>
            </w:r>
            <w:r>
              <w:rPr>
                <w:noProof/>
                <w:webHidden/>
              </w:rPr>
              <w:fldChar w:fldCharType="separate"/>
            </w:r>
            <w:r>
              <w:rPr>
                <w:noProof/>
                <w:webHidden/>
              </w:rPr>
              <w:t>4</w:t>
            </w:r>
            <w:r>
              <w:rPr>
                <w:noProof/>
                <w:webHidden/>
              </w:rPr>
              <w:fldChar w:fldCharType="end"/>
            </w:r>
          </w:hyperlink>
        </w:p>
        <w:p w14:paraId="121428DB" w14:textId="38FD224F"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2" w:history="1">
            <w:r w:rsidRPr="009633BB">
              <w:rPr>
                <w:rStyle w:val="Hyperlink"/>
                <w:noProof/>
              </w:rPr>
              <w:t>1.1 Purpose of this Annex</w:t>
            </w:r>
            <w:r>
              <w:rPr>
                <w:noProof/>
                <w:webHidden/>
              </w:rPr>
              <w:tab/>
            </w:r>
            <w:r>
              <w:rPr>
                <w:noProof/>
                <w:webHidden/>
              </w:rPr>
              <w:fldChar w:fldCharType="begin"/>
            </w:r>
            <w:r>
              <w:rPr>
                <w:noProof/>
                <w:webHidden/>
              </w:rPr>
              <w:instrText xml:space="preserve"> PAGEREF _Toc222921922 \h </w:instrText>
            </w:r>
            <w:r>
              <w:rPr>
                <w:noProof/>
                <w:webHidden/>
              </w:rPr>
            </w:r>
            <w:r>
              <w:rPr>
                <w:noProof/>
                <w:webHidden/>
              </w:rPr>
              <w:fldChar w:fldCharType="separate"/>
            </w:r>
            <w:r>
              <w:rPr>
                <w:noProof/>
                <w:webHidden/>
              </w:rPr>
              <w:t>4</w:t>
            </w:r>
            <w:r>
              <w:rPr>
                <w:noProof/>
                <w:webHidden/>
              </w:rPr>
              <w:fldChar w:fldCharType="end"/>
            </w:r>
          </w:hyperlink>
        </w:p>
        <w:p w14:paraId="2A7004DE" w14:textId="1CF64E98"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3" w:history="1">
            <w:r w:rsidRPr="009633BB">
              <w:rPr>
                <w:rStyle w:val="Hyperlink"/>
                <w:noProof/>
              </w:rPr>
              <w:t>1.2 Intended Use in Evaluation and Acceptance</w:t>
            </w:r>
            <w:r>
              <w:rPr>
                <w:noProof/>
                <w:webHidden/>
              </w:rPr>
              <w:tab/>
            </w:r>
            <w:r>
              <w:rPr>
                <w:noProof/>
                <w:webHidden/>
              </w:rPr>
              <w:fldChar w:fldCharType="begin"/>
            </w:r>
            <w:r>
              <w:rPr>
                <w:noProof/>
                <w:webHidden/>
              </w:rPr>
              <w:instrText xml:space="preserve"> PAGEREF _Toc222921923 \h </w:instrText>
            </w:r>
            <w:r>
              <w:rPr>
                <w:noProof/>
                <w:webHidden/>
              </w:rPr>
            </w:r>
            <w:r>
              <w:rPr>
                <w:noProof/>
                <w:webHidden/>
              </w:rPr>
              <w:fldChar w:fldCharType="separate"/>
            </w:r>
            <w:r>
              <w:rPr>
                <w:noProof/>
                <w:webHidden/>
              </w:rPr>
              <w:t>4</w:t>
            </w:r>
            <w:r>
              <w:rPr>
                <w:noProof/>
                <w:webHidden/>
              </w:rPr>
              <w:fldChar w:fldCharType="end"/>
            </w:r>
          </w:hyperlink>
        </w:p>
        <w:p w14:paraId="2677920A" w14:textId="03A6FCC0"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4" w:history="1">
            <w:r w:rsidRPr="009633BB">
              <w:rPr>
                <w:rStyle w:val="Hyperlink"/>
                <w:noProof/>
              </w:rPr>
              <w:t>1.3 Reference Documents</w:t>
            </w:r>
            <w:r>
              <w:rPr>
                <w:noProof/>
                <w:webHidden/>
              </w:rPr>
              <w:tab/>
            </w:r>
            <w:r>
              <w:rPr>
                <w:noProof/>
                <w:webHidden/>
              </w:rPr>
              <w:fldChar w:fldCharType="begin"/>
            </w:r>
            <w:r>
              <w:rPr>
                <w:noProof/>
                <w:webHidden/>
              </w:rPr>
              <w:instrText xml:space="preserve"> PAGEREF _Toc222921924 \h </w:instrText>
            </w:r>
            <w:r>
              <w:rPr>
                <w:noProof/>
                <w:webHidden/>
              </w:rPr>
            </w:r>
            <w:r>
              <w:rPr>
                <w:noProof/>
                <w:webHidden/>
              </w:rPr>
              <w:fldChar w:fldCharType="separate"/>
            </w:r>
            <w:r>
              <w:rPr>
                <w:noProof/>
                <w:webHidden/>
              </w:rPr>
              <w:t>4</w:t>
            </w:r>
            <w:r>
              <w:rPr>
                <w:noProof/>
                <w:webHidden/>
              </w:rPr>
              <w:fldChar w:fldCharType="end"/>
            </w:r>
          </w:hyperlink>
        </w:p>
        <w:p w14:paraId="542A57DB" w14:textId="4D71FAA7"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5" w:history="1">
            <w:r w:rsidRPr="009633BB">
              <w:rPr>
                <w:rStyle w:val="Hyperlink"/>
                <w:noProof/>
              </w:rPr>
              <w:t>1.4 Priority Levels and Interpretation</w:t>
            </w:r>
            <w:r>
              <w:rPr>
                <w:noProof/>
                <w:webHidden/>
              </w:rPr>
              <w:tab/>
            </w:r>
            <w:r>
              <w:rPr>
                <w:noProof/>
                <w:webHidden/>
              </w:rPr>
              <w:fldChar w:fldCharType="begin"/>
            </w:r>
            <w:r>
              <w:rPr>
                <w:noProof/>
                <w:webHidden/>
              </w:rPr>
              <w:instrText xml:space="preserve"> PAGEREF _Toc222921925 \h </w:instrText>
            </w:r>
            <w:r>
              <w:rPr>
                <w:noProof/>
                <w:webHidden/>
              </w:rPr>
            </w:r>
            <w:r>
              <w:rPr>
                <w:noProof/>
                <w:webHidden/>
              </w:rPr>
              <w:fldChar w:fldCharType="separate"/>
            </w:r>
            <w:r>
              <w:rPr>
                <w:noProof/>
                <w:webHidden/>
              </w:rPr>
              <w:t>5</w:t>
            </w:r>
            <w:r>
              <w:rPr>
                <w:noProof/>
                <w:webHidden/>
              </w:rPr>
              <w:fldChar w:fldCharType="end"/>
            </w:r>
          </w:hyperlink>
        </w:p>
        <w:p w14:paraId="77795EAC" w14:textId="120C6D13"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26" w:history="1">
            <w:r w:rsidRPr="009633BB">
              <w:rPr>
                <w:rStyle w:val="Hyperlink"/>
                <w:noProof/>
              </w:rPr>
              <w:t>2. SCOPE OF SUPPLY</w:t>
            </w:r>
            <w:r>
              <w:rPr>
                <w:noProof/>
                <w:webHidden/>
              </w:rPr>
              <w:tab/>
            </w:r>
            <w:r>
              <w:rPr>
                <w:noProof/>
                <w:webHidden/>
              </w:rPr>
              <w:fldChar w:fldCharType="begin"/>
            </w:r>
            <w:r>
              <w:rPr>
                <w:noProof/>
                <w:webHidden/>
              </w:rPr>
              <w:instrText xml:space="preserve"> PAGEREF _Toc222921926 \h </w:instrText>
            </w:r>
            <w:r>
              <w:rPr>
                <w:noProof/>
                <w:webHidden/>
              </w:rPr>
            </w:r>
            <w:r>
              <w:rPr>
                <w:noProof/>
                <w:webHidden/>
              </w:rPr>
              <w:fldChar w:fldCharType="separate"/>
            </w:r>
            <w:r>
              <w:rPr>
                <w:noProof/>
                <w:webHidden/>
              </w:rPr>
              <w:t>5</w:t>
            </w:r>
            <w:r>
              <w:rPr>
                <w:noProof/>
                <w:webHidden/>
              </w:rPr>
              <w:fldChar w:fldCharType="end"/>
            </w:r>
          </w:hyperlink>
        </w:p>
        <w:p w14:paraId="0631DED4" w14:textId="68C1178C"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7" w:history="1">
            <w:r w:rsidRPr="009633BB">
              <w:rPr>
                <w:rStyle w:val="Hyperlink"/>
                <w:noProof/>
              </w:rPr>
              <w:t>2.1 Core Software Modules</w:t>
            </w:r>
            <w:r>
              <w:rPr>
                <w:noProof/>
                <w:webHidden/>
              </w:rPr>
              <w:tab/>
            </w:r>
            <w:r>
              <w:rPr>
                <w:noProof/>
                <w:webHidden/>
              </w:rPr>
              <w:fldChar w:fldCharType="begin"/>
            </w:r>
            <w:r>
              <w:rPr>
                <w:noProof/>
                <w:webHidden/>
              </w:rPr>
              <w:instrText xml:space="preserve"> PAGEREF _Toc222921927 \h </w:instrText>
            </w:r>
            <w:r>
              <w:rPr>
                <w:noProof/>
                <w:webHidden/>
              </w:rPr>
            </w:r>
            <w:r>
              <w:rPr>
                <w:noProof/>
                <w:webHidden/>
              </w:rPr>
              <w:fldChar w:fldCharType="separate"/>
            </w:r>
            <w:r>
              <w:rPr>
                <w:noProof/>
                <w:webHidden/>
              </w:rPr>
              <w:t>5</w:t>
            </w:r>
            <w:r>
              <w:rPr>
                <w:noProof/>
                <w:webHidden/>
              </w:rPr>
              <w:fldChar w:fldCharType="end"/>
            </w:r>
          </w:hyperlink>
        </w:p>
        <w:p w14:paraId="423E25AF" w14:textId="7645A33F"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28" w:history="1">
            <w:r w:rsidRPr="009633BB">
              <w:rPr>
                <w:rStyle w:val="Hyperlink"/>
                <w:noProof/>
              </w:rPr>
              <w:t>2.2 Services and Supporting Deliverables</w:t>
            </w:r>
            <w:r>
              <w:rPr>
                <w:noProof/>
                <w:webHidden/>
              </w:rPr>
              <w:tab/>
            </w:r>
            <w:r>
              <w:rPr>
                <w:noProof/>
                <w:webHidden/>
              </w:rPr>
              <w:fldChar w:fldCharType="begin"/>
            </w:r>
            <w:r>
              <w:rPr>
                <w:noProof/>
                <w:webHidden/>
              </w:rPr>
              <w:instrText xml:space="preserve"> PAGEREF _Toc222921928 \h </w:instrText>
            </w:r>
            <w:r>
              <w:rPr>
                <w:noProof/>
                <w:webHidden/>
              </w:rPr>
            </w:r>
            <w:r>
              <w:rPr>
                <w:noProof/>
                <w:webHidden/>
              </w:rPr>
              <w:fldChar w:fldCharType="separate"/>
            </w:r>
            <w:r>
              <w:rPr>
                <w:noProof/>
                <w:webHidden/>
              </w:rPr>
              <w:t>6</w:t>
            </w:r>
            <w:r>
              <w:rPr>
                <w:noProof/>
                <w:webHidden/>
              </w:rPr>
              <w:fldChar w:fldCharType="end"/>
            </w:r>
          </w:hyperlink>
        </w:p>
        <w:p w14:paraId="65388D07" w14:textId="280A42A9"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29" w:history="1">
            <w:r w:rsidRPr="009633BB">
              <w:rPr>
                <w:rStyle w:val="Hyperlink"/>
                <w:noProof/>
              </w:rPr>
              <w:t>3. FUNCTIONAL TECHNICAL SPECIFICATIONS</w:t>
            </w:r>
            <w:r>
              <w:rPr>
                <w:noProof/>
                <w:webHidden/>
              </w:rPr>
              <w:tab/>
            </w:r>
            <w:r>
              <w:rPr>
                <w:noProof/>
                <w:webHidden/>
              </w:rPr>
              <w:fldChar w:fldCharType="begin"/>
            </w:r>
            <w:r>
              <w:rPr>
                <w:noProof/>
                <w:webHidden/>
              </w:rPr>
              <w:instrText xml:space="preserve"> PAGEREF _Toc222921929 \h </w:instrText>
            </w:r>
            <w:r>
              <w:rPr>
                <w:noProof/>
                <w:webHidden/>
              </w:rPr>
            </w:r>
            <w:r>
              <w:rPr>
                <w:noProof/>
                <w:webHidden/>
              </w:rPr>
              <w:fldChar w:fldCharType="separate"/>
            </w:r>
            <w:r>
              <w:rPr>
                <w:noProof/>
                <w:webHidden/>
              </w:rPr>
              <w:t>6</w:t>
            </w:r>
            <w:r>
              <w:rPr>
                <w:noProof/>
                <w:webHidden/>
              </w:rPr>
              <w:fldChar w:fldCharType="end"/>
            </w:r>
          </w:hyperlink>
        </w:p>
        <w:p w14:paraId="4587394F" w14:textId="6230A890"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0" w:history="1">
            <w:r w:rsidRPr="009633BB">
              <w:rPr>
                <w:rStyle w:val="Hyperlink"/>
                <w:noProof/>
              </w:rPr>
              <w:t>3.1 General Functional Requirements</w:t>
            </w:r>
            <w:r>
              <w:rPr>
                <w:noProof/>
                <w:webHidden/>
              </w:rPr>
              <w:tab/>
            </w:r>
            <w:r>
              <w:rPr>
                <w:noProof/>
                <w:webHidden/>
              </w:rPr>
              <w:fldChar w:fldCharType="begin"/>
            </w:r>
            <w:r>
              <w:rPr>
                <w:noProof/>
                <w:webHidden/>
              </w:rPr>
              <w:instrText xml:space="preserve"> PAGEREF _Toc222921930 \h </w:instrText>
            </w:r>
            <w:r>
              <w:rPr>
                <w:noProof/>
                <w:webHidden/>
              </w:rPr>
            </w:r>
            <w:r>
              <w:rPr>
                <w:noProof/>
                <w:webHidden/>
              </w:rPr>
              <w:fldChar w:fldCharType="separate"/>
            </w:r>
            <w:r>
              <w:rPr>
                <w:noProof/>
                <w:webHidden/>
              </w:rPr>
              <w:t>7</w:t>
            </w:r>
            <w:r>
              <w:rPr>
                <w:noProof/>
                <w:webHidden/>
              </w:rPr>
              <w:fldChar w:fldCharType="end"/>
            </w:r>
          </w:hyperlink>
        </w:p>
        <w:p w14:paraId="6FAE5786" w14:textId="7326B9AB"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1" w:history="1">
            <w:r w:rsidRPr="009633BB">
              <w:rPr>
                <w:rStyle w:val="Hyperlink"/>
                <w:noProof/>
              </w:rPr>
              <w:t>3.2 Public Portal and Complainant Experience</w:t>
            </w:r>
            <w:r>
              <w:rPr>
                <w:noProof/>
                <w:webHidden/>
              </w:rPr>
              <w:tab/>
            </w:r>
            <w:r>
              <w:rPr>
                <w:noProof/>
                <w:webHidden/>
              </w:rPr>
              <w:fldChar w:fldCharType="begin"/>
            </w:r>
            <w:r>
              <w:rPr>
                <w:noProof/>
                <w:webHidden/>
              </w:rPr>
              <w:instrText xml:space="preserve"> PAGEREF _Toc222921931 \h </w:instrText>
            </w:r>
            <w:r>
              <w:rPr>
                <w:noProof/>
                <w:webHidden/>
              </w:rPr>
            </w:r>
            <w:r>
              <w:rPr>
                <w:noProof/>
                <w:webHidden/>
              </w:rPr>
              <w:fldChar w:fldCharType="separate"/>
            </w:r>
            <w:r>
              <w:rPr>
                <w:noProof/>
                <w:webHidden/>
              </w:rPr>
              <w:t>7</w:t>
            </w:r>
            <w:r>
              <w:rPr>
                <w:noProof/>
                <w:webHidden/>
              </w:rPr>
              <w:fldChar w:fldCharType="end"/>
            </w:r>
          </w:hyperlink>
        </w:p>
        <w:p w14:paraId="0E60A8FE" w14:textId="38CCBAB2"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2" w:history="1">
            <w:r w:rsidRPr="009633BB">
              <w:rPr>
                <w:rStyle w:val="Hyperlink"/>
                <w:noProof/>
              </w:rPr>
              <w:t>3.3 Knowledge Resources and Public Guidance Content</w:t>
            </w:r>
            <w:r>
              <w:rPr>
                <w:noProof/>
                <w:webHidden/>
              </w:rPr>
              <w:tab/>
            </w:r>
            <w:r>
              <w:rPr>
                <w:noProof/>
                <w:webHidden/>
              </w:rPr>
              <w:fldChar w:fldCharType="begin"/>
            </w:r>
            <w:r>
              <w:rPr>
                <w:noProof/>
                <w:webHidden/>
              </w:rPr>
              <w:instrText xml:space="preserve"> PAGEREF _Toc222921932 \h </w:instrText>
            </w:r>
            <w:r>
              <w:rPr>
                <w:noProof/>
                <w:webHidden/>
              </w:rPr>
            </w:r>
            <w:r>
              <w:rPr>
                <w:noProof/>
                <w:webHidden/>
              </w:rPr>
              <w:fldChar w:fldCharType="separate"/>
            </w:r>
            <w:r>
              <w:rPr>
                <w:noProof/>
                <w:webHidden/>
              </w:rPr>
              <w:t>13</w:t>
            </w:r>
            <w:r>
              <w:rPr>
                <w:noProof/>
                <w:webHidden/>
              </w:rPr>
              <w:fldChar w:fldCharType="end"/>
            </w:r>
          </w:hyperlink>
        </w:p>
        <w:p w14:paraId="2D3FCEBF" w14:textId="5A1102CD"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3" w:history="1">
            <w:r w:rsidRPr="009633BB">
              <w:rPr>
                <w:rStyle w:val="Hyperlink"/>
                <w:noProof/>
              </w:rPr>
              <w:t>3.4 Multi</w:t>
            </w:r>
            <w:r w:rsidRPr="009633BB">
              <w:rPr>
                <w:rStyle w:val="Hyperlink"/>
                <w:rFonts w:ascii="Cambria Math" w:hAnsi="Cambria Math" w:cs="Cambria Math"/>
                <w:noProof/>
              </w:rPr>
              <w:t>‑</w:t>
            </w:r>
            <w:r w:rsidRPr="009633BB">
              <w:rPr>
                <w:rStyle w:val="Hyperlink"/>
                <w:noProof/>
              </w:rPr>
              <w:t>Channel Intake and Communications</w:t>
            </w:r>
            <w:r>
              <w:rPr>
                <w:noProof/>
                <w:webHidden/>
              </w:rPr>
              <w:tab/>
            </w:r>
            <w:r>
              <w:rPr>
                <w:noProof/>
                <w:webHidden/>
              </w:rPr>
              <w:fldChar w:fldCharType="begin"/>
            </w:r>
            <w:r>
              <w:rPr>
                <w:noProof/>
                <w:webHidden/>
              </w:rPr>
              <w:instrText xml:space="preserve"> PAGEREF _Toc222921933 \h </w:instrText>
            </w:r>
            <w:r>
              <w:rPr>
                <w:noProof/>
                <w:webHidden/>
              </w:rPr>
            </w:r>
            <w:r>
              <w:rPr>
                <w:noProof/>
                <w:webHidden/>
              </w:rPr>
              <w:fldChar w:fldCharType="separate"/>
            </w:r>
            <w:r>
              <w:rPr>
                <w:noProof/>
                <w:webHidden/>
              </w:rPr>
              <w:t>15</w:t>
            </w:r>
            <w:r>
              <w:rPr>
                <w:noProof/>
                <w:webHidden/>
              </w:rPr>
              <w:fldChar w:fldCharType="end"/>
            </w:r>
          </w:hyperlink>
        </w:p>
        <w:p w14:paraId="03EB5141" w14:textId="387E276E"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34" w:history="1">
            <w:r w:rsidRPr="009633BB">
              <w:rPr>
                <w:rStyle w:val="Hyperlink"/>
                <w:noProof/>
              </w:rPr>
              <w:t>3.4.1 Email Channel Requirements</w:t>
            </w:r>
            <w:r>
              <w:rPr>
                <w:noProof/>
                <w:webHidden/>
              </w:rPr>
              <w:tab/>
            </w:r>
            <w:r>
              <w:rPr>
                <w:noProof/>
                <w:webHidden/>
              </w:rPr>
              <w:fldChar w:fldCharType="begin"/>
            </w:r>
            <w:r>
              <w:rPr>
                <w:noProof/>
                <w:webHidden/>
              </w:rPr>
              <w:instrText xml:space="preserve"> PAGEREF _Toc222921934 \h </w:instrText>
            </w:r>
            <w:r>
              <w:rPr>
                <w:noProof/>
                <w:webHidden/>
              </w:rPr>
            </w:r>
            <w:r>
              <w:rPr>
                <w:noProof/>
                <w:webHidden/>
              </w:rPr>
              <w:fldChar w:fldCharType="separate"/>
            </w:r>
            <w:r>
              <w:rPr>
                <w:noProof/>
                <w:webHidden/>
              </w:rPr>
              <w:t>15</w:t>
            </w:r>
            <w:r>
              <w:rPr>
                <w:noProof/>
                <w:webHidden/>
              </w:rPr>
              <w:fldChar w:fldCharType="end"/>
            </w:r>
          </w:hyperlink>
        </w:p>
        <w:p w14:paraId="7598D23F" w14:textId="6457C084"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35" w:history="1">
            <w:r w:rsidRPr="009633BB">
              <w:rPr>
                <w:rStyle w:val="Hyperlink"/>
                <w:noProof/>
              </w:rPr>
              <w:t>3.4.2 USSD Channel Requirements (Feature Phone Access)</w:t>
            </w:r>
            <w:r>
              <w:rPr>
                <w:noProof/>
                <w:webHidden/>
              </w:rPr>
              <w:tab/>
            </w:r>
            <w:r>
              <w:rPr>
                <w:noProof/>
                <w:webHidden/>
              </w:rPr>
              <w:fldChar w:fldCharType="begin"/>
            </w:r>
            <w:r>
              <w:rPr>
                <w:noProof/>
                <w:webHidden/>
              </w:rPr>
              <w:instrText xml:space="preserve"> PAGEREF _Toc222921935 \h </w:instrText>
            </w:r>
            <w:r>
              <w:rPr>
                <w:noProof/>
                <w:webHidden/>
              </w:rPr>
            </w:r>
            <w:r>
              <w:rPr>
                <w:noProof/>
                <w:webHidden/>
              </w:rPr>
              <w:fldChar w:fldCharType="separate"/>
            </w:r>
            <w:r>
              <w:rPr>
                <w:noProof/>
                <w:webHidden/>
              </w:rPr>
              <w:t>16</w:t>
            </w:r>
            <w:r>
              <w:rPr>
                <w:noProof/>
                <w:webHidden/>
              </w:rPr>
              <w:fldChar w:fldCharType="end"/>
            </w:r>
          </w:hyperlink>
        </w:p>
        <w:p w14:paraId="02C6BE77" w14:textId="22DBB487"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36" w:history="1">
            <w:r w:rsidRPr="009633BB">
              <w:rPr>
                <w:rStyle w:val="Hyperlink"/>
                <w:noProof/>
              </w:rPr>
              <w:t>3.4.3 Hotline / Phone</w:t>
            </w:r>
            <w:r w:rsidRPr="009633BB">
              <w:rPr>
                <w:rStyle w:val="Hyperlink"/>
                <w:rFonts w:ascii="Cambria Math" w:hAnsi="Cambria Math" w:cs="Cambria Math"/>
                <w:noProof/>
              </w:rPr>
              <w:t>‑</w:t>
            </w:r>
            <w:r w:rsidRPr="009633BB">
              <w:rPr>
                <w:rStyle w:val="Hyperlink"/>
                <w:noProof/>
              </w:rPr>
              <w:t>Based Assisted Intake Requirements</w:t>
            </w:r>
            <w:r>
              <w:rPr>
                <w:noProof/>
                <w:webHidden/>
              </w:rPr>
              <w:tab/>
            </w:r>
            <w:r>
              <w:rPr>
                <w:noProof/>
                <w:webHidden/>
              </w:rPr>
              <w:fldChar w:fldCharType="begin"/>
            </w:r>
            <w:r>
              <w:rPr>
                <w:noProof/>
                <w:webHidden/>
              </w:rPr>
              <w:instrText xml:space="preserve"> PAGEREF _Toc222921936 \h </w:instrText>
            </w:r>
            <w:r>
              <w:rPr>
                <w:noProof/>
                <w:webHidden/>
              </w:rPr>
            </w:r>
            <w:r>
              <w:rPr>
                <w:noProof/>
                <w:webHidden/>
              </w:rPr>
              <w:fldChar w:fldCharType="separate"/>
            </w:r>
            <w:r>
              <w:rPr>
                <w:noProof/>
                <w:webHidden/>
              </w:rPr>
              <w:t>19</w:t>
            </w:r>
            <w:r>
              <w:rPr>
                <w:noProof/>
                <w:webHidden/>
              </w:rPr>
              <w:fldChar w:fldCharType="end"/>
            </w:r>
          </w:hyperlink>
        </w:p>
        <w:p w14:paraId="1D858D36" w14:textId="3AC387FA"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7" w:history="1">
            <w:r w:rsidRPr="009633BB">
              <w:rPr>
                <w:rStyle w:val="Hyperlink"/>
                <w:noProof/>
              </w:rPr>
              <w:t>3.5 Staff Console and Case Management</w:t>
            </w:r>
            <w:r>
              <w:rPr>
                <w:noProof/>
                <w:webHidden/>
              </w:rPr>
              <w:tab/>
            </w:r>
            <w:r>
              <w:rPr>
                <w:noProof/>
                <w:webHidden/>
              </w:rPr>
              <w:fldChar w:fldCharType="begin"/>
            </w:r>
            <w:r>
              <w:rPr>
                <w:noProof/>
                <w:webHidden/>
              </w:rPr>
              <w:instrText xml:space="preserve"> PAGEREF _Toc222921937 \h </w:instrText>
            </w:r>
            <w:r>
              <w:rPr>
                <w:noProof/>
                <w:webHidden/>
              </w:rPr>
            </w:r>
            <w:r>
              <w:rPr>
                <w:noProof/>
                <w:webHidden/>
              </w:rPr>
              <w:fldChar w:fldCharType="separate"/>
            </w:r>
            <w:r>
              <w:rPr>
                <w:noProof/>
                <w:webHidden/>
              </w:rPr>
              <w:t>22</w:t>
            </w:r>
            <w:r>
              <w:rPr>
                <w:noProof/>
                <w:webHidden/>
              </w:rPr>
              <w:fldChar w:fldCharType="end"/>
            </w:r>
          </w:hyperlink>
        </w:p>
        <w:p w14:paraId="27870A04" w14:textId="29F92587"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8" w:history="1">
            <w:r w:rsidRPr="009633BB">
              <w:rPr>
                <w:rStyle w:val="Hyperlink"/>
                <w:noProof/>
              </w:rPr>
              <w:t>3.6 Workflow, Escalation and Appeals</w:t>
            </w:r>
            <w:r>
              <w:rPr>
                <w:noProof/>
                <w:webHidden/>
              </w:rPr>
              <w:tab/>
            </w:r>
            <w:r>
              <w:rPr>
                <w:noProof/>
                <w:webHidden/>
              </w:rPr>
              <w:fldChar w:fldCharType="begin"/>
            </w:r>
            <w:r>
              <w:rPr>
                <w:noProof/>
                <w:webHidden/>
              </w:rPr>
              <w:instrText xml:space="preserve"> PAGEREF _Toc222921938 \h </w:instrText>
            </w:r>
            <w:r>
              <w:rPr>
                <w:noProof/>
                <w:webHidden/>
              </w:rPr>
            </w:r>
            <w:r>
              <w:rPr>
                <w:noProof/>
                <w:webHidden/>
              </w:rPr>
              <w:fldChar w:fldCharType="separate"/>
            </w:r>
            <w:r>
              <w:rPr>
                <w:noProof/>
                <w:webHidden/>
              </w:rPr>
              <w:t>33</w:t>
            </w:r>
            <w:r>
              <w:rPr>
                <w:noProof/>
                <w:webHidden/>
              </w:rPr>
              <w:fldChar w:fldCharType="end"/>
            </w:r>
          </w:hyperlink>
        </w:p>
        <w:p w14:paraId="02980B2E" w14:textId="5C2EA266"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39" w:history="1">
            <w:r w:rsidRPr="009633BB">
              <w:rPr>
                <w:rStyle w:val="Hyperlink"/>
                <w:noProof/>
              </w:rPr>
              <w:t>3.7 Task and Action Management</w:t>
            </w:r>
            <w:r>
              <w:rPr>
                <w:noProof/>
                <w:webHidden/>
              </w:rPr>
              <w:tab/>
            </w:r>
            <w:r>
              <w:rPr>
                <w:noProof/>
                <w:webHidden/>
              </w:rPr>
              <w:fldChar w:fldCharType="begin"/>
            </w:r>
            <w:r>
              <w:rPr>
                <w:noProof/>
                <w:webHidden/>
              </w:rPr>
              <w:instrText xml:space="preserve"> PAGEREF _Toc222921939 \h </w:instrText>
            </w:r>
            <w:r>
              <w:rPr>
                <w:noProof/>
                <w:webHidden/>
              </w:rPr>
            </w:r>
            <w:r>
              <w:rPr>
                <w:noProof/>
                <w:webHidden/>
              </w:rPr>
              <w:fldChar w:fldCharType="separate"/>
            </w:r>
            <w:r>
              <w:rPr>
                <w:noProof/>
                <w:webHidden/>
              </w:rPr>
              <w:t>35</w:t>
            </w:r>
            <w:r>
              <w:rPr>
                <w:noProof/>
                <w:webHidden/>
              </w:rPr>
              <w:fldChar w:fldCharType="end"/>
            </w:r>
          </w:hyperlink>
        </w:p>
        <w:p w14:paraId="1DF1A161" w14:textId="4D31F44B"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0" w:history="1">
            <w:r w:rsidRPr="009633BB">
              <w:rPr>
                <w:rStyle w:val="Hyperlink"/>
                <w:noProof/>
              </w:rPr>
              <w:t>3.8 Notifications and Communications Templates</w:t>
            </w:r>
            <w:r>
              <w:rPr>
                <w:noProof/>
                <w:webHidden/>
              </w:rPr>
              <w:tab/>
            </w:r>
            <w:r>
              <w:rPr>
                <w:noProof/>
                <w:webHidden/>
              </w:rPr>
              <w:fldChar w:fldCharType="begin"/>
            </w:r>
            <w:r>
              <w:rPr>
                <w:noProof/>
                <w:webHidden/>
              </w:rPr>
              <w:instrText xml:space="preserve"> PAGEREF _Toc222921940 \h </w:instrText>
            </w:r>
            <w:r>
              <w:rPr>
                <w:noProof/>
                <w:webHidden/>
              </w:rPr>
            </w:r>
            <w:r>
              <w:rPr>
                <w:noProof/>
                <w:webHidden/>
              </w:rPr>
              <w:fldChar w:fldCharType="separate"/>
            </w:r>
            <w:r>
              <w:rPr>
                <w:noProof/>
                <w:webHidden/>
              </w:rPr>
              <w:t>37</w:t>
            </w:r>
            <w:r>
              <w:rPr>
                <w:noProof/>
                <w:webHidden/>
              </w:rPr>
              <w:fldChar w:fldCharType="end"/>
            </w:r>
          </w:hyperlink>
        </w:p>
        <w:p w14:paraId="59C8CC86" w14:textId="1276EB8F"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1" w:history="1">
            <w:r w:rsidRPr="009633BB">
              <w:rPr>
                <w:rStyle w:val="Hyperlink"/>
                <w:noProof/>
              </w:rPr>
              <w:t>3.9 Sensitive Grievance Handling (SEA/SH and Other Confidential Cases)</w:t>
            </w:r>
            <w:r>
              <w:rPr>
                <w:noProof/>
                <w:webHidden/>
              </w:rPr>
              <w:tab/>
            </w:r>
            <w:r>
              <w:rPr>
                <w:noProof/>
                <w:webHidden/>
              </w:rPr>
              <w:fldChar w:fldCharType="begin"/>
            </w:r>
            <w:r>
              <w:rPr>
                <w:noProof/>
                <w:webHidden/>
              </w:rPr>
              <w:instrText xml:space="preserve"> PAGEREF _Toc222921941 \h </w:instrText>
            </w:r>
            <w:r>
              <w:rPr>
                <w:noProof/>
                <w:webHidden/>
              </w:rPr>
            </w:r>
            <w:r>
              <w:rPr>
                <w:noProof/>
                <w:webHidden/>
              </w:rPr>
              <w:fldChar w:fldCharType="separate"/>
            </w:r>
            <w:r>
              <w:rPr>
                <w:noProof/>
                <w:webHidden/>
              </w:rPr>
              <w:t>38</w:t>
            </w:r>
            <w:r>
              <w:rPr>
                <w:noProof/>
                <w:webHidden/>
              </w:rPr>
              <w:fldChar w:fldCharType="end"/>
            </w:r>
          </w:hyperlink>
        </w:p>
        <w:p w14:paraId="075B09B3" w14:textId="2A1546F1"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2" w:history="1">
            <w:r w:rsidRPr="009633BB">
              <w:rPr>
                <w:rStyle w:val="Hyperlink"/>
                <w:noProof/>
              </w:rPr>
              <w:t>3.10 Complainant Directory and Search</w:t>
            </w:r>
            <w:r>
              <w:rPr>
                <w:noProof/>
                <w:webHidden/>
              </w:rPr>
              <w:tab/>
            </w:r>
            <w:r>
              <w:rPr>
                <w:noProof/>
                <w:webHidden/>
              </w:rPr>
              <w:fldChar w:fldCharType="begin"/>
            </w:r>
            <w:r>
              <w:rPr>
                <w:noProof/>
                <w:webHidden/>
              </w:rPr>
              <w:instrText xml:space="preserve"> PAGEREF _Toc222921942 \h </w:instrText>
            </w:r>
            <w:r>
              <w:rPr>
                <w:noProof/>
                <w:webHidden/>
              </w:rPr>
            </w:r>
            <w:r>
              <w:rPr>
                <w:noProof/>
                <w:webHidden/>
              </w:rPr>
              <w:fldChar w:fldCharType="separate"/>
            </w:r>
            <w:r>
              <w:rPr>
                <w:noProof/>
                <w:webHidden/>
              </w:rPr>
              <w:t>40</w:t>
            </w:r>
            <w:r>
              <w:rPr>
                <w:noProof/>
                <w:webHidden/>
              </w:rPr>
              <w:fldChar w:fldCharType="end"/>
            </w:r>
          </w:hyperlink>
        </w:p>
        <w:p w14:paraId="4A8FC369" w14:textId="34F5386C"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3" w:history="1">
            <w:r w:rsidRPr="009633BB">
              <w:rPr>
                <w:rStyle w:val="Hyperlink"/>
                <w:noProof/>
              </w:rPr>
              <w:t>3.11 Attachment and Evidence Handling</w:t>
            </w:r>
            <w:r>
              <w:rPr>
                <w:noProof/>
                <w:webHidden/>
              </w:rPr>
              <w:tab/>
            </w:r>
            <w:r>
              <w:rPr>
                <w:noProof/>
                <w:webHidden/>
              </w:rPr>
              <w:fldChar w:fldCharType="begin"/>
            </w:r>
            <w:r>
              <w:rPr>
                <w:noProof/>
                <w:webHidden/>
              </w:rPr>
              <w:instrText xml:space="preserve"> PAGEREF _Toc222921943 \h </w:instrText>
            </w:r>
            <w:r>
              <w:rPr>
                <w:noProof/>
                <w:webHidden/>
              </w:rPr>
            </w:r>
            <w:r>
              <w:rPr>
                <w:noProof/>
                <w:webHidden/>
              </w:rPr>
              <w:fldChar w:fldCharType="separate"/>
            </w:r>
            <w:r>
              <w:rPr>
                <w:noProof/>
                <w:webHidden/>
              </w:rPr>
              <w:t>42</w:t>
            </w:r>
            <w:r>
              <w:rPr>
                <w:noProof/>
                <w:webHidden/>
              </w:rPr>
              <w:fldChar w:fldCharType="end"/>
            </w:r>
          </w:hyperlink>
        </w:p>
        <w:p w14:paraId="08487382" w14:textId="29013C87"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4" w:history="1">
            <w:r w:rsidRPr="009633BB">
              <w:rPr>
                <w:rStyle w:val="Hyperlink"/>
                <w:noProof/>
              </w:rPr>
              <w:t>3.12 Reporting and Dashboards</w:t>
            </w:r>
            <w:r>
              <w:rPr>
                <w:noProof/>
                <w:webHidden/>
              </w:rPr>
              <w:tab/>
            </w:r>
            <w:r>
              <w:rPr>
                <w:noProof/>
                <w:webHidden/>
              </w:rPr>
              <w:fldChar w:fldCharType="begin"/>
            </w:r>
            <w:r>
              <w:rPr>
                <w:noProof/>
                <w:webHidden/>
              </w:rPr>
              <w:instrText xml:space="preserve"> PAGEREF _Toc222921944 \h </w:instrText>
            </w:r>
            <w:r>
              <w:rPr>
                <w:noProof/>
                <w:webHidden/>
              </w:rPr>
            </w:r>
            <w:r>
              <w:rPr>
                <w:noProof/>
                <w:webHidden/>
              </w:rPr>
              <w:fldChar w:fldCharType="separate"/>
            </w:r>
            <w:r>
              <w:rPr>
                <w:noProof/>
                <w:webHidden/>
              </w:rPr>
              <w:t>44</w:t>
            </w:r>
            <w:r>
              <w:rPr>
                <w:noProof/>
                <w:webHidden/>
              </w:rPr>
              <w:fldChar w:fldCharType="end"/>
            </w:r>
          </w:hyperlink>
        </w:p>
        <w:p w14:paraId="5E83E5F7" w14:textId="3AEE3820"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5" w:history="1">
            <w:r w:rsidRPr="009633BB">
              <w:rPr>
                <w:rStyle w:val="Hyperlink"/>
                <w:noProof/>
              </w:rPr>
              <w:t>3.13 Access Control and Permissions</w:t>
            </w:r>
            <w:r>
              <w:rPr>
                <w:noProof/>
                <w:webHidden/>
              </w:rPr>
              <w:tab/>
            </w:r>
            <w:r>
              <w:rPr>
                <w:noProof/>
                <w:webHidden/>
              </w:rPr>
              <w:fldChar w:fldCharType="begin"/>
            </w:r>
            <w:r>
              <w:rPr>
                <w:noProof/>
                <w:webHidden/>
              </w:rPr>
              <w:instrText xml:space="preserve"> PAGEREF _Toc222921945 \h </w:instrText>
            </w:r>
            <w:r>
              <w:rPr>
                <w:noProof/>
                <w:webHidden/>
              </w:rPr>
            </w:r>
            <w:r>
              <w:rPr>
                <w:noProof/>
                <w:webHidden/>
              </w:rPr>
              <w:fldChar w:fldCharType="separate"/>
            </w:r>
            <w:r>
              <w:rPr>
                <w:noProof/>
                <w:webHidden/>
              </w:rPr>
              <w:t>46</w:t>
            </w:r>
            <w:r>
              <w:rPr>
                <w:noProof/>
                <w:webHidden/>
              </w:rPr>
              <w:fldChar w:fldCharType="end"/>
            </w:r>
          </w:hyperlink>
        </w:p>
        <w:p w14:paraId="051A273A" w14:textId="788D70BF"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6" w:history="1">
            <w:r w:rsidRPr="009633BB">
              <w:rPr>
                <w:rStyle w:val="Hyperlink"/>
                <w:noProof/>
              </w:rPr>
              <w:t>3.14 Administration and Configuration</w:t>
            </w:r>
            <w:r>
              <w:rPr>
                <w:noProof/>
                <w:webHidden/>
              </w:rPr>
              <w:tab/>
            </w:r>
            <w:r>
              <w:rPr>
                <w:noProof/>
                <w:webHidden/>
              </w:rPr>
              <w:fldChar w:fldCharType="begin"/>
            </w:r>
            <w:r>
              <w:rPr>
                <w:noProof/>
                <w:webHidden/>
              </w:rPr>
              <w:instrText xml:space="preserve"> PAGEREF _Toc222921946 \h </w:instrText>
            </w:r>
            <w:r>
              <w:rPr>
                <w:noProof/>
                <w:webHidden/>
              </w:rPr>
            </w:r>
            <w:r>
              <w:rPr>
                <w:noProof/>
                <w:webHidden/>
              </w:rPr>
              <w:fldChar w:fldCharType="separate"/>
            </w:r>
            <w:r>
              <w:rPr>
                <w:noProof/>
                <w:webHidden/>
              </w:rPr>
              <w:t>48</w:t>
            </w:r>
            <w:r>
              <w:rPr>
                <w:noProof/>
                <w:webHidden/>
              </w:rPr>
              <w:fldChar w:fldCharType="end"/>
            </w:r>
          </w:hyperlink>
        </w:p>
        <w:p w14:paraId="575F7E29" w14:textId="4B2B937F"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47" w:history="1">
            <w:r w:rsidRPr="009633BB">
              <w:rPr>
                <w:rStyle w:val="Hyperlink"/>
                <w:noProof/>
              </w:rPr>
              <w:t>3.14.1 Administrative Console Requirements</w:t>
            </w:r>
            <w:r>
              <w:rPr>
                <w:noProof/>
                <w:webHidden/>
              </w:rPr>
              <w:tab/>
            </w:r>
            <w:r>
              <w:rPr>
                <w:noProof/>
                <w:webHidden/>
              </w:rPr>
              <w:fldChar w:fldCharType="begin"/>
            </w:r>
            <w:r>
              <w:rPr>
                <w:noProof/>
                <w:webHidden/>
              </w:rPr>
              <w:instrText xml:space="preserve"> PAGEREF _Toc222921947 \h </w:instrText>
            </w:r>
            <w:r>
              <w:rPr>
                <w:noProof/>
                <w:webHidden/>
              </w:rPr>
            </w:r>
            <w:r>
              <w:rPr>
                <w:noProof/>
                <w:webHidden/>
              </w:rPr>
              <w:fldChar w:fldCharType="separate"/>
            </w:r>
            <w:r>
              <w:rPr>
                <w:noProof/>
                <w:webHidden/>
              </w:rPr>
              <w:t>48</w:t>
            </w:r>
            <w:r>
              <w:rPr>
                <w:noProof/>
                <w:webHidden/>
              </w:rPr>
              <w:fldChar w:fldCharType="end"/>
            </w:r>
          </w:hyperlink>
        </w:p>
        <w:p w14:paraId="0577DD8A" w14:textId="0FAB07D5"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48" w:history="1">
            <w:r w:rsidRPr="009633BB">
              <w:rPr>
                <w:rStyle w:val="Hyperlink"/>
                <w:noProof/>
                <w:lang w:val="fr-FR"/>
              </w:rPr>
              <w:t>3.14.2 Configuration Catalogue Requirements</w:t>
            </w:r>
            <w:r>
              <w:rPr>
                <w:noProof/>
                <w:webHidden/>
              </w:rPr>
              <w:tab/>
            </w:r>
            <w:r>
              <w:rPr>
                <w:noProof/>
                <w:webHidden/>
              </w:rPr>
              <w:fldChar w:fldCharType="begin"/>
            </w:r>
            <w:r>
              <w:rPr>
                <w:noProof/>
                <w:webHidden/>
              </w:rPr>
              <w:instrText xml:space="preserve"> PAGEREF _Toc222921948 \h </w:instrText>
            </w:r>
            <w:r>
              <w:rPr>
                <w:noProof/>
                <w:webHidden/>
              </w:rPr>
            </w:r>
            <w:r>
              <w:rPr>
                <w:noProof/>
                <w:webHidden/>
              </w:rPr>
              <w:fldChar w:fldCharType="separate"/>
            </w:r>
            <w:r>
              <w:rPr>
                <w:noProof/>
                <w:webHidden/>
              </w:rPr>
              <w:t>54</w:t>
            </w:r>
            <w:r>
              <w:rPr>
                <w:noProof/>
                <w:webHidden/>
              </w:rPr>
              <w:fldChar w:fldCharType="end"/>
            </w:r>
          </w:hyperlink>
        </w:p>
        <w:p w14:paraId="627AA729" w14:textId="6316F611"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49" w:history="1">
            <w:r w:rsidRPr="009633BB">
              <w:rPr>
                <w:rStyle w:val="Hyperlink"/>
                <w:noProof/>
              </w:rPr>
              <w:t>3.15 Integration and Interoperability</w:t>
            </w:r>
            <w:r>
              <w:rPr>
                <w:noProof/>
                <w:webHidden/>
              </w:rPr>
              <w:tab/>
            </w:r>
            <w:r>
              <w:rPr>
                <w:noProof/>
                <w:webHidden/>
              </w:rPr>
              <w:fldChar w:fldCharType="begin"/>
            </w:r>
            <w:r>
              <w:rPr>
                <w:noProof/>
                <w:webHidden/>
              </w:rPr>
              <w:instrText xml:space="preserve"> PAGEREF _Toc222921949 \h </w:instrText>
            </w:r>
            <w:r>
              <w:rPr>
                <w:noProof/>
                <w:webHidden/>
              </w:rPr>
            </w:r>
            <w:r>
              <w:rPr>
                <w:noProof/>
                <w:webHidden/>
              </w:rPr>
              <w:fldChar w:fldCharType="separate"/>
            </w:r>
            <w:r>
              <w:rPr>
                <w:noProof/>
                <w:webHidden/>
              </w:rPr>
              <w:t>56</w:t>
            </w:r>
            <w:r>
              <w:rPr>
                <w:noProof/>
                <w:webHidden/>
              </w:rPr>
              <w:fldChar w:fldCharType="end"/>
            </w:r>
          </w:hyperlink>
        </w:p>
        <w:p w14:paraId="166BBA4C" w14:textId="06349F2F"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50" w:history="1">
            <w:r w:rsidRPr="009633BB">
              <w:rPr>
                <w:rStyle w:val="Hyperlink"/>
                <w:noProof/>
              </w:rPr>
              <w:t>3.15.1 Email Integration (Technical)</w:t>
            </w:r>
            <w:r>
              <w:rPr>
                <w:noProof/>
                <w:webHidden/>
              </w:rPr>
              <w:tab/>
            </w:r>
            <w:r>
              <w:rPr>
                <w:noProof/>
                <w:webHidden/>
              </w:rPr>
              <w:fldChar w:fldCharType="begin"/>
            </w:r>
            <w:r>
              <w:rPr>
                <w:noProof/>
                <w:webHidden/>
              </w:rPr>
              <w:instrText xml:space="preserve"> PAGEREF _Toc222921950 \h </w:instrText>
            </w:r>
            <w:r>
              <w:rPr>
                <w:noProof/>
                <w:webHidden/>
              </w:rPr>
            </w:r>
            <w:r>
              <w:rPr>
                <w:noProof/>
                <w:webHidden/>
              </w:rPr>
              <w:fldChar w:fldCharType="separate"/>
            </w:r>
            <w:r>
              <w:rPr>
                <w:noProof/>
                <w:webHidden/>
              </w:rPr>
              <w:t>56</w:t>
            </w:r>
            <w:r>
              <w:rPr>
                <w:noProof/>
                <w:webHidden/>
              </w:rPr>
              <w:fldChar w:fldCharType="end"/>
            </w:r>
          </w:hyperlink>
        </w:p>
        <w:p w14:paraId="3DD6A663" w14:textId="3BD3A8C1"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51" w:history="1">
            <w:r w:rsidRPr="009633BB">
              <w:rPr>
                <w:rStyle w:val="Hyperlink"/>
                <w:noProof/>
              </w:rPr>
              <w:t>3.15.2 SMS Integration (Technical)</w:t>
            </w:r>
            <w:r>
              <w:rPr>
                <w:noProof/>
                <w:webHidden/>
              </w:rPr>
              <w:tab/>
            </w:r>
            <w:r>
              <w:rPr>
                <w:noProof/>
                <w:webHidden/>
              </w:rPr>
              <w:fldChar w:fldCharType="begin"/>
            </w:r>
            <w:r>
              <w:rPr>
                <w:noProof/>
                <w:webHidden/>
              </w:rPr>
              <w:instrText xml:space="preserve"> PAGEREF _Toc222921951 \h </w:instrText>
            </w:r>
            <w:r>
              <w:rPr>
                <w:noProof/>
                <w:webHidden/>
              </w:rPr>
            </w:r>
            <w:r>
              <w:rPr>
                <w:noProof/>
                <w:webHidden/>
              </w:rPr>
              <w:fldChar w:fldCharType="separate"/>
            </w:r>
            <w:r>
              <w:rPr>
                <w:noProof/>
                <w:webHidden/>
              </w:rPr>
              <w:t>59</w:t>
            </w:r>
            <w:r>
              <w:rPr>
                <w:noProof/>
                <w:webHidden/>
              </w:rPr>
              <w:fldChar w:fldCharType="end"/>
            </w:r>
          </w:hyperlink>
        </w:p>
        <w:p w14:paraId="6EBA0751" w14:textId="42B175BE" w:rsidR="0078704B" w:rsidRDefault="0078704B">
          <w:pPr>
            <w:pStyle w:val="TOC3"/>
            <w:tabs>
              <w:tab w:val="right" w:leader="dot" w:pos="9350"/>
            </w:tabs>
            <w:rPr>
              <w:rFonts w:asciiTheme="minorHAnsi" w:hAnsiTheme="minorHAnsi"/>
              <w:noProof/>
              <w:color w:val="auto"/>
              <w:kern w:val="2"/>
              <w:sz w:val="24"/>
              <w:szCs w:val="24"/>
              <w14:ligatures w14:val="standardContextual"/>
            </w:rPr>
          </w:pPr>
          <w:hyperlink w:anchor="_Toc222921952" w:history="1">
            <w:r w:rsidRPr="009633BB">
              <w:rPr>
                <w:rStyle w:val="Hyperlink"/>
                <w:noProof/>
              </w:rPr>
              <w:t>3.15.3 Data Export and Interoperability</w:t>
            </w:r>
            <w:r>
              <w:rPr>
                <w:noProof/>
                <w:webHidden/>
              </w:rPr>
              <w:tab/>
            </w:r>
            <w:r>
              <w:rPr>
                <w:noProof/>
                <w:webHidden/>
              </w:rPr>
              <w:fldChar w:fldCharType="begin"/>
            </w:r>
            <w:r>
              <w:rPr>
                <w:noProof/>
                <w:webHidden/>
              </w:rPr>
              <w:instrText xml:space="preserve"> PAGEREF _Toc222921952 \h </w:instrText>
            </w:r>
            <w:r>
              <w:rPr>
                <w:noProof/>
                <w:webHidden/>
              </w:rPr>
            </w:r>
            <w:r>
              <w:rPr>
                <w:noProof/>
                <w:webHidden/>
              </w:rPr>
              <w:fldChar w:fldCharType="separate"/>
            </w:r>
            <w:r>
              <w:rPr>
                <w:noProof/>
                <w:webHidden/>
              </w:rPr>
              <w:t>61</w:t>
            </w:r>
            <w:r>
              <w:rPr>
                <w:noProof/>
                <w:webHidden/>
              </w:rPr>
              <w:fldChar w:fldCharType="end"/>
            </w:r>
          </w:hyperlink>
        </w:p>
        <w:p w14:paraId="71B7A915" w14:textId="4723D62E"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53" w:history="1">
            <w:r w:rsidRPr="009633BB">
              <w:rPr>
                <w:rStyle w:val="Hyperlink"/>
                <w:noProof/>
              </w:rPr>
              <w:t>4. NON</w:t>
            </w:r>
            <w:r w:rsidRPr="009633BB">
              <w:rPr>
                <w:rStyle w:val="Hyperlink"/>
                <w:rFonts w:ascii="Cambria Math" w:hAnsi="Cambria Math" w:cs="Cambria Math"/>
                <w:noProof/>
              </w:rPr>
              <w:t>‑</w:t>
            </w:r>
            <w:r w:rsidRPr="009633BB">
              <w:rPr>
                <w:rStyle w:val="Hyperlink"/>
                <w:noProof/>
              </w:rPr>
              <w:t>FUNCTIONAL TECHNICAL SPECIFICATIONS</w:t>
            </w:r>
            <w:r>
              <w:rPr>
                <w:noProof/>
                <w:webHidden/>
              </w:rPr>
              <w:tab/>
            </w:r>
            <w:r>
              <w:rPr>
                <w:noProof/>
                <w:webHidden/>
              </w:rPr>
              <w:fldChar w:fldCharType="begin"/>
            </w:r>
            <w:r>
              <w:rPr>
                <w:noProof/>
                <w:webHidden/>
              </w:rPr>
              <w:instrText xml:space="preserve"> PAGEREF _Toc222921953 \h </w:instrText>
            </w:r>
            <w:r>
              <w:rPr>
                <w:noProof/>
                <w:webHidden/>
              </w:rPr>
            </w:r>
            <w:r>
              <w:rPr>
                <w:noProof/>
                <w:webHidden/>
              </w:rPr>
              <w:fldChar w:fldCharType="separate"/>
            </w:r>
            <w:r>
              <w:rPr>
                <w:noProof/>
                <w:webHidden/>
              </w:rPr>
              <w:t>64</w:t>
            </w:r>
            <w:r>
              <w:rPr>
                <w:noProof/>
                <w:webHidden/>
              </w:rPr>
              <w:fldChar w:fldCharType="end"/>
            </w:r>
          </w:hyperlink>
        </w:p>
        <w:p w14:paraId="2DDE71CE" w14:textId="5B9CE822"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54" w:history="1">
            <w:r w:rsidRPr="009633BB">
              <w:rPr>
                <w:rStyle w:val="Hyperlink"/>
                <w:noProof/>
              </w:rPr>
              <w:t>4.1 Non</w:t>
            </w:r>
            <w:r w:rsidRPr="009633BB">
              <w:rPr>
                <w:rStyle w:val="Hyperlink"/>
                <w:rFonts w:ascii="Cambria Math" w:hAnsi="Cambria Math" w:cs="Cambria Math"/>
                <w:noProof/>
              </w:rPr>
              <w:t>‑</w:t>
            </w:r>
            <w:r w:rsidRPr="009633BB">
              <w:rPr>
                <w:rStyle w:val="Hyperlink"/>
                <w:noProof/>
              </w:rPr>
              <w:t>Functional Requirements Catalogue</w:t>
            </w:r>
            <w:r>
              <w:rPr>
                <w:noProof/>
                <w:webHidden/>
              </w:rPr>
              <w:tab/>
            </w:r>
            <w:r>
              <w:rPr>
                <w:noProof/>
                <w:webHidden/>
              </w:rPr>
              <w:fldChar w:fldCharType="begin"/>
            </w:r>
            <w:r>
              <w:rPr>
                <w:noProof/>
                <w:webHidden/>
              </w:rPr>
              <w:instrText xml:space="preserve"> PAGEREF _Toc222921954 \h </w:instrText>
            </w:r>
            <w:r>
              <w:rPr>
                <w:noProof/>
                <w:webHidden/>
              </w:rPr>
            </w:r>
            <w:r>
              <w:rPr>
                <w:noProof/>
                <w:webHidden/>
              </w:rPr>
              <w:fldChar w:fldCharType="separate"/>
            </w:r>
            <w:r>
              <w:rPr>
                <w:noProof/>
                <w:webHidden/>
              </w:rPr>
              <w:t>64</w:t>
            </w:r>
            <w:r>
              <w:rPr>
                <w:noProof/>
                <w:webHidden/>
              </w:rPr>
              <w:fldChar w:fldCharType="end"/>
            </w:r>
          </w:hyperlink>
        </w:p>
        <w:p w14:paraId="49C0CA52" w14:textId="7877F60A"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55" w:history="1">
            <w:r w:rsidRPr="009633BB">
              <w:rPr>
                <w:rStyle w:val="Hyperlink"/>
                <w:noProof/>
              </w:rPr>
              <w:t>5. TECHNICAL DELIVERABLES AND EVIDENCE REQUIREMENTS</w:t>
            </w:r>
            <w:r>
              <w:rPr>
                <w:noProof/>
                <w:webHidden/>
              </w:rPr>
              <w:tab/>
            </w:r>
            <w:r>
              <w:rPr>
                <w:noProof/>
                <w:webHidden/>
              </w:rPr>
              <w:fldChar w:fldCharType="begin"/>
            </w:r>
            <w:r>
              <w:rPr>
                <w:noProof/>
                <w:webHidden/>
              </w:rPr>
              <w:instrText xml:space="preserve"> PAGEREF _Toc222921955 \h </w:instrText>
            </w:r>
            <w:r>
              <w:rPr>
                <w:noProof/>
                <w:webHidden/>
              </w:rPr>
            </w:r>
            <w:r>
              <w:rPr>
                <w:noProof/>
                <w:webHidden/>
              </w:rPr>
              <w:fldChar w:fldCharType="separate"/>
            </w:r>
            <w:r>
              <w:rPr>
                <w:noProof/>
                <w:webHidden/>
              </w:rPr>
              <w:t>71</w:t>
            </w:r>
            <w:r>
              <w:rPr>
                <w:noProof/>
                <w:webHidden/>
              </w:rPr>
              <w:fldChar w:fldCharType="end"/>
            </w:r>
          </w:hyperlink>
        </w:p>
        <w:p w14:paraId="041E8781" w14:textId="4416CF26"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56" w:history="1">
            <w:r w:rsidRPr="009633BB">
              <w:rPr>
                <w:rStyle w:val="Hyperlink"/>
                <w:noProof/>
              </w:rPr>
              <w:t>5.1 Deliverables Catalogue</w:t>
            </w:r>
            <w:r>
              <w:rPr>
                <w:noProof/>
                <w:webHidden/>
              </w:rPr>
              <w:tab/>
            </w:r>
            <w:r>
              <w:rPr>
                <w:noProof/>
                <w:webHidden/>
              </w:rPr>
              <w:fldChar w:fldCharType="begin"/>
            </w:r>
            <w:r>
              <w:rPr>
                <w:noProof/>
                <w:webHidden/>
              </w:rPr>
              <w:instrText xml:space="preserve"> PAGEREF _Toc222921956 \h </w:instrText>
            </w:r>
            <w:r>
              <w:rPr>
                <w:noProof/>
                <w:webHidden/>
              </w:rPr>
            </w:r>
            <w:r>
              <w:rPr>
                <w:noProof/>
                <w:webHidden/>
              </w:rPr>
              <w:fldChar w:fldCharType="separate"/>
            </w:r>
            <w:r>
              <w:rPr>
                <w:noProof/>
                <w:webHidden/>
              </w:rPr>
              <w:t>71</w:t>
            </w:r>
            <w:r>
              <w:rPr>
                <w:noProof/>
                <w:webHidden/>
              </w:rPr>
              <w:fldChar w:fldCharType="end"/>
            </w:r>
          </w:hyperlink>
        </w:p>
        <w:p w14:paraId="22411FEE" w14:textId="6F033454" w:rsidR="0078704B" w:rsidRDefault="0078704B">
          <w:pPr>
            <w:pStyle w:val="TOC1"/>
            <w:tabs>
              <w:tab w:val="right" w:leader="dot" w:pos="9350"/>
            </w:tabs>
            <w:rPr>
              <w:rFonts w:asciiTheme="minorHAnsi" w:hAnsiTheme="minorHAnsi"/>
              <w:noProof/>
              <w:color w:val="auto"/>
              <w:kern w:val="2"/>
              <w:sz w:val="24"/>
              <w:szCs w:val="24"/>
              <w14:ligatures w14:val="standardContextual"/>
            </w:rPr>
          </w:pPr>
          <w:hyperlink w:anchor="_Toc222921957" w:history="1">
            <w:r w:rsidRPr="009633BB">
              <w:rPr>
                <w:rStyle w:val="Hyperlink"/>
                <w:noProof/>
              </w:rPr>
              <w:t>6. TESTING, ACCEPTANCE AND HANDOVER</w:t>
            </w:r>
            <w:r>
              <w:rPr>
                <w:noProof/>
                <w:webHidden/>
              </w:rPr>
              <w:tab/>
            </w:r>
            <w:r>
              <w:rPr>
                <w:noProof/>
                <w:webHidden/>
              </w:rPr>
              <w:fldChar w:fldCharType="begin"/>
            </w:r>
            <w:r>
              <w:rPr>
                <w:noProof/>
                <w:webHidden/>
              </w:rPr>
              <w:instrText xml:space="preserve"> PAGEREF _Toc222921957 \h </w:instrText>
            </w:r>
            <w:r>
              <w:rPr>
                <w:noProof/>
                <w:webHidden/>
              </w:rPr>
            </w:r>
            <w:r>
              <w:rPr>
                <w:noProof/>
                <w:webHidden/>
              </w:rPr>
              <w:fldChar w:fldCharType="separate"/>
            </w:r>
            <w:r>
              <w:rPr>
                <w:noProof/>
                <w:webHidden/>
              </w:rPr>
              <w:t>78</w:t>
            </w:r>
            <w:r>
              <w:rPr>
                <w:noProof/>
                <w:webHidden/>
              </w:rPr>
              <w:fldChar w:fldCharType="end"/>
            </w:r>
          </w:hyperlink>
        </w:p>
        <w:p w14:paraId="3772AC8D" w14:textId="0E474891"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58" w:history="1">
            <w:r w:rsidRPr="009633BB">
              <w:rPr>
                <w:rStyle w:val="Hyperlink"/>
                <w:noProof/>
              </w:rPr>
              <w:t>6.1 Acceptance Checkpoints</w:t>
            </w:r>
            <w:r>
              <w:rPr>
                <w:noProof/>
                <w:webHidden/>
              </w:rPr>
              <w:tab/>
            </w:r>
            <w:r>
              <w:rPr>
                <w:noProof/>
                <w:webHidden/>
              </w:rPr>
              <w:fldChar w:fldCharType="begin"/>
            </w:r>
            <w:r>
              <w:rPr>
                <w:noProof/>
                <w:webHidden/>
              </w:rPr>
              <w:instrText xml:space="preserve"> PAGEREF _Toc222921958 \h </w:instrText>
            </w:r>
            <w:r>
              <w:rPr>
                <w:noProof/>
                <w:webHidden/>
              </w:rPr>
            </w:r>
            <w:r>
              <w:rPr>
                <w:noProof/>
                <w:webHidden/>
              </w:rPr>
              <w:fldChar w:fldCharType="separate"/>
            </w:r>
            <w:r>
              <w:rPr>
                <w:noProof/>
                <w:webHidden/>
              </w:rPr>
              <w:t>78</w:t>
            </w:r>
            <w:r>
              <w:rPr>
                <w:noProof/>
                <w:webHidden/>
              </w:rPr>
              <w:fldChar w:fldCharType="end"/>
            </w:r>
          </w:hyperlink>
        </w:p>
        <w:p w14:paraId="455274D0" w14:textId="244122BA"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59" w:history="1">
            <w:r w:rsidRPr="009633BB">
              <w:rPr>
                <w:rStyle w:val="Hyperlink"/>
                <w:noProof/>
              </w:rPr>
              <w:t>6.2 Minimum Evidence Pack at Acceptance</w:t>
            </w:r>
            <w:r>
              <w:rPr>
                <w:noProof/>
                <w:webHidden/>
              </w:rPr>
              <w:tab/>
            </w:r>
            <w:r>
              <w:rPr>
                <w:noProof/>
                <w:webHidden/>
              </w:rPr>
              <w:fldChar w:fldCharType="begin"/>
            </w:r>
            <w:r>
              <w:rPr>
                <w:noProof/>
                <w:webHidden/>
              </w:rPr>
              <w:instrText xml:space="preserve"> PAGEREF _Toc222921959 \h </w:instrText>
            </w:r>
            <w:r>
              <w:rPr>
                <w:noProof/>
                <w:webHidden/>
              </w:rPr>
            </w:r>
            <w:r>
              <w:rPr>
                <w:noProof/>
                <w:webHidden/>
              </w:rPr>
              <w:fldChar w:fldCharType="separate"/>
            </w:r>
            <w:r>
              <w:rPr>
                <w:noProof/>
                <w:webHidden/>
              </w:rPr>
              <w:t>78</w:t>
            </w:r>
            <w:r>
              <w:rPr>
                <w:noProof/>
                <w:webHidden/>
              </w:rPr>
              <w:fldChar w:fldCharType="end"/>
            </w:r>
          </w:hyperlink>
        </w:p>
        <w:p w14:paraId="0758365E" w14:textId="6AC48C8E" w:rsidR="0078704B" w:rsidRDefault="0078704B">
          <w:pPr>
            <w:pStyle w:val="TOC2"/>
            <w:tabs>
              <w:tab w:val="right" w:leader="dot" w:pos="9350"/>
            </w:tabs>
            <w:rPr>
              <w:rFonts w:asciiTheme="minorHAnsi" w:hAnsiTheme="minorHAnsi"/>
              <w:noProof/>
              <w:color w:val="auto"/>
              <w:kern w:val="2"/>
              <w:sz w:val="24"/>
              <w:szCs w:val="24"/>
              <w14:ligatures w14:val="standardContextual"/>
            </w:rPr>
          </w:pPr>
          <w:hyperlink w:anchor="_Toc222921960" w:history="1">
            <w:r w:rsidRPr="009633BB">
              <w:rPr>
                <w:rStyle w:val="Hyperlink"/>
                <w:noProof/>
              </w:rPr>
              <w:t>6.3 Acceptance Method and Verification Types</w:t>
            </w:r>
            <w:r>
              <w:rPr>
                <w:noProof/>
                <w:webHidden/>
              </w:rPr>
              <w:tab/>
            </w:r>
            <w:r>
              <w:rPr>
                <w:noProof/>
                <w:webHidden/>
              </w:rPr>
              <w:fldChar w:fldCharType="begin"/>
            </w:r>
            <w:r>
              <w:rPr>
                <w:noProof/>
                <w:webHidden/>
              </w:rPr>
              <w:instrText xml:space="preserve"> PAGEREF _Toc222921960 \h </w:instrText>
            </w:r>
            <w:r>
              <w:rPr>
                <w:noProof/>
                <w:webHidden/>
              </w:rPr>
            </w:r>
            <w:r>
              <w:rPr>
                <w:noProof/>
                <w:webHidden/>
              </w:rPr>
              <w:fldChar w:fldCharType="separate"/>
            </w:r>
            <w:r>
              <w:rPr>
                <w:noProof/>
                <w:webHidden/>
              </w:rPr>
              <w:t>79</w:t>
            </w:r>
            <w:r>
              <w:rPr>
                <w:noProof/>
                <w:webHidden/>
              </w:rPr>
              <w:fldChar w:fldCharType="end"/>
            </w:r>
          </w:hyperlink>
        </w:p>
        <w:p w14:paraId="5B2973DF" w14:textId="5E2A6FB7" w:rsidR="00236B07" w:rsidRDefault="00236B07">
          <w:r>
            <w:rPr>
              <w:b/>
              <w:bCs/>
              <w:noProof/>
            </w:rPr>
            <w:fldChar w:fldCharType="end"/>
          </w:r>
        </w:p>
      </w:sdtContent>
    </w:sdt>
    <w:p w14:paraId="52A456A9" w14:textId="01263DDD" w:rsidR="00C46D3E" w:rsidRDefault="00C46D3E" w:rsidP="00C46D3E"/>
    <w:p w14:paraId="0D2E5928" w14:textId="77777777" w:rsidR="00236B07" w:rsidRDefault="00236B07" w:rsidP="00236B07">
      <w:r>
        <w:br w:type="page"/>
      </w:r>
    </w:p>
    <w:p w14:paraId="5CFB496C" w14:textId="77777777" w:rsidR="0002190E" w:rsidRDefault="0002190E" w:rsidP="0002190E">
      <w:pPr>
        <w:pStyle w:val="Heading1"/>
      </w:pPr>
      <w:bookmarkStart w:id="0" w:name="_Toc222921919"/>
      <w:r>
        <w:t>Document Control</w:t>
      </w:r>
      <w:bookmarkEnd w:id="0"/>
    </w:p>
    <w:p w14:paraId="2F3C914C" w14:textId="77777777" w:rsidR="0002190E" w:rsidRDefault="0002190E" w:rsidP="0002190E">
      <w:r>
        <w:t xml:space="preserve">This document is issued as part of the KUSP2 e‑GRM procurement package. It defines procurement‑ready, technology‑neutral and testable technical specifications for the e‑GRM </w:t>
      </w:r>
      <w:proofErr w:type="gramStart"/>
      <w:r>
        <w:t>solution, and</w:t>
      </w:r>
      <w:proofErr w:type="gramEnd"/>
      <w:r>
        <w:t xml:space="preserve"> provides a bidder‑fillable Technical Compliance Matrix to support evaluation and acceptance.</w:t>
      </w:r>
    </w:p>
    <w:p w14:paraId="419EDB03" w14:textId="77777777" w:rsidR="0002190E" w:rsidRDefault="0002190E" w:rsidP="0002190E">
      <w:pPr>
        <w:pStyle w:val="Heading2"/>
      </w:pPr>
      <w:bookmarkStart w:id="1" w:name="_Toc222921920"/>
      <w:r>
        <w:t>Version History</w:t>
      </w:r>
      <w:bookmarkEnd w:id="1"/>
    </w:p>
    <w:p w14:paraId="0644EA18" w14:textId="77777777" w:rsidR="0002190E" w:rsidRDefault="0002190E" w:rsidP="0002190E">
      <w:r>
        <w:t xml:space="preserve">The </w:t>
      </w:r>
      <w:proofErr w:type="gramStart"/>
      <w:r>
        <w:t>version</w:t>
      </w:r>
      <w:proofErr w:type="gramEnd"/>
      <w:r>
        <w:t xml:space="preserve"> history below supports controlled </w:t>
      </w:r>
      <w:proofErr w:type="gramStart"/>
      <w:r>
        <w:t>issue</w:t>
      </w:r>
      <w:proofErr w:type="gramEnd"/>
      <w:r>
        <w:t xml:space="preserve"> and update of this annex. Any issued addenda shall be recorded as a new version.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02190E" w:rsidRPr="0002190E" w14:paraId="19E1BDA9" w14:textId="77777777" w:rsidTr="0002190E">
        <w:trPr>
          <w:jc w:val="center"/>
        </w:trPr>
        <w:tc>
          <w:tcPr>
            <w:tcW w:w="1250" w:type="pct"/>
            <w:shd w:val="clear" w:color="auto" w:fill="000000"/>
          </w:tcPr>
          <w:p w14:paraId="1CD552B1" w14:textId="77777777" w:rsidR="0002190E" w:rsidRPr="0002190E" w:rsidRDefault="0002190E" w:rsidP="0002190E">
            <w:pPr>
              <w:spacing w:after="0"/>
              <w:jc w:val="left"/>
              <w:rPr>
                <w:b/>
                <w:color w:val="FFFFFF"/>
                <w:sz w:val="20"/>
              </w:rPr>
            </w:pPr>
            <w:r w:rsidRPr="0002190E">
              <w:rPr>
                <w:b/>
                <w:color w:val="FFFFFF"/>
                <w:sz w:val="20"/>
              </w:rPr>
              <w:t>Version</w:t>
            </w:r>
          </w:p>
        </w:tc>
        <w:tc>
          <w:tcPr>
            <w:tcW w:w="1250" w:type="pct"/>
            <w:shd w:val="clear" w:color="auto" w:fill="000000"/>
          </w:tcPr>
          <w:p w14:paraId="3ED21E14" w14:textId="77777777" w:rsidR="0002190E" w:rsidRPr="0002190E" w:rsidRDefault="0002190E" w:rsidP="0002190E">
            <w:pPr>
              <w:spacing w:after="0"/>
              <w:jc w:val="left"/>
              <w:rPr>
                <w:b/>
                <w:color w:val="FFFFFF"/>
                <w:sz w:val="20"/>
              </w:rPr>
            </w:pPr>
            <w:r w:rsidRPr="0002190E">
              <w:rPr>
                <w:b/>
                <w:color w:val="FFFFFF"/>
                <w:sz w:val="20"/>
              </w:rPr>
              <w:t>Date</w:t>
            </w:r>
          </w:p>
        </w:tc>
        <w:tc>
          <w:tcPr>
            <w:tcW w:w="1250" w:type="pct"/>
            <w:shd w:val="clear" w:color="auto" w:fill="000000"/>
          </w:tcPr>
          <w:p w14:paraId="1DD8AD93" w14:textId="77777777" w:rsidR="0002190E" w:rsidRPr="0002190E" w:rsidRDefault="0002190E" w:rsidP="0002190E">
            <w:pPr>
              <w:spacing w:after="0"/>
              <w:jc w:val="left"/>
              <w:rPr>
                <w:b/>
                <w:color w:val="FFFFFF"/>
                <w:sz w:val="20"/>
              </w:rPr>
            </w:pPr>
            <w:r w:rsidRPr="0002190E">
              <w:rPr>
                <w:b/>
                <w:color w:val="FFFFFF"/>
                <w:sz w:val="20"/>
              </w:rPr>
              <w:t>Prepared by</w:t>
            </w:r>
          </w:p>
        </w:tc>
        <w:tc>
          <w:tcPr>
            <w:tcW w:w="1250" w:type="pct"/>
            <w:shd w:val="clear" w:color="auto" w:fill="000000"/>
          </w:tcPr>
          <w:p w14:paraId="1C879EBF" w14:textId="77777777" w:rsidR="0002190E" w:rsidRPr="0002190E" w:rsidRDefault="0002190E" w:rsidP="0002190E">
            <w:pPr>
              <w:spacing w:after="0"/>
              <w:jc w:val="left"/>
              <w:rPr>
                <w:b/>
                <w:color w:val="FFFFFF"/>
                <w:sz w:val="20"/>
              </w:rPr>
            </w:pPr>
            <w:r w:rsidRPr="0002190E">
              <w:rPr>
                <w:b/>
                <w:color w:val="FFFFFF"/>
                <w:sz w:val="20"/>
              </w:rPr>
              <w:t>Description / Notes</w:t>
            </w:r>
          </w:p>
        </w:tc>
      </w:tr>
      <w:tr w:rsidR="0002190E" w:rsidRPr="0002190E" w14:paraId="73DD1F9D" w14:textId="77777777" w:rsidTr="0002190E">
        <w:trPr>
          <w:jc w:val="center"/>
        </w:trPr>
        <w:tc>
          <w:tcPr>
            <w:tcW w:w="1250" w:type="pct"/>
          </w:tcPr>
          <w:p w14:paraId="0435BFAF" w14:textId="77777777" w:rsidR="0002190E" w:rsidRPr="0002190E" w:rsidRDefault="0002190E" w:rsidP="0002190E">
            <w:pPr>
              <w:spacing w:after="0"/>
              <w:jc w:val="left"/>
              <w:rPr>
                <w:sz w:val="20"/>
              </w:rPr>
            </w:pPr>
            <w:r w:rsidRPr="0002190E">
              <w:rPr>
                <w:sz w:val="20"/>
              </w:rPr>
              <w:t>1.0</w:t>
            </w:r>
          </w:p>
        </w:tc>
        <w:tc>
          <w:tcPr>
            <w:tcW w:w="1250" w:type="pct"/>
          </w:tcPr>
          <w:p w14:paraId="1D075466" w14:textId="77777777" w:rsidR="0002190E" w:rsidRPr="0002190E" w:rsidRDefault="0002190E" w:rsidP="0002190E">
            <w:pPr>
              <w:spacing w:after="0"/>
              <w:jc w:val="left"/>
              <w:rPr>
                <w:sz w:val="20"/>
              </w:rPr>
            </w:pPr>
            <w:r w:rsidRPr="0002190E">
              <w:rPr>
                <w:sz w:val="20"/>
              </w:rPr>
              <w:t>February 2026</w:t>
            </w:r>
          </w:p>
        </w:tc>
        <w:tc>
          <w:tcPr>
            <w:tcW w:w="1250" w:type="pct"/>
          </w:tcPr>
          <w:p w14:paraId="3D3D8CE5" w14:textId="77777777" w:rsidR="0002190E" w:rsidRPr="0002190E" w:rsidRDefault="0002190E" w:rsidP="0002190E">
            <w:pPr>
              <w:spacing w:after="0"/>
              <w:jc w:val="left"/>
              <w:rPr>
                <w:sz w:val="20"/>
              </w:rPr>
            </w:pPr>
            <w:r w:rsidRPr="0002190E">
              <w:rPr>
                <w:sz w:val="20"/>
              </w:rPr>
              <w:t>[to be inserted]</w:t>
            </w:r>
          </w:p>
        </w:tc>
        <w:tc>
          <w:tcPr>
            <w:tcW w:w="1250" w:type="pct"/>
          </w:tcPr>
          <w:p w14:paraId="7D52FDBC" w14:textId="77777777" w:rsidR="0002190E" w:rsidRPr="0002190E" w:rsidRDefault="0002190E" w:rsidP="0002190E">
            <w:pPr>
              <w:spacing w:after="0"/>
              <w:jc w:val="left"/>
              <w:rPr>
                <w:sz w:val="20"/>
              </w:rPr>
            </w:pPr>
            <w:r w:rsidRPr="0002190E">
              <w:rPr>
                <w:sz w:val="20"/>
              </w:rPr>
              <w:t>Initial issue for procurement.</w:t>
            </w:r>
          </w:p>
        </w:tc>
      </w:tr>
    </w:tbl>
    <w:p w14:paraId="0512AFDE" w14:textId="77777777" w:rsidR="0002190E" w:rsidRDefault="0002190E" w:rsidP="0002190E">
      <w:r>
        <w:t>The remainder of this annex is organized into (</w:t>
      </w:r>
      <w:proofErr w:type="spellStart"/>
      <w:r>
        <w:t>i</w:t>
      </w:r>
      <w:proofErr w:type="spellEnd"/>
      <w:r>
        <w:t>) technical specifications, (ii) acceptance and evidence requirements, and (iii) a compliance matrix that bidders must complete and submit with their quotation.</w:t>
      </w:r>
    </w:p>
    <w:p w14:paraId="38F1856E" w14:textId="77777777" w:rsidR="0002190E" w:rsidRDefault="0002190E" w:rsidP="0002190E">
      <w:pPr>
        <w:pStyle w:val="Heading1"/>
      </w:pPr>
      <w:bookmarkStart w:id="2" w:name="_Toc222921921"/>
      <w:r>
        <w:t>1. INTRODUCTION</w:t>
      </w:r>
      <w:bookmarkEnd w:id="2"/>
    </w:p>
    <w:p w14:paraId="2498A621" w14:textId="77777777" w:rsidR="0002190E" w:rsidRDefault="0002190E" w:rsidP="0002190E">
      <w:r>
        <w:t>This chapter sets out the purpose, scope, and usage rules for the procurement‑ready Technical Specifications Annex and its associated Technical Compliance Matrix. The intent is to ensure that all bidders respond against the same baseline requirements and that evaluation and acceptance can be carried out in a defensible, measurable manner.</w:t>
      </w:r>
    </w:p>
    <w:p w14:paraId="0F29F950" w14:textId="77777777" w:rsidR="0002190E" w:rsidRDefault="0002190E" w:rsidP="0002190E">
      <w:pPr>
        <w:pStyle w:val="Heading2"/>
      </w:pPr>
      <w:bookmarkStart w:id="3" w:name="_Toc222921922"/>
      <w:r>
        <w:t>1.1 Purpose of this Annex</w:t>
      </w:r>
      <w:bookmarkEnd w:id="3"/>
    </w:p>
    <w:p w14:paraId="584E23D0" w14:textId="77777777" w:rsidR="0002190E" w:rsidRDefault="0002190E" w:rsidP="0002190E">
      <w:r>
        <w:t>This annex consolidates the functional and non‑functional requirements for the KUSP2 electronic Grievance Redress Mechanism (e‑GRM) into a structured and testable specification. It is designed for use with Request for Quotation (RFQ) procurement and therefore emphasizes minimum mandatory requirements, objective verification methods, and clear evidence expectations.</w:t>
      </w:r>
    </w:p>
    <w:p w14:paraId="48C0D3C7" w14:textId="77777777" w:rsidR="0002190E" w:rsidRDefault="0002190E" w:rsidP="0002190E">
      <w:pPr>
        <w:pStyle w:val="Heading2"/>
      </w:pPr>
      <w:bookmarkStart w:id="4" w:name="_Toc222921923"/>
      <w:r>
        <w:t>1.2 Intended Use in Evaluation and Acceptance</w:t>
      </w:r>
      <w:bookmarkEnd w:id="4"/>
    </w:p>
    <w:p w14:paraId="288964BE" w14:textId="77777777" w:rsidR="0002190E" w:rsidRDefault="0002190E" w:rsidP="0002190E">
      <w:r>
        <w:t>Bidders shall respond to these specifications by completing the Technical Compliance Matrix in Chapter 7. During evaluation, the Client will determine responsiveness by checking compliance to mandatory requirements and reviewing supporting evidence. During implementation and commissioning, the same requirements will be used as the baseline for configuration verification, test planning, and acceptance decisions.</w:t>
      </w:r>
    </w:p>
    <w:p w14:paraId="39EA92A2" w14:textId="77777777" w:rsidR="0002190E" w:rsidRDefault="0002190E" w:rsidP="0002190E">
      <w:pPr>
        <w:pStyle w:val="Heading2"/>
      </w:pPr>
      <w:bookmarkStart w:id="5" w:name="_Toc222921924"/>
      <w:r>
        <w:t>1.3 Reference Documents</w:t>
      </w:r>
      <w:bookmarkEnd w:id="5"/>
    </w:p>
    <w:p w14:paraId="770820DF" w14:textId="77777777" w:rsidR="0002190E" w:rsidRDefault="0002190E" w:rsidP="0002190E">
      <w:r>
        <w:t>The technical specifications in this annex are derived from, and shall be read together with, the wider KUSP2 e‑GRM procurement package. At minimum, the following documents provide authoritative context for requirements, workflows, and acceptance scenarios.</w:t>
      </w:r>
    </w:p>
    <w:p w14:paraId="0DE20AEB" w14:textId="77777777" w:rsidR="0002190E" w:rsidRDefault="0002190E" w:rsidP="0002190E">
      <w:r>
        <w:t>The reference documents include, but are not limited to, the items below.</w:t>
      </w:r>
    </w:p>
    <w:p w14:paraId="33C98F3F" w14:textId="77777777" w:rsidR="0002190E" w:rsidRDefault="0002190E" w:rsidP="0002190E">
      <w:pPr>
        <w:pStyle w:val="ListBullet"/>
        <w:spacing w:after="200"/>
        <w:jc w:val="left"/>
      </w:pPr>
      <w:r>
        <w:t>KUSP2 e‑GRM Terms of Reference (</w:t>
      </w:r>
      <w:proofErr w:type="spellStart"/>
      <w:r>
        <w:t>ToR</w:t>
      </w:r>
      <w:proofErr w:type="spellEnd"/>
      <w:r>
        <w:t>), including the System Requirements Specification (Software + Hardware) annex.</w:t>
      </w:r>
    </w:p>
    <w:p w14:paraId="56892E5D" w14:textId="77777777" w:rsidR="0002190E" w:rsidRDefault="0002190E" w:rsidP="0002190E">
      <w:pPr>
        <w:pStyle w:val="ListBullet"/>
        <w:spacing w:after="200"/>
        <w:jc w:val="left"/>
      </w:pPr>
      <w:r>
        <w:t>KUSP2 e‑GRM Business Requirements Document (BRD).</w:t>
      </w:r>
    </w:p>
    <w:p w14:paraId="67C494C0" w14:textId="77777777" w:rsidR="0002190E" w:rsidRDefault="0002190E" w:rsidP="0002190E">
      <w:pPr>
        <w:pStyle w:val="ListBullet"/>
        <w:spacing w:after="200"/>
        <w:jc w:val="left"/>
      </w:pPr>
      <w:r>
        <w:t>KUSP2 e‑GRM System Design &amp; Wireframe Report (for user journeys and interface expectations).</w:t>
      </w:r>
    </w:p>
    <w:p w14:paraId="7B8B8A53" w14:textId="77777777" w:rsidR="0002190E" w:rsidRDefault="0002190E" w:rsidP="0002190E">
      <w:pPr>
        <w:pStyle w:val="ListBullet"/>
        <w:spacing w:after="200"/>
        <w:jc w:val="left"/>
      </w:pPr>
      <w:r>
        <w:t>KUSP2 e‑GRM System Operation Manual and System Maintenance Manual (for operational expectations and maintainability).</w:t>
      </w:r>
    </w:p>
    <w:p w14:paraId="334686AB" w14:textId="77777777" w:rsidR="0002190E" w:rsidRDefault="0002190E" w:rsidP="0002190E">
      <w:r>
        <w:t>Where a requirement is expressed in more than one document, the most specific and testable formulation shall apply. Any ambiguity identified by bidders shall be raised during the clarification period and addressed through a formal addendum where applicable.</w:t>
      </w:r>
    </w:p>
    <w:p w14:paraId="33A912FB" w14:textId="77777777" w:rsidR="0002190E" w:rsidRDefault="0002190E" w:rsidP="0002190E">
      <w:pPr>
        <w:pStyle w:val="Heading2"/>
      </w:pPr>
      <w:bookmarkStart w:id="6" w:name="_Toc222921925"/>
      <w:r>
        <w:t>1.4 Priority Levels and Interpretation</w:t>
      </w:r>
      <w:bookmarkEnd w:id="6"/>
    </w:p>
    <w:p w14:paraId="7849FE3F" w14:textId="77777777" w:rsidR="0002190E" w:rsidRDefault="0002190E" w:rsidP="0002190E">
      <w:r>
        <w:t>To support clear evaluation, each requirement is assigned a priority level. These priorities guide how the Client will interpret responsiveness and how bidders should indicate compliance in their response.</w:t>
      </w:r>
    </w:p>
    <w:p w14:paraId="49ABB9A3" w14:textId="77777777" w:rsidR="0002190E" w:rsidRDefault="0002190E" w:rsidP="0002190E">
      <w:r>
        <w:t>Priority levels are interpreted as follows.</w:t>
      </w:r>
    </w:p>
    <w:p w14:paraId="5BFD7AB4" w14:textId="77777777" w:rsidR="0002190E" w:rsidRDefault="0002190E" w:rsidP="0002190E">
      <w:pPr>
        <w:pStyle w:val="ListBullet"/>
        <w:spacing w:after="200"/>
        <w:jc w:val="left"/>
      </w:pPr>
      <w:r>
        <w:t>**Must**: Mandatory requirement. Non‑compliance (or an unacceptable deviation) may render the quotation non‑responsive.</w:t>
      </w:r>
    </w:p>
    <w:p w14:paraId="26593916" w14:textId="77777777" w:rsidR="0002190E" w:rsidRDefault="0002190E" w:rsidP="0002190E">
      <w:pPr>
        <w:pStyle w:val="ListBullet"/>
        <w:spacing w:after="200"/>
        <w:jc w:val="left"/>
      </w:pPr>
      <w:r>
        <w:t>**Should**: Important requirement. The system is expected to meet the requirement; justified partial compliance may be accepted depending on impact and mitigation.</w:t>
      </w:r>
    </w:p>
    <w:p w14:paraId="47EFD7D5" w14:textId="77777777" w:rsidR="0002190E" w:rsidRDefault="0002190E" w:rsidP="0002190E">
      <w:pPr>
        <w:pStyle w:val="ListBullet"/>
        <w:spacing w:after="200"/>
        <w:jc w:val="left"/>
      </w:pPr>
      <w:r>
        <w:t xml:space="preserve">**Could**: Optional or value‑adding requirement. It is desirable and may be used to differentiate solutions </w:t>
      </w:r>
      <w:proofErr w:type="gramStart"/>
      <w:r>
        <w:t>where</w:t>
      </w:r>
      <w:proofErr w:type="gramEnd"/>
      <w:r>
        <w:t xml:space="preserve"> consistent with evaluation criteria.</w:t>
      </w:r>
    </w:p>
    <w:p w14:paraId="5737F439" w14:textId="77777777" w:rsidR="0002190E" w:rsidRDefault="0002190E" w:rsidP="0002190E">
      <w:r>
        <w:t>Unless explicitly stated otherwise, requirements apply to the production environment and to any enabling configurations needed to support user acceptance testing (UAT) and go‑live. Channel‑dependent requirements (e.g., USSD or hotline integration) remain applicable, but their activation may be subject to Client‑led regulatory and commercial readiness; bidders must still demonstrate technical capability and provide a realistic integration plan.</w:t>
      </w:r>
    </w:p>
    <w:p w14:paraId="18A1137D" w14:textId="77777777" w:rsidR="0002190E" w:rsidRDefault="0002190E" w:rsidP="0002190E">
      <w:pPr>
        <w:pStyle w:val="Heading1"/>
      </w:pPr>
      <w:bookmarkStart w:id="7" w:name="_Toc222921926"/>
      <w:r>
        <w:t>2. SCOPE OF SUPPLY</w:t>
      </w:r>
      <w:bookmarkEnd w:id="7"/>
    </w:p>
    <w:p w14:paraId="767561A6" w14:textId="77777777" w:rsidR="0002190E" w:rsidRDefault="0002190E" w:rsidP="0002190E">
      <w:r>
        <w:t xml:space="preserve">This chapter defines what is being procured as the e‑GRM supply package. The scope is described in output terms (modules and deliverables) to remain technology‑neutral while ensuring that </w:t>
      </w:r>
      <w:proofErr w:type="gramStart"/>
      <w:r>
        <w:t>bidders</w:t>
      </w:r>
      <w:proofErr w:type="gramEnd"/>
      <w:r>
        <w:t xml:space="preserve"> price and implement comparable solutions.</w:t>
      </w:r>
    </w:p>
    <w:p w14:paraId="103002D6" w14:textId="77777777" w:rsidR="0002190E" w:rsidRDefault="0002190E" w:rsidP="0002190E">
      <w:pPr>
        <w:pStyle w:val="Heading2"/>
      </w:pPr>
      <w:bookmarkStart w:id="8" w:name="_Toc222921927"/>
      <w:r>
        <w:t>2.1 Core Software Modules</w:t>
      </w:r>
      <w:bookmarkEnd w:id="8"/>
    </w:p>
    <w:p w14:paraId="1CE98404" w14:textId="77777777" w:rsidR="0002190E" w:rsidRDefault="0002190E" w:rsidP="0002190E">
      <w:r>
        <w:t>The e‑GRM solution shall be supplied as an integrated set of modules that together provide a single system of record for KUSP2 grievances across national, county and municipal levels. The minimum software modules are described below.</w:t>
      </w:r>
    </w:p>
    <w:p w14:paraId="457A50BD" w14:textId="77777777" w:rsidR="0002190E" w:rsidRDefault="0002190E" w:rsidP="0002190E">
      <w:r>
        <w:t>At minimum, the supplied solution shall include the following core modules.</w:t>
      </w:r>
    </w:p>
    <w:p w14:paraId="007840D9" w14:textId="77777777" w:rsidR="0002190E" w:rsidRDefault="0002190E" w:rsidP="0002190E">
      <w:pPr>
        <w:pStyle w:val="ListBullet"/>
        <w:spacing w:after="200"/>
        <w:jc w:val="left"/>
      </w:pPr>
      <w:r>
        <w:t>Public portal for grievance submission, guidance/knowledge resources, and complainant status tracking.</w:t>
      </w:r>
    </w:p>
    <w:p w14:paraId="205C84AC" w14:textId="77777777" w:rsidR="0002190E" w:rsidRDefault="0002190E" w:rsidP="0002190E">
      <w:pPr>
        <w:pStyle w:val="ListBullet"/>
        <w:spacing w:after="200"/>
        <w:jc w:val="left"/>
      </w:pPr>
      <w:r>
        <w:t xml:space="preserve">Staff </w:t>
      </w:r>
      <w:proofErr w:type="gramStart"/>
      <w:r>
        <w:t>console for</w:t>
      </w:r>
      <w:proofErr w:type="gramEnd"/>
      <w:r>
        <w:t xml:space="preserve"> assisted intake and case management (triage, assignment, action tracking, escalation, closure, and communications history).</w:t>
      </w:r>
    </w:p>
    <w:p w14:paraId="185A8B09" w14:textId="77777777" w:rsidR="0002190E" w:rsidRDefault="0002190E" w:rsidP="0002190E">
      <w:pPr>
        <w:pStyle w:val="ListBullet"/>
        <w:spacing w:after="200"/>
        <w:jc w:val="left"/>
      </w:pPr>
      <w:r>
        <w:t>Administration/configuration console to manage forms, workflows, reference data, roles/permissions, templates, and system settings.</w:t>
      </w:r>
    </w:p>
    <w:p w14:paraId="6494A15C" w14:textId="77777777" w:rsidR="0002190E" w:rsidRDefault="0002190E" w:rsidP="0002190E">
      <w:pPr>
        <w:pStyle w:val="ListBullet"/>
        <w:spacing w:after="200"/>
        <w:jc w:val="left"/>
      </w:pPr>
      <w:r>
        <w:t>Reporting and dashboard capability for operational and program‑level monitoring, including export functions.</w:t>
      </w:r>
    </w:p>
    <w:p w14:paraId="34FF3AC0" w14:textId="77777777" w:rsidR="0002190E" w:rsidRDefault="0002190E" w:rsidP="0002190E">
      <w:pPr>
        <w:pStyle w:val="ListBullet"/>
        <w:spacing w:after="200"/>
        <w:jc w:val="left"/>
      </w:pPr>
      <w:r>
        <w:t>Audit logging and evidence features to support oversight, traceability, and compliance reviews.</w:t>
      </w:r>
    </w:p>
    <w:p w14:paraId="3E7D9E55" w14:textId="77777777" w:rsidR="0002190E" w:rsidRDefault="0002190E" w:rsidP="0002190E">
      <w:r>
        <w:t>The modules above may be delivered as separate user interfaces or as a unified interface with role-based access. Regardless of user interface design, all modules shall operate on a single underlying grievance register and consistent data model.</w:t>
      </w:r>
    </w:p>
    <w:p w14:paraId="743000C3" w14:textId="77777777" w:rsidR="0002190E" w:rsidRDefault="0002190E" w:rsidP="0002190E">
      <w:pPr>
        <w:pStyle w:val="Heading2"/>
      </w:pPr>
      <w:bookmarkStart w:id="9" w:name="_Toc222921928"/>
      <w:r>
        <w:t>2.2 Services and Supporting Deliverables</w:t>
      </w:r>
      <w:bookmarkEnd w:id="9"/>
    </w:p>
    <w:p w14:paraId="709A2988" w14:textId="77777777" w:rsidR="0002190E" w:rsidRDefault="0002190E" w:rsidP="0002190E">
      <w:r>
        <w:t xml:space="preserve">In addition to software, the procurement includes implementation and commissioning services required to make the e‑GRM operational within the agreed timeline. These services are essential to achieving a working system rather than </w:t>
      </w:r>
      <w:proofErr w:type="gramStart"/>
      <w:r>
        <w:t>a nominal</w:t>
      </w:r>
      <w:proofErr w:type="gramEnd"/>
      <w:r>
        <w:t xml:space="preserve"> software delivery.</w:t>
      </w:r>
    </w:p>
    <w:p w14:paraId="65382770" w14:textId="77777777" w:rsidR="0002190E" w:rsidRDefault="0002190E" w:rsidP="0002190E">
      <w:r>
        <w:t xml:space="preserve">The supporting services and deliverables include, at </w:t>
      </w:r>
      <w:proofErr w:type="gramStart"/>
      <w:r>
        <w:t>minimum</w:t>
      </w:r>
      <w:proofErr w:type="gramEnd"/>
      <w:r>
        <w:t>, the items below.</w:t>
      </w:r>
    </w:p>
    <w:p w14:paraId="364DD638" w14:textId="77777777" w:rsidR="0002190E" w:rsidRDefault="0002190E" w:rsidP="0002190E">
      <w:pPr>
        <w:pStyle w:val="ListBullet"/>
        <w:spacing w:after="200"/>
        <w:jc w:val="left"/>
      </w:pPr>
      <w:r>
        <w:t>Solution configuration (and development/customization where unavoidable) to implement the agreed workflows, data fields, routing rules, roles, and reports.</w:t>
      </w:r>
    </w:p>
    <w:p w14:paraId="631FF6B6" w14:textId="77777777" w:rsidR="0002190E" w:rsidRDefault="0002190E" w:rsidP="0002190E">
      <w:pPr>
        <w:pStyle w:val="ListBullet"/>
        <w:spacing w:after="200"/>
        <w:jc w:val="left"/>
      </w:pPr>
      <w:r>
        <w:t>Integration enablement for agreed channels and interfaces, with testing evidence for each enabled integration.</w:t>
      </w:r>
    </w:p>
    <w:p w14:paraId="5C48922F" w14:textId="77777777" w:rsidR="0002190E" w:rsidRDefault="0002190E" w:rsidP="0002190E">
      <w:pPr>
        <w:pStyle w:val="ListBullet"/>
        <w:spacing w:after="200"/>
        <w:jc w:val="left"/>
      </w:pPr>
      <w:r>
        <w:t>Quality assurance and testing (functional, integration, regression, security, accessibility and performance as applicable) with documented evidence packs.</w:t>
      </w:r>
    </w:p>
    <w:p w14:paraId="671D0EC1" w14:textId="77777777" w:rsidR="0002190E" w:rsidRDefault="0002190E" w:rsidP="0002190E">
      <w:pPr>
        <w:pStyle w:val="ListBullet"/>
        <w:spacing w:after="200"/>
        <w:jc w:val="left"/>
      </w:pPr>
      <w:r>
        <w:t>Training delivery and training materials sufficient for sustainable operation by NPCT and sub-national users.</w:t>
      </w:r>
    </w:p>
    <w:p w14:paraId="60CC01B7" w14:textId="77777777" w:rsidR="0002190E" w:rsidRDefault="0002190E" w:rsidP="0002190E">
      <w:pPr>
        <w:pStyle w:val="ListBullet"/>
        <w:spacing w:after="200"/>
        <w:jc w:val="left"/>
      </w:pPr>
      <w:r>
        <w:t>Handover documentation and operational readiness deliverables (as-built documentation, configuration registers, support procedures).</w:t>
      </w:r>
    </w:p>
    <w:p w14:paraId="0D6AB023" w14:textId="77777777" w:rsidR="0002190E" w:rsidRDefault="0002190E" w:rsidP="0002190E">
      <w:r>
        <w:t xml:space="preserve">The detailed technical deliverables and evidence requirements that support these services are specified in Chapter 5. All deliverables shall be provided </w:t>
      </w:r>
      <w:proofErr w:type="gramStart"/>
      <w:r>
        <w:t>in</w:t>
      </w:r>
      <w:proofErr w:type="gramEnd"/>
      <w:r>
        <w:t xml:space="preserve"> the formats and language requirements set out in the procurement package.</w:t>
      </w:r>
    </w:p>
    <w:p w14:paraId="50F3DC58" w14:textId="77777777" w:rsidR="0002190E" w:rsidRDefault="0002190E" w:rsidP="0002190E">
      <w:pPr>
        <w:pStyle w:val="Heading1"/>
      </w:pPr>
      <w:bookmarkStart w:id="10" w:name="_Toc222921929"/>
      <w:r>
        <w:t>3. FUNCTIONAL TECHNICAL SPECIFICATIONS</w:t>
      </w:r>
      <w:bookmarkEnd w:id="10"/>
    </w:p>
    <w:p w14:paraId="36590D90" w14:textId="77777777" w:rsidR="0002190E" w:rsidRDefault="0002190E" w:rsidP="0002190E">
      <w:r>
        <w:t>This chapter sets out the functional specifications for the e‑GRM solution. Requirements are expressed in a technology‑neutral manner using “shall” statements and accompanied by testable acceptance criteria. Bidders shall respond to each requirement through the Technical Compliance Matrix in Chapter 7.</w:t>
      </w:r>
    </w:p>
    <w:p w14:paraId="116A0EE1" w14:textId="77777777" w:rsidR="0002190E" w:rsidRDefault="0002190E" w:rsidP="0002190E">
      <w:pPr>
        <w:pStyle w:val="Heading2"/>
      </w:pPr>
      <w:bookmarkStart w:id="11" w:name="_Toc222921930"/>
      <w:r>
        <w:t>3.1 General Functional Requirements</w:t>
      </w:r>
      <w:bookmarkEnd w:id="11"/>
    </w:p>
    <w:p w14:paraId="2CC97EBE" w14:textId="77777777" w:rsidR="0002190E" w:rsidRDefault="0002190E" w:rsidP="0002190E">
      <w:r>
        <w:t>The e‑GRM shall function as a single system of record for grievance intake, processing, escalation, and resolution across KUSP2 implementation structures. The functional requirements below are grouped by module and capability area to make bidder responses and acceptance testing straightforward.</w:t>
      </w:r>
    </w:p>
    <w:p w14:paraId="491010EB" w14:textId="77777777" w:rsidR="0002190E" w:rsidRDefault="0002190E" w:rsidP="0002190E">
      <w:r>
        <w:t>The detailed functional requirements are presented in the subsequent sub-sections. Unless otherwise stated, each requirement applies to both the initial configuration delivered at go‑live and any supporting configuration needed for UAT and pilot rollout.</w:t>
      </w:r>
    </w:p>
    <w:p w14:paraId="0865F5AB" w14:textId="77777777" w:rsidR="0002190E" w:rsidRDefault="0002190E" w:rsidP="0002190E">
      <w:pPr>
        <w:pStyle w:val="Heading2"/>
      </w:pPr>
      <w:bookmarkStart w:id="12" w:name="_Toc222921931"/>
      <w:r>
        <w:t>3.2 Public Portal and Complainant Experience</w:t>
      </w:r>
      <w:bookmarkEnd w:id="12"/>
    </w:p>
    <w:p w14:paraId="4A8E62FC" w14:textId="77777777" w:rsidR="0002190E" w:rsidRDefault="0002190E" w:rsidP="0002190E">
      <w:r>
        <w:t xml:space="preserve">The public portal is the primary digital entry point for complainants and the public. It </w:t>
      </w:r>
      <w:proofErr w:type="gramStart"/>
      <w:r>
        <w:t>shall</w:t>
      </w:r>
      <w:proofErr w:type="gramEnd"/>
      <w:r>
        <w:t xml:space="preserve"> provide clear guidance, simple submission, and self-service tracking, while supporting inclusion needs such as low digital literacy and low bandwidth access. The requirements in Table 3‑1 define the minimum public portal capabilities.</w:t>
      </w:r>
    </w:p>
    <w:p w14:paraId="53782A6C" w14:textId="77777777" w:rsidR="0002190E" w:rsidRDefault="0002190E" w:rsidP="0002190E">
      <w:r>
        <w:t>Table 3‑1: Public Portal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1"/>
        <w:gridCol w:w="878"/>
        <w:gridCol w:w="1535"/>
        <w:gridCol w:w="2597"/>
        <w:gridCol w:w="2929"/>
      </w:tblGrid>
      <w:tr w:rsidR="0002190E" w:rsidRPr="0002190E" w14:paraId="7CFFC5EE" w14:textId="77777777" w:rsidTr="000F2C30">
        <w:trPr>
          <w:jc w:val="center"/>
        </w:trPr>
        <w:tc>
          <w:tcPr>
            <w:tcW w:w="754" w:type="pct"/>
            <w:shd w:val="clear" w:color="auto" w:fill="000000"/>
          </w:tcPr>
          <w:p w14:paraId="44005903" w14:textId="77777777" w:rsidR="0002190E" w:rsidRPr="0002190E" w:rsidRDefault="0002190E" w:rsidP="0002190E">
            <w:pPr>
              <w:spacing w:after="0"/>
              <w:jc w:val="left"/>
              <w:rPr>
                <w:b/>
                <w:color w:val="FFFFFF"/>
                <w:sz w:val="20"/>
              </w:rPr>
            </w:pPr>
            <w:r w:rsidRPr="0002190E">
              <w:rPr>
                <w:b/>
                <w:color w:val="FFFFFF"/>
                <w:sz w:val="20"/>
              </w:rPr>
              <w:t>Req ID</w:t>
            </w:r>
          </w:p>
        </w:tc>
        <w:tc>
          <w:tcPr>
            <w:tcW w:w="469" w:type="pct"/>
            <w:shd w:val="clear" w:color="auto" w:fill="000000"/>
          </w:tcPr>
          <w:p w14:paraId="5C639185" w14:textId="77777777" w:rsidR="0002190E" w:rsidRPr="0002190E" w:rsidRDefault="0002190E" w:rsidP="0002190E">
            <w:pPr>
              <w:spacing w:after="0"/>
              <w:jc w:val="left"/>
              <w:rPr>
                <w:b/>
                <w:color w:val="FFFFFF"/>
                <w:sz w:val="20"/>
              </w:rPr>
            </w:pPr>
            <w:r w:rsidRPr="0002190E">
              <w:rPr>
                <w:b/>
                <w:color w:val="FFFFFF"/>
                <w:sz w:val="20"/>
              </w:rPr>
              <w:t>Priority</w:t>
            </w:r>
          </w:p>
        </w:tc>
        <w:tc>
          <w:tcPr>
            <w:tcW w:w="821" w:type="pct"/>
            <w:shd w:val="clear" w:color="auto" w:fill="000000"/>
          </w:tcPr>
          <w:p w14:paraId="72D27574"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389" w:type="pct"/>
            <w:shd w:val="clear" w:color="auto" w:fill="000000"/>
          </w:tcPr>
          <w:p w14:paraId="0EF0D0B0"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566" w:type="pct"/>
            <w:shd w:val="clear" w:color="auto" w:fill="000000"/>
          </w:tcPr>
          <w:p w14:paraId="4782B8FE"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32A4FC87" w14:textId="77777777" w:rsidTr="000F2C30">
        <w:trPr>
          <w:jc w:val="center"/>
        </w:trPr>
        <w:tc>
          <w:tcPr>
            <w:tcW w:w="754" w:type="pct"/>
          </w:tcPr>
          <w:p w14:paraId="7B593D9C" w14:textId="77777777" w:rsidR="0002190E" w:rsidRPr="0002190E" w:rsidRDefault="0002190E" w:rsidP="0002190E">
            <w:pPr>
              <w:spacing w:after="0"/>
              <w:jc w:val="left"/>
              <w:rPr>
                <w:sz w:val="20"/>
              </w:rPr>
            </w:pPr>
            <w:r w:rsidRPr="0002190E">
              <w:rPr>
                <w:sz w:val="20"/>
              </w:rPr>
              <w:t>FR-PUB-01</w:t>
            </w:r>
          </w:p>
        </w:tc>
        <w:tc>
          <w:tcPr>
            <w:tcW w:w="469" w:type="pct"/>
          </w:tcPr>
          <w:p w14:paraId="299D7725" w14:textId="77777777" w:rsidR="0002190E" w:rsidRPr="0002190E" w:rsidRDefault="0002190E" w:rsidP="0002190E">
            <w:pPr>
              <w:spacing w:after="0"/>
              <w:jc w:val="left"/>
              <w:rPr>
                <w:sz w:val="20"/>
              </w:rPr>
            </w:pPr>
            <w:r w:rsidRPr="0002190E">
              <w:rPr>
                <w:sz w:val="20"/>
              </w:rPr>
              <w:t>Must</w:t>
            </w:r>
          </w:p>
        </w:tc>
        <w:tc>
          <w:tcPr>
            <w:tcW w:w="821" w:type="pct"/>
          </w:tcPr>
          <w:p w14:paraId="18F08875" w14:textId="77777777" w:rsidR="0002190E" w:rsidRPr="0002190E" w:rsidRDefault="0002190E" w:rsidP="0002190E">
            <w:pPr>
              <w:spacing w:after="0"/>
              <w:jc w:val="left"/>
              <w:rPr>
                <w:sz w:val="20"/>
              </w:rPr>
            </w:pPr>
            <w:r w:rsidRPr="0002190E">
              <w:rPr>
                <w:sz w:val="20"/>
              </w:rPr>
              <w:t>Demonstration / Inspection</w:t>
            </w:r>
          </w:p>
        </w:tc>
        <w:tc>
          <w:tcPr>
            <w:tcW w:w="1389" w:type="pct"/>
          </w:tcPr>
          <w:p w14:paraId="5EAFA4F4" w14:textId="77777777" w:rsidR="0002190E" w:rsidRPr="0002190E" w:rsidRDefault="0002190E" w:rsidP="0002190E">
            <w:pPr>
              <w:spacing w:after="0"/>
              <w:jc w:val="left"/>
              <w:rPr>
                <w:sz w:val="20"/>
              </w:rPr>
            </w:pPr>
            <w:r w:rsidRPr="0002190E">
              <w:rPr>
                <w:sz w:val="20"/>
              </w:rPr>
              <w:t>Public Portal Navigation: The system shall provide a public-facing portal with navigation to: (a) knowledge resources, (b) submit a new grievance, (c) check grievance status, and (d) sign in for registered users. The landing page shall clearly present these options with concise descriptions to guide users.</w:t>
            </w:r>
          </w:p>
        </w:tc>
        <w:tc>
          <w:tcPr>
            <w:tcW w:w="1566" w:type="pct"/>
          </w:tcPr>
          <w:p w14:paraId="1358042D" w14:textId="77777777" w:rsidR="0002190E" w:rsidRPr="0002190E" w:rsidRDefault="0002190E" w:rsidP="0002190E">
            <w:pPr>
              <w:spacing w:after="0"/>
              <w:jc w:val="left"/>
              <w:rPr>
                <w:sz w:val="20"/>
              </w:rPr>
            </w:pPr>
            <w:r w:rsidRPr="0002190E">
              <w:rPr>
                <w:sz w:val="20"/>
              </w:rPr>
              <w:t>Acceptance will be confirmed when: (a) From the public landing page, a user can access each of the four functions without authentication. (b) Navigation labels, ordering, and destinations are configurable (e.g., URLs, page names, menu labels) by authorized administrators without development. (c) Portal navigation remains usable on common screen sizes (mobile/desktop) and preserves usability for low digital literacy users (e.g., clear call-to-action buttons). Evidence shall be provided through demonstration, inspection, and/or test evidence as applicable.</w:t>
            </w:r>
          </w:p>
        </w:tc>
      </w:tr>
      <w:tr w:rsidR="0002190E" w:rsidRPr="0002190E" w14:paraId="3F1DC28B" w14:textId="77777777" w:rsidTr="000F2C30">
        <w:trPr>
          <w:jc w:val="center"/>
        </w:trPr>
        <w:tc>
          <w:tcPr>
            <w:tcW w:w="754" w:type="pct"/>
          </w:tcPr>
          <w:p w14:paraId="7E789A23" w14:textId="77777777" w:rsidR="0002190E" w:rsidRPr="0002190E" w:rsidRDefault="0002190E" w:rsidP="0002190E">
            <w:pPr>
              <w:spacing w:after="0"/>
              <w:jc w:val="left"/>
              <w:rPr>
                <w:sz w:val="20"/>
              </w:rPr>
            </w:pPr>
            <w:r w:rsidRPr="0002190E">
              <w:rPr>
                <w:sz w:val="20"/>
              </w:rPr>
              <w:t>FR-PUB-02</w:t>
            </w:r>
          </w:p>
        </w:tc>
        <w:tc>
          <w:tcPr>
            <w:tcW w:w="469" w:type="pct"/>
          </w:tcPr>
          <w:p w14:paraId="73BE1B69" w14:textId="77777777" w:rsidR="0002190E" w:rsidRPr="0002190E" w:rsidRDefault="0002190E" w:rsidP="0002190E">
            <w:pPr>
              <w:spacing w:after="0"/>
              <w:jc w:val="left"/>
              <w:rPr>
                <w:sz w:val="20"/>
              </w:rPr>
            </w:pPr>
            <w:r w:rsidRPr="0002190E">
              <w:rPr>
                <w:sz w:val="20"/>
              </w:rPr>
              <w:t>Must</w:t>
            </w:r>
          </w:p>
        </w:tc>
        <w:tc>
          <w:tcPr>
            <w:tcW w:w="821" w:type="pct"/>
          </w:tcPr>
          <w:p w14:paraId="5F2E7E28" w14:textId="77777777" w:rsidR="0002190E" w:rsidRPr="0002190E" w:rsidRDefault="0002190E" w:rsidP="0002190E">
            <w:pPr>
              <w:spacing w:after="0"/>
              <w:jc w:val="left"/>
              <w:rPr>
                <w:sz w:val="20"/>
              </w:rPr>
            </w:pPr>
            <w:r w:rsidRPr="0002190E">
              <w:rPr>
                <w:sz w:val="20"/>
              </w:rPr>
              <w:t>Demonstration / Inspection</w:t>
            </w:r>
          </w:p>
        </w:tc>
        <w:tc>
          <w:tcPr>
            <w:tcW w:w="1389" w:type="pct"/>
          </w:tcPr>
          <w:p w14:paraId="15AABDD8" w14:textId="77777777" w:rsidR="0002190E" w:rsidRPr="0002190E" w:rsidRDefault="0002190E" w:rsidP="0002190E">
            <w:pPr>
              <w:spacing w:after="0"/>
              <w:jc w:val="left"/>
              <w:rPr>
                <w:sz w:val="20"/>
              </w:rPr>
            </w:pPr>
            <w:r w:rsidRPr="0002190E">
              <w:rPr>
                <w:sz w:val="20"/>
              </w:rPr>
              <w:t>Grievance Resolution Process Overview: The system shall display a grievance resolution process overview on the public portal in a configurable, human-readable format, including the main lifecycle stages and indicative timelines (where approved by the Client). The overview shall be consistent with the program GRM workflow and shall be editable by administrators.</w:t>
            </w:r>
          </w:p>
        </w:tc>
        <w:tc>
          <w:tcPr>
            <w:tcW w:w="1566" w:type="pct"/>
          </w:tcPr>
          <w:p w14:paraId="5241BDDE" w14:textId="77777777" w:rsidR="0002190E" w:rsidRPr="0002190E" w:rsidRDefault="0002190E" w:rsidP="0002190E">
            <w:pPr>
              <w:spacing w:after="0"/>
              <w:jc w:val="left"/>
              <w:rPr>
                <w:sz w:val="20"/>
              </w:rPr>
            </w:pPr>
            <w:r w:rsidRPr="0002190E">
              <w:rPr>
                <w:sz w:val="20"/>
              </w:rPr>
              <w:t>Acceptance will be confirmed when: (a) The public landing page (or an accessible linked page) displays the key stages of the grievance process in order (e.g., submission → acknowledgement → review/assignment → action/resolution → closure/feedback). (b) Authorized administrators can update stage names, descriptions, and ordering without software development. (c) If the Client provides target timelines/SLAs for public disclosure, the system can display them in a configurable manner (including "where feasible" language as required). Evidence shall be provided through demonstration, inspection, and/or test evidence as applicable.</w:t>
            </w:r>
          </w:p>
        </w:tc>
      </w:tr>
      <w:tr w:rsidR="0002190E" w:rsidRPr="0002190E" w14:paraId="0FB4D977" w14:textId="77777777" w:rsidTr="000F2C30">
        <w:trPr>
          <w:jc w:val="center"/>
        </w:trPr>
        <w:tc>
          <w:tcPr>
            <w:tcW w:w="754" w:type="pct"/>
          </w:tcPr>
          <w:p w14:paraId="73BD209D" w14:textId="77777777" w:rsidR="0002190E" w:rsidRPr="0002190E" w:rsidRDefault="0002190E" w:rsidP="0002190E">
            <w:pPr>
              <w:spacing w:after="0"/>
              <w:jc w:val="left"/>
              <w:rPr>
                <w:sz w:val="20"/>
              </w:rPr>
            </w:pPr>
            <w:r w:rsidRPr="0002190E">
              <w:rPr>
                <w:sz w:val="20"/>
              </w:rPr>
              <w:t>FR-PUB-03</w:t>
            </w:r>
          </w:p>
        </w:tc>
        <w:tc>
          <w:tcPr>
            <w:tcW w:w="469" w:type="pct"/>
          </w:tcPr>
          <w:p w14:paraId="39992A3C" w14:textId="77777777" w:rsidR="0002190E" w:rsidRPr="0002190E" w:rsidRDefault="0002190E" w:rsidP="0002190E">
            <w:pPr>
              <w:spacing w:after="0"/>
              <w:jc w:val="left"/>
              <w:rPr>
                <w:sz w:val="20"/>
              </w:rPr>
            </w:pPr>
            <w:r w:rsidRPr="0002190E">
              <w:rPr>
                <w:sz w:val="20"/>
              </w:rPr>
              <w:t>Must</w:t>
            </w:r>
          </w:p>
        </w:tc>
        <w:tc>
          <w:tcPr>
            <w:tcW w:w="821" w:type="pct"/>
          </w:tcPr>
          <w:p w14:paraId="43F61BBC" w14:textId="77777777" w:rsidR="0002190E" w:rsidRPr="0002190E" w:rsidRDefault="0002190E" w:rsidP="0002190E">
            <w:pPr>
              <w:spacing w:after="0"/>
              <w:jc w:val="left"/>
              <w:rPr>
                <w:sz w:val="20"/>
              </w:rPr>
            </w:pPr>
            <w:r w:rsidRPr="0002190E">
              <w:rPr>
                <w:sz w:val="20"/>
              </w:rPr>
              <w:t>Demonstration / Inspection</w:t>
            </w:r>
          </w:p>
        </w:tc>
        <w:tc>
          <w:tcPr>
            <w:tcW w:w="1389" w:type="pct"/>
          </w:tcPr>
          <w:p w14:paraId="5392D044" w14:textId="77777777" w:rsidR="0002190E" w:rsidRPr="0002190E" w:rsidRDefault="0002190E" w:rsidP="0002190E">
            <w:pPr>
              <w:spacing w:after="0"/>
              <w:jc w:val="left"/>
              <w:rPr>
                <w:sz w:val="20"/>
              </w:rPr>
            </w:pPr>
            <w:r w:rsidRPr="0002190E">
              <w:rPr>
                <w:sz w:val="20"/>
              </w:rPr>
              <w:t xml:space="preserve">Grievance Submission Web Form: The </w:t>
            </w:r>
            <w:proofErr w:type="gramStart"/>
            <w:r w:rsidRPr="0002190E">
              <w:rPr>
                <w:sz w:val="20"/>
              </w:rPr>
              <w:t>system shall</w:t>
            </w:r>
            <w:proofErr w:type="gramEnd"/>
            <w:r w:rsidRPr="0002190E">
              <w:rPr>
                <w:sz w:val="20"/>
              </w:rPr>
              <w:t xml:space="preserve"> provide a web form to submit a new grievance with contact information, category (help topic), project context, issue summary, and issue details. The form shall support structured data capture aligned to the standardized dataset (Section 7) while keeping the user experience simple.</w:t>
            </w:r>
          </w:p>
        </w:tc>
        <w:tc>
          <w:tcPr>
            <w:tcW w:w="1566" w:type="pct"/>
          </w:tcPr>
          <w:p w14:paraId="424C99CB" w14:textId="77777777" w:rsidR="0002190E" w:rsidRPr="0002190E" w:rsidRDefault="0002190E" w:rsidP="0002190E">
            <w:pPr>
              <w:spacing w:after="0"/>
              <w:jc w:val="left"/>
              <w:rPr>
                <w:sz w:val="20"/>
              </w:rPr>
            </w:pPr>
            <w:r w:rsidRPr="0002190E">
              <w:rPr>
                <w:sz w:val="20"/>
              </w:rPr>
              <w:t xml:space="preserve">Acceptance will be confirmed when: (a) The form enforces required fields as configured. At minimum, the following shall be required for non-anonymous submissions: full name, help topic, project context, issue summary, and issue details; and at least one contact method (email and/or phone) according to configuration. (b) When anonymous submission is selected (per FR-PUB-13), contact fields become optional and the form still enforces grievance detail requirements (help topic, project context, summary/details). (c) The issue details field supports formatted text entry </w:t>
            </w:r>
            <w:proofErr w:type="gramStart"/>
            <w:r w:rsidRPr="0002190E">
              <w:rPr>
                <w:sz w:val="20"/>
              </w:rPr>
              <w:t>where</w:t>
            </w:r>
            <w:proofErr w:type="gramEnd"/>
            <w:r w:rsidRPr="0002190E">
              <w:rPr>
                <w:sz w:val="20"/>
              </w:rPr>
              <w:t xml:space="preserve"> enabled by administrators (and supports plain text where formatting is disabled). </w:t>
            </w:r>
            <w:proofErr w:type="gramStart"/>
            <w:r w:rsidRPr="0002190E">
              <w:rPr>
                <w:sz w:val="20"/>
              </w:rPr>
              <w:t>(d) Field</w:t>
            </w:r>
            <w:proofErr w:type="gramEnd"/>
            <w:r w:rsidRPr="0002190E">
              <w:rPr>
                <w:sz w:val="20"/>
              </w:rPr>
              <w:t xml:space="preserve"> validation provides user-friendly error messages and preserves entered data when correcting errors. Evidence shall be provided through demonstration, inspection, and/or test evidence as applicable.</w:t>
            </w:r>
          </w:p>
        </w:tc>
      </w:tr>
      <w:tr w:rsidR="0002190E" w:rsidRPr="0002190E" w14:paraId="07CCFE95" w14:textId="77777777" w:rsidTr="000F2C30">
        <w:trPr>
          <w:jc w:val="center"/>
        </w:trPr>
        <w:tc>
          <w:tcPr>
            <w:tcW w:w="754" w:type="pct"/>
          </w:tcPr>
          <w:p w14:paraId="2807601B" w14:textId="77777777" w:rsidR="0002190E" w:rsidRPr="0002190E" w:rsidRDefault="0002190E" w:rsidP="0002190E">
            <w:pPr>
              <w:spacing w:after="0"/>
              <w:jc w:val="left"/>
              <w:rPr>
                <w:sz w:val="20"/>
              </w:rPr>
            </w:pPr>
            <w:r w:rsidRPr="0002190E">
              <w:rPr>
                <w:sz w:val="20"/>
              </w:rPr>
              <w:t>FR-PUB-04</w:t>
            </w:r>
          </w:p>
        </w:tc>
        <w:tc>
          <w:tcPr>
            <w:tcW w:w="469" w:type="pct"/>
          </w:tcPr>
          <w:p w14:paraId="3DFEB64A" w14:textId="77777777" w:rsidR="0002190E" w:rsidRPr="0002190E" w:rsidRDefault="0002190E" w:rsidP="0002190E">
            <w:pPr>
              <w:spacing w:after="0"/>
              <w:jc w:val="left"/>
              <w:rPr>
                <w:sz w:val="20"/>
              </w:rPr>
            </w:pPr>
            <w:r w:rsidRPr="0002190E">
              <w:rPr>
                <w:sz w:val="20"/>
              </w:rPr>
              <w:t>Must</w:t>
            </w:r>
          </w:p>
        </w:tc>
        <w:tc>
          <w:tcPr>
            <w:tcW w:w="821" w:type="pct"/>
          </w:tcPr>
          <w:p w14:paraId="6FA3FD7C" w14:textId="77777777" w:rsidR="0002190E" w:rsidRPr="0002190E" w:rsidRDefault="0002190E" w:rsidP="0002190E">
            <w:pPr>
              <w:spacing w:after="0"/>
              <w:jc w:val="left"/>
              <w:rPr>
                <w:sz w:val="20"/>
              </w:rPr>
            </w:pPr>
            <w:r w:rsidRPr="0002190E">
              <w:rPr>
                <w:sz w:val="20"/>
              </w:rPr>
              <w:t>Demonstration / Inspection</w:t>
            </w:r>
          </w:p>
        </w:tc>
        <w:tc>
          <w:tcPr>
            <w:tcW w:w="1389" w:type="pct"/>
          </w:tcPr>
          <w:p w14:paraId="01407EA1" w14:textId="77777777" w:rsidR="0002190E" w:rsidRPr="0002190E" w:rsidRDefault="0002190E" w:rsidP="0002190E">
            <w:pPr>
              <w:spacing w:after="0"/>
              <w:jc w:val="left"/>
              <w:rPr>
                <w:sz w:val="20"/>
              </w:rPr>
            </w:pPr>
            <w:r w:rsidRPr="0002190E">
              <w:rPr>
                <w:sz w:val="20"/>
              </w:rPr>
              <w:t xml:space="preserve">File Attachments Support: The system shall support file attachments submitted with </w:t>
            </w:r>
            <w:proofErr w:type="gramStart"/>
            <w:r w:rsidRPr="0002190E">
              <w:rPr>
                <w:sz w:val="20"/>
              </w:rPr>
              <w:t>a grievance</w:t>
            </w:r>
            <w:proofErr w:type="gramEnd"/>
            <w:r w:rsidRPr="0002190E">
              <w:rPr>
                <w:sz w:val="20"/>
              </w:rPr>
              <w:t xml:space="preserve"> via the public portal, subject to configurable file size and type limits. The portal </w:t>
            </w:r>
            <w:proofErr w:type="gramStart"/>
            <w:r w:rsidRPr="0002190E">
              <w:rPr>
                <w:sz w:val="20"/>
              </w:rPr>
              <w:t>shall</w:t>
            </w:r>
            <w:proofErr w:type="gramEnd"/>
            <w:r w:rsidRPr="0002190E">
              <w:rPr>
                <w:sz w:val="20"/>
              </w:rPr>
              <w:t xml:space="preserve"> provide clear guidance to users on acceptable file types and size </w:t>
            </w:r>
            <w:proofErr w:type="gramStart"/>
            <w:r w:rsidRPr="0002190E">
              <w:rPr>
                <w:sz w:val="20"/>
              </w:rPr>
              <w:t>limits, and</w:t>
            </w:r>
            <w:proofErr w:type="gramEnd"/>
            <w:r w:rsidRPr="0002190E">
              <w:rPr>
                <w:sz w:val="20"/>
              </w:rPr>
              <w:t xml:space="preserve"> shall protect the system against unsafe uploads.</w:t>
            </w:r>
          </w:p>
        </w:tc>
        <w:tc>
          <w:tcPr>
            <w:tcW w:w="1566" w:type="pct"/>
          </w:tcPr>
          <w:p w14:paraId="22468E47" w14:textId="77777777" w:rsidR="0002190E" w:rsidRPr="0002190E" w:rsidRDefault="0002190E" w:rsidP="0002190E">
            <w:pPr>
              <w:spacing w:after="0"/>
              <w:jc w:val="left"/>
              <w:rPr>
                <w:sz w:val="20"/>
              </w:rPr>
            </w:pPr>
            <w:r w:rsidRPr="0002190E">
              <w:rPr>
                <w:sz w:val="20"/>
              </w:rPr>
              <w:t>Acceptance will be confirmed when: (a) Users can attach one or more files during grievance submission. (b) Administrators can configure maximum upload size, maximum number of attachments, and acceptable file types. (c) If attachments are restricted or rejected, the user receives a clear validation message explaining why and how to proceed. (d) Attachments are linked to the grievance record and inherit its access controls (including restricted access for sensitive grievances, where applicable). Evidence shall be provided through demonstration, inspection, and/or test evidence as applicable.</w:t>
            </w:r>
          </w:p>
        </w:tc>
      </w:tr>
      <w:tr w:rsidR="0002190E" w:rsidRPr="0002190E" w14:paraId="67DE7D92" w14:textId="77777777" w:rsidTr="000F2C30">
        <w:trPr>
          <w:jc w:val="center"/>
        </w:trPr>
        <w:tc>
          <w:tcPr>
            <w:tcW w:w="754" w:type="pct"/>
          </w:tcPr>
          <w:p w14:paraId="5E4F4F5D" w14:textId="77777777" w:rsidR="0002190E" w:rsidRPr="0002190E" w:rsidRDefault="0002190E" w:rsidP="0002190E">
            <w:pPr>
              <w:spacing w:after="0"/>
              <w:jc w:val="left"/>
              <w:rPr>
                <w:sz w:val="20"/>
              </w:rPr>
            </w:pPr>
            <w:r w:rsidRPr="0002190E">
              <w:rPr>
                <w:sz w:val="20"/>
              </w:rPr>
              <w:t>FR-PUB-05</w:t>
            </w:r>
          </w:p>
        </w:tc>
        <w:tc>
          <w:tcPr>
            <w:tcW w:w="469" w:type="pct"/>
          </w:tcPr>
          <w:p w14:paraId="23A491F1" w14:textId="77777777" w:rsidR="0002190E" w:rsidRPr="0002190E" w:rsidRDefault="0002190E" w:rsidP="0002190E">
            <w:pPr>
              <w:spacing w:after="0"/>
              <w:jc w:val="left"/>
              <w:rPr>
                <w:sz w:val="20"/>
              </w:rPr>
            </w:pPr>
            <w:r w:rsidRPr="0002190E">
              <w:rPr>
                <w:sz w:val="20"/>
              </w:rPr>
              <w:t>Must</w:t>
            </w:r>
          </w:p>
        </w:tc>
        <w:tc>
          <w:tcPr>
            <w:tcW w:w="821" w:type="pct"/>
          </w:tcPr>
          <w:p w14:paraId="7B7FA2F6" w14:textId="77777777" w:rsidR="0002190E" w:rsidRPr="0002190E" w:rsidRDefault="0002190E" w:rsidP="0002190E">
            <w:pPr>
              <w:spacing w:after="0"/>
              <w:jc w:val="left"/>
              <w:rPr>
                <w:sz w:val="20"/>
              </w:rPr>
            </w:pPr>
            <w:r w:rsidRPr="0002190E">
              <w:rPr>
                <w:sz w:val="20"/>
              </w:rPr>
              <w:t>Demonstration / Inspection</w:t>
            </w:r>
          </w:p>
        </w:tc>
        <w:tc>
          <w:tcPr>
            <w:tcW w:w="1389" w:type="pct"/>
          </w:tcPr>
          <w:p w14:paraId="6A9BC474" w14:textId="77777777" w:rsidR="0002190E" w:rsidRPr="0002190E" w:rsidRDefault="0002190E" w:rsidP="0002190E">
            <w:pPr>
              <w:spacing w:after="0"/>
              <w:jc w:val="left"/>
              <w:rPr>
                <w:sz w:val="20"/>
              </w:rPr>
            </w:pPr>
            <w:r w:rsidRPr="0002190E">
              <w:rPr>
                <w:sz w:val="20"/>
              </w:rPr>
              <w:t>Submission Confirmation &amp; Reference Number: Upon successful submission, the system shall create a unique grievance identifier and present a confirmation page to the complainant. The confirmation page shall provide the reference number and clear next steps for tracking and follow-up.</w:t>
            </w:r>
          </w:p>
        </w:tc>
        <w:tc>
          <w:tcPr>
            <w:tcW w:w="1566" w:type="pct"/>
          </w:tcPr>
          <w:p w14:paraId="74CC978A" w14:textId="77777777" w:rsidR="0002190E" w:rsidRPr="0002190E" w:rsidRDefault="0002190E" w:rsidP="0002190E">
            <w:pPr>
              <w:spacing w:after="0"/>
              <w:jc w:val="left"/>
              <w:rPr>
                <w:sz w:val="20"/>
              </w:rPr>
            </w:pPr>
            <w:r w:rsidRPr="0002190E">
              <w:rPr>
                <w:sz w:val="20"/>
              </w:rPr>
              <w:t>Acceptance will be confirmed when: (a) A unique grievance number is generated according to a configurable format and sequence strategy (including optional prefixes that may reflect program or channel conventions). (b) The confirmation page indicates successful submission, displays the grievance number prominently, and provides instructions on how to check status. (c) The system records the submission timestamp, channel source, and consent capture outcome (where personal data is provided). Evidence shall be provided through demonstration, inspection, and/or test evidence as applicable.</w:t>
            </w:r>
          </w:p>
        </w:tc>
      </w:tr>
      <w:tr w:rsidR="0002190E" w:rsidRPr="0002190E" w14:paraId="16E4FF36" w14:textId="77777777" w:rsidTr="000F2C30">
        <w:trPr>
          <w:jc w:val="center"/>
        </w:trPr>
        <w:tc>
          <w:tcPr>
            <w:tcW w:w="754" w:type="pct"/>
          </w:tcPr>
          <w:p w14:paraId="5D842E5E" w14:textId="77777777" w:rsidR="0002190E" w:rsidRPr="0002190E" w:rsidRDefault="0002190E" w:rsidP="0002190E">
            <w:pPr>
              <w:spacing w:after="0"/>
              <w:jc w:val="left"/>
              <w:rPr>
                <w:sz w:val="20"/>
              </w:rPr>
            </w:pPr>
            <w:r w:rsidRPr="0002190E">
              <w:rPr>
                <w:sz w:val="20"/>
              </w:rPr>
              <w:t>FR-PUB-06</w:t>
            </w:r>
          </w:p>
        </w:tc>
        <w:tc>
          <w:tcPr>
            <w:tcW w:w="469" w:type="pct"/>
          </w:tcPr>
          <w:p w14:paraId="32F3AE4E" w14:textId="77777777" w:rsidR="0002190E" w:rsidRPr="0002190E" w:rsidRDefault="0002190E" w:rsidP="0002190E">
            <w:pPr>
              <w:spacing w:after="0"/>
              <w:jc w:val="left"/>
              <w:rPr>
                <w:sz w:val="20"/>
              </w:rPr>
            </w:pPr>
            <w:r w:rsidRPr="0002190E">
              <w:rPr>
                <w:sz w:val="20"/>
              </w:rPr>
              <w:t>Must</w:t>
            </w:r>
          </w:p>
        </w:tc>
        <w:tc>
          <w:tcPr>
            <w:tcW w:w="821" w:type="pct"/>
          </w:tcPr>
          <w:p w14:paraId="4972BE3A" w14:textId="77777777" w:rsidR="0002190E" w:rsidRPr="0002190E" w:rsidRDefault="0002190E" w:rsidP="0002190E">
            <w:pPr>
              <w:spacing w:after="0"/>
              <w:jc w:val="left"/>
              <w:rPr>
                <w:sz w:val="20"/>
              </w:rPr>
            </w:pPr>
            <w:r w:rsidRPr="0002190E">
              <w:rPr>
                <w:sz w:val="20"/>
              </w:rPr>
              <w:t>Demonstration / Inspection</w:t>
            </w:r>
          </w:p>
        </w:tc>
        <w:tc>
          <w:tcPr>
            <w:tcW w:w="1389" w:type="pct"/>
          </w:tcPr>
          <w:p w14:paraId="51F89362" w14:textId="77777777" w:rsidR="0002190E" w:rsidRPr="0002190E" w:rsidRDefault="0002190E" w:rsidP="0002190E">
            <w:pPr>
              <w:spacing w:after="0"/>
              <w:jc w:val="left"/>
              <w:rPr>
                <w:sz w:val="20"/>
              </w:rPr>
            </w:pPr>
            <w:r w:rsidRPr="0002190E">
              <w:rPr>
                <w:sz w:val="20"/>
              </w:rPr>
              <w:t>Grievance Status Check Function: The system shall provide a status-check function that allows a complainant to retrieve grievance status and history using the grievance number and email address (or equivalent credentials). The design shall prevent unauthorized access and shall be privacy-</w:t>
            </w:r>
            <w:proofErr w:type="gramStart"/>
            <w:r w:rsidRPr="0002190E">
              <w:rPr>
                <w:sz w:val="20"/>
              </w:rPr>
              <w:t>preserving</w:t>
            </w:r>
            <w:proofErr w:type="gramEnd"/>
            <w:r w:rsidRPr="0002190E">
              <w:rPr>
                <w:sz w:val="20"/>
              </w:rPr>
              <w:t xml:space="preserve"> by default.</w:t>
            </w:r>
          </w:p>
        </w:tc>
        <w:tc>
          <w:tcPr>
            <w:tcW w:w="1566" w:type="pct"/>
          </w:tcPr>
          <w:p w14:paraId="483AE80C" w14:textId="77777777" w:rsidR="0002190E" w:rsidRPr="0002190E" w:rsidRDefault="0002190E" w:rsidP="0002190E">
            <w:pPr>
              <w:spacing w:after="0"/>
              <w:jc w:val="left"/>
              <w:rPr>
                <w:sz w:val="20"/>
              </w:rPr>
            </w:pPr>
            <w:r w:rsidRPr="0002190E">
              <w:rPr>
                <w:sz w:val="20"/>
              </w:rPr>
              <w:t xml:space="preserve">Acceptance will be confirmed when: (a) A complainant can enter grievance number and email address (or other configured identifier, such as phone number) to view grievance status and responses. (b) Access is limited to authorized complainants/participants; unauthorized users cannot view grievance details. (c) The status view displays only appropriate information (e.g., </w:t>
            </w:r>
            <w:proofErr w:type="gramStart"/>
            <w:r w:rsidRPr="0002190E">
              <w:rPr>
                <w:sz w:val="20"/>
              </w:rPr>
              <w:t>current status</w:t>
            </w:r>
            <w:proofErr w:type="gramEnd"/>
            <w:r w:rsidRPr="0002190E">
              <w:rPr>
                <w:sz w:val="20"/>
              </w:rPr>
              <w:t>, key dates, and public-safe response text) and shall not expose internal notes or staff-only fields. (d) For anonymous grievances (where no email/phone is provided), the system provides a clear message on the limits of self-service tracking and the available follow-up options (as configured by the Client). Evidence shall be provided through demonstration, inspection, and/or test evidence as applicable.</w:t>
            </w:r>
          </w:p>
        </w:tc>
      </w:tr>
      <w:tr w:rsidR="0002190E" w:rsidRPr="0002190E" w14:paraId="719D1E5C" w14:textId="77777777" w:rsidTr="000F2C30">
        <w:trPr>
          <w:jc w:val="center"/>
        </w:trPr>
        <w:tc>
          <w:tcPr>
            <w:tcW w:w="754" w:type="pct"/>
          </w:tcPr>
          <w:p w14:paraId="6A1F6ED7" w14:textId="77777777" w:rsidR="0002190E" w:rsidRPr="0002190E" w:rsidRDefault="0002190E" w:rsidP="0002190E">
            <w:pPr>
              <w:spacing w:after="0"/>
              <w:jc w:val="left"/>
              <w:rPr>
                <w:sz w:val="20"/>
              </w:rPr>
            </w:pPr>
            <w:r w:rsidRPr="0002190E">
              <w:rPr>
                <w:sz w:val="20"/>
              </w:rPr>
              <w:t>FR-PUB-07</w:t>
            </w:r>
          </w:p>
        </w:tc>
        <w:tc>
          <w:tcPr>
            <w:tcW w:w="469" w:type="pct"/>
          </w:tcPr>
          <w:p w14:paraId="52EC1F19" w14:textId="77777777" w:rsidR="0002190E" w:rsidRPr="0002190E" w:rsidRDefault="0002190E" w:rsidP="0002190E">
            <w:pPr>
              <w:spacing w:after="0"/>
              <w:jc w:val="left"/>
              <w:rPr>
                <w:sz w:val="20"/>
              </w:rPr>
            </w:pPr>
            <w:r w:rsidRPr="0002190E">
              <w:rPr>
                <w:sz w:val="20"/>
              </w:rPr>
              <w:t>Should</w:t>
            </w:r>
          </w:p>
        </w:tc>
        <w:tc>
          <w:tcPr>
            <w:tcW w:w="821" w:type="pct"/>
          </w:tcPr>
          <w:p w14:paraId="4771D8A0" w14:textId="77777777" w:rsidR="0002190E" w:rsidRPr="0002190E" w:rsidRDefault="0002190E" w:rsidP="0002190E">
            <w:pPr>
              <w:spacing w:after="0"/>
              <w:jc w:val="left"/>
              <w:rPr>
                <w:sz w:val="20"/>
              </w:rPr>
            </w:pPr>
            <w:r w:rsidRPr="0002190E">
              <w:rPr>
                <w:sz w:val="20"/>
              </w:rPr>
              <w:t>Demonstration / Inspection</w:t>
            </w:r>
          </w:p>
        </w:tc>
        <w:tc>
          <w:tcPr>
            <w:tcW w:w="1389" w:type="pct"/>
          </w:tcPr>
          <w:p w14:paraId="75904418" w14:textId="77777777" w:rsidR="0002190E" w:rsidRPr="0002190E" w:rsidRDefault="0002190E" w:rsidP="0002190E">
            <w:pPr>
              <w:spacing w:after="0"/>
              <w:jc w:val="left"/>
              <w:rPr>
                <w:sz w:val="20"/>
              </w:rPr>
            </w:pPr>
            <w:r w:rsidRPr="0002190E">
              <w:rPr>
                <w:sz w:val="20"/>
              </w:rPr>
              <w:t>Registered Complainant Accounts: The system should support registered complainant accounts that can sign in to view and manage their grievance history. This feature should reduce repeated data entry and improve continuity for complainants with multiple interactions.</w:t>
            </w:r>
          </w:p>
        </w:tc>
        <w:tc>
          <w:tcPr>
            <w:tcW w:w="1566" w:type="pct"/>
          </w:tcPr>
          <w:p w14:paraId="3A9141FB" w14:textId="77777777" w:rsidR="0002190E" w:rsidRPr="0002190E" w:rsidRDefault="0002190E" w:rsidP="0002190E">
            <w:pPr>
              <w:spacing w:after="0"/>
              <w:jc w:val="left"/>
              <w:rPr>
                <w:sz w:val="20"/>
              </w:rPr>
            </w:pPr>
            <w:r w:rsidRPr="0002190E">
              <w:rPr>
                <w:sz w:val="20"/>
              </w:rPr>
              <w:t>Acceptance will be confirmed when: (a) Registered complainants can sign in using configured authentication methods. (b) After sign-in, complainants can view a list of their grievances and open individual grievance details. (c) Account features (e.g., password reset, profile updates, preferred contact method) are configurable and aligned to data protection practices. Evidence shall be provided through demonstration, inspection, and/or test evidence as applicable.</w:t>
            </w:r>
          </w:p>
        </w:tc>
      </w:tr>
      <w:tr w:rsidR="0002190E" w:rsidRPr="0002190E" w14:paraId="702EEA71" w14:textId="77777777" w:rsidTr="000F2C30">
        <w:trPr>
          <w:jc w:val="center"/>
        </w:trPr>
        <w:tc>
          <w:tcPr>
            <w:tcW w:w="754" w:type="pct"/>
          </w:tcPr>
          <w:p w14:paraId="33A2AA01" w14:textId="77777777" w:rsidR="0002190E" w:rsidRPr="0002190E" w:rsidRDefault="0002190E" w:rsidP="0002190E">
            <w:pPr>
              <w:spacing w:after="0"/>
              <w:jc w:val="left"/>
              <w:rPr>
                <w:sz w:val="20"/>
              </w:rPr>
            </w:pPr>
            <w:r w:rsidRPr="0002190E">
              <w:rPr>
                <w:sz w:val="20"/>
              </w:rPr>
              <w:t>FR-PUB-08</w:t>
            </w:r>
          </w:p>
        </w:tc>
        <w:tc>
          <w:tcPr>
            <w:tcW w:w="469" w:type="pct"/>
          </w:tcPr>
          <w:p w14:paraId="0260C880" w14:textId="77777777" w:rsidR="0002190E" w:rsidRPr="0002190E" w:rsidRDefault="0002190E" w:rsidP="0002190E">
            <w:pPr>
              <w:spacing w:after="0"/>
              <w:jc w:val="left"/>
              <w:rPr>
                <w:sz w:val="20"/>
              </w:rPr>
            </w:pPr>
            <w:r w:rsidRPr="0002190E">
              <w:rPr>
                <w:sz w:val="20"/>
              </w:rPr>
              <w:t>Must</w:t>
            </w:r>
          </w:p>
        </w:tc>
        <w:tc>
          <w:tcPr>
            <w:tcW w:w="821" w:type="pct"/>
          </w:tcPr>
          <w:p w14:paraId="55F88BB3" w14:textId="77777777" w:rsidR="0002190E" w:rsidRPr="0002190E" w:rsidRDefault="0002190E" w:rsidP="0002190E">
            <w:pPr>
              <w:spacing w:after="0"/>
              <w:jc w:val="left"/>
              <w:rPr>
                <w:sz w:val="20"/>
              </w:rPr>
            </w:pPr>
            <w:r w:rsidRPr="0002190E">
              <w:rPr>
                <w:sz w:val="20"/>
              </w:rPr>
              <w:t>Demonstration / Inspection</w:t>
            </w:r>
          </w:p>
        </w:tc>
        <w:tc>
          <w:tcPr>
            <w:tcW w:w="1389" w:type="pct"/>
          </w:tcPr>
          <w:p w14:paraId="3B142A85" w14:textId="77777777" w:rsidR="0002190E" w:rsidRPr="0002190E" w:rsidRDefault="0002190E" w:rsidP="0002190E">
            <w:pPr>
              <w:spacing w:after="0"/>
              <w:jc w:val="left"/>
              <w:rPr>
                <w:sz w:val="20"/>
              </w:rPr>
            </w:pPr>
            <w:r w:rsidRPr="0002190E">
              <w:rPr>
                <w:sz w:val="20"/>
              </w:rPr>
              <w:t>Knowledge Resources &amp; Search: The system shall provide knowledge resources on the public portal, including search capability and featured articles. Knowledge resources shall be structured and maintainable by authorized staff.</w:t>
            </w:r>
          </w:p>
        </w:tc>
        <w:tc>
          <w:tcPr>
            <w:tcW w:w="1566" w:type="pct"/>
          </w:tcPr>
          <w:p w14:paraId="0FB00EA8" w14:textId="77777777" w:rsidR="0002190E" w:rsidRPr="0002190E" w:rsidRDefault="0002190E" w:rsidP="0002190E">
            <w:pPr>
              <w:spacing w:after="0"/>
              <w:jc w:val="left"/>
              <w:rPr>
                <w:sz w:val="20"/>
              </w:rPr>
            </w:pPr>
            <w:r w:rsidRPr="0002190E">
              <w:rPr>
                <w:sz w:val="20"/>
              </w:rPr>
              <w:t>Acceptance will be confirmed when: (a) The public portal provides a searchable knowledge base with categories and/or tags. (b) Featured resources can be highlighted on the landing page in a configurable section. (c) Knowledge resources can be maintained through administrative tools (create/edit/publish/unpublish) with appropriate permissions. Evidence shall be provided through demonstration, inspection, and/or test evidence as applicable.</w:t>
            </w:r>
          </w:p>
        </w:tc>
      </w:tr>
      <w:tr w:rsidR="0002190E" w:rsidRPr="0002190E" w14:paraId="10D0B972" w14:textId="77777777" w:rsidTr="000F2C30">
        <w:trPr>
          <w:jc w:val="center"/>
        </w:trPr>
        <w:tc>
          <w:tcPr>
            <w:tcW w:w="754" w:type="pct"/>
          </w:tcPr>
          <w:p w14:paraId="52E4DFB8" w14:textId="77777777" w:rsidR="0002190E" w:rsidRPr="0002190E" w:rsidRDefault="0002190E" w:rsidP="0002190E">
            <w:pPr>
              <w:spacing w:after="0"/>
              <w:jc w:val="left"/>
              <w:rPr>
                <w:sz w:val="20"/>
              </w:rPr>
            </w:pPr>
            <w:r w:rsidRPr="0002190E">
              <w:rPr>
                <w:sz w:val="20"/>
              </w:rPr>
              <w:t>FR-PUB-09</w:t>
            </w:r>
          </w:p>
        </w:tc>
        <w:tc>
          <w:tcPr>
            <w:tcW w:w="469" w:type="pct"/>
          </w:tcPr>
          <w:p w14:paraId="31677AA0" w14:textId="77777777" w:rsidR="0002190E" w:rsidRPr="0002190E" w:rsidRDefault="0002190E" w:rsidP="0002190E">
            <w:pPr>
              <w:spacing w:after="0"/>
              <w:jc w:val="left"/>
              <w:rPr>
                <w:sz w:val="20"/>
              </w:rPr>
            </w:pPr>
            <w:r w:rsidRPr="0002190E">
              <w:rPr>
                <w:sz w:val="20"/>
              </w:rPr>
              <w:t>Must</w:t>
            </w:r>
          </w:p>
        </w:tc>
        <w:tc>
          <w:tcPr>
            <w:tcW w:w="821" w:type="pct"/>
          </w:tcPr>
          <w:p w14:paraId="69D80B5D" w14:textId="77777777" w:rsidR="0002190E" w:rsidRPr="0002190E" w:rsidRDefault="0002190E" w:rsidP="0002190E">
            <w:pPr>
              <w:spacing w:after="0"/>
              <w:jc w:val="left"/>
              <w:rPr>
                <w:sz w:val="20"/>
              </w:rPr>
            </w:pPr>
            <w:r w:rsidRPr="0002190E">
              <w:rPr>
                <w:sz w:val="20"/>
              </w:rPr>
              <w:t>Demonstration / Inspection</w:t>
            </w:r>
          </w:p>
        </w:tc>
        <w:tc>
          <w:tcPr>
            <w:tcW w:w="1389" w:type="pct"/>
          </w:tcPr>
          <w:p w14:paraId="2038D451" w14:textId="77777777" w:rsidR="0002190E" w:rsidRPr="0002190E" w:rsidRDefault="0002190E" w:rsidP="0002190E">
            <w:pPr>
              <w:spacing w:after="0"/>
              <w:jc w:val="left"/>
              <w:rPr>
                <w:sz w:val="20"/>
              </w:rPr>
            </w:pPr>
            <w:r w:rsidRPr="0002190E">
              <w:rPr>
                <w:sz w:val="20"/>
              </w:rPr>
              <w:t>Human Verification Controls (CAPTCHA): The system shall support human verification controls (e.g., CAPTCHA or equivalent) for web-based grievance submissions, configurable by administrators. Controls shall be implemented in a manner that balances abuse prevention with accessibility.</w:t>
            </w:r>
          </w:p>
        </w:tc>
        <w:tc>
          <w:tcPr>
            <w:tcW w:w="1566" w:type="pct"/>
          </w:tcPr>
          <w:p w14:paraId="3F35DF9F" w14:textId="77777777" w:rsidR="0002190E" w:rsidRPr="0002190E" w:rsidRDefault="0002190E" w:rsidP="0002190E">
            <w:pPr>
              <w:spacing w:after="0"/>
              <w:jc w:val="left"/>
              <w:rPr>
                <w:sz w:val="20"/>
              </w:rPr>
            </w:pPr>
            <w:r w:rsidRPr="0002190E">
              <w:rPr>
                <w:sz w:val="20"/>
              </w:rPr>
              <w:t>Acceptance will be confirmed when: (a) When enabled, the public grievance submission form requires human verification prior to submission. (b) Administrators can enable/disable the control without code changes. (c) The chosen approach does not block accessibility tools (or provides an accessible alternative where required). Evidence shall be provided through demonstration, inspection, and/or test evidence as applicable.</w:t>
            </w:r>
          </w:p>
        </w:tc>
      </w:tr>
      <w:tr w:rsidR="0002190E" w:rsidRPr="0002190E" w14:paraId="134407E6" w14:textId="77777777" w:rsidTr="000F2C30">
        <w:trPr>
          <w:jc w:val="center"/>
        </w:trPr>
        <w:tc>
          <w:tcPr>
            <w:tcW w:w="754" w:type="pct"/>
          </w:tcPr>
          <w:p w14:paraId="3267065C" w14:textId="77777777" w:rsidR="0002190E" w:rsidRPr="0002190E" w:rsidRDefault="0002190E" w:rsidP="0002190E">
            <w:pPr>
              <w:spacing w:after="0"/>
              <w:jc w:val="left"/>
              <w:rPr>
                <w:sz w:val="20"/>
              </w:rPr>
            </w:pPr>
            <w:r w:rsidRPr="0002190E">
              <w:rPr>
                <w:sz w:val="20"/>
              </w:rPr>
              <w:t>FR-PUB-10</w:t>
            </w:r>
          </w:p>
        </w:tc>
        <w:tc>
          <w:tcPr>
            <w:tcW w:w="469" w:type="pct"/>
          </w:tcPr>
          <w:p w14:paraId="356BB6E3" w14:textId="77777777" w:rsidR="0002190E" w:rsidRPr="0002190E" w:rsidRDefault="0002190E" w:rsidP="0002190E">
            <w:pPr>
              <w:spacing w:after="0"/>
              <w:jc w:val="left"/>
              <w:rPr>
                <w:sz w:val="20"/>
              </w:rPr>
            </w:pPr>
            <w:r w:rsidRPr="0002190E">
              <w:rPr>
                <w:sz w:val="20"/>
              </w:rPr>
              <w:t>Should</w:t>
            </w:r>
          </w:p>
        </w:tc>
        <w:tc>
          <w:tcPr>
            <w:tcW w:w="821" w:type="pct"/>
          </w:tcPr>
          <w:p w14:paraId="0053F68A" w14:textId="77777777" w:rsidR="0002190E" w:rsidRPr="0002190E" w:rsidRDefault="0002190E" w:rsidP="0002190E">
            <w:pPr>
              <w:spacing w:after="0"/>
              <w:jc w:val="left"/>
              <w:rPr>
                <w:sz w:val="20"/>
              </w:rPr>
            </w:pPr>
            <w:r w:rsidRPr="0002190E">
              <w:rPr>
                <w:sz w:val="20"/>
              </w:rPr>
              <w:t>Demonstration / Inspection</w:t>
            </w:r>
          </w:p>
        </w:tc>
        <w:tc>
          <w:tcPr>
            <w:tcW w:w="1389" w:type="pct"/>
          </w:tcPr>
          <w:p w14:paraId="3025B7F8" w14:textId="77777777" w:rsidR="0002190E" w:rsidRPr="0002190E" w:rsidRDefault="0002190E" w:rsidP="0002190E">
            <w:pPr>
              <w:spacing w:after="0"/>
              <w:jc w:val="left"/>
              <w:rPr>
                <w:sz w:val="20"/>
              </w:rPr>
            </w:pPr>
            <w:r w:rsidRPr="0002190E">
              <w:rPr>
                <w:sz w:val="20"/>
              </w:rPr>
              <w:t>Multilingual Portal Support: The system should provide multilingual public portal capability aligned with configured system languages, supporting consistent user experience across languages for all public-facing pages, forms, and key notices.</w:t>
            </w:r>
          </w:p>
        </w:tc>
        <w:tc>
          <w:tcPr>
            <w:tcW w:w="1566" w:type="pct"/>
          </w:tcPr>
          <w:p w14:paraId="320F628A" w14:textId="77777777" w:rsidR="0002190E" w:rsidRPr="0002190E" w:rsidRDefault="0002190E" w:rsidP="0002190E">
            <w:pPr>
              <w:spacing w:after="0"/>
              <w:jc w:val="left"/>
              <w:rPr>
                <w:sz w:val="20"/>
              </w:rPr>
            </w:pPr>
            <w:r w:rsidRPr="0002190E">
              <w:rPr>
                <w:sz w:val="20"/>
              </w:rPr>
              <w:t xml:space="preserve">Acceptance will be confirmed when: (a) Administrators can configure primary and secondary languages. (b) The public portal can be displayed in at least the primary configured </w:t>
            </w:r>
            <w:proofErr w:type="gramStart"/>
            <w:r w:rsidRPr="0002190E">
              <w:rPr>
                <w:sz w:val="20"/>
              </w:rPr>
              <w:t>language, and</w:t>
            </w:r>
            <w:proofErr w:type="gramEnd"/>
            <w:r w:rsidRPr="0002190E">
              <w:rPr>
                <w:sz w:val="20"/>
              </w:rPr>
              <w:t xml:space="preserve"> supports English and Kiswahili as minimum languages </w:t>
            </w:r>
            <w:proofErr w:type="gramStart"/>
            <w:r w:rsidRPr="0002190E">
              <w:rPr>
                <w:sz w:val="20"/>
              </w:rPr>
              <w:t>where</w:t>
            </w:r>
            <w:proofErr w:type="gramEnd"/>
            <w:r w:rsidRPr="0002190E">
              <w:rPr>
                <w:sz w:val="20"/>
              </w:rPr>
              <w:t xml:space="preserve"> configured by the Client. (c) Language selection is available to users (e.g., toggle on the portal) and persists across pages within a session where feasible. Evidence shall be provided through demonstration, inspection, and/or test evidence as applicable.</w:t>
            </w:r>
          </w:p>
        </w:tc>
      </w:tr>
      <w:tr w:rsidR="0002190E" w:rsidRPr="0002190E" w14:paraId="2B3C73D0" w14:textId="77777777" w:rsidTr="000F2C30">
        <w:trPr>
          <w:jc w:val="center"/>
        </w:trPr>
        <w:tc>
          <w:tcPr>
            <w:tcW w:w="754" w:type="pct"/>
          </w:tcPr>
          <w:p w14:paraId="33EFCC23" w14:textId="77777777" w:rsidR="0002190E" w:rsidRPr="0002190E" w:rsidRDefault="0002190E" w:rsidP="0002190E">
            <w:pPr>
              <w:spacing w:after="0"/>
              <w:jc w:val="left"/>
              <w:rPr>
                <w:sz w:val="20"/>
              </w:rPr>
            </w:pPr>
            <w:r w:rsidRPr="0002190E">
              <w:rPr>
                <w:sz w:val="20"/>
              </w:rPr>
              <w:t>FR-PUB-11</w:t>
            </w:r>
          </w:p>
        </w:tc>
        <w:tc>
          <w:tcPr>
            <w:tcW w:w="469" w:type="pct"/>
          </w:tcPr>
          <w:p w14:paraId="11771C6E" w14:textId="77777777" w:rsidR="0002190E" w:rsidRPr="0002190E" w:rsidRDefault="0002190E" w:rsidP="0002190E">
            <w:pPr>
              <w:spacing w:after="0"/>
              <w:jc w:val="left"/>
              <w:rPr>
                <w:sz w:val="20"/>
              </w:rPr>
            </w:pPr>
            <w:r w:rsidRPr="0002190E">
              <w:rPr>
                <w:sz w:val="20"/>
              </w:rPr>
              <w:t>Must</w:t>
            </w:r>
          </w:p>
        </w:tc>
        <w:tc>
          <w:tcPr>
            <w:tcW w:w="821" w:type="pct"/>
          </w:tcPr>
          <w:p w14:paraId="218A66E7" w14:textId="77777777" w:rsidR="0002190E" w:rsidRPr="0002190E" w:rsidRDefault="0002190E" w:rsidP="0002190E">
            <w:pPr>
              <w:spacing w:after="0"/>
              <w:jc w:val="left"/>
              <w:rPr>
                <w:sz w:val="20"/>
              </w:rPr>
            </w:pPr>
            <w:r w:rsidRPr="0002190E">
              <w:rPr>
                <w:sz w:val="20"/>
              </w:rPr>
              <w:t>Demonstration / Inspection</w:t>
            </w:r>
          </w:p>
        </w:tc>
        <w:tc>
          <w:tcPr>
            <w:tcW w:w="1389" w:type="pct"/>
          </w:tcPr>
          <w:p w14:paraId="559A7592" w14:textId="77777777" w:rsidR="0002190E" w:rsidRPr="0002190E" w:rsidRDefault="0002190E" w:rsidP="0002190E">
            <w:pPr>
              <w:spacing w:after="0"/>
              <w:jc w:val="left"/>
              <w:rPr>
                <w:sz w:val="20"/>
              </w:rPr>
            </w:pPr>
            <w:r w:rsidRPr="0002190E">
              <w:rPr>
                <w:sz w:val="20"/>
              </w:rPr>
              <w:t>Privacy Notice &amp; Consent Capture: The public portal shall display a Privacy and Data Protection Notice and require an explicit consent action before submission of a grievance that includes personally identifiable information. The system shall record consent in an auditable manner.</w:t>
            </w:r>
          </w:p>
        </w:tc>
        <w:tc>
          <w:tcPr>
            <w:tcW w:w="1566" w:type="pct"/>
          </w:tcPr>
          <w:p w14:paraId="219D5116" w14:textId="77777777" w:rsidR="0002190E" w:rsidRPr="0002190E" w:rsidRDefault="0002190E" w:rsidP="0002190E">
            <w:pPr>
              <w:spacing w:after="0"/>
              <w:jc w:val="left"/>
              <w:rPr>
                <w:sz w:val="20"/>
              </w:rPr>
            </w:pPr>
            <w:r w:rsidRPr="0002190E">
              <w:rPr>
                <w:sz w:val="20"/>
              </w:rPr>
              <w:t>Acceptance will be confirmed when: (a) A configurable privacy notice is displayed adjacent to the submission form (or via a clear link with an on-form summary, as configured). (b) A mandatory consent checkbox (or equivalent affirmative consent mechanism) is recorded with timestamp, channel, and the version of the notice presented (where feasible). (c) If the complainant selects anonymous submission and provides no personal data, the portal behavior regarding consent is configurable (e.g., consent may still be collected for processing, or simplified notice shown). Evidence shall be provided through demonstration, inspection, and/or test evidence as applicable.</w:t>
            </w:r>
          </w:p>
        </w:tc>
      </w:tr>
      <w:tr w:rsidR="0002190E" w:rsidRPr="0002190E" w14:paraId="1524AF1B" w14:textId="77777777" w:rsidTr="000F2C30">
        <w:trPr>
          <w:jc w:val="center"/>
        </w:trPr>
        <w:tc>
          <w:tcPr>
            <w:tcW w:w="754" w:type="pct"/>
          </w:tcPr>
          <w:p w14:paraId="4933BC97" w14:textId="77777777" w:rsidR="0002190E" w:rsidRPr="0002190E" w:rsidRDefault="0002190E" w:rsidP="0002190E">
            <w:pPr>
              <w:spacing w:after="0"/>
              <w:jc w:val="left"/>
              <w:rPr>
                <w:sz w:val="20"/>
              </w:rPr>
            </w:pPr>
            <w:r w:rsidRPr="0002190E">
              <w:rPr>
                <w:sz w:val="20"/>
              </w:rPr>
              <w:t>FR-PUB-12</w:t>
            </w:r>
          </w:p>
        </w:tc>
        <w:tc>
          <w:tcPr>
            <w:tcW w:w="469" w:type="pct"/>
          </w:tcPr>
          <w:p w14:paraId="60D6D860" w14:textId="77777777" w:rsidR="0002190E" w:rsidRPr="0002190E" w:rsidRDefault="0002190E" w:rsidP="0002190E">
            <w:pPr>
              <w:spacing w:after="0"/>
              <w:jc w:val="left"/>
              <w:rPr>
                <w:sz w:val="20"/>
              </w:rPr>
            </w:pPr>
            <w:r w:rsidRPr="0002190E">
              <w:rPr>
                <w:sz w:val="20"/>
              </w:rPr>
              <w:t>Must</w:t>
            </w:r>
          </w:p>
        </w:tc>
        <w:tc>
          <w:tcPr>
            <w:tcW w:w="821" w:type="pct"/>
          </w:tcPr>
          <w:p w14:paraId="2D37CDD1" w14:textId="77777777" w:rsidR="0002190E" w:rsidRPr="0002190E" w:rsidRDefault="0002190E" w:rsidP="0002190E">
            <w:pPr>
              <w:spacing w:after="0"/>
              <w:jc w:val="left"/>
              <w:rPr>
                <w:sz w:val="20"/>
              </w:rPr>
            </w:pPr>
            <w:r w:rsidRPr="0002190E">
              <w:rPr>
                <w:sz w:val="20"/>
              </w:rPr>
              <w:t>Demonstration / Inspection</w:t>
            </w:r>
          </w:p>
        </w:tc>
        <w:tc>
          <w:tcPr>
            <w:tcW w:w="1389" w:type="pct"/>
          </w:tcPr>
          <w:p w14:paraId="50DF96D4" w14:textId="77777777" w:rsidR="0002190E" w:rsidRPr="0002190E" w:rsidRDefault="0002190E" w:rsidP="0002190E">
            <w:pPr>
              <w:spacing w:after="0"/>
              <w:jc w:val="left"/>
              <w:rPr>
                <w:sz w:val="20"/>
              </w:rPr>
            </w:pPr>
            <w:r w:rsidRPr="0002190E">
              <w:rPr>
                <w:sz w:val="20"/>
              </w:rPr>
              <w:t>Free-of-Charge Statement: The public portal shall clearly state that the GRM is free of charge and that complainants will not pay to lodge a grievance. The statement shall be prominent to reduce fraud risk and cost concerns.</w:t>
            </w:r>
          </w:p>
        </w:tc>
        <w:tc>
          <w:tcPr>
            <w:tcW w:w="1566" w:type="pct"/>
          </w:tcPr>
          <w:p w14:paraId="2CAA1CEE" w14:textId="77777777" w:rsidR="0002190E" w:rsidRPr="0002190E" w:rsidRDefault="0002190E" w:rsidP="0002190E">
            <w:pPr>
              <w:spacing w:after="0"/>
              <w:jc w:val="left"/>
              <w:rPr>
                <w:sz w:val="20"/>
              </w:rPr>
            </w:pPr>
            <w:r w:rsidRPr="0002190E">
              <w:rPr>
                <w:sz w:val="20"/>
              </w:rPr>
              <w:t>Acceptance will be confirmed when: (a) The statement is displayed on the submission page and can be updated by an administrator without development. (b) The statement is also displayable (as configured) on the landing page and/or confirmation page to reinforce messaging. Evidence shall be provided through demonstration, inspection, and/or test evidence as applicable.</w:t>
            </w:r>
          </w:p>
        </w:tc>
      </w:tr>
      <w:tr w:rsidR="0002190E" w:rsidRPr="0002190E" w14:paraId="4E5BCD4B" w14:textId="77777777" w:rsidTr="000F2C30">
        <w:trPr>
          <w:jc w:val="center"/>
        </w:trPr>
        <w:tc>
          <w:tcPr>
            <w:tcW w:w="754" w:type="pct"/>
          </w:tcPr>
          <w:p w14:paraId="3B5E4DB7" w14:textId="77777777" w:rsidR="0002190E" w:rsidRPr="0002190E" w:rsidRDefault="0002190E" w:rsidP="0002190E">
            <w:pPr>
              <w:spacing w:after="0"/>
              <w:jc w:val="left"/>
              <w:rPr>
                <w:sz w:val="20"/>
              </w:rPr>
            </w:pPr>
            <w:r w:rsidRPr="0002190E">
              <w:rPr>
                <w:sz w:val="20"/>
              </w:rPr>
              <w:t>FR-PUB-13</w:t>
            </w:r>
          </w:p>
        </w:tc>
        <w:tc>
          <w:tcPr>
            <w:tcW w:w="469" w:type="pct"/>
          </w:tcPr>
          <w:p w14:paraId="2BD83415" w14:textId="77777777" w:rsidR="0002190E" w:rsidRPr="0002190E" w:rsidRDefault="0002190E" w:rsidP="0002190E">
            <w:pPr>
              <w:spacing w:after="0"/>
              <w:jc w:val="left"/>
              <w:rPr>
                <w:sz w:val="20"/>
              </w:rPr>
            </w:pPr>
            <w:r w:rsidRPr="0002190E">
              <w:rPr>
                <w:sz w:val="20"/>
              </w:rPr>
              <w:t>Must</w:t>
            </w:r>
          </w:p>
        </w:tc>
        <w:tc>
          <w:tcPr>
            <w:tcW w:w="821" w:type="pct"/>
          </w:tcPr>
          <w:p w14:paraId="2052D1DD" w14:textId="77777777" w:rsidR="0002190E" w:rsidRPr="0002190E" w:rsidRDefault="0002190E" w:rsidP="0002190E">
            <w:pPr>
              <w:spacing w:after="0"/>
              <w:jc w:val="left"/>
              <w:rPr>
                <w:sz w:val="20"/>
              </w:rPr>
            </w:pPr>
            <w:r w:rsidRPr="0002190E">
              <w:rPr>
                <w:sz w:val="20"/>
              </w:rPr>
              <w:t>Demonstration / Inspection</w:t>
            </w:r>
          </w:p>
        </w:tc>
        <w:tc>
          <w:tcPr>
            <w:tcW w:w="1389" w:type="pct"/>
          </w:tcPr>
          <w:p w14:paraId="2449C2A9" w14:textId="77777777" w:rsidR="0002190E" w:rsidRPr="0002190E" w:rsidRDefault="0002190E" w:rsidP="0002190E">
            <w:pPr>
              <w:spacing w:after="0"/>
              <w:jc w:val="left"/>
              <w:rPr>
                <w:sz w:val="20"/>
              </w:rPr>
            </w:pPr>
            <w:r w:rsidRPr="0002190E">
              <w:rPr>
                <w:sz w:val="20"/>
              </w:rPr>
              <w:t>Anonymous Submission Option: The public portal shall provide an option for anonymous submission where the complainant chooses not to provide contact details, while still capturing the grievance details required for processing. The system shall mark such cases appropriately and apply suitable follow-up expectations.</w:t>
            </w:r>
          </w:p>
        </w:tc>
        <w:tc>
          <w:tcPr>
            <w:tcW w:w="1566" w:type="pct"/>
          </w:tcPr>
          <w:p w14:paraId="3CBD89CA" w14:textId="77777777" w:rsidR="0002190E" w:rsidRPr="0002190E" w:rsidRDefault="0002190E" w:rsidP="0002190E">
            <w:pPr>
              <w:spacing w:after="0"/>
              <w:jc w:val="left"/>
              <w:rPr>
                <w:sz w:val="20"/>
              </w:rPr>
            </w:pPr>
            <w:r w:rsidRPr="0002190E">
              <w:rPr>
                <w:sz w:val="20"/>
              </w:rPr>
              <w:t xml:space="preserve">Acceptance will be confirmed when: (a) The form allows submission without contact </w:t>
            </w:r>
            <w:proofErr w:type="gramStart"/>
            <w:r w:rsidRPr="0002190E">
              <w:rPr>
                <w:sz w:val="20"/>
              </w:rPr>
              <w:t>fields</w:t>
            </w:r>
            <w:proofErr w:type="gramEnd"/>
            <w:r w:rsidRPr="0002190E">
              <w:rPr>
                <w:sz w:val="20"/>
              </w:rPr>
              <w:t xml:space="preserve"> when the complainant selects anonymous submission. (b) The system records that the grievance is anonymous and applies appropriate workflow and communications behavior (e.g., no outbound messages; alternative follow-up instructions). (c) Status tracking behavior for anonymous submissions is configurable and does not expose personal data. Evidence shall be provided through demonstration, inspection, and/or test evidence as applicable.</w:t>
            </w:r>
          </w:p>
        </w:tc>
      </w:tr>
      <w:tr w:rsidR="0002190E" w:rsidRPr="0002190E" w14:paraId="5B0CD26B" w14:textId="77777777" w:rsidTr="000F2C30">
        <w:trPr>
          <w:jc w:val="center"/>
        </w:trPr>
        <w:tc>
          <w:tcPr>
            <w:tcW w:w="754" w:type="pct"/>
          </w:tcPr>
          <w:p w14:paraId="32DF97F4" w14:textId="77777777" w:rsidR="0002190E" w:rsidRPr="0002190E" w:rsidRDefault="0002190E" w:rsidP="0002190E">
            <w:pPr>
              <w:spacing w:after="0"/>
              <w:jc w:val="left"/>
              <w:rPr>
                <w:sz w:val="20"/>
              </w:rPr>
            </w:pPr>
            <w:r w:rsidRPr="0002190E">
              <w:rPr>
                <w:sz w:val="20"/>
              </w:rPr>
              <w:t>FR-PUB-14</w:t>
            </w:r>
          </w:p>
        </w:tc>
        <w:tc>
          <w:tcPr>
            <w:tcW w:w="469" w:type="pct"/>
          </w:tcPr>
          <w:p w14:paraId="46D54016" w14:textId="77777777" w:rsidR="0002190E" w:rsidRPr="0002190E" w:rsidRDefault="0002190E" w:rsidP="0002190E">
            <w:pPr>
              <w:spacing w:after="0"/>
              <w:jc w:val="left"/>
              <w:rPr>
                <w:sz w:val="20"/>
              </w:rPr>
            </w:pPr>
            <w:r w:rsidRPr="0002190E">
              <w:rPr>
                <w:sz w:val="20"/>
              </w:rPr>
              <w:t>Must</w:t>
            </w:r>
          </w:p>
        </w:tc>
        <w:tc>
          <w:tcPr>
            <w:tcW w:w="821" w:type="pct"/>
          </w:tcPr>
          <w:p w14:paraId="7E085AAA" w14:textId="77777777" w:rsidR="0002190E" w:rsidRPr="0002190E" w:rsidRDefault="0002190E" w:rsidP="0002190E">
            <w:pPr>
              <w:spacing w:after="0"/>
              <w:jc w:val="left"/>
              <w:rPr>
                <w:sz w:val="20"/>
              </w:rPr>
            </w:pPr>
            <w:r w:rsidRPr="0002190E">
              <w:rPr>
                <w:sz w:val="20"/>
              </w:rPr>
              <w:t>Demonstration / Inspection</w:t>
            </w:r>
          </w:p>
        </w:tc>
        <w:tc>
          <w:tcPr>
            <w:tcW w:w="1389" w:type="pct"/>
          </w:tcPr>
          <w:p w14:paraId="218B2153" w14:textId="77777777" w:rsidR="0002190E" w:rsidRPr="0002190E" w:rsidRDefault="0002190E" w:rsidP="0002190E">
            <w:pPr>
              <w:spacing w:after="0"/>
              <w:jc w:val="left"/>
              <w:rPr>
                <w:sz w:val="20"/>
              </w:rPr>
            </w:pPr>
            <w:r w:rsidRPr="0002190E">
              <w:rPr>
                <w:sz w:val="20"/>
              </w:rPr>
              <w:t>GRM Assurances Communication: The public portal shall communicate key GRM assurances including confidentiality expectations, protection against retaliation, and the right to seek other remedies. Content shall be configurable to align with approved program communications.</w:t>
            </w:r>
          </w:p>
        </w:tc>
        <w:tc>
          <w:tcPr>
            <w:tcW w:w="1566" w:type="pct"/>
          </w:tcPr>
          <w:p w14:paraId="718A207A" w14:textId="77777777" w:rsidR="0002190E" w:rsidRPr="0002190E" w:rsidRDefault="0002190E" w:rsidP="0002190E">
            <w:pPr>
              <w:spacing w:after="0"/>
              <w:jc w:val="left"/>
              <w:rPr>
                <w:sz w:val="20"/>
              </w:rPr>
            </w:pPr>
            <w:r w:rsidRPr="0002190E">
              <w:rPr>
                <w:sz w:val="20"/>
              </w:rPr>
              <w:t>Acceptance will be confirmed when: (a) Configurable informational text is displayed (e.g., on the submission page and/or a "Your Rights" page) and can be updated by administrators. (b) Content is presented in plain language and is available in configured languages where multilingual support is enabled. Evidence shall be provided through demonstration, inspection, and/or test evidence as applicable.</w:t>
            </w:r>
          </w:p>
        </w:tc>
      </w:tr>
      <w:tr w:rsidR="0002190E" w:rsidRPr="0002190E" w14:paraId="4DB72FC4" w14:textId="77777777" w:rsidTr="000F2C30">
        <w:trPr>
          <w:jc w:val="center"/>
        </w:trPr>
        <w:tc>
          <w:tcPr>
            <w:tcW w:w="754" w:type="pct"/>
          </w:tcPr>
          <w:p w14:paraId="15F13481" w14:textId="77777777" w:rsidR="0002190E" w:rsidRPr="0002190E" w:rsidRDefault="0002190E" w:rsidP="0002190E">
            <w:pPr>
              <w:spacing w:after="0"/>
              <w:jc w:val="left"/>
              <w:rPr>
                <w:sz w:val="20"/>
              </w:rPr>
            </w:pPr>
            <w:r w:rsidRPr="0002190E">
              <w:rPr>
                <w:sz w:val="20"/>
              </w:rPr>
              <w:t>FR-PUB-15</w:t>
            </w:r>
          </w:p>
        </w:tc>
        <w:tc>
          <w:tcPr>
            <w:tcW w:w="469" w:type="pct"/>
          </w:tcPr>
          <w:p w14:paraId="61780656" w14:textId="77777777" w:rsidR="0002190E" w:rsidRPr="0002190E" w:rsidRDefault="0002190E" w:rsidP="0002190E">
            <w:pPr>
              <w:spacing w:after="0"/>
              <w:jc w:val="left"/>
              <w:rPr>
                <w:sz w:val="20"/>
              </w:rPr>
            </w:pPr>
            <w:r w:rsidRPr="0002190E">
              <w:rPr>
                <w:sz w:val="20"/>
              </w:rPr>
              <w:t>Must</w:t>
            </w:r>
          </w:p>
        </w:tc>
        <w:tc>
          <w:tcPr>
            <w:tcW w:w="821" w:type="pct"/>
          </w:tcPr>
          <w:p w14:paraId="54980A66" w14:textId="77777777" w:rsidR="0002190E" w:rsidRPr="0002190E" w:rsidRDefault="0002190E" w:rsidP="0002190E">
            <w:pPr>
              <w:spacing w:after="0"/>
              <w:jc w:val="left"/>
              <w:rPr>
                <w:sz w:val="20"/>
              </w:rPr>
            </w:pPr>
            <w:r w:rsidRPr="0002190E">
              <w:rPr>
                <w:sz w:val="20"/>
              </w:rPr>
              <w:t>Demonstration / Inspection</w:t>
            </w:r>
          </w:p>
        </w:tc>
        <w:tc>
          <w:tcPr>
            <w:tcW w:w="1389" w:type="pct"/>
          </w:tcPr>
          <w:p w14:paraId="67D3E03E" w14:textId="77777777" w:rsidR="0002190E" w:rsidRPr="0002190E" w:rsidRDefault="0002190E" w:rsidP="0002190E">
            <w:pPr>
              <w:spacing w:after="0"/>
              <w:jc w:val="left"/>
              <w:rPr>
                <w:sz w:val="20"/>
              </w:rPr>
            </w:pPr>
            <w:r w:rsidRPr="0002190E">
              <w:rPr>
                <w:sz w:val="20"/>
              </w:rPr>
              <w:t>No Automated Chatbots for Intake: Automated chatbots shall not be used for grievance intake. The public portal may provide FAQs/knowledge resources and guided forms to assist users, but submission must be through forms or assisted channels.</w:t>
            </w:r>
          </w:p>
        </w:tc>
        <w:tc>
          <w:tcPr>
            <w:tcW w:w="1566" w:type="pct"/>
          </w:tcPr>
          <w:p w14:paraId="464E87A9" w14:textId="77777777" w:rsidR="0002190E" w:rsidRPr="0002190E" w:rsidRDefault="0002190E" w:rsidP="0002190E">
            <w:pPr>
              <w:spacing w:after="0"/>
              <w:jc w:val="left"/>
              <w:rPr>
                <w:sz w:val="20"/>
              </w:rPr>
            </w:pPr>
            <w:r w:rsidRPr="0002190E">
              <w:rPr>
                <w:sz w:val="20"/>
              </w:rPr>
              <w:t xml:space="preserve">Acceptance will be confirmed when: (a) No chatbot is required to submit a grievance; submission is via forms or assisted channels. (b) Any automated guidance is limited to knowledge resources and form </w:t>
            </w:r>
            <w:proofErr w:type="gramStart"/>
            <w:r w:rsidRPr="0002190E">
              <w:rPr>
                <w:sz w:val="20"/>
              </w:rPr>
              <w:t>guidance, and</w:t>
            </w:r>
            <w:proofErr w:type="gramEnd"/>
            <w:r w:rsidRPr="0002190E">
              <w:rPr>
                <w:sz w:val="20"/>
              </w:rPr>
              <w:t xml:space="preserve"> does not replace human-led handling for sensitive or complex grievances. Evidence shall be provided through demonstration, inspection, and/or test evidence as applicable.</w:t>
            </w:r>
          </w:p>
        </w:tc>
      </w:tr>
    </w:tbl>
    <w:p w14:paraId="07B05616" w14:textId="77777777" w:rsidR="0002190E" w:rsidRDefault="0002190E" w:rsidP="0002190E">
      <w:r>
        <w:t>Bidders shall confirm how each requirement will be met and shall identify any assumptions or dependencies in the Technical Compliance Matrix.</w:t>
      </w:r>
    </w:p>
    <w:p w14:paraId="12E34257" w14:textId="77777777" w:rsidR="0002190E" w:rsidRDefault="0002190E" w:rsidP="0002190E">
      <w:pPr>
        <w:pStyle w:val="Heading2"/>
      </w:pPr>
      <w:bookmarkStart w:id="13" w:name="_Toc222921932"/>
      <w:r>
        <w:t>3.3 Knowledge Resources and Public Guidance Content</w:t>
      </w:r>
      <w:bookmarkEnd w:id="13"/>
    </w:p>
    <w:p w14:paraId="3374CDDC" w14:textId="77777777" w:rsidR="0002190E" w:rsidRDefault="0002190E" w:rsidP="0002190E">
      <w:r>
        <w:t>In addition to case submission, the e‑GRM is expected to reduce avoidable grievances by providing guidance content, FAQs and reusable response resources. The knowledge resources capability shall be configurable so that NPCT can update content without software development. The requirements in Table 3‑2 define these capabilities.</w:t>
      </w:r>
    </w:p>
    <w:p w14:paraId="230A4AFD" w14:textId="77777777" w:rsidR="0002190E" w:rsidRDefault="0002190E" w:rsidP="0002190E">
      <w:r>
        <w:t>Table 3‑2: Knowledge Resources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36"/>
        <w:gridCol w:w="1836"/>
        <w:gridCol w:w="1836"/>
        <w:gridCol w:w="2005"/>
      </w:tblGrid>
      <w:tr w:rsidR="0002190E" w:rsidRPr="0002190E" w14:paraId="212005D4" w14:textId="77777777" w:rsidTr="0002190E">
        <w:trPr>
          <w:jc w:val="center"/>
        </w:trPr>
        <w:tc>
          <w:tcPr>
            <w:tcW w:w="982" w:type="pct"/>
            <w:shd w:val="clear" w:color="auto" w:fill="000000"/>
          </w:tcPr>
          <w:p w14:paraId="5CEB8C1F" w14:textId="77777777" w:rsidR="0002190E" w:rsidRPr="0002190E" w:rsidRDefault="0002190E" w:rsidP="0002190E">
            <w:pPr>
              <w:spacing w:after="0"/>
              <w:jc w:val="left"/>
              <w:rPr>
                <w:b/>
                <w:color w:val="FFFFFF"/>
                <w:sz w:val="20"/>
              </w:rPr>
            </w:pPr>
            <w:r w:rsidRPr="0002190E">
              <w:rPr>
                <w:b/>
                <w:color w:val="FFFFFF"/>
                <w:sz w:val="20"/>
              </w:rPr>
              <w:t>Req ID</w:t>
            </w:r>
          </w:p>
        </w:tc>
        <w:tc>
          <w:tcPr>
            <w:tcW w:w="982" w:type="pct"/>
            <w:shd w:val="clear" w:color="auto" w:fill="000000"/>
          </w:tcPr>
          <w:p w14:paraId="536B74A7" w14:textId="77777777" w:rsidR="0002190E" w:rsidRPr="0002190E" w:rsidRDefault="0002190E" w:rsidP="0002190E">
            <w:pPr>
              <w:spacing w:after="0"/>
              <w:jc w:val="left"/>
              <w:rPr>
                <w:b/>
                <w:color w:val="FFFFFF"/>
                <w:sz w:val="20"/>
              </w:rPr>
            </w:pPr>
            <w:r w:rsidRPr="0002190E">
              <w:rPr>
                <w:b/>
                <w:color w:val="FFFFFF"/>
                <w:sz w:val="20"/>
              </w:rPr>
              <w:t>Priority</w:t>
            </w:r>
          </w:p>
        </w:tc>
        <w:tc>
          <w:tcPr>
            <w:tcW w:w="982" w:type="pct"/>
            <w:shd w:val="clear" w:color="auto" w:fill="000000"/>
          </w:tcPr>
          <w:p w14:paraId="5C66FA04"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82" w:type="pct"/>
            <w:shd w:val="clear" w:color="auto" w:fill="000000"/>
          </w:tcPr>
          <w:p w14:paraId="75925300"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74" w:type="pct"/>
            <w:shd w:val="clear" w:color="auto" w:fill="000000"/>
          </w:tcPr>
          <w:p w14:paraId="09872841"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379C7988" w14:textId="77777777" w:rsidTr="0002190E">
        <w:trPr>
          <w:jc w:val="center"/>
        </w:trPr>
        <w:tc>
          <w:tcPr>
            <w:tcW w:w="982" w:type="pct"/>
          </w:tcPr>
          <w:p w14:paraId="648C630A" w14:textId="77777777" w:rsidR="0002190E" w:rsidRPr="0002190E" w:rsidRDefault="0002190E" w:rsidP="0002190E">
            <w:pPr>
              <w:spacing w:after="0"/>
              <w:jc w:val="left"/>
              <w:rPr>
                <w:sz w:val="20"/>
              </w:rPr>
            </w:pPr>
            <w:r w:rsidRPr="0002190E">
              <w:rPr>
                <w:sz w:val="20"/>
              </w:rPr>
              <w:t>FR-KB-01</w:t>
            </w:r>
          </w:p>
        </w:tc>
        <w:tc>
          <w:tcPr>
            <w:tcW w:w="982" w:type="pct"/>
          </w:tcPr>
          <w:p w14:paraId="78C06C58" w14:textId="77777777" w:rsidR="0002190E" w:rsidRPr="0002190E" w:rsidRDefault="0002190E" w:rsidP="0002190E">
            <w:pPr>
              <w:spacing w:after="0"/>
              <w:jc w:val="left"/>
              <w:rPr>
                <w:sz w:val="20"/>
              </w:rPr>
            </w:pPr>
            <w:r w:rsidRPr="0002190E">
              <w:rPr>
                <w:sz w:val="20"/>
              </w:rPr>
              <w:t>Must</w:t>
            </w:r>
          </w:p>
        </w:tc>
        <w:tc>
          <w:tcPr>
            <w:tcW w:w="982" w:type="pct"/>
          </w:tcPr>
          <w:p w14:paraId="09095386" w14:textId="77777777" w:rsidR="0002190E" w:rsidRPr="0002190E" w:rsidRDefault="0002190E" w:rsidP="0002190E">
            <w:pPr>
              <w:spacing w:after="0"/>
              <w:jc w:val="left"/>
              <w:rPr>
                <w:sz w:val="20"/>
              </w:rPr>
            </w:pPr>
            <w:r w:rsidRPr="0002190E">
              <w:rPr>
                <w:sz w:val="20"/>
              </w:rPr>
              <w:t>Demonstration / Inspection</w:t>
            </w:r>
          </w:p>
        </w:tc>
        <w:tc>
          <w:tcPr>
            <w:tcW w:w="982" w:type="pct"/>
          </w:tcPr>
          <w:p w14:paraId="45D5F05B" w14:textId="77777777" w:rsidR="0002190E" w:rsidRPr="0002190E" w:rsidRDefault="0002190E" w:rsidP="0002190E">
            <w:pPr>
              <w:spacing w:after="0"/>
              <w:jc w:val="left"/>
              <w:rPr>
                <w:sz w:val="20"/>
              </w:rPr>
            </w:pPr>
            <w:r w:rsidRPr="0002190E">
              <w:rPr>
                <w:sz w:val="20"/>
              </w:rPr>
              <w:t>Knowledge Base FAQ Module: The system shall provide a knowledge base module with FAQ articles organized into categories and optionally mapped to help topics.</w:t>
            </w:r>
          </w:p>
        </w:tc>
        <w:tc>
          <w:tcPr>
            <w:tcW w:w="1074" w:type="pct"/>
          </w:tcPr>
          <w:p w14:paraId="3B72A122" w14:textId="77777777" w:rsidR="0002190E" w:rsidRPr="0002190E" w:rsidRDefault="0002190E" w:rsidP="0002190E">
            <w:pPr>
              <w:spacing w:after="0"/>
              <w:jc w:val="left"/>
              <w:rPr>
                <w:sz w:val="20"/>
              </w:rPr>
            </w:pPr>
            <w:r w:rsidRPr="0002190E">
              <w:rPr>
                <w:sz w:val="20"/>
              </w:rPr>
              <w:t>Acceptance will be confirmed when: (a) Authorized staff can create, edit, publish, and organize FAQs into categories. (b) FAQs can be filtered by category and help topic where configured. (c) Articles support basic formatting and links (as configured</w:t>
            </w:r>
            <w:proofErr w:type="gramStart"/>
            <w:r w:rsidRPr="0002190E">
              <w:rPr>
                <w:sz w:val="20"/>
              </w:rPr>
              <w:t>), and</w:t>
            </w:r>
            <w:proofErr w:type="gramEnd"/>
            <w:r w:rsidRPr="0002190E">
              <w:rPr>
                <w:sz w:val="20"/>
              </w:rPr>
              <w:t xml:space="preserve"> can be set as public or internal-only where relevant. Evidence shall be provided through demonstration, inspection, and/or test evidence as applicable.</w:t>
            </w:r>
          </w:p>
        </w:tc>
      </w:tr>
      <w:tr w:rsidR="0002190E" w:rsidRPr="0002190E" w14:paraId="5E164958" w14:textId="77777777" w:rsidTr="0002190E">
        <w:trPr>
          <w:jc w:val="center"/>
        </w:trPr>
        <w:tc>
          <w:tcPr>
            <w:tcW w:w="982" w:type="pct"/>
          </w:tcPr>
          <w:p w14:paraId="08EF2AA1" w14:textId="77777777" w:rsidR="0002190E" w:rsidRPr="0002190E" w:rsidRDefault="0002190E" w:rsidP="0002190E">
            <w:pPr>
              <w:spacing w:after="0"/>
              <w:jc w:val="left"/>
              <w:rPr>
                <w:sz w:val="20"/>
              </w:rPr>
            </w:pPr>
            <w:r w:rsidRPr="0002190E">
              <w:rPr>
                <w:sz w:val="20"/>
              </w:rPr>
              <w:t>FR-KB-02</w:t>
            </w:r>
          </w:p>
        </w:tc>
        <w:tc>
          <w:tcPr>
            <w:tcW w:w="982" w:type="pct"/>
          </w:tcPr>
          <w:p w14:paraId="5A431C42" w14:textId="77777777" w:rsidR="0002190E" w:rsidRPr="0002190E" w:rsidRDefault="0002190E" w:rsidP="0002190E">
            <w:pPr>
              <w:spacing w:after="0"/>
              <w:jc w:val="left"/>
              <w:rPr>
                <w:sz w:val="20"/>
              </w:rPr>
            </w:pPr>
            <w:r w:rsidRPr="0002190E">
              <w:rPr>
                <w:sz w:val="20"/>
              </w:rPr>
              <w:t>Must</w:t>
            </w:r>
          </w:p>
        </w:tc>
        <w:tc>
          <w:tcPr>
            <w:tcW w:w="982" w:type="pct"/>
          </w:tcPr>
          <w:p w14:paraId="5B9FEB8A" w14:textId="77777777" w:rsidR="0002190E" w:rsidRPr="0002190E" w:rsidRDefault="0002190E" w:rsidP="0002190E">
            <w:pPr>
              <w:spacing w:after="0"/>
              <w:jc w:val="left"/>
              <w:rPr>
                <w:sz w:val="20"/>
              </w:rPr>
            </w:pPr>
            <w:r w:rsidRPr="0002190E">
              <w:rPr>
                <w:sz w:val="20"/>
              </w:rPr>
              <w:t>Demonstration / Inspection</w:t>
            </w:r>
          </w:p>
        </w:tc>
        <w:tc>
          <w:tcPr>
            <w:tcW w:w="982" w:type="pct"/>
          </w:tcPr>
          <w:p w14:paraId="211BE5A0" w14:textId="77777777" w:rsidR="0002190E" w:rsidRPr="0002190E" w:rsidRDefault="0002190E" w:rsidP="0002190E">
            <w:pPr>
              <w:spacing w:after="0"/>
              <w:jc w:val="left"/>
              <w:rPr>
                <w:sz w:val="20"/>
              </w:rPr>
            </w:pPr>
            <w:r w:rsidRPr="0002190E">
              <w:rPr>
                <w:sz w:val="20"/>
              </w:rPr>
              <w:t>Featured Knowledge Articles: The system shall support featured knowledge articles for prominence on the public portal.</w:t>
            </w:r>
          </w:p>
        </w:tc>
        <w:tc>
          <w:tcPr>
            <w:tcW w:w="1074" w:type="pct"/>
          </w:tcPr>
          <w:p w14:paraId="4644F275" w14:textId="77777777" w:rsidR="0002190E" w:rsidRPr="0002190E" w:rsidRDefault="0002190E" w:rsidP="0002190E">
            <w:pPr>
              <w:spacing w:after="0"/>
              <w:jc w:val="left"/>
              <w:rPr>
                <w:sz w:val="20"/>
              </w:rPr>
            </w:pPr>
            <w:r w:rsidRPr="0002190E">
              <w:rPr>
                <w:sz w:val="20"/>
              </w:rPr>
              <w:t>Acceptance will be confirmed when: (a) Authorized staff can designate an FAQ/article as featured. (b) Featured articles appear in a configurable public portal section and can be ordered/prioritized. Evidence shall be provided through demonstration, inspection, and/or test evidence as applicable.</w:t>
            </w:r>
          </w:p>
        </w:tc>
      </w:tr>
      <w:tr w:rsidR="0002190E" w:rsidRPr="0002190E" w14:paraId="0881F6AA" w14:textId="77777777" w:rsidTr="0002190E">
        <w:trPr>
          <w:jc w:val="center"/>
        </w:trPr>
        <w:tc>
          <w:tcPr>
            <w:tcW w:w="982" w:type="pct"/>
          </w:tcPr>
          <w:p w14:paraId="1808A2D1" w14:textId="77777777" w:rsidR="0002190E" w:rsidRPr="0002190E" w:rsidRDefault="0002190E" w:rsidP="0002190E">
            <w:pPr>
              <w:spacing w:after="0"/>
              <w:jc w:val="left"/>
              <w:rPr>
                <w:sz w:val="20"/>
              </w:rPr>
            </w:pPr>
            <w:r w:rsidRPr="0002190E">
              <w:rPr>
                <w:sz w:val="20"/>
              </w:rPr>
              <w:t>FR-KB-03</w:t>
            </w:r>
          </w:p>
        </w:tc>
        <w:tc>
          <w:tcPr>
            <w:tcW w:w="982" w:type="pct"/>
          </w:tcPr>
          <w:p w14:paraId="1E5AEA58" w14:textId="77777777" w:rsidR="0002190E" w:rsidRPr="0002190E" w:rsidRDefault="0002190E" w:rsidP="0002190E">
            <w:pPr>
              <w:spacing w:after="0"/>
              <w:jc w:val="left"/>
              <w:rPr>
                <w:sz w:val="20"/>
              </w:rPr>
            </w:pPr>
            <w:r w:rsidRPr="0002190E">
              <w:rPr>
                <w:sz w:val="20"/>
              </w:rPr>
              <w:t>Must</w:t>
            </w:r>
          </w:p>
        </w:tc>
        <w:tc>
          <w:tcPr>
            <w:tcW w:w="982" w:type="pct"/>
          </w:tcPr>
          <w:p w14:paraId="20DCF136" w14:textId="77777777" w:rsidR="0002190E" w:rsidRPr="0002190E" w:rsidRDefault="0002190E" w:rsidP="0002190E">
            <w:pPr>
              <w:spacing w:after="0"/>
              <w:jc w:val="left"/>
              <w:rPr>
                <w:sz w:val="20"/>
              </w:rPr>
            </w:pPr>
            <w:r w:rsidRPr="0002190E">
              <w:rPr>
                <w:sz w:val="20"/>
              </w:rPr>
              <w:t>Demonstration / Inspection</w:t>
            </w:r>
          </w:p>
        </w:tc>
        <w:tc>
          <w:tcPr>
            <w:tcW w:w="982" w:type="pct"/>
          </w:tcPr>
          <w:p w14:paraId="571E63C8" w14:textId="77777777" w:rsidR="0002190E" w:rsidRPr="0002190E" w:rsidRDefault="0002190E" w:rsidP="0002190E">
            <w:pPr>
              <w:spacing w:after="0"/>
              <w:jc w:val="left"/>
              <w:rPr>
                <w:sz w:val="20"/>
              </w:rPr>
            </w:pPr>
            <w:r w:rsidRPr="0002190E">
              <w:rPr>
                <w:sz w:val="20"/>
              </w:rPr>
              <w:t xml:space="preserve">Canned Responses Library: The system shall provide a managed library of canned responses for staff use, including enable/disable and department scoping where applicable. Canned responses </w:t>
            </w:r>
            <w:proofErr w:type="gramStart"/>
            <w:r w:rsidRPr="0002190E">
              <w:rPr>
                <w:sz w:val="20"/>
              </w:rPr>
              <w:t>shall</w:t>
            </w:r>
            <w:proofErr w:type="gramEnd"/>
            <w:r w:rsidRPr="0002190E">
              <w:rPr>
                <w:sz w:val="20"/>
              </w:rPr>
              <w:t xml:space="preserve"> support consistency and speed while allowing agents to customize where needed.</w:t>
            </w:r>
          </w:p>
        </w:tc>
        <w:tc>
          <w:tcPr>
            <w:tcW w:w="1074" w:type="pct"/>
          </w:tcPr>
          <w:p w14:paraId="43E6CE37" w14:textId="77777777" w:rsidR="0002190E" w:rsidRPr="0002190E" w:rsidRDefault="0002190E" w:rsidP="0002190E">
            <w:pPr>
              <w:spacing w:after="0"/>
              <w:jc w:val="left"/>
              <w:rPr>
                <w:sz w:val="20"/>
              </w:rPr>
            </w:pPr>
            <w:r w:rsidRPr="0002190E">
              <w:rPr>
                <w:sz w:val="20"/>
              </w:rPr>
              <w:t>Acceptance will be confirmed when: (a) Authorized users can add, update, enable/disable, and delete canned responses. (b) Canned responses can be scoped to a department or be available to all departments. (c) Canned responses support template variables where applicable (e.g., grievance number, status) without exposing sensitive data. Evidence shall be provided through demonstration, inspection, and/or test evidence as applicable.</w:t>
            </w:r>
          </w:p>
        </w:tc>
      </w:tr>
    </w:tbl>
    <w:p w14:paraId="7CE093B2" w14:textId="77777777" w:rsidR="0002190E" w:rsidRDefault="0002190E" w:rsidP="0002190E">
      <w:r>
        <w:t>Bidders shall confirm how each requirement will be met and shall identify any assumptions or dependencies in the Technical Compliance Matrix.</w:t>
      </w:r>
    </w:p>
    <w:p w14:paraId="4E8F1FDB" w14:textId="77777777" w:rsidR="0002190E" w:rsidRDefault="0002190E" w:rsidP="0002190E">
      <w:pPr>
        <w:pStyle w:val="Heading2"/>
      </w:pPr>
      <w:bookmarkStart w:id="14" w:name="_Toc222921933"/>
      <w:r>
        <w:t>3.4 Multi‑Channel Intake and Communications</w:t>
      </w:r>
      <w:bookmarkEnd w:id="14"/>
    </w:p>
    <w:p w14:paraId="63C5E8B4" w14:textId="77777777" w:rsidR="0002190E" w:rsidRDefault="0002190E" w:rsidP="0002190E">
      <w:r>
        <w:t>KUSP2 requires a practical multi‑channel approach to grievance intake and communications. The baseline requirement is that all grievances—regardless of channel—are captured into a single grievance register with consistent timestamps, routing and auditability. Some channels (such as USSD and hotline integration) may depend on third‑party readiness; however, bidders shall still demonstrate technical capability and provide a clear plan for integration and testing.</w:t>
      </w:r>
    </w:p>
    <w:p w14:paraId="3A7D1A8E" w14:textId="77777777" w:rsidR="0002190E" w:rsidRDefault="0002190E" w:rsidP="0002190E">
      <w:pPr>
        <w:pStyle w:val="Heading3"/>
      </w:pPr>
      <w:bookmarkStart w:id="15" w:name="_Toc222921934"/>
      <w:r>
        <w:t>3.4.1 Email Channel Requirements</w:t>
      </w:r>
      <w:bookmarkEnd w:id="15"/>
    </w:p>
    <w:p w14:paraId="6C709944" w14:textId="77777777" w:rsidR="0002190E" w:rsidRDefault="0002190E" w:rsidP="0002190E">
      <w:r>
        <w:t>Email is used for notifications and, where enabled, may also serve as an intake channel. Email handling shall be reliable, auditable and protected against misuse. The requirements in Table 3‑3 define minimum email capabilities.</w:t>
      </w:r>
    </w:p>
    <w:p w14:paraId="36B4C42F" w14:textId="77777777" w:rsidR="0002190E" w:rsidRDefault="0002190E" w:rsidP="0002190E">
      <w:r>
        <w:t>Table 3‑3: Email Channel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1804"/>
        <w:gridCol w:w="1805"/>
        <w:gridCol w:w="1805"/>
        <w:gridCol w:w="2132"/>
      </w:tblGrid>
      <w:tr w:rsidR="0002190E" w:rsidRPr="0002190E" w14:paraId="06F1985A" w14:textId="77777777" w:rsidTr="0002190E">
        <w:trPr>
          <w:jc w:val="center"/>
        </w:trPr>
        <w:tc>
          <w:tcPr>
            <w:tcW w:w="965" w:type="pct"/>
            <w:shd w:val="clear" w:color="auto" w:fill="000000"/>
          </w:tcPr>
          <w:p w14:paraId="4FD709ED" w14:textId="77777777" w:rsidR="0002190E" w:rsidRPr="0002190E" w:rsidRDefault="0002190E" w:rsidP="0002190E">
            <w:pPr>
              <w:spacing w:after="0"/>
              <w:jc w:val="left"/>
              <w:rPr>
                <w:b/>
                <w:color w:val="FFFFFF"/>
                <w:sz w:val="20"/>
              </w:rPr>
            </w:pPr>
            <w:r w:rsidRPr="0002190E">
              <w:rPr>
                <w:b/>
                <w:color w:val="FFFFFF"/>
                <w:sz w:val="20"/>
              </w:rPr>
              <w:t>Req ID</w:t>
            </w:r>
          </w:p>
        </w:tc>
        <w:tc>
          <w:tcPr>
            <w:tcW w:w="965" w:type="pct"/>
            <w:shd w:val="clear" w:color="auto" w:fill="000000"/>
          </w:tcPr>
          <w:p w14:paraId="07A4B48C" w14:textId="77777777" w:rsidR="0002190E" w:rsidRPr="0002190E" w:rsidRDefault="0002190E" w:rsidP="0002190E">
            <w:pPr>
              <w:spacing w:after="0"/>
              <w:jc w:val="left"/>
              <w:rPr>
                <w:b/>
                <w:color w:val="FFFFFF"/>
                <w:sz w:val="20"/>
              </w:rPr>
            </w:pPr>
            <w:r w:rsidRPr="0002190E">
              <w:rPr>
                <w:b/>
                <w:color w:val="FFFFFF"/>
                <w:sz w:val="20"/>
              </w:rPr>
              <w:t>Priority</w:t>
            </w:r>
          </w:p>
        </w:tc>
        <w:tc>
          <w:tcPr>
            <w:tcW w:w="965" w:type="pct"/>
            <w:shd w:val="clear" w:color="auto" w:fill="000000"/>
          </w:tcPr>
          <w:p w14:paraId="54AF2478"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65" w:type="pct"/>
            <w:shd w:val="clear" w:color="auto" w:fill="000000"/>
          </w:tcPr>
          <w:p w14:paraId="5E16DF9E"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141" w:type="pct"/>
            <w:shd w:val="clear" w:color="auto" w:fill="000000"/>
          </w:tcPr>
          <w:p w14:paraId="2E8D89F0"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1076A3B8" w14:textId="77777777" w:rsidTr="0002190E">
        <w:trPr>
          <w:jc w:val="center"/>
        </w:trPr>
        <w:tc>
          <w:tcPr>
            <w:tcW w:w="965" w:type="pct"/>
          </w:tcPr>
          <w:p w14:paraId="7D6E7834" w14:textId="77777777" w:rsidR="0002190E" w:rsidRPr="0002190E" w:rsidRDefault="0002190E" w:rsidP="0002190E">
            <w:pPr>
              <w:spacing w:after="0"/>
              <w:jc w:val="left"/>
              <w:rPr>
                <w:sz w:val="20"/>
              </w:rPr>
            </w:pPr>
            <w:r w:rsidRPr="0002190E">
              <w:rPr>
                <w:sz w:val="20"/>
              </w:rPr>
              <w:t>FR-EMAIL-01</w:t>
            </w:r>
          </w:p>
        </w:tc>
        <w:tc>
          <w:tcPr>
            <w:tcW w:w="965" w:type="pct"/>
          </w:tcPr>
          <w:p w14:paraId="120655FC" w14:textId="77777777" w:rsidR="0002190E" w:rsidRPr="0002190E" w:rsidRDefault="0002190E" w:rsidP="0002190E">
            <w:pPr>
              <w:spacing w:after="0"/>
              <w:jc w:val="left"/>
              <w:rPr>
                <w:sz w:val="20"/>
              </w:rPr>
            </w:pPr>
            <w:r w:rsidRPr="0002190E">
              <w:rPr>
                <w:sz w:val="20"/>
              </w:rPr>
              <w:t>Must</w:t>
            </w:r>
          </w:p>
        </w:tc>
        <w:tc>
          <w:tcPr>
            <w:tcW w:w="965" w:type="pct"/>
          </w:tcPr>
          <w:p w14:paraId="181D5806" w14:textId="77777777" w:rsidR="0002190E" w:rsidRPr="0002190E" w:rsidRDefault="0002190E" w:rsidP="0002190E">
            <w:pPr>
              <w:spacing w:after="0"/>
              <w:jc w:val="left"/>
              <w:rPr>
                <w:sz w:val="20"/>
              </w:rPr>
            </w:pPr>
            <w:r w:rsidRPr="0002190E">
              <w:rPr>
                <w:sz w:val="20"/>
              </w:rPr>
              <w:t>Configuration inspection / Demonstration</w:t>
            </w:r>
          </w:p>
        </w:tc>
        <w:tc>
          <w:tcPr>
            <w:tcW w:w="965" w:type="pct"/>
          </w:tcPr>
          <w:p w14:paraId="38C6AFDA" w14:textId="77777777" w:rsidR="0002190E" w:rsidRPr="0002190E" w:rsidRDefault="0002190E" w:rsidP="0002190E">
            <w:pPr>
              <w:spacing w:after="0"/>
              <w:jc w:val="left"/>
              <w:rPr>
                <w:sz w:val="20"/>
              </w:rPr>
            </w:pPr>
            <w:r w:rsidRPr="0002190E">
              <w:rPr>
                <w:sz w:val="20"/>
              </w:rPr>
              <w:t>Outbound Email Notifications: The system shall support outbound email notifications and correspondence to complainants and staff using managed sender identities and configurable templates. Email communications shall be logged against the relevant grievance record.</w:t>
            </w:r>
          </w:p>
        </w:tc>
        <w:tc>
          <w:tcPr>
            <w:tcW w:w="1141" w:type="pct"/>
          </w:tcPr>
          <w:p w14:paraId="39551796" w14:textId="77777777" w:rsidR="0002190E" w:rsidRPr="0002190E" w:rsidRDefault="0002190E" w:rsidP="0002190E">
            <w:pPr>
              <w:spacing w:after="0"/>
              <w:jc w:val="left"/>
              <w:rPr>
                <w:sz w:val="20"/>
              </w:rPr>
            </w:pPr>
            <w:r w:rsidRPr="0002190E">
              <w:rPr>
                <w:sz w:val="20"/>
              </w:rPr>
              <w:t>Acceptance will be confirmed when: (a) Administrators can configure sender identities (addresses/display names) and associate them with departments/queues as needed. (b) Templates can be edited (including language variants where applicable), and test emails can be sent. (c) Outbound emails are logged with timestamp, recipient, and template used (where feasible). Evidence shall be provided through demonstration, inspection, and/or test evidence as applicable.</w:t>
            </w:r>
          </w:p>
        </w:tc>
      </w:tr>
      <w:tr w:rsidR="0002190E" w:rsidRPr="0002190E" w14:paraId="0377DF9C" w14:textId="77777777" w:rsidTr="0002190E">
        <w:trPr>
          <w:jc w:val="center"/>
        </w:trPr>
        <w:tc>
          <w:tcPr>
            <w:tcW w:w="965" w:type="pct"/>
          </w:tcPr>
          <w:p w14:paraId="32739599" w14:textId="77777777" w:rsidR="0002190E" w:rsidRPr="0002190E" w:rsidRDefault="0002190E" w:rsidP="0002190E">
            <w:pPr>
              <w:spacing w:after="0"/>
              <w:jc w:val="left"/>
              <w:rPr>
                <w:sz w:val="20"/>
              </w:rPr>
            </w:pPr>
            <w:r w:rsidRPr="0002190E">
              <w:rPr>
                <w:sz w:val="20"/>
              </w:rPr>
              <w:t>FR-EMAIL-02</w:t>
            </w:r>
          </w:p>
        </w:tc>
        <w:tc>
          <w:tcPr>
            <w:tcW w:w="965" w:type="pct"/>
          </w:tcPr>
          <w:p w14:paraId="173EDA90" w14:textId="77777777" w:rsidR="0002190E" w:rsidRPr="0002190E" w:rsidRDefault="0002190E" w:rsidP="0002190E">
            <w:pPr>
              <w:spacing w:after="0"/>
              <w:jc w:val="left"/>
              <w:rPr>
                <w:sz w:val="20"/>
              </w:rPr>
            </w:pPr>
            <w:r w:rsidRPr="0002190E">
              <w:rPr>
                <w:sz w:val="20"/>
              </w:rPr>
              <w:t>Should</w:t>
            </w:r>
          </w:p>
        </w:tc>
        <w:tc>
          <w:tcPr>
            <w:tcW w:w="965" w:type="pct"/>
          </w:tcPr>
          <w:p w14:paraId="615380D4" w14:textId="77777777" w:rsidR="0002190E" w:rsidRPr="0002190E" w:rsidRDefault="0002190E" w:rsidP="0002190E">
            <w:pPr>
              <w:spacing w:after="0"/>
              <w:jc w:val="left"/>
              <w:rPr>
                <w:sz w:val="20"/>
              </w:rPr>
            </w:pPr>
            <w:r w:rsidRPr="0002190E">
              <w:rPr>
                <w:sz w:val="20"/>
              </w:rPr>
              <w:t>Configuration inspection / Demonstration</w:t>
            </w:r>
          </w:p>
        </w:tc>
        <w:tc>
          <w:tcPr>
            <w:tcW w:w="965" w:type="pct"/>
          </w:tcPr>
          <w:p w14:paraId="5B823FE6" w14:textId="77777777" w:rsidR="0002190E" w:rsidRPr="0002190E" w:rsidRDefault="0002190E" w:rsidP="0002190E">
            <w:pPr>
              <w:spacing w:after="0"/>
              <w:jc w:val="left"/>
              <w:rPr>
                <w:sz w:val="20"/>
              </w:rPr>
            </w:pPr>
            <w:r w:rsidRPr="0002190E">
              <w:rPr>
                <w:sz w:val="20"/>
              </w:rPr>
              <w:t>Inbound Email Processing: The system should support inbound email processing to create grievances and/or append messages to existing grievances, using configurable routing rules, safe defaults, and controls to prevent abuse.</w:t>
            </w:r>
          </w:p>
        </w:tc>
        <w:tc>
          <w:tcPr>
            <w:tcW w:w="1141" w:type="pct"/>
          </w:tcPr>
          <w:p w14:paraId="2EDA3033" w14:textId="77777777" w:rsidR="0002190E" w:rsidRPr="0002190E" w:rsidRDefault="0002190E" w:rsidP="0002190E">
            <w:pPr>
              <w:spacing w:after="0"/>
              <w:jc w:val="left"/>
              <w:rPr>
                <w:sz w:val="20"/>
              </w:rPr>
            </w:pPr>
            <w:r w:rsidRPr="0002190E">
              <w:rPr>
                <w:sz w:val="20"/>
              </w:rPr>
              <w:t>Acceptance will be confirmed when: (a) Inbound emails are mapped to grievance records and routed to appropriate queues based on configured rules (e.g., by receiving mailbox, subject tags, or reference number). (b) Unrecognized emails are handled via a safe default rule (e.g., create new grievance with "Email" source and send acknowledgement, or route to a triage queue). (c) Inbound email processing supports attachment handling consistent with system attachment controls. Evidence shall be provided through demonstration, inspection, and/or test evidence as applicable.</w:t>
            </w:r>
          </w:p>
        </w:tc>
      </w:tr>
    </w:tbl>
    <w:p w14:paraId="28CA174D" w14:textId="77777777" w:rsidR="0002190E" w:rsidRDefault="0002190E" w:rsidP="0002190E">
      <w:r>
        <w:t>Email capabilities shall be implemented in a way that supports domain authentication and operational governance (e.g., templates, contact management, and message logging) to reduce delivery failures and support auditing.</w:t>
      </w:r>
    </w:p>
    <w:p w14:paraId="6BEC9E37" w14:textId="77777777" w:rsidR="0002190E" w:rsidRDefault="0002190E" w:rsidP="0002190E">
      <w:pPr>
        <w:pStyle w:val="Heading3"/>
      </w:pPr>
      <w:bookmarkStart w:id="16" w:name="_Toc222921935"/>
      <w:r>
        <w:t>3.4.2 USSD Channel Requirements (Feature Phone Access)</w:t>
      </w:r>
      <w:bookmarkEnd w:id="16"/>
    </w:p>
    <w:p w14:paraId="6F7E9B7D" w14:textId="77777777" w:rsidR="0002190E" w:rsidRDefault="0002190E" w:rsidP="0002190E">
      <w:r>
        <w:t>Where enabled, USSD provides an accessible low-bandwidth intake option for feature phones. The USSD user journey shall minimize steps while capturing a minimum dataset that can be completed by staff during triage. The requirements in Table 3‑4 define the USSD capabilities.</w:t>
      </w:r>
    </w:p>
    <w:p w14:paraId="671FFFD2" w14:textId="77777777" w:rsidR="0002190E" w:rsidRDefault="0002190E" w:rsidP="0002190E">
      <w:r>
        <w:t>Table 3‑4: USSD Channel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1775"/>
        <w:gridCol w:w="1775"/>
        <w:gridCol w:w="2027"/>
        <w:gridCol w:w="1997"/>
      </w:tblGrid>
      <w:tr w:rsidR="0002190E" w:rsidRPr="0002190E" w14:paraId="72DECE3D" w14:textId="77777777" w:rsidTr="0002190E">
        <w:trPr>
          <w:jc w:val="center"/>
        </w:trPr>
        <w:tc>
          <w:tcPr>
            <w:tcW w:w="949" w:type="pct"/>
            <w:shd w:val="clear" w:color="auto" w:fill="000000"/>
          </w:tcPr>
          <w:p w14:paraId="51A60D67" w14:textId="77777777" w:rsidR="0002190E" w:rsidRPr="0002190E" w:rsidRDefault="0002190E" w:rsidP="0002190E">
            <w:pPr>
              <w:spacing w:after="0"/>
              <w:jc w:val="left"/>
              <w:rPr>
                <w:b/>
                <w:color w:val="FFFFFF"/>
                <w:sz w:val="20"/>
              </w:rPr>
            </w:pPr>
            <w:r w:rsidRPr="0002190E">
              <w:rPr>
                <w:b/>
                <w:color w:val="FFFFFF"/>
                <w:sz w:val="20"/>
              </w:rPr>
              <w:t>Req ID</w:t>
            </w:r>
          </w:p>
        </w:tc>
        <w:tc>
          <w:tcPr>
            <w:tcW w:w="949" w:type="pct"/>
            <w:shd w:val="clear" w:color="auto" w:fill="000000"/>
          </w:tcPr>
          <w:p w14:paraId="6A5D1AC2" w14:textId="77777777" w:rsidR="0002190E" w:rsidRPr="0002190E" w:rsidRDefault="0002190E" w:rsidP="0002190E">
            <w:pPr>
              <w:spacing w:after="0"/>
              <w:jc w:val="left"/>
              <w:rPr>
                <w:b/>
                <w:color w:val="FFFFFF"/>
                <w:sz w:val="20"/>
              </w:rPr>
            </w:pPr>
            <w:r w:rsidRPr="0002190E">
              <w:rPr>
                <w:b/>
                <w:color w:val="FFFFFF"/>
                <w:sz w:val="20"/>
              </w:rPr>
              <w:t>Priority</w:t>
            </w:r>
          </w:p>
        </w:tc>
        <w:tc>
          <w:tcPr>
            <w:tcW w:w="949" w:type="pct"/>
            <w:shd w:val="clear" w:color="auto" w:fill="000000"/>
          </w:tcPr>
          <w:p w14:paraId="10D8655D"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84" w:type="pct"/>
            <w:shd w:val="clear" w:color="auto" w:fill="000000"/>
          </w:tcPr>
          <w:p w14:paraId="58B54EF1"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68" w:type="pct"/>
            <w:shd w:val="clear" w:color="auto" w:fill="000000"/>
          </w:tcPr>
          <w:p w14:paraId="3EA24932"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64556648" w14:textId="77777777" w:rsidTr="0002190E">
        <w:trPr>
          <w:jc w:val="center"/>
        </w:trPr>
        <w:tc>
          <w:tcPr>
            <w:tcW w:w="949" w:type="pct"/>
          </w:tcPr>
          <w:p w14:paraId="689AFA83" w14:textId="77777777" w:rsidR="0002190E" w:rsidRPr="0002190E" w:rsidRDefault="0002190E" w:rsidP="0002190E">
            <w:pPr>
              <w:spacing w:after="0"/>
              <w:jc w:val="left"/>
              <w:rPr>
                <w:sz w:val="20"/>
              </w:rPr>
            </w:pPr>
            <w:r w:rsidRPr="0002190E">
              <w:rPr>
                <w:sz w:val="20"/>
              </w:rPr>
              <w:t>FR-USSD-01</w:t>
            </w:r>
          </w:p>
        </w:tc>
        <w:tc>
          <w:tcPr>
            <w:tcW w:w="949" w:type="pct"/>
          </w:tcPr>
          <w:p w14:paraId="1C895347" w14:textId="77777777" w:rsidR="0002190E" w:rsidRPr="0002190E" w:rsidRDefault="0002190E" w:rsidP="0002190E">
            <w:pPr>
              <w:spacing w:after="0"/>
              <w:jc w:val="left"/>
              <w:rPr>
                <w:sz w:val="20"/>
              </w:rPr>
            </w:pPr>
            <w:r w:rsidRPr="0002190E">
              <w:rPr>
                <w:sz w:val="20"/>
              </w:rPr>
              <w:t>Must</w:t>
            </w:r>
          </w:p>
        </w:tc>
        <w:tc>
          <w:tcPr>
            <w:tcW w:w="949" w:type="pct"/>
          </w:tcPr>
          <w:p w14:paraId="5B4C7C8B"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2052D1B7" w14:textId="77777777" w:rsidR="0002190E" w:rsidRPr="0002190E" w:rsidRDefault="0002190E" w:rsidP="0002190E">
            <w:pPr>
              <w:spacing w:after="0"/>
              <w:jc w:val="left"/>
              <w:rPr>
                <w:sz w:val="20"/>
              </w:rPr>
            </w:pPr>
            <w:r w:rsidRPr="0002190E">
              <w:rPr>
                <w:sz w:val="20"/>
              </w:rPr>
              <w:t>USSD Channel Integration: The system shall support creation of grievances originating from a USSD channel through integration with an approved USSD gateway/aggregator, with consistent reference numbering and source tagging.</w:t>
            </w:r>
          </w:p>
        </w:tc>
        <w:tc>
          <w:tcPr>
            <w:tcW w:w="1068" w:type="pct"/>
          </w:tcPr>
          <w:p w14:paraId="24441E91" w14:textId="77777777" w:rsidR="0002190E" w:rsidRPr="0002190E" w:rsidRDefault="0002190E" w:rsidP="0002190E">
            <w:pPr>
              <w:spacing w:after="0"/>
              <w:jc w:val="left"/>
              <w:rPr>
                <w:sz w:val="20"/>
              </w:rPr>
            </w:pPr>
            <w:r w:rsidRPr="0002190E">
              <w:rPr>
                <w:sz w:val="20"/>
              </w:rPr>
              <w:t>Acceptance will be confirmed when: (a) A USSD session can submit a grievance and create a corresponding record with source marked as USSD. (b) The grievance record captures the intake timestamp, language selection (if applicable), and any channel metadata provided by the gateway (where available and approved). Evidence shall be provided through demonstration, inspection, and/or test evidence as applicable.</w:t>
            </w:r>
          </w:p>
        </w:tc>
      </w:tr>
      <w:tr w:rsidR="0002190E" w:rsidRPr="0002190E" w14:paraId="7268956E" w14:textId="77777777" w:rsidTr="0002190E">
        <w:trPr>
          <w:jc w:val="center"/>
        </w:trPr>
        <w:tc>
          <w:tcPr>
            <w:tcW w:w="949" w:type="pct"/>
          </w:tcPr>
          <w:p w14:paraId="3B41CE8B" w14:textId="77777777" w:rsidR="0002190E" w:rsidRPr="0002190E" w:rsidRDefault="0002190E" w:rsidP="0002190E">
            <w:pPr>
              <w:spacing w:after="0"/>
              <w:jc w:val="left"/>
              <w:rPr>
                <w:sz w:val="20"/>
              </w:rPr>
            </w:pPr>
            <w:r w:rsidRPr="0002190E">
              <w:rPr>
                <w:sz w:val="20"/>
              </w:rPr>
              <w:t>FR-USSD-02</w:t>
            </w:r>
          </w:p>
        </w:tc>
        <w:tc>
          <w:tcPr>
            <w:tcW w:w="949" w:type="pct"/>
          </w:tcPr>
          <w:p w14:paraId="669D8409" w14:textId="77777777" w:rsidR="0002190E" w:rsidRPr="0002190E" w:rsidRDefault="0002190E" w:rsidP="0002190E">
            <w:pPr>
              <w:spacing w:after="0"/>
              <w:jc w:val="left"/>
              <w:rPr>
                <w:sz w:val="20"/>
              </w:rPr>
            </w:pPr>
            <w:r w:rsidRPr="0002190E">
              <w:rPr>
                <w:sz w:val="20"/>
              </w:rPr>
              <w:t>Must</w:t>
            </w:r>
          </w:p>
        </w:tc>
        <w:tc>
          <w:tcPr>
            <w:tcW w:w="949" w:type="pct"/>
          </w:tcPr>
          <w:p w14:paraId="43DF296E"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63454AD5" w14:textId="77777777" w:rsidR="0002190E" w:rsidRPr="0002190E" w:rsidRDefault="0002190E" w:rsidP="0002190E">
            <w:pPr>
              <w:spacing w:after="0"/>
              <w:jc w:val="left"/>
              <w:rPr>
                <w:sz w:val="20"/>
              </w:rPr>
            </w:pPr>
            <w:r w:rsidRPr="0002190E">
              <w:rPr>
                <w:sz w:val="20"/>
              </w:rPr>
              <w:t>USSD Data Capture &amp; Validation: The USSD flow shall capture, at minimum, the mandatory grievance data fields defined for USSD intake (Section 7), including location and issue summary, while minimizing session length. Validation must be applied to prevent unusable submissions.</w:t>
            </w:r>
          </w:p>
        </w:tc>
        <w:tc>
          <w:tcPr>
            <w:tcW w:w="1068" w:type="pct"/>
          </w:tcPr>
          <w:p w14:paraId="7454C077" w14:textId="77777777" w:rsidR="0002190E" w:rsidRPr="0002190E" w:rsidRDefault="0002190E" w:rsidP="0002190E">
            <w:pPr>
              <w:spacing w:after="0"/>
              <w:jc w:val="left"/>
              <w:rPr>
                <w:sz w:val="20"/>
              </w:rPr>
            </w:pPr>
            <w:r w:rsidRPr="0002190E">
              <w:rPr>
                <w:sz w:val="20"/>
              </w:rPr>
              <w:t xml:space="preserve">Acceptance will be confirmed when: (a) Mandatory fields are validated in-session (e.g., required selections cannot be skipped). (b) Incomplete sessions do not create partial grievance records unless explicitly configured (e.g., "draft" intake entries, if approved by Client). (c) Where </w:t>
            </w:r>
            <w:proofErr w:type="gramStart"/>
            <w:r w:rsidRPr="0002190E">
              <w:rPr>
                <w:sz w:val="20"/>
              </w:rPr>
              <w:t>free-text</w:t>
            </w:r>
            <w:proofErr w:type="gramEnd"/>
            <w:r w:rsidRPr="0002190E">
              <w:rPr>
                <w:sz w:val="20"/>
              </w:rPr>
              <w:t xml:space="preserve"> is used (e.g., short description), the system enforces a maximum length appropriate to USSD and stores it in the mapped field. Evidence shall be provided through demonstration, inspection, and/or test evidence as applicable.</w:t>
            </w:r>
          </w:p>
        </w:tc>
      </w:tr>
      <w:tr w:rsidR="0002190E" w:rsidRPr="0002190E" w14:paraId="3725EA5D" w14:textId="77777777" w:rsidTr="0002190E">
        <w:trPr>
          <w:jc w:val="center"/>
        </w:trPr>
        <w:tc>
          <w:tcPr>
            <w:tcW w:w="949" w:type="pct"/>
          </w:tcPr>
          <w:p w14:paraId="31399512" w14:textId="77777777" w:rsidR="0002190E" w:rsidRPr="0002190E" w:rsidRDefault="0002190E" w:rsidP="0002190E">
            <w:pPr>
              <w:spacing w:after="0"/>
              <w:jc w:val="left"/>
              <w:rPr>
                <w:sz w:val="20"/>
              </w:rPr>
            </w:pPr>
            <w:r w:rsidRPr="0002190E">
              <w:rPr>
                <w:sz w:val="20"/>
              </w:rPr>
              <w:t>FR-USSD-03</w:t>
            </w:r>
          </w:p>
        </w:tc>
        <w:tc>
          <w:tcPr>
            <w:tcW w:w="949" w:type="pct"/>
          </w:tcPr>
          <w:p w14:paraId="0918B3FA" w14:textId="77777777" w:rsidR="0002190E" w:rsidRPr="0002190E" w:rsidRDefault="0002190E" w:rsidP="0002190E">
            <w:pPr>
              <w:spacing w:after="0"/>
              <w:jc w:val="left"/>
              <w:rPr>
                <w:sz w:val="20"/>
              </w:rPr>
            </w:pPr>
            <w:r w:rsidRPr="0002190E">
              <w:rPr>
                <w:sz w:val="20"/>
              </w:rPr>
              <w:t>Must</w:t>
            </w:r>
          </w:p>
        </w:tc>
        <w:tc>
          <w:tcPr>
            <w:tcW w:w="949" w:type="pct"/>
          </w:tcPr>
          <w:p w14:paraId="13BD2888"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5AC8B169" w14:textId="77777777" w:rsidR="0002190E" w:rsidRPr="0002190E" w:rsidRDefault="0002190E" w:rsidP="0002190E">
            <w:pPr>
              <w:spacing w:after="0"/>
              <w:jc w:val="left"/>
              <w:rPr>
                <w:sz w:val="20"/>
              </w:rPr>
            </w:pPr>
            <w:r w:rsidRPr="0002190E">
              <w:rPr>
                <w:sz w:val="20"/>
              </w:rPr>
              <w:t xml:space="preserve">USSD Submission Confirmation: Upon successful submission via USSD, the complainant shall receive the grievance reference number and a confirmation message via USSD (and SMS where configured). Confirmation content shall be concise and </w:t>
            </w:r>
            <w:proofErr w:type="gramStart"/>
            <w:r w:rsidRPr="0002190E">
              <w:rPr>
                <w:sz w:val="20"/>
              </w:rPr>
              <w:t>privacy-safe</w:t>
            </w:r>
            <w:proofErr w:type="gramEnd"/>
            <w:r w:rsidRPr="0002190E">
              <w:rPr>
                <w:sz w:val="20"/>
              </w:rPr>
              <w:t>.</w:t>
            </w:r>
          </w:p>
        </w:tc>
        <w:tc>
          <w:tcPr>
            <w:tcW w:w="1068" w:type="pct"/>
          </w:tcPr>
          <w:p w14:paraId="604AF856" w14:textId="77777777" w:rsidR="0002190E" w:rsidRPr="0002190E" w:rsidRDefault="0002190E" w:rsidP="0002190E">
            <w:pPr>
              <w:spacing w:after="0"/>
              <w:jc w:val="left"/>
              <w:rPr>
                <w:sz w:val="20"/>
              </w:rPr>
            </w:pPr>
            <w:r w:rsidRPr="0002190E">
              <w:rPr>
                <w:sz w:val="20"/>
              </w:rPr>
              <w:t>Acceptance will be confirmed when: (a) Reference number is displayed before session end. (b) Optional SMS confirmation is delivered when enabled and when consent/contact basis is applicable (as configured). (c) The confirmation message avoids sensitive details and provides guidance on how to follow up (e.g., status enquiry code/steps if enabled). Evidence shall be provided through demonstration, inspection, and/or test evidence as applicable.</w:t>
            </w:r>
          </w:p>
        </w:tc>
      </w:tr>
      <w:tr w:rsidR="0002190E" w:rsidRPr="0002190E" w14:paraId="46941329" w14:textId="77777777" w:rsidTr="0002190E">
        <w:trPr>
          <w:jc w:val="center"/>
        </w:trPr>
        <w:tc>
          <w:tcPr>
            <w:tcW w:w="949" w:type="pct"/>
          </w:tcPr>
          <w:p w14:paraId="449CB392" w14:textId="77777777" w:rsidR="0002190E" w:rsidRPr="0002190E" w:rsidRDefault="0002190E" w:rsidP="0002190E">
            <w:pPr>
              <w:spacing w:after="0"/>
              <w:jc w:val="left"/>
              <w:rPr>
                <w:sz w:val="20"/>
              </w:rPr>
            </w:pPr>
            <w:r w:rsidRPr="0002190E">
              <w:rPr>
                <w:sz w:val="20"/>
              </w:rPr>
              <w:t>FR-USSD-04</w:t>
            </w:r>
          </w:p>
        </w:tc>
        <w:tc>
          <w:tcPr>
            <w:tcW w:w="949" w:type="pct"/>
          </w:tcPr>
          <w:p w14:paraId="4AA1D44F" w14:textId="77777777" w:rsidR="0002190E" w:rsidRPr="0002190E" w:rsidRDefault="0002190E" w:rsidP="0002190E">
            <w:pPr>
              <w:spacing w:after="0"/>
              <w:jc w:val="left"/>
              <w:rPr>
                <w:sz w:val="20"/>
              </w:rPr>
            </w:pPr>
            <w:r w:rsidRPr="0002190E">
              <w:rPr>
                <w:sz w:val="20"/>
              </w:rPr>
              <w:t>Should</w:t>
            </w:r>
          </w:p>
        </w:tc>
        <w:tc>
          <w:tcPr>
            <w:tcW w:w="949" w:type="pct"/>
          </w:tcPr>
          <w:p w14:paraId="3D5AC699"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5E81A4A3" w14:textId="77777777" w:rsidR="0002190E" w:rsidRPr="0002190E" w:rsidRDefault="0002190E" w:rsidP="0002190E">
            <w:pPr>
              <w:spacing w:after="0"/>
              <w:jc w:val="left"/>
              <w:rPr>
                <w:sz w:val="20"/>
              </w:rPr>
            </w:pPr>
            <w:r w:rsidRPr="0002190E">
              <w:rPr>
                <w:sz w:val="20"/>
              </w:rPr>
              <w:t xml:space="preserve">USSD Status Enquiry Function: The USSD channel should support a status enquiry function where a complainant enters a grievance reference number (and an additional identifier if required) to view </w:t>
            </w:r>
            <w:proofErr w:type="gramStart"/>
            <w:r w:rsidRPr="0002190E">
              <w:rPr>
                <w:sz w:val="20"/>
              </w:rPr>
              <w:t>current status</w:t>
            </w:r>
            <w:proofErr w:type="gramEnd"/>
            <w:r w:rsidRPr="0002190E">
              <w:rPr>
                <w:sz w:val="20"/>
              </w:rPr>
              <w:t>.</w:t>
            </w:r>
          </w:p>
        </w:tc>
        <w:tc>
          <w:tcPr>
            <w:tcW w:w="1068" w:type="pct"/>
          </w:tcPr>
          <w:p w14:paraId="2E95DEE0" w14:textId="77777777" w:rsidR="0002190E" w:rsidRPr="0002190E" w:rsidRDefault="0002190E" w:rsidP="0002190E">
            <w:pPr>
              <w:spacing w:after="0"/>
              <w:jc w:val="left"/>
              <w:rPr>
                <w:sz w:val="20"/>
              </w:rPr>
            </w:pPr>
            <w:r w:rsidRPr="0002190E">
              <w:rPr>
                <w:sz w:val="20"/>
              </w:rPr>
              <w:t>Acceptance will be confirmed when: (a) Status enquiry returns a short status message without exposing sensitive content (e.g., "In review", "Assigned", "Resolved", "Closed"). (b) If an additional identifier is required (e.g., phone number match), it is applied consistently to prevent unauthorized access. Evidence shall be provided through demonstration, inspection, and/or test evidence as applicable.</w:t>
            </w:r>
          </w:p>
        </w:tc>
      </w:tr>
      <w:tr w:rsidR="0002190E" w:rsidRPr="0002190E" w14:paraId="23F6CA81" w14:textId="77777777" w:rsidTr="0002190E">
        <w:trPr>
          <w:jc w:val="center"/>
        </w:trPr>
        <w:tc>
          <w:tcPr>
            <w:tcW w:w="949" w:type="pct"/>
          </w:tcPr>
          <w:p w14:paraId="39AFF94A" w14:textId="77777777" w:rsidR="0002190E" w:rsidRPr="0002190E" w:rsidRDefault="0002190E" w:rsidP="0002190E">
            <w:pPr>
              <w:spacing w:after="0"/>
              <w:jc w:val="left"/>
              <w:rPr>
                <w:sz w:val="20"/>
              </w:rPr>
            </w:pPr>
            <w:r w:rsidRPr="0002190E">
              <w:rPr>
                <w:sz w:val="20"/>
              </w:rPr>
              <w:t>FR-USSD-05</w:t>
            </w:r>
          </w:p>
        </w:tc>
        <w:tc>
          <w:tcPr>
            <w:tcW w:w="949" w:type="pct"/>
          </w:tcPr>
          <w:p w14:paraId="2EFB6D37" w14:textId="77777777" w:rsidR="0002190E" w:rsidRPr="0002190E" w:rsidRDefault="0002190E" w:rsidP="0002190E">
            <w:pPr>
              <w:spacing w:after="0"/>
              <w:jc w:val="left"/>
              <w:rPr>
                <w:sz w:val="20"/>
              </w:rPr>
            </w:pPr>
            <w:r w:rsidRPr="0002190E">
              <w:rPr>
                <w:sz w:val="20"/>
              </w:rPr>
              <w:t>Must</w:t>
            </w:r>
          </w:p>
        </w:tc>
        <w:tc>
          <w:tcPr>
            <w:tcW w:w="949" w:type="pct"/>
          </w:tcPr>
          <w:p w14:paraId="7E99AEF1"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68D95D31" w14:textId="77777777" w:rsidR="0002190E" w:rsidRPr="0002190E" w:rsidRDefault="0002190E" w:rsidP="0002190E">
            <w:pPr>
              <w:spacing w:after="0"/>
              <w:jc w:val="left"/>
              <w:rPr>
                <w:sz w:val="20"/>
              </w:rPr>
            </w:pPr>
            <w:r w:rsidRPr="0002190E">
              <w:rPr>
                <w:sz w:val="20"/>
              </w:rPr>
              <w:t>Multilingual USSD Support: USSD interactions shall support English and Kiswahili prompts to support equitable access.</w:t>
            </w:r>
          </w:p>
        </w:tc>
        <w:tc>
          <w:tcPr>
            <w:tcW w:w="1068" w:type="pct"/>
          </w:tcPr>
          <w:p w14:paraId="75D91490" w14:textId="77777777" w:rsidR="0002190E" w:rsidRPr="0002190E" w:rsidRDefault="0002190E" w:rsidP="0002190E">
            <w:pPr>
              <w:spacing w:after="0"/>
              <w:jc w:val="left"/>
              <w:rPr>
                <w:sz w:val="20"/>
              </w:rPr>
            </w:pPr>
            <w:r w:rsidRPr="0002190E">
              <w:rPr>
                <w:sz w:val="20"/>
              </w:rPr>
              <w:t>Acceptance will be confirmed when: (a) Users can select language at session start (or language can be inferred/configured) and receive prompts in the selected language. (b) Key system messages (confirmation, errors, status enquiry outputs) are available in both languages. Evidence shall be provided through demonstration, inspection, and/or test evidence as applicable.</w:t>
            </w:r>
          </w:p>
        </w:tc>
      </w:tr>
      <w:tr w:rsidR="0002190E" w:rsidRPr="0002190E" w14:paraId="03451042" w14:textId="77777777" w:rsidTr="0002190E">
        <w:trPr>
          <w:jc w:val="center"/>
        </w:trPr>
        <w:tc>
          <w:tcPr>
            <w:tcW w:w="949" w:type="pct"/>
          </w:tcPr>
          <w:p w14:paraId="4DC389CF" w14:textId="77777777" w:rsidR="0002190E" w:rsidRPr="0002190E" w:rsidRDefault="0002190E" w:rsidP="0002190E">
            <w:pPr>
              <w:spacing w:after="0"/>
              <w:jc w:val="left"/>
              <w:rPr>
                <w:sz w:val="20"/>
              </w:rPr>
            </w:pPr>
            <w:r w:rsidRPr="0002190E">
              <w:rPr>
                <w:sz w:val="20"/>
              </w:rPr>
              <w:t>FR-USSD-06</w:t>
            </w:r>
          </w:p>
        </w:tc>
        <w:tc>
          <w:tcPr>
            <w:tcW w:w="949" w:type="pct"/>
          </w:tcPr>
          <w:p w14:paraId="618AA6F5" w14:textId="77777777" w:rsidR="0002190E" w:rsidRPr="0002190E" w:rsidRDefault="0002190E" w:rsidP="0002190E">
            <w:pPr>
              <w:spacing w:after="0"/>
              <w:jc w:val="left"/>
              <w:rPr>
                <w:sz w:val="20"/>
              </w:rPr>
            </w:pPr>
            <w:r w:rsidRPr="0002190E">
              <w:rPr>
                <w:sz w:val="20"/>
              </w:rPr>
              <w:t>Must</w:t>
            </w:r>
          </w:p>
        </w:tc>
        <w:tc>
          <w:tcPr>
            <w:tcW w:w="949" w:type="pct"/>
          </w:tcPr>
          <w:p w14:paraId="1F340043" w14:textId="77777777" w:rsidR="0002190E" w:rsidRPr="0002190E" w:rsidRDefault="0002190E" w:rsidP="0002190E">
            <w:pPr>
              <w:spacing w:after="0"/>
              <w:jc w:val="left"/>
              <w:rPr>
                <w:sz w:val="20"/>
              </w:rPr>
            </w:pPr>
            <w:r w:rsidRPr="0002190E">
              <w:rPr>
                <w:sz w:val="20"/>
              </w:rPr>
              <w:t>Integration test / Demonstration</w:t>
            </w:r>
          </w:p>
        </w:tc>
        <w:tc>
          <w:tcPr>
            <w:tcW w:w="1084" w:type="pct"/>
          </w:tcPr>
          <w:p w14:paraId="28FADC77" w14:textId="77777777" w:rsidR="0002190E" w:rsidRPr="0002190E" w:rsidRDefault="0002190E" w:rsidP="0002190E">
            <w:pPr>
              <w:spacing w:after="0"/>
              <w:jc w:val="left"/>
              <w:rPr>
                <w:sz w:val="20"/>
              </w:rPr>
            </w:pPr>
            <w:r w:rsidRPr="0002190E">
              <w:rPr>
                <w:sz w:val="20"/>
              </w:rPr>
              <w:t>USSD Data Protection &amp; Privacy: USSD channel design and implementation shall not require collection of sensitive personal data; where a phone number is captured implicitly, it shall be protected as personal data, handled under access controls and consent basis as applicable.</w:t>
            </w:r>
          </w:p>
        </w:tc>
        <w:tc>
          <w:tcPr>
            <w:tcW w:w="1068" w:type="pct"/>
          </w:tcPr>
          <w:p w14:paraId="3AE877B4" w14:textId="77777777" w:rsidR="0002190E" w:rsidRPr="0002190E" w:rsidRDefault="0002190E" w:rsidP="0002190E">
            <w:pPr>
              <w:spacing w:after="0"/>
              <w:jc w:val="left"/>
              <w:rPr>
                <w:sz w:val="20"/>
              </w:rPr>
            </w:pPr>
            <w:r w:rsidRPr="0002190E">
              <w:rPr>
                <w:sz w:val="20"/>
              </w:rPr>
              <w:t xml:space="preserve">Acceptance will be confirmed when: (a) Phone number is stored with appropriate access controls and is not exposed </w:t>
            </w:r>
            <w:proofErr w:type="gramStart"/>
            <w:r w:rsidRPr="0002190E">
              <w:rPr>
                <w:sz w:val="20"/>
              </w:rPr>
              <w:t>in</w:t>
            </w:r>
            <w:proofErr w:type="gramEnd"/>
            <w:r w:rsidRPr="0002190E">
              <w:rPr>
                <w:sz w:val="20"/>
              </w:rPr>
              <w:t xml:space="preserve"> public responses or non-secure exports by default. (b) USSD flow avoids prompts requesting highly sensitive identifiers and does not require entry of sensitive narrative details. Evidence shall be provided through demonstration, inspection, and/or test evidence as applicable.</w:t>
            </w:r>
          </w:p>
        </w:tc>
      </w:tr>
    </w:tbl>
    <w:p w14:paraId="0B8D5B9E" w14:textId="77777777" w:rsidR="0002190E" w:rsidRDefault="0002190E" w:rsidP="0002190E">
      <w:r>
        <w:t>USSD requirements shall be implemented with robust error handling, timeouts and session management consistent with typical telecom constraints, and shall preserve the original submission timestamps and channel identifiers for reporting.</w:t>
      </w:r>
    </w:p>
    <w:p w14:paraId="49007340" w14:textId="77777777" w:rsidR="0002190E" w:rsidRDefault="0002190E" w:rsidP="0002190E">
      <w:pPr>
        <w:pStyle w:val="Heading3"/>
      </w:pPr>
      <w:bookmarkStart w:id="17" w:name="_Toc222921936"/>
      <w:r>
        <w:t>3.4.3 Hotline / Phone‑Based Assisted Intake Requirements</w:t>
      </w:r>
      <w:bookmarkEnd w:id="17"/>
    </w:p>
    <w:p w14:paraId="31522739" w14:textId="77777777" w:rsidR="0002190E" w:rsidRDefault="0002190E" w:rsidP="0002190E">
      <w:r>
        <w:t xml:space="preserve">A toll‑free hotline and phone-based assisted intake </w:t>
      </w:r>
      <w:proofErr w:type="gramStart"/>
      <w:r>
        <w:t>supports</w:t>
      </w:r>
      <w:proofErr w:type="gramEnd"/>
      <w:r>
        <w:t xml:space="preserve"> complainants who cannot or choose not to use digital channels. The system shall support staff-assisted intake workflows and capture caller interaction records in a structured manner. The requirements in Table 3‑5 define the assisted intake capabilities.</w:t>
      </w:r>
    </w:p>
    <w:p w14:paraId="37B77D1D" w14:textId="77777777" w:rsidR="0002190E" w:rsidRDefault="0002190E" w:rsidP="0002190E">
      <w:r>
        <w:t>Table 3‑5: Hotline / Assisted Intake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1"/>
        <w:gridCol w:w="1761"/>
        <w:gridCol w:w="1760"/>
        <w:gridCol w:w="2222"/>
        <w:gridCol w:w="1846"/>
      </w:tblGrid>
      <w:tr w:rsidR="0002190E" w:rsidRPr="0002190E" w14:paraId="7BB9FAD9" w14:textId="77777777" w:rsidTr="0002190E">
        <w:trPr>
          <w:jc w:val="center"/>
        </w:trPr>
        <w:tc>
          <w:tcPr>
            <w:tcW w:w="941" w:type="pct"/>
            <w:shd w:val="clear" w:color="auto" w:fill="000000"/>
          </w:tcPr>
          <w:p w14:paraId="15479F59" w14:textId="77777777" w:rsidR="0002190E" w:rsidRPr="0002190E" w:rsidRDefault="0002190E" w:rsidP="0002190E">
            <w:pPr>
              <w:spacing w:after="0"/>
              <w:jc w:val="left"/>
              <w:rPr>
                <w:b/>
                <w:color w:val="FFFFFF"/>
                <w:sz w:val="20"/>
              </w:rPr>
            </w:pPr>
            <w:r w:rsidRPr="0002190E">
              <w:rPr>
                <w:b/>
                <w:color w:val="FFFFFF"/>
                <w:sz w:val="20"/>
              </w:rPr>
              <w:t>Req ID</w:t>
            </w:r>
          </w:p>
        </w:tc>
        <w:tc>
          <w:tcPr>
            <w:tcW w:w="941" w:type="pct"/>
            <w:shd w:val="clear" w:color="auto" w:fill="000000"/>
          </w:tcPr>
          <w:p w14:paraId="77B8DCB1" w14:textId="77777777" w:rsidR="0002190E" w:rsidRPr="0002190E" w:rsidRDefault="0002190E" w:rsidP="0002190E">
            <w:pPr>
              <w:spacing w:after="0"/>
              <w:jc w:val="left"/>
              <w:rPr>
                <w:b/>
                <w:color w:val="FFFFFF"/>
                <w:sz w:val="20"/>
              </w:rPr>
            </w:pPr>
            <w:r w:rsidRPr="0002190E">
              <w:rPr>
                <w:b/>
                <w:color w:val="FFFFFF"/>
                <w:sz w:val="20"/>
              </w:rPr>
              <w:t>Priority</w:t>
            </w:r>
          </w:p>
        </w:tc>
        <w:tc>
          <w:tcPr>
            <w:tcW w:w="941" w:type="pct"/>
            <w:shd w:val="clear" w:color="auto" w:fill="000000"/>
          </w:tcPr>
          <w:p w14:paraId="09F75775"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188" w:type="pct"/>
            <w:shd w:val="clear" w:color="auto" w:fill="000000"/>
          </w:tcPr>
          <w:p w14:paraId="70E2DF5E"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987" w:type="pct"/>
            <w:shd w:val="clear" w:color="auto" w:fill="000000"/>
          </w:tcPr>
          <w:p w14:paraId="4AA01E5F"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206A8FC3" w14:textId="77777777" w:rsidTr="0002190E">
        <w:trPr>
          <w:jc w:val="center"/>
        </w:trPr>
        <w:tc>
          <w:tcPr>
            <w:tcW w:w="941" w:type="pct"/>
          </w:tcPr>
          <w:p w14:paraId="28D95CF5" w14:textId="77777777" w:rsidR="0002190E" w:rsidRPr="0002190E" w:rsidRDefault="0002190E" w:rsidP="0002190E">
            <w:pPr>
              <w:spacing w:after="0"/>
              <w:jc w:val="left"/>
              <w:rPr>
                <w:sz w:val="20"/>
              </w:rPr>
            </w:pPr>
            <w:r w:rsidRPr="0002190E">
              <w:rPr>
                <w:sz w:val="20"/>
              </w:rPr>
              <w:t>FR-HOT-01</w:t>
            </w:r>
          </w:p>
        </w:tc>
        <w:tc>
          <w:tcPr>
            <w:tcW w:w="941" w:type="pct"/>
          </w:tcPr>
          <w:p w14:paraId="35CFDBE0" w14:textId="77777777" w:rsidR="0002190E" w:rsidRPr="0002190E" w:rsidRDefault="0002190E" w:rsidP="0002190E">
            <w:pPr>
              <w:spacing w:after="0"/>
              <w:jc w:val="left"/>
              <w:rPr>
                <w:sz w:val="20"/>
              </w:rPr>
            </w:pPr>
            <w:r w:rsidRPr="0002190E">
              <w:rPr>
                <w:sz w:val="20"/>
              </w:rPr>
              <w:t>Must</w:t>
            </w:r>
          </w:p>
        </w:tc>
        <w:tc>
          <w:tcPr>
            <w:tcW w:w="941" w:type="pct"/>
          </w:tcPr>
          <w:p w14:paraId="0232F50C" w14:textId="77777777" w:rsidR="0002190E" w:rsidRPr="0002190E" w:rsidRDefault="0002190E" w:rsidP="0002190E">
            <w:pPr>
              <w:spacing w:after="0"/>
              <w:jc w:val="left"/>
              <w:rPr>
                <w:sz w:val="20"/>
              </w:rPr>
            </w:pPr>
            <w:r w:rsidRPr="0002190E">
              <w:rPr>
                <w:sz w:val="20"/>
              </w:rPr>
              <w:t>Integration test / Demonstration</w:t>
            </w:r>
          </w:p>
        </w:tc>
        <w:tc>
          <w:tcPr>
            <w:tcW w:w="1188" w:type="pct"/>
          </w:tcPr>
          <w:p w14:paraId="77EF8A93" w14:textId="77777777" w:rsidR="0002190E" w:rsidRPr="0002190E" w:rsidRDefault="0002190E" w:rsidP="0002190E">
            <w:pPr>
              <w:spacing w:after="0"/>
              <w:jc w:val="left"/>
              <w:rPr>
                <w:sz w:val="20"/>
              </w:rPr>
            </w:pPr>
            <w:r w:rsidRPr="0002190E">
              <w:rPr>
                <w:sz w:val="20"/>
              </w:rPr>
              <w:t>Staff-Assisted Phone Intake: The system shall support staff-assisted intake of grievances received by phone, including capture of caller contact details (optional) and grievance details using the standardized intake dataset.</w:t>
            </w:r>
          </w:p>
        </w:tc>
        <w:tc>
          <w:tcPr>
            <w:tcW w:w="987" w:type="pct"/>
          </w:tcPr>
          <w:p w14:paraId="3BA4129B" w14:textId="77777777" w:rsidR="0002190E" w:rsidRPr="0002190E" w:rsidRDefault="0002190E" w:rsidP="0002190E">
            <w:pPr>
              <w:spacing w:after="0"/>
              <w:jc w:val="left"/>
              <w:rPr>
                <w:sz w:val="20"/>
              </w:rPr>
            </w:pPr>
            <w:r w:rsidRPr="0002190E">
              <w:rPr>
                <w:sz w:val="20"/>
              </w:rPr>
              <w:t>Acceptance will be confirmed when: (a) Authorized staff can create a grievance record on behalf of a caller and mark source as Hotline/Phone. (b) Staff intake screen mirrors the standardized dataset and enforces required fields (with conditional behavior for anonymous callers). (c) Intake records capture "Received By" metadata (agent/user, office/unit) for auditability. Evidence shall be provided through demonstration, inspection, and/or test evidence as applicable.</w:t>
            </w:r>
          </w:p>
        </w:tc>
      </w:tr>
      <w:tr w:rsidR="0002190E" w:rsidRPr="0002190E" w14:paraId="18EC1C40" w14:textId="77777777" w:rsidTr="0002190E">
        <w:trPr>
          <w:jc w:val="center"/>
        </w:trPr>
        <w:tc>
          <w:tcPr>
            <w:tcW w:w="941" w:type="pct"/>
          </w:tcPr>
          <w:p w14:paraId="331A024F" w14:textId="77777777" w:rsidR="0002190E" w:rsidRPr="0002190E" w:rsidRDefault="0002190E" w:rsidP="0002190E">
            <w:pPr>
              <w:spacing w:after="0"/>
              <w:jc w:val="left"/>
              <w:rPr>
                <w:sz w:val="20"/>
              </w:rPr>
            </w:pPr>
            <w:r w:rsidRPr="0002190E">
              <w:rPr>
                <w:sz w:val="20"/>
              </w:rPr>
              <w:t>FR-HOT-02</w:t>
            </w:r>
          </w:p>
        </w:tc>
        <w:tc>
          <w:tcPr>
            <w:tcW w:w="941" w:type="pct"/>
          </w:tcPr>
          <w:p w14:paraId="07D75BB5" w14:textId="77777777" w:rsidR="0002190E" w:rsidRPr="0002190E" w:rsidRDefault="0002190E" w:rsidP="0002190E">
            <w:pPr>
              <w:spacing w:after="0"/>
              <w:jc w:val="left"/>
              <w:rPr>
                <w:sz w:val="20"/>
              </w:rPr>
            </w:pPr>
            <w:r w:rsidRPr="0002190E">
              <w:rPr>
                <w:sz w:val="20"/>
              </w:rPr>
              <w:t>Should</w:t>
            </w:r>
          </w:p>
        </w:tc>
        <w:tc>
          <w:tcPr>
            <w:tcW w:w="941" w:type="pct"/>
          </w:tcPr>
          <w:p w14:paraId="6BE5DB69" w14:textId="77777777" w:rsidR="0002190E" w:rsidRPr="0002190E" w:rsidRDefault="0002190E" w:rsidP="0002190E">
            <w:pPr>
              <w:spacing w:after="0"/>
              <w:jc w:val="left"/>
              <w:rPr>
                <w:sz w:val="20"/>
              </w:rPr>
            </w:pPr>
            <w:r w:rsidRPr="0002190E">
              <w:rPr>
                <w:sz w:val="20"/>
              </w:rPr>
              <w:t>Integration test / Demonstration</w:t>
            </w:r>
          </w:p>
        </w:tc>
        <w:tc>
          <w:tcPr>
            <w:tcW w:w="1188" w:type="pct"/>
          </w:tcPr>
          <w:p w14:paraId="6C1F2EDF" w14:textId="77777777" w:rsidR="0002190E" w:rsidRPr="0002190E" w:rsidRDefault="0002190E" w:rsidP="0002190E">
            <w:pPr>
              <w:spacing w:after="0"/>
              <w:jc w:val="left"/>
              <w:rPr>
                <w:sz w:val="20"/>
              </w:rPr>
            </w:pPr>
            <w:r w:rsidRPr="0002190E">
              <w:rPr>
                <w:sz w:val="20"/>
              </w:rPr>
              <w:t>Call Center Integration: Where technically feasible and approved, the system should integrate with call center tools to capture call metadata (e.g., call time, line, agent ID) linked to the grievance, to strengthen auditability and operational analytics.</w:t>
            </w:r>
          </w:p>
        </w:tc>
        <w:tc>
          <w:tcPr>
            <w:tcW w:w="987" w:type="pct"/>
          </w:tcPr>
          <w:p w14:paraId="0356183A" w14:textId="77777777" w:rsidR="0002190E" w:rsidRPr="0002190E" w:rsidRDefault="0002190E" w:rsidP="0002190E">
            <w:pPr>
              <w:spacing w:after="0"/>
              <w:jc w:val="left"/>
              <w:rPr>
                <w:sz w:val="20"/>
              </w:rPr>
            </w:pPr>
            <w:r w:rsidRPr="0002190E">
              <w:rPr>
                <w:sz w:val="20"/>
              </w:rPr>
              <w:t xml:space="preserve">Acceptance will be confirmed when: (a) Call </w:t>
            </w:r>
            <w:proofErr w:type="gramStart"/>
            <w:r w:rsidRPr="0002190E">
              <w:rPr>
                <w:sz w:val="20"/>
              </w:rPr>
              <w:t>metadata</w:t>
            </w:r>
            <w:proofErr w:type="gramEnd"/>
            <w:r w:rsidRPr="0002190E">
              <w:rPr>
                <w:sz w:val="20"/>
              </w:rPr>
              <w:t xml:space="preserve"> fields can be stored and viewed in the grievance record when integration is enabled. (b) Metadata capture does not require storing call recordings unless explicitly approved and governed by policy (if recordings exist, access must be restricted). Evidence shall be provided through demonstration, inspection, and/or test evidence as applicable.</w:t>
            </w:r>
          </w:p>
        </w:tc>
      </w:tr>
      <w:tr w:rsidR="0002190E" w:rsidRPr="0002190E" w14:paraId="6A7C914C" w14:textId="77777777" w:rsidTr="0002190E">
        <w:trPr>
          <w:jc w:val="center"/>
        </w:trPr>
        <w:tc>
          <w:tcPr>
            <w:tcW w:w="941" w:type="pct"/>
          </w:tcPr>
          <w:p w14:paraId="3504790D" w14:textId="77777777" w:rsidR="0002190E" w:rsidRPr="0002190E" w:rsidRDefault="0002190E" w:rsidP="0002190E">
            <w:pPr>
              <w:spacing w:after="0"/>
              <w:jc w:val="left"/>
              <w:rPr>
                <w:sz w:val="20"/>
              </w:rPr>
            </w:pPr>
            <w:r w:rsidRPr="0002190E">
              <w:rPr>
                <w:sz w:val="20"/>
              </w:rPr>
              <w:t>FR-HOT-03</w:t>
            </w:r>
          </w:p>
        </w:tc>
        <w:tc>
          <w:tcPr>
            <w:tcW w:w="941" w:type="pct"/>
          </w:tcPr>
          <w:p w14:paraId="07A4AB3D" w14:textId="77777777" w:rsidR="0002190E" w:rsidRPr="0002190E" w:rsidRDefault="0002190E" w:rsidP="0002190E">
            <w:pPr>
              <w:spacing w:after="0"/>
              <w:jc w:val="left"/>
              <w:rPr>
                <w:sz w:val="20"/>
              </w:rPr>
            </w:pPr>
            <w:r w:rsidRPr="0002190E">
              <w:rPr>
                <w:sz w:val="20"/>
              </w:rPr>
              <w:t>Must</w:t>
            </w:r>
          </w:p>
        </w:tc>
        <w:tc>
          <w:tcPr>
            <w:tcW w:w="941" w:type="pct"/>
          </w:tcPr>
          <w:p w14:paraId="5349E986" w14:textId="77777777" w:rsidR="0002190E" w:rsidRPr="0002190E" w:rsidRDefault="0002190E" w:rsidP="0002190E">
            <w:pPr>
              <w:spacing w:after="0"/>
              <w:jc w:val="left"/>
              <w:rPr>
                <w:sz w:val="20"/>
              </w:rPr>
            </w:pPr>
            <w:r w:rsidRPr="0002190E">
              <w:rPr>
                <w:sz w:val="20"/>
              </w:rPr>
              <w:t>Integration test / Demonstration</w:t>
            </w:r>
          </w:p>
        </w:tc>
        <w:tc>
          <w:tcPr>
            <w:tcW w:w="1188" w:type="pct"/>
          </w:tcPr>
          <w:p w14:paraId="55909385" w14:textId="77777777" w:rsidR="0002190E" w:rsidRPr="0002190E" w:rsidRDefault="0002190E" w:rsidP="0002190E">
            <w:pPr>
              <w:spacing w:after="0"/>
              <w:jc w:val="left"/>
              <w:rPr>
                <w:sz w:val="20"/>
              </w:rPr>
            </w:pPr>
            <w:r w:rsidRPr="0002190E">
              <w:rPr>
                <w:sz w:val="20"/>
              </w:rPr>
              <w:t>Reference Number Communication: A grievance reference number shall be communicated to the caller during the call and/or via follow-up SMS where a phone number is provided and SMS is enabled, consistent with privacy-safe messaging.</w:t>
            </w:r>
          </w:p>
        </w:tc>
        <w:tc>
          <w:tcPr>
            <w:tcW w:w="987" w:type="pct"/>
          </w:tcPr>
          <w:p w14:paraId="267826FD" w14:textId="77777777" w:rsidR="0002190E" w:rsidRPr="0002190E" w:rsidRDefault="0002190E" w:rsidP="0002190E">
            <w:pPr>
              <w:spacing w:after="0"/>
              <w:jc w:val="left"/>
              <w:rPr>
                <w:sz w:val="20"/>
              </w:rPr>
            </w:pPr>
            <w:r w:rsidRPr="0002190E">
              <w:rPr>
                <w:sz w:val="20"/>
              </w:rPr>
              <w:t>Acceptance will be confirmed when: (a) Reference number is displayed to the call-handler immediately upon grievance creation. (b) Optional SMS acknowledgement is sent when configured, and the system logs message delivery status where available. (c) Communication avoids sensitive details, especially for grievances flagged as sensitive. Evidence shall be provided through demonstration, inspection, and/or test evidence as applicable.</w:t>
            </w:r>
          </w:p>
        </w:tc>
      </w:tr>
      <w:tr w:rsidR="0002190E" w:rsidRPr="0002190E" w14:paraId="1EACC312" w14:textId="77777777" w:rsidTr="0002190E">
        <w:trPr>
          <w:jc w:val="center"/>
        </w:trPr>
        <w:tc>
          <w:tcPr>
            <w:tcW w:w="941" w:type="pct"/>
          </w:tcPr>
          <w:p w14:paraId="47DF0533" w14:textId="77777777" w:rsidR="0002190E" w:rsidRPr="0002190E" w:rsidRDefault="0002190E" w:rsidP="0002190E">
            <w:pPr>
              <w:spacing w:after="0"/>
              <w:jc w:val="left"/>
              <w:rPr>
                <w:sz w:val="20"/>
              </w:rPr>
            </w:pPr>
            <w:r w:rsidRPr="0002190E">
              <w:rPr>
                <w:sz w:val="20"/>
              </w:rPr>
              <w:t>FR-HOT-04</w:t>
            </w:r>
          </w:p>
        </w:tc>
        <w:tc>
          <w:tcPr>
            <w:tcW w:w="941" w:type="pct"/>
          </w:tcPr>
          <w:p w14:paraId="51D74147" w14:textId="77777777" w:rsidR="0002190E" w:rsidRPr="0002190E" w:rsidRDefault="0002190E" w:rsidP="0002190E">
            <w:pPr>
              <w:spacing w:after="0"/>
              <w:jc w:val="left"/>
              <w:rPr>
                <w:sz w:val="20"/>
              </w:rPr>
            </w:pPr>
            <w:r w:rsidRPr="0002190E">
              <w:rPr>
                <w:sz w:val="20"/>
              </w:rPr>
              <w:t>Must</w:t>
            </w:r>
          </w:p>
        </w:tc>
        <w:tc>
          <w:tcPr>
            <w:tcW w:w="941" w:type="pct"/>
          </w:tcPr>
          <w:p w14:paraId="49F03322" w14:textId="77777777" w:rsidR="0002190E" w:rsidRPr="0002190E" w:rsidRDefault="0002190E" w:rsidP="0002190E">
            <w:pPr>
              <w:spacing w:after="0"/>
              <w:jc w:val="left"/>
              <w:rPr>
                <w:sz w:val="20"/>
              </w:rPr>
            </w:pPr>
            <w:r w:rsidRPr="0002190E">
              <w:rPr>
                <w:sz w:val="20"/>
              </w:rPr>
              <w:t>Integration test / Demonstration</w:t>
            </w:r>
          </w:p>
        </w:tc>
        <w:tc>
          <w:tcPr>
            <w:tcW w:w="1188" w:type="pct"/>
          </w:tcPr>
          <w:p w14:paraId="1EE6803C" w14:textId="77777777" w:rsidR="0002190E" w:rsidRPr="0002190E" w:rsidRDefault="0002190E" w:rsidP="0002190E">
            <w:pPr>
              <w:spacing w:after="0"/>
              <w:jc w:val="left"/>
              <w:rPr>
                <w:sz w:val="20"/>
              </w:rPr>
            </w:pPr>
            <w:r w:rsidRPr="0002190E">
              <w:rPr>
                <w:sz w:val="20"/>
              </w:rPr>
              <w:t>Anonymous Hotline Submissions: The hotline-assisted intake process shall support handling of anonymous grievances, including caller choice not to provide identifying details, while still capturing sufficient grievance detail for processing.</w:t>
            </w:r>
          </w:p>
        </w:tc>
        <w:tc>
          <w:tcPr>
            <w:tcW w:w="987" w:type="pct"/>
          </w:tcPr>
          <w:p w14:paraId="0BD25252" w14:textId="77777777" w:rsidR="0002190E" w:rsidRPr="0002190E" w:rsidRDefault="0002190E" w:rsidP="0002190E">
            <w:pPr>
              <w:spacing w:after="0"/>
              <w:jc w:val="left"/>
              <w:rPr>
                <w:sz w:val="20"/>
              </w:rPr>
            </w:pPr>
            <w:r w:rsidRPr="0002190E">
              <w:rPr>
                <w:sz w:val="20"/>
              </w:rPr>
              <w:t>Acceptance will be confirmed when: (a) Call-handlers can submit a grievance with contact fields left blank and flagged as anonymous. (b) The system applies the appropriate follow-up/closure expectations for anonymous grievances (e.g., satisfaction field may be "N/A"). Evidence shall be provided through demonstration, inspection, and/or test evidence as applicable.</w:t>
            </w:r>
          </w:p>
        </w:tc>
      </w:tr>
      <w:tr w:rsidR="0002190E" w:rsidRPr="0002190E" w14:paraId="5663B53C" w14:textId="77777777" w:rsidTr="0002190E">
        <w:trPr>
          <w:jc w:val="center"/>
        </w:trPr>
        <w:tc>
          <w:tcPr>
            <w:tcW w:w="941" w:type="pct"/>
          </w:tcPr>
          <w:p w14:paraId="64C4549E" w14:textId="77777777" w:rsidR="0002190E" w:rsidRPr="0002190E" w:rsidRDefault="0002190E" w:rsidP="0002190E">
            <w:pPr>
              <w:spacing w:after="0"/>
              <w:jc w:val="left"/>
              <w:rPr>
                <w:sz w:val="20"/>
              </w:rPr>
            </w:pPr>
            <w:r w:rsidRPr="0002190E">
              <w:rPr>
                <w:sz w:val="20"/>
              </w:rPr>
              <w:t>FR-HOT-05</w:t>
            </w:r>
          </w:p>
        </w:tc>
        <w:tc>
          <w:tcPr>
            <w:tcW w:w="941" w:type="pct"/>
          </w:tcPr>
          <w:p w14:paraId="5AEF0B63" w14:textId="77777777" w:rsidR="0002190E" w:rsidRPr="0002190E" w:rsidRDefault="0002190E" w:rsidP="0002190E">
            <w:pPr>
              <w:spacing w:after="0"/>
              <w:jc w:val="left"/>
              <w:rPr>
                <w:sz w:val="20"/>
              </w:rPr>
            </w:pPr>
            <w:r w:rsidRPr="0002190E">
              <w:rPr>
                <w:sz w:val="20"/>
              </w:rPr>
              <w:t>Must</w:t>
            </w:r>
          </w:p>
        </w:tc>
        <w:tc>
          <w:tcPr>
            <w:tcW w:w="941" w:type="pct"/>
          </w:tcPr>
          <w:p w14:paraId="1F94B493" w14:textId="77777777" w:rsidR="0002190E" w:rsidRPr="0002190E" w:rsidRDefault="0002190E" w:rsidP="0002190E">
            <w:pPr>
              <w:spacing w:after="0"/>
              <w:jc w:val="left"/>
              <w:rPr>
                <w:sz w:val="20"/>
              </w:rPr>
            </w:pPr>
            <w:r w:rsidRPr="0002190E">
              <w:rPr>
                <w:sz w:val="20"/>
              </w:rPr>
              <w:t>Integration test / Demonstration</w:t>
            </w:r>
          </w:p>
        </w:tc>
        <w:tc>
          <w:tcPr>
            <w:tcW w:w="1188" w:type="pct"/>
          </w:tcPr>
          <w:p w14:paraId="26E03C8D" w14:textId="77777777" w:rsidR="0002190E" w:rsidRPr="0002190E" w:rsidRDefault="0002190E" w:rsidP="0002190E">
            <w:pPr>
              <w:spacing w:after="0"/>
              <w:jc w:val="left"/>
              <w:rPr>
                <w:sz w:val="20"/>
              </w:rPr>
            </w:pPr>
            <w:r w:rsidRPr="0002190E">
              <w:rPr>
                <w:sz w:val="20"/>
              </w:rPr>
              <w:t>Sensitive Grievance Handling: Procedures and system access controls shall support confidential handling of sensitive grievances received via hotline (e.g., SEA/SH), including restricted visibility, controlled routing, and appropriate suppression/redaction of notifications.</w:t>
            </w:r>
          </w:p>
        </w:tc>
        <w:tc>
          <w:tcPr>
            <w:tcW w:w="987" w:type="pct"/>
          </w:tcPr>
          <w:p w14:paraId="037FBC33" w14:textId="77777777" w:rsidR="0002190E" w:rsidRPr="0002190E" w:rsidRDefault="0002190E" w:rsidP="0002190E">
            <w:pPr>
              <w:spacing w:after="0"/>
              <w:jc w:val="left"/>
              <w:rPr>
                <w:sz w:val="20"/>
              </w:rPr>
            </w:pPr>
            <w:r w:rsidRPr="0002190E">
              <w:rPr>
                <w:sz w:val="20"/>
              </w:rPr>
              <w:t>Acceptance will be confirmed when: (a) Sensitive grievances can be restricted to authorized roles; access is logged. (b) Sensitive grievance records can be routed to designated focal persons/queues without broad visibility. (c) Automated notifications (SMS/email) can be suppressed or redacted for sensitive cases based on configuration. Evidence shall be provided through demonstration, inspection, and/or test evidence as applicable.</w:t>
            </w:r>
          </w:p>
        </w:tc>
      </w:tr>
    </w:tbl>
    <w:p w14:paraId="4A2CAE4A" w14:textId="77777777" w:rsidR="0002190E" w:rsidRDefault="0002190E" w:rsidP="0002190E">
      <w:r>
        <w:t>Where hotline integration with IVR or call-</w:t>
      </w:r>
      <w:proofErr w:type="spellStart"/>
      <w:r>
        <w:t>centre</w:t>
      </w:r>
      <w:proofErr w:type="spellEnd"/>
      <w:r>
        <w:t xml:space="preserve"> tooling is in scope, the Supplier shall ensure the integration approach preserves confidentiality and supports auditability without exposing personal data unnecessarily.</w:t>
      </w:r>
    </w:p>
    <w:p w14:paraId="2F273183" w14:textId="77777777" w:rsidR="0002190E" w:rsidRDefault="0002190E" w:rsidP="0002190E">
      <w:pPr>
        <w:pStyle w:val="Heading2"/>
      </w:pPr>
      <w:bookmarkStart w:id="18" w:name="_Toc222921937"/>
      <w:r>
        <w:t>3.5 Staff Console and Case Management</w:t>
      </w:r>
      <w:bookmarkEnd w:id="18"/>
    </w:p>
    <w:p w14:paraId="0DA34642" w14:textId="77777777" w:rsidR="0002190E" w:rsidRDefault="0002190E" w:rsidP="0002190E">
      <w:r>
        <w:t xml:space="preserve">The staff console enables authorized users at national, county and municipal levels to manage grievances end‑to‑end. It shall support queues, </w:t>
      </w:r>
      <w:proofErr w:type="gramStart"/>
      <w:r>
        <w:t>assignment</w:t>
      </w:r>
      <w:proofErr w:type="gramEnd"/>
      <w:r>
        <w:t>, action tracking, communications history, and controlled handling for sensitive cases. The requirements in Table 3‑6 define the minimum staff console and core case management capabilities.</w:t>
      </w:r>
    </w:p>
    <w:p w14:paraId="4BCB1962" w14:textId="77777777" w:rsidR="0002190E" w:rsidRDefault="0002190E" w:rsidP="0002190E">
      <w:r>
        <w:t>Table 3‑6: Staff Console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5"/>
        <w:gridCol w:w="1548"/>
        <w:gridCol w:w="1685"/>
        <w:gridCol w:w="2523"/>
        <w:gridCol w:w="2059"/>
      </w:tblGrid>
      <w:tr w:rsidR="0002190E" w:rsidRPr="0002190E" w14:paraId="2FE879A9" w14:textId="77777777" w:rsidTr="0002190E">
        <w:trPr>
          <w:jc w:val="center"/>
        </w:trPr>
        <w:tc>
          <w:tcPr>
            <w:tcW w:w="821" w:type="pct"/>
            <w:shd w:val="clear" w:color="auto" w:fill="000000"/>
          </w:tcPr>
          <w:p w14:paraId="4999A269" w14:textId="77777777" w:rsidR="0002190E" w:rsidRPr="0002190E" w:rsidRDefault="0002190E" w:rsidP="0002190E">
            <w:pPr>
              <w:spacing w:after="0"/>
              <w:jc w:val="left"/>
              <w:rPr>
                <w:b/>
                <w:color w:val="FFFFFF"/>
                <w:sz w:val="20"/>
              </w:rPr>
            </w:pPr>
            <w:r w:rsidRPr="0002190E">
              <w:rPr>
                <w:b/>
                <w:color w:val="FFFFFF"/>
                <w:sz w:val="20"/>
              </w:rPr>
              <w:t>Req ID</w:t>
            </w:r>
          </w:p>
        </w:tc>
        <w:tc>
          <w:tcPr>
            <w:tcW w:w="828" w:type="pct"/>
            <w:shd w:val="clear" w:color="auto" w:fill="000000"/>
          </w:tcPr>
          <w:p w14:paraId="25F87FDF" w14:textId="77777777" w:rsidR="0002190E" w:rsidRPr="0002190E" w:rsidRDefault="0002190E" w:rsidP="0002190E">
            <w:pPr>
              <w:spacing w:after="0"/>
              <w:jc w:val="left"/>
              <w:rPr>
                <w:b/>
                <w:color w:val="FFFFFF"/>
                <w:sz w:val="20"/>
              </w:rPr>
            </w:pPr>
            <w:r w:rsidRPr="0002190E">
              <w:rPr>
                <w:b/>
                <w:color w:val="FFFFFF"/>
                <w:sz w:val="20"/>
              </w:rPr>
              <w:t>Priority</w:t>
            </w:r>
          </w:p>
        </w:tc>
        <w:tc>
          <w:tcPr>
            <w:tcW w:w="901" w:type="pct"/>
            <w:shd w:val="clear" w:color="auto" w:fill="000000"/>
          </w:tcPr>
          <w:p w14:paraId="494E4CCD"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349" w:type="pct"/>
            <w:shd w:val="clear" w:color="auto" w:fill="000000"/>
          </w:tcPr>
          <w:p w14:paraId="5BE5368D"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101" w:type="pct"/>
            <w:shd w:val="clear" w:color="auto" w:fill="000000"/>
          </w:tcPr>
          <w:p w14:paraId="036AB683"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59FB227F" w14:textId="77777777" w:rsidTr="0002190E">
        <w:trPr>
          <w:jc w:val="center"/>
        </w:trPr>
        <w:tc>
          <w:tcPr>
            <w:tcW w:w="821" w:type="pct"/>
          </w:tcPr>
          <w:p w14:paraId="04901979" w14:textId="77777777" w:rsidR="0002190E" w:rsidRPr="0002190E" w:rsidRDefault="0002190E" w:rsidP="0002190E">
            <w:pPr>
              <w:spacing w:after="0"/>
              <w:jc w:val="left"/>
              <w:rPr>
                <w:sz w:val="20"/>
              </w:rPr>
            </w:pPr>
            <w:r w:rsidRPr="0002190E">
              <w:rPr>
                <w:sz w:val="20"/>
              </w:rPr>
              <w:t>FR-STAFF-01</w:t>
            </w:r>
          </w:p>
        </w:tc>
        <w:tc>
          <w:tcPr>
            <w:tcW w:w="828" w:type="pct"/>
          </w:tcPr>
          <w:p w14:paraId="272DD89A" w14:textId="77777777" w:rsidR="0002190E" w:rsidRPr="0002190E" w:rsidRDefault="0002190E" w:rsidP="0002190E">
            <w:pPr>
              <w:spacing w:after="0"/>
              <w:jc w:val="left"/>
              <w:rPr>
                <w:sz w:val="20"/>
              </w:rPr>
            </w:pPr>
            <w:r w:rsidRPr="0002190E">
              <w:rPr>
                <w:sz w:val="20"/>
              </w:rPr>
              <w:t>Must</w:t>
            </w:r>
          </w:p>
        </w:tc>
        <w:tc>
          <w:tcPr>
            <w:tcW w:w="901" w:type="pct"/>
          </w:tcPr>
          <w:p w14:paraId="24DB54C7" w14:textId="77777777" w:rsidR="0002190E" w:rsidRPr="0002190E" w:rsidRDefault="0002190E" w:rsidP="0002190E">
            <w:pPr>
              <w:spacing w:after="0"/>
              <w:jc w:val="left"/>
              <w:rPr>
                <w:sz w:val="20"/>
              </w:rPr>
            </w:pPr>
            <w:r w:rsidRPr="0002190E">
              <w:rPr>
                <w:sz w:val="20"/>
              </w:rPr>
              <w:t>Demonstration / Inspection</w:t>
            </w:r>
          </w:p>
        </w:tc>
        <w:tc>
          <w:tcPr>
            <w:tcW w:w="1349" w:type="pct"/>
          </w:tcPr>
          <w:p w14:paraId="0D501F0D" w14:textId="77777777" w:rsidR="0002190E" w:rsidRPr="0002190E" w:rsidRDefault="0002190E" w:rsidP="0002190E">
            <w:pPr>
              <w:spacing w:after="0"/>
              <w:jc w:val="left"/>
              <w:rPr>
                <w:sz w:val="20"/>
              </w:rPr>
            </w:pPr>
            <w:r w:rsidRPr="0002190E">
              <w:rPr>
                <w:sz w:val="20"/>
              </w:rPr>
              <w:t>Secure Staff Console Access: The system shall provide a secure staff console for authorized agents and administrators to manage grievances. The staff console shall clearly separate staff functions from administrative configuration functions.</w:t>
            </w:r>
          </w:p>
        </w:tc>
        <w:tc>
          <w:tcPr>
            <w:tcW w:w="1101" w:type="pct"/>
          </w:tcPr>
          <w:p w14:paraId="55C3F782" w14:textId="77777777" w:rsidR="0002190E" w:rsidRPr="0002190E" w:rsidRDefault="0002190E" w:rsidP="0002190E">
            <w:pPr>
              <w:spacing w:after="0"/>
              <w:jc w:val="left"/>
              <w:rPr>
                <w:sz w:val="20"/>
              </w:rPr>
            </w:pPr>
            <w:r w:rsidRPr="0002190E">
              <w:rPr>
                <w:sz w:val="20"/>
              </w:rPr>
              <w:t>Acceptance will be confirmed when: (a) Staff access requires authentication. (b) Only authorized roles can access staff functions; unauthorized users are denied. (c) Session controls (e.g., logout) function as expected and access is recorded in system/audit logs as applicable. Evidence shall be provided through demonstration, inspection, and/or test evidence as applicable.</w:t>
            </w:r>
          </w:p>
        </w:tc>
      </w:tr>
      <w:tr w:rsidR="0002190E" w:rsidRPr="0002190E" w14:paraId="1D2DEFC6" w14:textId="77777777" w:rsidTr="0002190E">
        <w:trPr>
          <w:jc w:val="center"/>
        </w:trPr>
        <w:tc>
          <w:tcPr>
            <w:tcW w:w="821" w:type="pct"/>
          </w:tcPr>
          <w:p w14:paraId="12674E09" w14:textId="77777777" w:rsidR="0002190E" w:rsidRPr="0002190E" w:rsidRDefault="0002190E" w:rsidP="0002190E">
            <w:pPr>
              <w:spacing w:after="0"/>
              <w:jc w:val="left"/>
              <w:rPr>
                <w:sz w:val="20"/>
              </w:rPr>
            </w:pPr>
            <w:r w:rsidRPr="0002190E">
              <w:rPr>
                <w:sz w:val="20"/>
              </w:rPr>
              <w:t>FR-STAFF-02</w:t>
            </w:r>
          </w:p>
        </w:tc>
        <w:tc>
          <w:tcPr>
            <w:tcW w:w="828" w:type="pct"/>
          </w:tcPr>
          <w:p w14:paraId="20297854" w14:textId="77777777" w:rsidR="0002190E" w:rsidRPr="0002190E" w:rsidRDefault="0002190E" w:rsidP="0002190E">
            <w:pPr>
              <w:spacing w:after="0"/>
              <w:jc w:val="left"/>
              <w:rPr>
                <w:sz w:val="20"/>
              </w:rPr>
            </w:pPr>
            <w:r w:rsidRPr="0002190E">
              <w:rPr>
                <w:sz w:val="20"/>
              </w:rPr>
              <w:t>Must</w:t>
            </w:r>
          </w:p>
        </w:tc>
        <w:tc>
          <w:tcPr>
            <w:tcW w:w="901" w:type="pct"/>
          </w:tcPr>
          <w:p w14:paraId="71F9E5CF" w14:textId="77777777" w:rsidR="0002190E" w:rsidRPr="0002190E" w:rsidRDefault="0002190E" w:rsidP="0002190E">
            <w:pPr>
              <w:spacing w:after="0"/>
              <w:jc w:val="left"/>
              <w:rPr>
                <w:sz w:val="20"/>
              </w:rPr>
            </w:pPr>
            <w:r w:rsidRPr="0002190E">
              <w:rPr>
                <w:sz w:val="20"/>
              </w:rPr>
              <w:t>Demonstration / Inspection</w:t>
            </w:r>
          </w:p>
        </w:tc>
        <w:tc>
          <w:tcPr>
            <w:tcW w:w="1349" w:type="pct"/>
          </w:tcPr>
          <w:p w14:paraId="1AF2385A" w14:textId="77777777" w:rsidR="0002190E" w:rsidRPr="0002190E" w:rsidRDefault="0002190E" w:rsidP="0002190E">
            <w:pPr>
              <w:spacing w:after="0"/>
              <w:jc w:val="left"/>
              <w:rPr>
                <w:sz w:val="20"/>
              </w:rPr>
            </w:pPr>
            <w:r w:rsidRPr="0002190E">
              <w:rPr>
                <w:sz w:val="20"/>
              </w:rPr>
              <w:t>Grievance List View &amp; Queues: The system shall provide a grievance list view with queues and filters for Open, Answered, Overdue, My Grievances (assigned to me/teams), and Closed time windows. Queue definitions shall be configurable to support operational models.</w:t>
            </w:r>
          </w:p>
        </w:tc>
        <w:tc>
          <w:tcPr>
            <w:tcW w:w="1101" w:type="pct"/>
          </w:tcPr>
          <w:p w14:paraId="59689BCD" w14:textId="77777777" w:rsidR="0002190E" w:rsidRPr="0002190E" w:rsidRDefault="0002190E" w:rsidP="0002190E">
            <w:pPr>
              <w:spacing w:after="0"/>
              <w:jc w:val="left"/>
              <w:rPr>
                <w:sz w:val="20"/>
              </w:rPr>
            </w:pPr>
            <w:r w:rsidRPr="0002190E">
              <w:rPr>
                <w:sz w:val="20"/>
              </w:rPr>
              <w:t>Acceptance will be confirmed when: (a) Agents can navigate between standard queues and sub-queues without manual query construction. (b) Closed grievances can be filtered by predefined time windows (e.g., today, yesterday, this week, this month). (c) Queue views show key columns (configurable), including status, assignee, due date, last updated, location (where captured), and channel. Evidence shall be provided through demonstration, inspection, and/or test evidence as applicable.</w:t>
            </w:r>
          </w:p>
        </w:tc>
      </w:tr>
      <w:tr w:rsidR="0002190E" w:rsidRPr="0002190E" w14:paraId="53DA50C2" w14:textId="77777777" w:rsidTr="0002190E">
        <w:trPr>
          <w:jc w:val="center"/>
        </w:trPr>
        <w:tc>
          <w:tcPr>
            <w:tcW w:w="821" w:type="pct"/>
          </w:tcPr>
          <w:p w14:paraId="065452C7" w14:textId="77777777" w:rsidR="0002190E" w:rsidRPr="0002190E" w:rsidRDefault="0002190E" w:rsidP="0002190E">
            <w:pPr>
              <w:spacing w:after="0"/>
              <w:jc w:val="left"/>
              <w:rPr>
                <w:sz w:val="20"/>
              </w:rPr>
            </w:pPr>
            <w:r w:rsidRPr="0002190E">
              <w:rPr>
                <w:sz w:val="20"/>
              </w:rPr>
              <w:t>FR-STAFF-03</w:t>
            </w:r>
          </w:p>
        </w:tc>
        <w:tc>
          <w:tcPr>
            <w:tcW w:w="828" w:type="pct"/>
          </w:tcPr>
          <w:p w14:paraId="6BF85995" w14:textId="77777777" w:rsidR="0002190E" w:rsidRPr="0002190E" w:rsidRDefault="0002190E" w:rsidP="0002190E">
            <w:pPr>
              <w:spacing w:after="0"/>
              <w:jc w:val="left"/>
              <w:rPr>
                <w:sz w:val="20"/>
              </w:rPr>
            </w:pPr>
            <w:r w:rsidRPr="0002190E">
              <w:rPr>
                <w:sz w:val="20"/>
              </w:rPr>
              <w:t>Must</w:t>
            </w:r>
          </w:p>
        </w:tc>
        <w:tc>
          <w:tcPr>
            <w:tcW w:w="901" w:type="pct"/>
          </w:tcPr>
          <w:p w14:paraId="3191994C" w14:textId="77777777" w:rsidR="0002190E" w:rsidRPr="0002190E" w:rsidRDefault="0002190E" w:rsidP="0002190E">
            <w:pPr>
              <w:spacing w:after="0"/>
              <w:jc w:val="left"/>
              <w:rPr>
                <w:sz w:val="20"/>
              </w:rPr>
            </w:pPr>
            <w:r w:rsidRPr="0002190E">
              <w:rPr>
                <w:sz w:val="20"/>
              </w:rPr>
              <w:t>Demonstration / Inspection</w:t>
            </w:r>
          </w:p>
        </w:tc>
        <w:tc>
          <w:tcPr>
            <w:tcW w:w="1349" w:type="pct"/>
          </w:tcPr>
          <w:p w14:paraId="39B2CF4D" w14:textId="77777777" w:rsidR="0002190E" w:rsidRPr="0002190E" w:rsidRDefault="0002190E" w:rsidP="0002190E">
            <w:pPr>
              <w:spacing w:after="0"/>
              <w:jc w:val="left"/>
              <w:rPr>
                <w:sz w:val="20"/>
              </w:rPr>
            </w:pPr>
            <w:r w:rsidRPr="0002190E">
              <w:rPr>
                <w:sz w:val="20"/>
              </w:rPr>
              <w:t>Grievance Search Capability: The system shall provide search capability for grievances, including both basic search and advanced search with configurable criteria and result columns. Search shall respect access controls.</w:t>
            </w:r>
          </w:p>
        </w:tc>
        <w:tc>
          <w:tcPr>
            <w:tcW w:w="1101" w:type="pct"/>
          </w:tcPr>
          <w:p w14:paraId="1BC79CE2" w14:textId="77777777" w:rsidR="0002190E" w:rsidRPr="0002190E" w:rsidRDefault="0002190E" w:rsidP="0002190E">
            <w:pPr>
              <w:spacing w:after="0"/>
              <w:jc w:val="left"/>
              <w:rPr>
                <w:sz w:val="20"/>
              </w:rPr>
            </w:pPr>
            <w:r w:rsidRPr="0002190E">
              <w:rPr>
                <w:sz w:val="20"/>
              </w:rPr>
              <w:t>Acceptance will be confirmed when: (a) Agents can perform a basic text search across grievances available within their access scope. (b) Advanced search supports multiple criteria (e.g., status, department, assignee, help topic, creation date, due dates, county/municipality). (c) Agents can save and reuse search configurations where permitted. (d) Search results can be exported subject to role permissions and sensitive-data controls. Evidence shall be provided through demonstration, inspection, and/or test evidence as applicable.</w:t>
            </w:r>
          </w:p>
        </w:tc>
      </w:tr>
      <w:tr w:rsidR="0002190E" w:rsidRPr="0002190E" w14:paraId="341BC372" w14:textId="77777777" w:rsidTr="0002190E">
        <w:trPr>
          <w:jc w:val="center"/>
        </w:trPr>
        <w:tc>
          <w:tcPr>
            <w:tcW w:w="821" w:type="pct"/>
          </w:tcPr>
          <w:p w14:paraId="79590754" w14:textId="77777777" w:rsidR="0002190E" w:rsidRPr="0002190E" w:rsidRDefault="0002190E" w:rsidP="0002190E">
            <w:pPr>
              <w:spacing w:after="0"/>
              <w:jc w:val="left"/>
              <w:rPr>
                <w:sz w:val="20"/>
              </w:rPr>
            </w:pPr>
            <w:r w:rsidRPr="0002190E">
              <w:rPr>
                <w:sz w:val="20"/>
              </w:rPr>
              <w:t>FR-STAFF-04</w:t>
            </w:r>
          </w:p>
        </w:tc>
        <w:tc>
          <w:tcPr>
            <w:tcW w:w="828" w:type="pct"/>
          </w:tcPr>
          <w:p w14:paraId="677B0E16" w14:textId="77777777" w:rsidR="0002190E" w:rsidRPr="0002190E" w:rsidRDefault="0002190E" w:rsidP="0002190E">
            <w:pPr>
              <w:spacing w:after="0"/>
              <w:jc w:val="left"/>
              <w:rPr>
                <w:sz w:val="20"/>
              </w:rPr>
            </w:pPr>
            <w:r w:rsidRPr="0002190E">
              <w:rPr>
                <w:sz w:val="20"/>
              </w:rPr>
              <w:t>Must</w:t>
            </w:r>
          </w:p>
        </w:tc>
        <w:tc>
          <w:tcPr>
            <w:tcW w:w="901" w:type="pct"/>
          </w:tcPr>
          <w:p w14:paraId="76D84379"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1A15EDC" w14:textId="77777777" w:rsidR="0002190E" w:rsidRPr="0002190E" w:rsidRDefault="0002190E" w:rsidP="0002190E">
            <w:pPr>
              <w:spacing w:after="0"/>
              <w:jc w:val="left"/>
              <w:rPr>
                <w:sz w:val="20"/>
              </w:rPr>
            </w:pPr>
            <w:r w:rsidRPr="0002190E">
              <w:rPr>
                <w:sz w:val="20"/>
              </w:rPr>
              <w:t xml:space="preserve">Staff-Assisted Grievance Creation: The system shall support creation of grievances by staff on behalf of complainants, including the ability to </w:t>
            </w:r>
            <w:proofErr w:type="gramStart"/>
            <w:r w:rsidRPr="0002190E">
              <w:rPr>
                <w:sz w:val="20"/>
              </w:rPr>
              <w:t>search</w:t>
            </w:r>
            <w:proofErr w:type="gramEnd"/>
            <w:r w:rsidRPr="0002190E">
              <w:rPr>
                <w:sz w:val="20"/>
              </w:rPr>
              <w:t xml:space="preserve"> and select an existing complainant or create a new complainant record. The intake screen shall support assisted intake workflows.</w:t>
            </w:r>
          </w:p>
        </w:tc>
        <w:tc>
          <w:tcPr>
            <w:tcW w:w="1101" w:type="pct"/>
          </w:tcPr>
          <w:p w14:paraId="06C0F8F7" w14:textId="77777777" w:rsidR="0002190E" w:rsidRPr="0002190E" w:rsidRDefault="0002190E" w:rsidP="0002190E">
            <w:pPr>
              <w:spacing w:after="0"/>
              <w:jc w:val="left"/>
              <w:rPr>
                <w:sz w:val="20"/>
              </w:rPr>
            </w:pPr>
            <w:r w:rsidRPr="0002190E">
              <w:rPr>
                <w:sz w:val="20"/>
              </w:rPr>
              <w:t>Acceptance will be confirmed when: (a) Staff can create a grievance and select a complainant from a searchable directory (email, phone, name). (b) Staff can create a new complainant with at least email, full name, and phone number fields (as configured), and may capture preferred contact method where required. (c) Staff can mark a grievance as anonymous when the complainant declines to provide contact details. Evidence shall be provided through demonstration, inspection, and/or test evidence as applicable.</w:t>
            </w:r>
          </w:p>
        </w:tc>
      </w:tr>
      <w:tr w:rsidR="0002190E" w:rsidRPr="0002190E" w14:paraId="41B47C2C" w14:textId="77777777" w:rsidTr="0002190E">
        <w:trPr>
          <w:jc w:val="center"/>
        </w:trPr>
        <w:tc>
          <w:tcPr>
            <w:tcW w:w="821" w:type="pct"/>
          </w:tcPr>
          <w:p w14:paraId="2825AA3B" w14:textId="77777777" w:rsidR="0002190E" w:rsidRPr="0002190E" w:rsidRDefault="0002190E" w:rsidP="0002190E">
            <w:pPr>
              <w:spacing w:after="0"/>
              <w:jc w:val="left"/>
              <w:rPr>
                <w:sz w:val="20"/>
              </w:rPr>
            </w:pPr>
            <w:r w:rsidRPr="0002190E">
              <w:rPr>
                <w:sz w:val="20"/>
              </w:rPr>
              <w:t>FR-STAFF-05</w:t>
            </w:r>
          </w:p>
        </w:tc>
        <w:tc>
          <w:tcPr>
            <w:tcW w:w="828" w:type="pct"/>
          </w:tcPr>
          <w:p w14:paraId="48006DA7" w14:textId="77777777" w:rsidR="0002190E" w:rsidRPr="0002190E" w:rsidRDefault="0002190E" w:rsidP="0002190E">
            <w:pPr>
              <w:spacing w:after="0"/>
              <w:jc w:val="left"/>
              <w:rPr>
                <w:sz w:val="20"/>
              </w:rPr>
            </w:pPr>
            <w:r w:rsidRPr="0002190E">
              <w:rPr>
                <w:sz w:val="20"/>
              </w:rPr>
              <w:t>Must</w:t>
            </w:r>
          </w:p>
        </w:tc>
        <w:tc>
          <w:tcPr>
            <w:tcW w:w="901" w:type="pct"/>
          </w:tcPr>
          <w:p w14:paraId="537B7FCD" w14:textId="77777777" w:rsidR="0002190E" w:rsidRPr="0002190E" w:rsidRDefault="0002190E" w:rsidP="0002190E">
            <w:pPr>
              <w:spacing w:after="0"/>
              <w:jc w:val="left"/>
              <w:rPr>
                <w:sz w:val="20"/>
              </w:rPr>
            </w:pPr>
            <w:r w:rsidRPr="0002190E">
              <w:rPr>
                <w:sz w:val="20"/>
              </w:rPr>
              <w:t>Demonstration / Inspection</w:t>
            </w:r>
          </w:p>
        </w:tc>
        <w:tc>
          <w:tcPr>
            <w:tcW w:w="1349" w:type="pct"/>
          </w:tcPr>
          <w:p w14:paraId="43E2B709" w14:textId="77777777" w:rsidR="0002190E" w:rsidRPr="0002190E" w:rsidRDefault="0002190E" w:rsidP="0002190E">
            <w:pPr>
              <w:spacing w:after="0"/>
              <w:jc w:val="left"/>
              <w:rPr>
                <w:sz w:val="20"/>
              </w:rPr>
            </w:pPr>
            <w:r w:rsidRPr="0002190E">
              <w:rPr>
                <w:sz w:val="20"/>
              </w:rPr>
              <w:t>Grievance Attributes Capture: The system shall capture key grievance attributes at creation: source, help topic, department, SLA plan, due date, assignment (agent or team), project context, issue summary, issue details, and priority level. Internal-only fields shall be controllable via permissions and field visibility settings.</w:t>
            </w:r>
          </w:p>
        </w:tc>
        <w:tc>
          <w:tcPr>
            <w:tcW w:w="1101" w:type="pct"/>
          </w:tcPr>
          <w:p w14:paraId="6B94ACC2" w14:textId="77777777" w:rsidR="0002190E" w:rsidRPr="0002190E" w:rsidRDefault="0002190E" w:rsidP="0002190E">
            <w:pPr>
              <w:spacing w:after="0"/>
              <w:jc w:val="left"/>
              <w:rPr>
                <w:sz w:val="20"/>
              </w:rPr>
            </w:pPr>
            <w:r w:rsidRPr="0002190E">
              <w:rPr>
                <w:sz w:val="20"/>
              </w:rPr>
              <w:t xml:space="preserve">Acceptance will be confirmed when: (a) The staff grievance creation form includes these attributes and enforces required fields as configured. (b) Priority level and other internal fields can be restricted to internal visibility. (c) Default values may be applied based on routing rules or department configurations, with staff override controlled by </w:t>
            </w:r>
            <w:proofErr w:type="gramStart"/>
            <w:r w:rsidRPr="0002190E">
              <w:rPr>
                <w:sz w:val="20"/>
              </w:rPr>
              <w:t>permissions</w:t>
            </w:r>
            <w:proofErr w:type="gramEnd"/>
            <w:r w:rsidRPr="0002190E">
              <w:rPr>
                <w:sz w:val="20"/>
              </w:rPr>
              <w:t>. Evidence shall be provided through demonstration, inspection, and/or test evidence as applicable.</w:t>
            </w:r>
          </w:p>
        </w:tc>
      </w:tr>
      <w:tr w:rsidR="0002190E" w:rsidRPr="0002190E" w14:paraId="51C2F117" w14:textId="77777777" w:rsidTr="0002190E">
        <w:trPr>
          <w:jc w:val="center"/>
        </w:trPr>
        <w:tc>
          <w:tcPr>
            <w:tcW w:w="821" w:type="pct"/>
          </w:tcPr>
          <w:p w14:paraId="440C7AD4" w14:textId="77777777" w:rsidR="0002190E" w:rsidRPr="0002190E" w:rsidRDefault="0002190E" w:rsidP="0002190E">
            <w:pPr>
              <w:spacing w:after="0"/>
              <w:jc w:val="left"/>
              <w:rPr>
                <w:sz w:val="20"/>
              </w:rPr>
            </w:pPr>
            <w:r w:rsidRPr="0002190E">
              <w:rPr>
                <w:sz w:val="20"/>
              </w:rPr>
              <w:t>FR-STAFF-06</w:t>
            </w:r>
          </w:p>
        </w:tc>
        <w:tc>
          <w:tcPr>
            <w:tcW w:w="828" w:type="pct"/>
          </w:tcPr>
          <w:p w14:paraId="2DD0DE80" w14:textId="77777777" w:rsidR="0002190E" w:rsidRPr="0002190E" w:rsidRDefault="0002190E" w:rsidP="0002190E">
            <w:pPr>
              <w:spacing w:after="0"/>
              <w:jc w:val="left"/>
              <w:rPr>
                <w:sz w:val="20"/>
              </w:rPr>
            </w:pPr>
            <w:r w:rsidRPr="0002190E">
              <w:rPr>
                <w:sz w:val="20"/>
              </w:rPr>
              <w:t>Must</w:t>
            </w:r>
          </w:p>
        </w:tc>
        <w:tc>
          <w:tcPr>
            <w:tcW w:w="901" w:type="pct"/>
          </w:tcPr>
          <w:p w14:paraId="40F492EA" w14:textId="77777777" w:rsidR="0002190E" w:rsidRPr="0002190E" w:rsidRDefault="0002190E" w:rsidP="0002190E">
            <w:pPr>
              <w:spacing w:after="0"/>
              <w:jc w:val="left"/>
              <w:rPr>
                <w:sz w:val="20"/>
              </w:rPr>
            </w:pPr>
            <w:r w:rsidRPr="0002190E">
              <w:rPr>
                <w:sz w:val="20"/>
              </w:rPr>
              <w:t>Demonstration / Inspection</w:t>
            </w:r>
          </w:p>
        </w:tc>
        <w:tc>
          <w:tcPr>
            <w:tcW w:w="1349" w:type="pct"/>
          </w:tcPr>
          <w:p w14:paraId="01B5009D" w14:textId="77777777" w:rsidR="0002190E" w:rsidRPr="0002190E" w:rsidRDefault="0002190E" w:rsidP="0002190E">
            <w:pPr>
              <w:spacing w:after="0"/>
              <w:jc w:val="left"/>
              <w:rPr>
                <w:sz w:val="20"/>
              </w:rPr>
            </w:pPr>
            <w:r w:rsidRPr="0002190E">
              <w:rPr>
                <w:sz w:val="20"/>
              </w:rPr>
              <w:t xml:space="preserve">Collaborators/Participants Management: The system shall allow adding collaborators/participants to a grievance (e.g., CC recipients) and managing collaborator visibility where configured. Collaborator behavior </w:t>
            </w:r>
            <w:proofErr w:type="gramStart"/>
            <w:r w:rsidRPr="0002190E">
              <w:rPr>
                <w:sz w:val="20"/>
              </w:rPr>
              <w:t>shall</w:t>
            </w:r>
            <w:proofErr w:type="gramEnd"/>
            <w:r w:rsidRPr="0002190E">
              <w:rPr>
                <w:sz w:val="20"/>
              </w:rPr>
              <w:t xml:space="preserve"> respect privacy and role-based access.</w:t>
            </w:r>
          </w:p>
        </w:tc>
        <w:tc>
          <w:tcPr>
            <w:tcW w:w="1101" w:type="pct"/>
          </w:tcPr>
          <w:p w14:paraId="17E54634" w14:textId="77777777" w:rsidR="0002190E" w:rsidRPr="0002190E" w:rsidRDefault="0002190E" w:rsidP="0002190E">
            <w:pPr>
              <w:spacing w:after="0"/>
              <w:jc w:val="left"/>
              <w:rPr>
                <w:sz w:val="20"/>
              </w:rPr>
            </w:pPr>
            <w:r w:rsidRPr="0002190E">
              <w:rPr>
                <w:sz w:val="20"/>
              </w:rPr>
              <w:t>Acceptance will be confirmed when: (a) Staff can add and remove collaborators for a grievance. (b) Notifications to collaborators are supported according to notification settings. (c) Collaborator visibility rules can restrict what collaborators can see (e.g., limited view vs full view), where the platform supports it. Evidence shall be provided through demonstration, inspection, and/or test evidence as applicable.</w:t>
            </w:r>
          </w:p>
        </w:tc>
      </w:tr>
      <w:tr w:rsidR="0002190E" w:rsidRPr="0002190E" w14:paraId="597EE361" w14:textId="77777777" w:rsidTr="0002190E">
        <w:trPr>
          <w:jc w:val="center"/>
        </w:trPr>
        <w:tc>
          <w:tcPr>
            <w:tcW w:w="821" w:type="pct"/>
          </w:tcPr>
          <w:p w14:paraId="3EA7D2AD" w14:textId="77777777" w:rsidR="0002190E" w:rsidRPr="0002190E" w:rsidRDefault="0002190E" w:rsidP="0002190E">
            <w:pPr>
              <w:spacing w:after="0"/>
              <w:jc w:val="left"/>
              <w:rPr>
                <w:sz w:val="20"/>
              </w:rPr>
            </w:pPr>
            <w:r w:rsidRPr="0002190E">
              <w:rPr>
                <w:sz w:val="20"/>
              </w:rPr>
              <w:t>FR-STAFF-07</w:t>
            </w:r>
          </w:p>
        </w:tc>
        <w:tc>
          <w:tcPr>
            <w:tcW w:w="828" w:type="pct"/>
          </w:tcPr>
          <w:p w14:paraId="474A1016" w14:textId="77777777" w:rsidR="0002190E" w:rsidRPr="0002190E" w:rsidRDefault="0002190E" w:rsidP="0002190E">
            <w:pPr>
              <w:spacing w:after="0"/>
              <w:jc w:val="left"/>
              <w:rPr>
                <w:sz w:val="20"/>
              </w:rPr>
            </w:pPr>
            <w:r w:rsidRPr="0002190E">
              <w:rPr>
                <w:sz w:val="20"/>
              </w:rPr>
              <w:t>Must</w:t>
            </w:r>
          </w:p>
        </w:tc>
        <w:tc>
          <w:tcPr>
            <w:tcW w:w="901" w:type="pct"/>
          </w:tcPr>
          <w:p w14:paraId="7F5802A4"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E6A47EF" w14:textId="77777777" w:rsidR="0002190E" w:rsidRPr="0002190E" w:rsidRDefault="0002190E" w:rsidP="0002190E">
            <w:pPr>
              <w:spacing w:after="0"/>
              <w:jc w:val="left"/>
              <w:rPr>
                <w:sz w:val="20"/>
              </w:rPr>
            </w:pPr>
            <w:r w:rsidRPr="0002190E">
              <w:rPr>
                <w:sz w:val="20"/>
              </w:rPr>
              <w:t>Grievance Detail View: The system shall provide a grievance detail view displaying status, priority, department, assigned agent/team, SLA plan, due date, complainant information, help topic, source, last message/response timestamps, and project context. The screen shall support quick comprehension for triage and follow-up.</w:t>
            </w:r>
          </w:p>
        </w:tc>
        <w:tc>
          <w:tcPr>
            <w:tcW w:w="1101" w:type="pct"/>
          </w:tcPr>
          <w:p w14:paraId="7E568D7D" w14:textId="77777777" w:rsidR="0002190E" w:rsidRPr="0002190E" w:rsidRDefault="0002190E" w:rsidP="0002190E">
            <w:pPr>
              <w:spacing w:after="0"/>
              <w:jc w:val="left"/>
              <w:rPr>
                <w:sz w:val="20"/>
              </w:rPr>
            </w:pPr>
            <w:r w:rsidRPr="0002190E">
              <w:rPr>
                <w:sz w:val="20"/>
              </w:rPr>
              <w:t xml:space="preserve">Acceptance will be confirmed when: (a) All key metadata is visible in the grievance </w:t>
            </w:r>
            <w:proofErr w:type="gramStart"/>
            <w:r w:rsidRPr="0002190E">
              <w:rPr>
                <w:sz w:val="20"/>
              </w:rPr>
              <w:t>detail</w:t>
            </w:r>
            <w:proofErr w:type="gramEnd"/>
            <w:r w:rsidRPr="0002190E">
              <w:rPr>
                <w:sz w:val="20"/>
              </w:rPr>
              <w:t xml:space="preserve"> view to authorized staff. (b) The system records and displays creation date and relevant timestamps (assignment, status changes, last update). (c) Sensitive fields (PII or sensitive grievance attributes) can be masked or restricted based on role. Evidence shall be provided through demonstration, inspection, and/or test evidence as applicable.</w:t>
            </w:r>
          </w:p>
        </w:tc>
      </w:tr>
      <w:tr w:rsidR="0002190E" w:rsidRPr="0002190E" w14:paraId="754B1B08" w14:textId="77777777" w:rsidTr="0002190E">
        <w:trPr>
          <w:jc w:val="center"/>
        </w:trPr>
        <w:tc>
          <w:tcPr>
            <w:tcW w:w="821" w:type="pct"/>
          </w:tcPr>
          <w:p w14:paraId="73E5DA86" w14:textId="77777777" w:rsidR="0002190E" w:rsidRPr="0002190E" w:rsidRDefault="0002190E" w:rsidP="0002190E">
            <w:pPr>
              <w:spacing w:after="0"/>
              <w:jc w:val="left"/>
              <w:rPr>
                <w:sz w:val="20"/>
              </w:rPr>
            </w:pPr>
            <w:r w:rsidRPr="0002190E">
              <w:rPr>
                <w:sz w:val="20"/>
              </w:rPr>
              <w:t>FR-STAFF-08</w:t>
            </w:r>
          </w:p>
        </w:tc>
        <w:tc>
          <w:tcPr>
            <w:tcW w:w="828" w:type="pct"/>
          </w:tcPr>
          <w:p w14:paraId="53FD4229" w14:textId="77777777" w:rsidR="0002190E" w:rsidRPr="0002190E" w:rsidRDefault="0002190E" w:rsidP="0002190E">
            <w:pPr>
              <w:spacing w:after="0"/>
              <w:jc w:val="left"/>
              <w:rPr>
                <w:sz w:val="20"/>
              </w:rPr>
            </w:pPr>
            <w:r w:rsidRPr="0002190E">
              <w:rPr>
                <w:sz w:val="20"/>
              </w:rPr>
              <w:t>Must</w:t>
            </w:r>
          </w:p>
        </w:tc>
        <w:tc>
          <w:tcPr>
            <w:tcW w:w="901" w:type="pct"/>
          </w:tcPr>
          <w:p w14:paraId="35E005EC"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E4FFF34" w14:textId="77777777" w:rsidR="0002190E" w:rsidRPr="0002190E" w:rsidRDefault="0002190E" w:rsidP="0002190E">
            <w:pPr>
              <w:spacing w:after="0"/>
              <w:jc w:val="left"/>
              <w:rPr>
                <w:sz w:val="20"/>
              </w:rPr>
            </w:pPr>
            <w:r w:rsidRPr="0002190E">
              <w:rPr>
                <w:sz w:val="20"/>
              </w:rPr>
              <w:t>External Replies &amp; Internal Notes: The system shall support posting external replies to complainants and internal notes for staff-only collaboration on each grievance, with clear visual distinction and strict controls to prevent internal notes from being exposed externally.</w:t>
            </w:r>
          </w:p>
        </w:tc>
        <w:tc>
          <w:tcPr>
            <w:tcW w:w="1101" w:type="pct"/>
          </w:tcPr>
          <w:p w14:paraId="0DFE713E" w14:textId="77777777" w:rsidR="0002190E" w:rsidRPr="0002190E" w:rsidRDefault="0002190E" w:rsidP="0002190E">
            <w:pPr>
              <w:spacing w:after="0"/>
              <w:jc w:val="left"/>
              <w:rPr>
                <w:sz w:val="20"/>
              </w:rPr>
            </w:pPr>
            <w:r w:rsidRPr="0002190E">
              <w:rPr>
                <w:sz w:val="20"/>
              </w:rPr>
              <w:t>Acceptance will be confirmed when: (a) External replies are visible to complainants via the portal and/or email, subject to configuration. (b) Internal notes are visible only to authorized staff and are not exposed to complainants. (c) The interface clearly labels internal vs external entries, reducing risk of mis-posting. Evidence shall be provided through demonstration, inspection, and/or test evidence as applicable.</w:t>
            </w:r>
          </w:p>
        </w:tc>
      </w:tr>
      <w:tr w:rsidR="0002190E" w:rsidRPr="0002190E" w14:paraId="336FBC4D" w14:textId="77777777" w:rsidTr="0002190E">
        <w:trPr>
          <w:jc w:val="center"/>
        </w:trPr>
        <w:tc>
          <w:tcPr>
            <w:tcW w:w="821" w:type="pct"/>
          </w:tcPr>
          <w:p w14:paraId="5D58F4FF" w14:textId="77777777" w:rsidR="0002190E" w:rsidRPr="0002190E" w:rsidRDefault="0002190E" w:rsidP="0002190E">
            <w:pPr>
              <w:spacing w:after="0"/>
              <w:jc w:val="left"/>
              <w:rPr>
                <w:sz w:val="20"/>
              </w:rPr>
            </w:pPr>
            <w:r w:rsidRPr="0002190E">
              <w:rPr>
                <w:sz w:val="20"/>
              </w:rPr>
              <w:t>FR-STAFF-09</w:t>
            </w:r>
          </w:p>
        </w:tc>
        <w:tc>
          <w:tcPr>
            <w:tcW w:w="828" w:type="pct"/>
          </w:tcPr>
          <w:p w14:paraId="38BBB47A" w14:textId="77777777" w:rsidR="0002190E" w:rsidRPr="0002190E" w:rsidRDefault="0002190E" w:rsidP="0002190E">
            <w:pPr>
              <w:spacing w:after="0"/>
              <w:jc w:val="left"/>
              <w:rPr>
                <w:sz w:val="20"/>
              </w:rPr>
            </w:pPr>
            <w:r w:rsidRPr="0002190E">
              <w:rPr>
                <w:sz w:val="20"/>
              </w:rPr>
              <w:t>Must</w:t>
            </w:r>
          </w:p>
        </w:tc>
        <w:tc>
          <w:tcPr>
            <w:tcW w:w="901" w:type="pct"/>
          </w:tcPr>
          <w:p w14:paraId="14077DFF" w14:textId="77777777" w:rsidR="0002190E" w:rsidRPr="0002190E" w:rsidRDefault="0002190E" w:rsidP="0002190E">
            <w:pPr>
              <w:spacing w:after="0"/>
              <w:jc w:val="left"/>
              <w:rPr>
                <w:sz w:val="20"/>
              </w:rPr>
            </w:pPr>
            <w:r w:rsidRPr="0002190E">
              <w:rPr>
                <w:sz w:val="20"/>
              </w:rPr>
              <w:t>Demonstration / Inspection</w:t>
            </w:r>
          </w:p>
        </w:tc>
        <w:tc>
          <w:tcPr>
            <w:tcW w:w="1349" w:type="pct"/>
          </w:tcPr>
          <w:p w14:paraId="7E7952A9" w14:textId="77777777" w:rsidR="0002190E" w:rsidRPr="0002190E" w:rsidRDefault="0002190E" w:rsidP="0002190E">
            <w:pPr>
              <w:spacing w:after="0"/>
              <w:jc w:val="left"/>
              <w:rPr>
                <w:sz w:val="20"/>
              </w:rPr>
            </w:pPr>
            <w:r w:rsidRPr="0002190E">
              <w:rPr>
                <w:sz w:val="20"/>
              </w:rPr>
              <w:t xml:space="preserve">Rich-Text Composition &amp; Drafts: The system shall support rich-text message composition (where enabled) including drafts with auto-save and attachments for replies and notes. Draft behavior </w:t>
            </w:r>
            <w:proofErr w:type="gramStart"/>
            <w:r w:rsidRPr="0002190E">
              <w:rPr>
                <w:sz w:val="20"/>
              </w:rPr>
              <w:t>shall</w:t>
            </w:r>
            <w:proofErr w:type="gramEnd"/>
            <w:r w:rsidRPr="0002190E">
              <w:rPr>
                <w:sz w:val="20"/>
              </w:rPr>
              <w:t xml:space="preserve"> reduce lost work and improve response quality.</w:t>
            </w:r>
          </w:p>
        </w:tc>
        <w:tc>
          <w:tcPr>
            <w:tcW w:w="1101" w:type="pct"/>
          </w:tcPr>
          <w:p w14:paraId="0F6511FC" w14:textId="77777777" w:rsidR="0002190E" w:rsidRPr="0002190E" w:rsidRDefault="0002190E" w:rsidP="0002190E">
            <w:pPr>
              <w:spacing w:after="0"/>
              <w:jc w:val="left"/>
              <w:rPr>
                <w:sz w:val="20"/>
              </w:rPr>
            </w:pPr>
            <w:r w:rsidRPr="0002190E">
              <w:rPr>
                <w:sz w:val="20"/>
              </w:rPr>
              <w:t>Acceptance will be confirmed when: (a) Agents can save drafts and see an auto-save indicator. (b) Agents can attach files to replies/notes, subject to configured limits. (c) Drafts are not visible to other users until sent/posted (unless explicitly supported and configured). Evidence shall be provided through demonstration, inspection, and/or test evidence as applicable.</w:t>
            </w:r>
          </w:p>
        </w:tc>
      </w:tr>
      <w:tr w:rsidR="0002190E" w:rsidRPr="0002190E" w14:paraId="2C601EE1" w14:textId="77777777" w:rsidTr="0002190E">
        <w:trPr>
          <w:jc w:val="center"/>
        </w:trPr>
        <w:tc>
          <w:tcPr>
            <w:tcW w:w="821" w:type="pct"/>
          </w:tcPr>
          <w:p w14:paraId="6097A1F3" w14:textId="77777777" w:rsidR="0002190E" w:rsidRPr="0002190E" w:rsidRDefault="0002190E" w:rsidP="0002190E">
            <w:pPr>
              <w:spacing w:after="0"/>
              <w:jc w:val="left"/>
              <w:rPr>
                <w:sz w:val="20"/>
              </w:rPr>
            </w:pPr>
            <w:r w:rsidRPr="0002190E">
              <w:rPr>
                <w:sz w:val="20"/>
              </w:rPr>
              <w:t>FR-STAFF-10</w:t>
            </w:r>
          </w:p>
        </w:tc>
        <w:tc>
          <w:tcPr>
            <w:tcW w:w="828" w:type="pct"/>
          </w:tcPr>
          <w:p w14:paraId="342CC829" w14:textId="77777777" w:rsidR="0002190E" w:rsidRPr="0002190E" w:rsidRDefault="0002190E" w:rsidP="0002190E">
            <w:pPr>
              <w:spacing w:after="0"/>
              <w:jc w:val="left"/>
              <w:rPr>
                <w:sz w:val="20"/>
              </w:rPr>
            </w:pPr>
            <w:r w:rsidRPr="0002190E">
              <w:rPr>
                <w:sz w:val="20"/>
              </w:rPr>
              <w:t>Must</w:t>
            </w:r>
          </w:p>
        </w:tc>
        <w:tc>
          <w:tcPr>
            <w:tcW w:w="901" w:type="pct"/>
          </w:tcPr>
          <w:p w14:paraId="3507A16A" w14:textId="77777777" w:rsidR="0002190E" w:rsidRPr="0002190E" w:rsidRDefault="0002190E" w:rsidP="0002190E">
            <w:pPr>
              <w:spacing w:after="0"/>
              <w:jc w:val="left"/>
              <w:rPr>
                <w:sz w:val="20"/>
              </w:rPr>
            </w:pPr>
            <w:r w:rsidRPr="0002190E">
              <w:rPr>
                <w:sz w:val="20"/>
              </w:rPr>
              <w:t>Demonstration / Inspection</w:t>
            </w:r>
          </w:p>
        </w:tc>
        <w:tc>
          <w:tcPr>
            <w:tcW w:w="1349" w:type="pct"/>
          </w:tcPr>
          <w:p w14:paraId="00C83528" w14:textId="77777777" w:rsidR="0002190E" w:rsidRPr="0002190E" w:rsidRDefault="0002190E" w:rsidP="0002190E">
            <w:pPr>
              <w:spacing w:after="0"/>
              <w:jc w:val="left"/>
              <w:rPr>
                <w:sz w:val="20"/>
              </w:rPr>
            </w:pPr>
            <w:r w:rsidRPr="0002190E">
              <w:rPr>
                <w:sz w:val="20"/>
              </w:rPr>
              <w:t>Canned Response Templates: The system shall support reusable response templates (canned responses) that can be selected when composing a reply. Templates shall be governed to ensure approved messaging.</w:t>
            </w:r>
          </w:p>
        </w:tc>
        <w:tc>
          <w:tcPr>
            <w:tcW w:w="1101" w:type="pct"/>
          </w:tcPr>
          <w:p w14:paraId="1BABE440" w14:textId="77777777" w:rsidR="0002190E" w:rsidRPr="0002190E" w:rsidRDefault="0002190E" w:rsidP="0002190E">
            <w:pPr>
              <w:spacing w:after="0"/>
              <w:jc w:val="left"/>
              <w:rPr>
                <w:sz w:val="20"/>
              </w:rPr>
            </w:pPr>
            <w:r w:rsidRPr="0002190E">
              <w:rPr>
                <w:sz w:val="20"/>
              </w:rPr>
              <w:t xml:space="preserve">Acceptance will be confirmed when: (a) Agents can select a canned response and insert it into the </w:t>
            </w:r>
            <w:proofErr w:type="gramStart"/>
            <w:r w:rsidRPr="0002190E">
              <w:rPr>
                <w:sz w:val="20"/>
              </w:rPr>
              <w:t>reply</w:t>
            </w:r>
            <w:proofErr w:type="gramEnd"/>
            <w:r w:rsidRPr="0002190E">
              <w:rPr>
                <w:sz w:val="20"/>
              </w:rPr>
              <w:t xml:space="preserve"> editor. (b) Canned responses are managed by authorized users and can be enabled/disabled. (c) Templates can include safe variables (e.g., grievance number) and support bilingual versions where configured. Evidence shall be provided through demonstration, inspection, and/or test evidence as applicable.</w:t>
            </w:r>
          </w:p>
        </w:tc>
      </w:tr>
      <w:tr w:rsidR="0002190E" w:rsidRPr="0002190E" w14:paraId="6D3C3F3C" w14:textId="77777777" w:rsidTr="0002190E">
        <w:trPr>
          <w:jc w:val="center"/>
        </w:trPr>
        <w:tc>
          <w:tcPr>
            <w:tcW w:w="821" w:type="pct"/>
          </w:tcPr>
          <w:p w14:paraId="7E8D627B" w14:textId="77777777" w:rsidR="0002190E" w:rsidRPr="0002190E" w:rsidRDefault="0002190E" w:rsidP="0002190E">
            <w:pPr>
              <w:spacing w:after="0"/>
              <w:jc w:val="left"/>
              <w:rPr>
                <w:sz w:val="20"/>
              </w:rPr>
            </w:pPr>
            <w:r w:rsidRPr="0002190E">
              <w:rPr>
                <w:sz w:val="20"/>
              </w:rPr>
              <w:t>FR-STAFF-11</w:t>
            </w:r>
          </w:p>
        </w:tc>
        <w:tc>
          <w:tcPr>
            <w:tcW w:w="828" w:type="pct"/>
          </w:tcPr>
          <w:p w14:paraId="11080ED9" w14:textId="77777777" w:rsidR="0002190E" w:rsidRPr="0002190E" w:rsidRDefault="0002190E" w:rsidP="0002190E">
            <w:pPr>
              <w:spacing w:after="0"/>
              <w:jc w:val="left"/>
              <w:rPr>
                <w:sz w:val="20"/>
              </w:rPr>
            </w:pPr>
            <w:r w:rsidRPr="0002190E">
              <w:rPr>
                <w:sz w:val="20"/>
              </w:rPr>
              <w:t>Should</w:t>
            </w:r>
          </w:p>
        </w:tc>
        <w:tc>
          <w:tcPr>
            <w:tcW w:w="901" w:type="pct"/>
          </w:tcPr>
          <w:p w14:paraId="7D2E43F7" w14:textId="77777777" w:rsidR="0002190E" w:rsidRPr="0002190E" w:rsidRDefault="0002190E" w:rsidP="0002190E">
            <w:pPr>
              <w:spacing w:after="0"/>
              <w:jc w:val="left"/>
              <w:rPr>
                <w:sz w:val="20"/>
              </w:rPr>
            </w:pPr>
            <w:r w:rsidRPr="0002190E">
              <w:rPr>
                <w:sz w:val="20"/>
              </w:rPr>
              <w:t>Demonstration / Inspection</w:t>
            </w:r>
          </w:p>
        </w:tc>
        <w:tc>
          <w:tcPr>
            <w:tcW w:w="1349" w:type="pct"/>
          </w:tcPr>
          <w:p w14:paraId="72F25037" w14:textId="77777777" w:rsidR="0002190E" w:rsidRPr="0002190E" w:rsidRDefault="0002190E" w:rsidP="0002190E">
            <w:pPr>
              <w:spacing w:after="0"/>
              <w:jc w:val="left"/>
              <w:rPr>
                <w:sz w:val="20"/>
              </w:rPr>
            </w:pPr>
            <w:r w:rsidRPr="0002190E">
              <w:rPr>
                <w:sz w:val="20"/>
              </w:rPr>
              <w:t>Response Drafting Assistance: The system should provide response drafting assistance (e.g., response suggestions) to help agents prepare replies, configurable and governed by security and privacy controls. If enabled, it must not introduce confidentiality risks or store sensitive content outside approved environments.</w:t>
            </w:r>
          </w:p>
        </w:tc>
        <w:tc>
          <w:tcPr>
            <w:tcW w:w="1101" w:type="pct"/>
          </w:tcPr>
          <w:p w14:paraId="54FC46FD" w14:textId="77777777" w:rsidR="0002190E" w:rsidRPr="0002190E" w:rsidRDefault="0002190E" w:rsidP="0002190E">
            <w:pPr>
              <w:spacing w:after="0"/>
              <w:jc w:val="left"/>
              <w:rPr>
                <w:sz w:val="20"/>
              </w:rPr>
            </w:pPr>
            <w:r w:rsidRPr="0002190E">
              <w:rPr>
                <w:sz w:val="20"/>
              </w:rPr>
              <w:t>Acceptance will be confirmed when: (a) When enabled, agents can request response suggestions within the reply interface. (b) The feature can be disabled globally or by role/department. (c) Use is logged (where feasible) and does not expose sensitive data beyond authorized access controls. Evidence shall be provided through demonstration, inspection, and/or test evidence as applicable.</w:t>
            </w:r>
          </w:p>
        </w:tc>
      </w:tr>
      <w:tr w:rsidR="0002190E" w:rsidRPr="0002190E" w14:paraId="0C458252" w14:textId="77777777" w:rsidTr="0002190E">
        <w:trPr>
          <w:jc w:val="center"/>
        </w:trPr>
        <w:tc>
          <w:tcPr>
            <w:tcW w:w="821" w:type="pct"/>
          </w:tcPr>
          <w:p w14:paraId="3B52CD25" w14:textId="77777777" w:rsidR="0002190E" w:rsidRPr="0002190E" w:rsidRDefault="0002190E" w:rsidP="0002190E">
            <w:pPr>
              <w:spacing w:after="0"/>
              <w:jc w:val="left"/>
              <w:rPr>
                <w:sz w:val="20"/>
              </w:rPr>
            </w:pPr>
            <w:r w:rsidRPr="0002190E">
              <w:rPr>
                <w:sz w:val="20"/>
              </w:rPr>
              <w:t>FR-STAFF-12</w:t>
            </w:r>
          </w:p>
        </w:tc>
        <w:tc>
          <w:tcPr>
            <w:tcW w:w="828" w:type="pct"/>
          </w:tcPr>
          <w:p w14:paraId="7294D117" w14:textId="77777777" w:rsidR="0002190E" w:rsidRPr="0002190E" w:rsidRDefault="0002190E" w:rsidP="0002190E">
            <w:pPr>
              <w:spacing w:after="0"/>
              <w:jc w:val="left"/>
              <w:rPr>
                <w:sz w:val="20"/>
              </w:rPr>
            </w:pPr>
            <w:r w:rsidRPr="0002190E">
              <w:rPr>
                <w:sz w:val="20"/>
              </w:rPr>
              <w:t>Must</w:t>
            </w:r>
          </w:p>
        </w:tc>
        <w:tc>
          <w:tcPr>
            <w:tcW w:w="901" w:type="pct"/>
          </w:tcPr>
          <w:p w14:paraId="52265897" w14:textId="77777777" w:rsidR="0002190E" w:rsidRPr="0002190E" w:rsidRDefault="0002190E" w:rsidP="0002190E">
            <w:pPr>
              <w:spacing w:after="0"/>
              <w:jc w:val="left"/>
              <w:rPr>
                <w:sz w:val="20"/>
              </w:rPr>
            </w:pPr>
            <w:r w:rsidRPr="0002190E">
              <w:rPr>
                <w:sz w:val="20"/>
              </w:rPr>
              <w:t>Demonstration / Inspection</w:t>
            </w:r>
          </w:p>
        </w:tc>
        <w:tc>
          <w:tcPr>
            <w:tcW w:w="1349" w:type="pct"/>
          </w:tcPr>
          <w:p w14:paraId="24216ECD" w14:textId="77777777" w:rsidR="0002190E" w:rsidRPr="0002190E" w:rsidRDefault="0002190E" w:rsidP="0002190E">
            <w:pPr>
              <w:spacing w:after="0"/>
              <w:jc w:val="left"/>
              <w:rPr>
                <w:sz w:val="20"/>
              </w:rPr>
            </w:pPr>
            <w:r w:rsidRPr="0002190E">
              <w:rPr>
                <w:sz w:val="20"/>
              </w:rPr>
              <w:t xml:space="preserve">Grievance Status Lifecycle: The system shall support changing grievance status through defined lifecycle states, including resolving and closing </w:t>
            </w:r>
            <w:proofErr w:type="gramStart"/>
            <w:r w:rsidRPr="0002190E">
              <w:rPr>
                <w:sz w:val="20"/>
              </w:rPr>
              <w:t>a grievance</w:t>
            </w:r>
            <w:proofErr w:type="gramEnd"/>
            <w:r w:rsidRPr="0002190E">
              <w:rPr>
                <w:sz w:val="20"/>
              </w:rPr>
              <w:t>. Status transitions shall be auditable and may enforce required fields based on workflow rules.</w:t>
            </w:r>
          </w:p>
        </w:tc>
        <w:tc>
          <w:tcPr>
            <w:tcW w:w="1101" w:type="pct"/>
          </w:tcPr>
          <w:p w14:paraId="31A46F10" w14:textId="77777777" w:rsidR="0002190E" w:rsidRPr="0002190E" w:rsidRDefault="0002190E" w:rsidP="0002190E">
            <w:pPr>
              <w:spacing w:after="0"/>
              <w:jc w:val="left"/>
              <w:rPr>
                <w:sz w:val="20"/>
              </w:rPr>
            </w:pPr>
            <w:r w:rsidRPr="0002190E">
              <w:rPr>
                <w:sz w:val="20"/>
              </w:rPr>
              <w:t>Acceptance will be confirmed when: (a) Authorized staff can change a grievance status to at least: Open, Resolved, and Closed. (b) Status changes are recorded in the grievance activity log with actor and timestamp. (c) Closure/resolution can require mandatory completion of key fields (e.g., resolution summary) as configured. Evidence shall be provided through demonstration, inspection, and/or test evidence as applicable.</w:t>
            </w:r>
          </w:p>
        </w:tc>
      </w:tr>
      <w:tr w:rsidR="0002190E" w:rsidRPr="0002190E" w14:paraId="5ADD68E2" w14:textId="77777777" w:rsidTr="0002190E">
        <w:trPr>
          <w:jc w:val="center"/>
        </w:trPr>
        <w:tc>
          <w:tcPr>
            <w:tcW w:w="821" w:type="pct"/>
          </w:tcPr>
          <w:p w14:paraId="61A53E88" w14:textId="77777777" w:rsidR="0002190E" w:rsidRPr="0002190E" w:rsidRDefault="0002190E" w:rsidP="0002190E">
            <w:pPr>
              <w:spacing w:after="0"/>
              <w:jc w:val="left"/>
              <w:rPr>
                <w:sz w:val="20"/>
              </w:rPr>
            </w:pPr>
            <w:r w:rsidRPr="0002190E">
              <w:rPr>
                <w:sz w:val="20"/>
              </w:rPr>
              <w:t>FR-STAFF-13</w:t>
            </w:r>
          </w:p>
        </w:tc>
        <w:tc>
          <w:tcPr>
            <w:tcW w:w="828" w:type="pct"/>
          </w:tcPr>
          <w:p w14:paraId="1B5CD0D5" w14:textId="77777777" w:rsidR="0002190E" w:rsidRPr="0002190E" w:rsidRDefault="0002190E" w:rsidP="0002190E">
            <w:pPr>
              <w:spacing w:after="0"/>
              <w:jc w:val="left"/>
              <w:rPr>
                <w:sz w:val="20"/>
              </w:rPr>
            </w:pPr>
            <w:r w:rsidRPr="0002190E">
              <w:rPr>
                <w:sz w:val="20"/>
              </w:rPr>
              <w:t>Must</w:t>
            </w:r>
          </w:p>
        </w:tc>
        <w:tc>
          <w:tcPr>
            <w:tcW w:w="901" w:type="pct"/>
          </w:tcPr>
          <w:p w14:paraId="52C444A8" w14:textId="77777777" w:rsidR="0002190E" w:rsidRPr="0002190E" w:rsidRDefault="0002190E" w:rsidP="0002190E">
            <w:pPr>
              <w:spacing w:after="0"/>
              <w:jc w:val="left"/>
              <w:rPr>
                <w:sz w:val="20"/>
              </w:rPr>
            </w:pPr>
            <w:r w:rsidRPr="0002190E">
              <w:rPr>
                <w:sz w:val="20"/>
              </w:rPr>
              <w:t>Demonstration / Inspection</w:t>
            </w:r>
          </w:p>
        </w:tc>
        <w:tc>
          <w:tcPr>
            <w:tcW w:w="1349" w:type="pct"/>
          </w:tcPr>
          <w:p w14:paraId="4E8AD399" w14:textId="77777777" w:rsidR="0002190E" w:rsidRPr="0002190E" w:rsidRDefault="0002190E" w:rsidP="0002190E">
            <w:pPr>
              <w:spacing w:after="0"/>
              <w:jc w:val="left"/>
              <w:rPr>
                <w:sz w:val="20"/>
              </w:rPr>
            </w:pPr>
            <w:r w:rsidRPr="0002190E">
              <w:rPr>
                <w:sz w:val="20"/>
              </w:rPr>
              <w:t>Archive &amp; Deletion Workflows: The system shall support administrative lifecycle states beyond closure, including archiving and deletion workflows governed by administrative permissions, retention policies, and audit logging.</w:t>
            </w:r>
          </w:p>
        </w:tc>
        <w:tc>
          <w:tcPr>
            <w:tcW w:w="1101" w:type="pct"/>
          </w:tcPr>
          <w:p w14:paraId="3EE46402" w14:textId="77777777" w:rsidR="0002190E" w:rsidRPr="0002190E" w:rsidRDefault="0002190E" w:rsidP="0002190E">
            <w:pPr>
              <w:spacing w:after="0"/>
              <w:jc w:val="left"/>
              <w:rPr>
                <w:sz w:val="20"/>
              </w:rPr>
            </w:pPr>
            <w:r w:rsidRPr="0002190E">
              <w:rPr>
                <w:sz w:val="20"/>
              </w:rPr>
              <w:t>Acceptance will be confirmed when: (a) Archived grievances are restricted from normal queues and can be limited to administrative access. (b) Deleted grievances are not accessible through normal queues and follow a governed deletion process. (c) Archive/deletion events are logged with actor, timestamp, and rationale (where configured). Evidence shall be provided through demonstration, inspection, and/or test evidence as applicable.</w:t>
            </w:r>
          </w:p>
        </w:tc>
      </w:tr>
      <w:tr w:rsidR="0002190E" w:rsidRPr="0002190E" w14:paraId="4489FC29" w14:textId="77777777" w:rsidTr="0002190E">
        <w:trPr>
          <w:jc w:val="center"/>
        </w:trPr>
        <w:tc>
          <w:tcPr>
            <w:tcW w:w="821" w:type="pct"/>
          </w:tcPr>
          <w:p w14:paraId="7B0D7CDE" w14:textId="77777777" w:rsidR="0002190E" w:rsidRPr="0002190E" w:rsidRDefault="0002190E" w:rsidP="0002190E">
            <w:pPr>
              <w:spacing w:after="0"/>
              <w:jc w:val="left"/>
              <w:rPr>
                <w:sz w:val="20"/>
              </w:rPr>
            </w:pPr>
            <w:r w:rsidRPr="0002190E">
              <w:rPr>
                <w:sz w:val="20"/>
              </w:rPr>
              <w:t>FR-STAFF-14</w:t>
            </w:r>
          </w:p>
        </w:tc>
        <w:tc>
          <w:tcPr>
            <w:tcW w:w="828" w:type="pct"/>
          </w:tcPr>
          <w:p w14:paraId="4F7C3786" w14:textId="77777777" w:rsidR="0002190E" w:rsidRPr="0002190E" w:rsidRDefault="0002190E" w:rsidP="0002190E">
            <w:pPr>
              <w:spacing w:after="0"/>
              <w:jc w:val="left"/>
              <w:rPr>
                <w:sz w:val="20"/>
              </w:rPr>
            </w:pPr>
            <w:r w:rsidRPr="0002190E">
              <w:rPr>
                <w:sz w:val="20"/>
              </w:rPr>
              <w:t>Must</w:t>
            </w:r>
          </w:p>
        </w:tc>
        <w:tc>
          <w:tcPr>
            <w:tcW w:w="901" w:type="pct"/>
          </w:tcPr>
          <w:p w14:paraId="6B6AF8A7" w14:textId="77777777" w:rsidR="0002190E" w:rsidRPr="0002190E" w:rsidRDefault="0002190E" w:rsidP="0002190E">
            <w:pPr>
              <w:spacing w:after="0"/>
              <w:jc w:val="left"/>
              <w:rPr>
                <w:sz w:val="20"/>
              </w:rPr>
            </w:pPr>
            <w:r w:rsidRPr="0002190E">
              <w:rPr>
                <w:sz w:val="20"/>
              </w:rPr>
              <w:t>Demonstration / Inspection</w:t>
            </w:r>
          </w:p>
        </w:tc>
        <w:tc>
          <w:tcPr>
            <w:tcW w:w="1349" w:type="pct"/>
          </w:tcPr>
          <w:p w14:paraId="01D20ADE" w14:textId="77777777" w:rsidR="0002190E" w:rsidRPr="0002190E" w:rsidRDefault="0002190E" w:rsidP="0002190E">
            <w:pPr>
              <w:spacing w:after="0"/>
              <w:jc w:val="left"/>
              <w:rPr>
                <w:sz w:val="20"/>
              </w:rPr>
            </w:pPr>
            <w:r w:rsidRPr="0002190E">
              <w:rPr>
                <w:sz w:val="20"/>
              </w:rPr>
              <w:t xml:space="preserve">Assignment &amp; Transfer Actions: The system shall support assignment actions for grievances, including assigning to an individual agent, assigning to a team, and transferring between departments. Assignment </w:t>
            </w:r>
            <w:proofErr w:type="gramStart"/>
            <w:r w:rsidRPr="0002190E">
              <w:rPr>
                <w:sz w:val="20"/>
              </w:rPr>
              <w:t>shall</w:t>
            </w:r>
            <w:proofErr w:type="gramEnd"/>
            <w:r w:rsidRPr="0002190E">
              <w:rPr>
                <w:sz w:val="20"/>
              </w:rPr>
              <w:t xml:space="preserve"> support accountability and proper routing.</w:t>
            </w:r>
          </w:p>
        </w:tc>
        <w:tc>
          <w:tcPr>
            <w:tcW w:w="1101" w:type="pct"/>
          </w:tcPr>
          <w:p w14:paraId="71F7A536" w14:textId="77777777" w:rsidR="0002190E" w:rsidRPr="0002190E" w:rsidRDefault="0002190E" w:rsidP="0002190E">
            <w:pPr>
              <w:spacing w:after="0"/>
              <w:jc w:val="left"/>
              <w:rPr>
                <w:sz w:val="20"/>
              </w:rPr>
            </w:pPr>
            <w:r w:rsidRPr="0002190E">
              <w:rPr>
                <w:sz w:val="20"/>
              </w:rPr>
              <w:t xml:space="preserve">Acceptance will be confirmed when: (a) Authorized staff can assign </w:t>
            </w:r>
            <w:proofErr w:type="gramStart"/>
            <w:r w:rsidRPr="0002190E">
              <w:rPr>
                <w:sz w:val="20"/>
              </w:rPr>
              <w:t>a grievance</w:t>
            </w:r>
            <w:proofErr w:type="gramEnd"/>
            <w:r w:rsidRPr="0002190E">
              <w:rPr>
                <w:sz w:val="20"/>
              </w:rPr>
              <w:t xml:space="preserve"> to a specific agent or team. (b) Authorized staff can transfer </w:t>
            </w:r>
            <w:proofErr w:type="gramStart"/>
            <w:r w:rsidRPr="0002190E">
              <w:rPr>
                <w:sz w:val="20"/>
              </w:rPr>
              <w:t>a grievance</w:t>
            </w:r>
            <w:proofErr w:type="gramEnd"/>
            <w:r w:rsidRPr="0002190E">
              <w:rPr>
                <w:sz w:val="20"/>
              </w:rPr>
              <w:t xml:space="preserve"> to another department. (c) Assignment and transfer actions are recorded in an activity log. (d) Transfer behavior updates queues and notification recipients as configured. Evidence shall be provided through demonstration, inspection, and/or test evidence as applicable.</w:t>
            </w:r>
          </w:p>
        </w:tc>
      </w:tr>
      <w:tr w:rsidR="0002190E" w:rsidRPr="0002190E" w14:paraId="3A2E93BA" w14:textId="77777777" w:rsidTr="0002190E">
        <w:trPr>
          <w:jc w:val="center"/>
        </w:trPr>
        <w:tc>
          <w:tcPr>
            <w:tcW w:w="821" w:type="pct"/>
          </w:tcPr>
          <w:p w14:paraId="7C9B7EE4" w14:textId="77777777" w:rsidR="0002190E" w:rsidRPr="0002190E" w:rsidRDefault="0002190E" w:rsidP="0002190E">
            <w:pPr>
              <w:spacing w:after="0"/>
              <w:jc w:val="left"/>
              <w:rPr>
                <w:sz w:val="20"/>
              </w:rPr>
            </w:pPr>
            <w:r w:rsidRPr="0002190E">
              <w:rPr>
                <w:sz w:val="20"/>
              </w:rPr>
              <w:t>FR-STAFF-15</w:t>
            </w:r>
          </w:p>
        </w:tc>
        <w:tc>
          <w:tcPr>
            <w:tcW w:w="828" w:type="pct"/>
          </w:tcPr>
          <w:p w14:paraId="745FF466" w14:textId="77777777" w:rsidR="0002190E" w:rsidRPr="0002190E" w:rsidRDefault="0002190E" w:rsidP="0002190E">
            <w:pPr>
              <w:spacing w:after="0"/>
              <w:jc w:val="left"/>
              <w:rPr>
                <w:sz w:val="20"/>
              </w:rPr>
            </w:pPr>
            <w:r w:rsidRPr="0002190E">
              <w:rPr>
                <w:sz w:val="20"/>
              </w:rPr>
              <w:t>Should</w:t>
            </w:r>
          </w:p>
        </w:tc>
        <w:tc>
          <w:tcPr>
            <w:tcW w:w="901" w:type="pct"/>
          </w:tcPr>
          <w:p w14:paraId="202FEBC3"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974514F" w14:textId="77777777" w:rsidR="0002190E" w:rsidRPr="0002190E" w:rsidRDefault="0002190E" w:rsidP="0002190E">
            <w:pPr>
              <w:spacing w:after="0"/>
              <w:jc w:val="left"/>
              <w:rPr>
                <w:sz w:val="20"/>
              </w:rPr>
            </w:pPr>
            <w:r w:rsidRPr="0002190E">
              <w:rPr>
                <w:sz w:val="20"/>
              </w:rPr>
              <w:t>Claim Ownership on Response: The system should support claiming ownership of a grievance on agent response, as a configurable behavior, to reduce unowned cases and clarify responsibility.</w:t>
            </w:r>
          </w:p>
        </w:tc>
        <w:tc>
          <w:tcPr>
            <w:tcW w:w="1101" w:type="pct"/>
          </w:tcPr>
          <w:p w14:paraId="2E6029C1" w14:textId="77777777" w:rsidR="0002190E" w:rsidRPr="0002190E" w:rsidRDefault="0002190E" w:rsidP="0002190E">
            <w:pPr>
              <w:spacing w:after="0"/>
              <w:jc w:val="left"/>
              <w:rPr>
                <w:sz w:val="20"/>
              </w:rPr>
            </w:pPr>
            <w:r w:rsidRPr="0002190E">
              <w:rPr>
                <w:sz w:val="20"/>
              </w:rPr>
              <w:t>Acceptance will be confirmed when: (a) When enabled, posting a reply automatically assigns the grievance to the responding agent (subject to permissions). (b) When disabled, assignment remains unchanged unless explicitly updated. Evidence shall be provided through demonstration, inspection, and/or test evidence as applicable.</w:t>
            </w:r>
          </w:p>
        </w:tc>
      </w:tr>
      <w:tr w:rsidR="0002190E" w:rsidRPr="0002190E" w14:paraId="7AEB4A30" w14:textId="77777777" w:rsidTr="0002190E">
        <w:trPr>
          <w:jc w:val="center"/>
        </w:trPr>
        <w:tc>
          <w:tcPr>
            <w:tcW w:w="821" w:type="pct"/>
          </w:tcPr>
          <w:p w14:paraId="27E60C68" w14:textId="77777777" w:rsidR="0002190E" w:rsidRPr="0002190E" w:rsidRDefault="0002190E" w:rsidP="0002190E">
            <w:pPr>
              <w:spacing w:after="0"/>
              <w:jc w:val="left"/>
              <w:rPr>
                <w:sz w:val="20"/>
              </w:rPr>
            </w:pPr>
            <w:r w:rsidRPr="0002190E">
              <w:rPr>
                <w:sz w:val="20"/>
              </w:rPr>
              <w:t>FR-STAFF-16</w:t>
            </w:r>
          </w:p>
        </w:tc>
        <w:tc>
          <w:tcPr>
            <w:tcW w:w="828" w:type="pct"/>
          </w:tcPr>
          <w:p w14:paraId="3F76B059" w14:textId="77777777" w:rsidR="0002190E" w:rsidRPr="0002190E" w:rsidRDefault="0002190E" w:rsidP="0002190E">
            <w:pPr>
              <w:spacing w:after="0"/>
              <w:jc w:val="left"/>
              <w:rPr>
                <w:sz w:val="20"/>
              </w:rPr>
            </w:pPr>
            <w:r w:rsidRPr="0002190E">
              <w:rPr>
                <w:sz w:val="20"/>
              </w:rPr>
              <w:t>Must</w:t>
            </w:r>
          </w:p>
        </w:tc>
        <w:tc>
          <w:tcPr>
            <w:tcW w:w="901" w:type="pct"/>
          </w:tcPr>
          <w:p w14:paraId="47581382" w14:textId="77777777" w:rsidR="0002190E" w:rsidRPr="0002190E" w:rsidRDefault="0002190E" w:rsidP="0002190E">
            <w:pPr>
              <w:spacing w:after="0"/>
              <w:jc w:val="left"/>
              <w:rPr>
                <w:sz w:val="20"/>
              </w:rPr>
            </w:pPr>
            <w:r w:rsidRPr="0002190E">
              <w:rPr>
                <w:sz w:val="20"/>
              </w:rPr>
              <w:t>Demonstration / Inspection</w:t>
            </w:r>
          </w:p>
        </w:tc>
        <w:tc>
          <w:tcPr>
            <w:tcW w:w="1349" w:type="pct"/>
          </w:tcPr>
          <w:p w14:paraId="18F13F84" w14:textId="77777777" w:rsidR="0002190E" w:rsidRPr="0002190E" w:rsidRDefault="0002190E" w:rsidP="0002190E">
            <w:pPr>
              <w:spacing w:after="0"/>
              <w:jc w:val="left"/>
              <w:rPr>
                <w:sz w:val="20"/>
              </w:rPr>
            </w:pPr>
            <w:r w:rsidRPr="0002190E">
              <w:rPr>
                <w:sz w:val="20"/>
              </w:rPr>
              <w:t>SLA Due Date Tracking: The system shall track SLA due dates and identify grievances that become overdue, including visual indicators and activity events. SLA computation shall respect configured schedules (business hours/holidays) where applicable.</w:t>
            </w:r>
          </w:p>
        </w:tc>
        <w:tc>
          <w:tcPr>
            <w:tcW w:w="1101" w:type="pct"/>
          </w:tcPr>
          <w:p w14:paraId="7A1E63E5" w14:textId="77777777" w:rsidR="0002190E" w:rsidRPr="0002190E" w:rsidRDefault="0002190E" w:rsidP="0002190E">
            <w:pPr>
              <w:spacing w:after="0"/>
              <w:jc w:val="left"/>
              <w:rPr>
                <w:sz w:val="20"/>
              </w:rPr>
            </w:pPr>
            <w:r w:rsidRPr="0002190E">
              <w:rPr>
                <w:sz w:val="20"/>
              </w:rPr>
              <w:t xml:space="preserve">Acceptance will be confirmed when: (a) A due date is calculated or stored for a grievance based on SLA plan and schedule settings. (b) When a grievance is overdue, it is flagged and appears in an Overdue queue or filter. (c) Overdue status triggers configured escalation/alerts (where enabled) and </w:t>
            </w:r>
            <w:proofErr w:type="gramStart"/>
            <w:r w:rsidRPr="0002190E">
              <w:rPr>
                <w:sz w:val="20"/>
              </w:rPr>
              <w:t>is</w:t>
            </w:r>
            <w:proofErr w:type="gramEnd"/>
            <w:r w:rsidRPr="0002190E">
              <w:rPr>
                <w:sz w:val="20"/>
              </w:rPr>
              <w:t xml:space="preserve"> recorded in the activity history. Evidence shall be provided through demonstration, inspection, and/or test evidence as applicable.</w:t>
            </w:r>
          </w:p>
        </w:tc>
      </w:tr>
      <w:tr w:rsidR="0002190E" w:rsidRPr="0002190E" w14:paraId="49114817" w14:textId="77777777" w:rsidTr="0002190E">
        <w:trPr>
          <w:jc w:val="center"/>
        </w:trPr>
        <w:tc>
          <w:tcPr>
            <w:tcW w:w="821" w:type="pct"/>
          </w:tcPr>
          <w:p w14:paraId="2F8A1956" w14:textId="77777777" w:rsidR="0002190E" w:rsidRPr="0002190E" w:rsidRDefault="0002190E" w:rsidP="0002190E">
            <w:pPr>
              <w:spacing w:after="0"/>
              <w:jc w:val="left"/>
              <w:rPr>
                <w:sz w:val="20"/>
              </w:rPr>
            </w:pPr>
            <w:r w:rsidRPr="0002190E">
              <w:rPr>
                <w:sz w:val="20"/>
              </w:rPr>
              <w:t>FR-STAFF-17</w:t>
            </w:r>
          </w:p>
        </w:tc>
        <w:tc>
          <w:tcPr>
            <w:tcW w:w="828" w:type="pct"/>
          </w:tcPr>
          <w:p w14:paraId="5FFAC27F" w14:textId="77777777" w:rsidR="0002190E" w:rsidRPr="0002190E" w:rsidRDefault="0002190E" w:rsidP="0002190E">
            <w:pPr>
              <w:spacing w:after="0"/>
              <w:jc w:val="left"/>
              <w:rPr>
                <w:sz w:val="20"/>
              </w:rPr>
            </w:pPr>
            <w:r w:rsidRPr="0002190E">
              <w:rPr>
                <w:sz w:val="20"/>
              </w:rPr>
              <w:t>Must</w:t>
            </w:r>
          </w:p>
        </w:tc>
        <w:tc>
          <w:tcPr>
            <w:tcW w:w="901" w:type="pct"/>
          </w:tcPr>
          <w:p w14:paraId="32045C34"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C51F71A" w14:textId="77777777" w:rsidR="0002190E" w:rsidRPr="0002190E" w:rsidRDefault="0002190E" w:rsidP="0002190E">
            <w:pPr>
              <w:spacing w:after="0"/>
              <w:jc w:val="left"/>
              <w:rPr>
                <w:sz w:val="20"/>
              </w:rPr>
            </w:pPr>
            <w:r w:rsidRPr="0002190E">
              <w:rPr>
                <w:sz w:val="20"/>
              </w:rPr>
              <w:t>Grievance Thread View: The system shall provide a grievance thread view that shows chronological messages, replies, notes, and key activities with timestamps and authors. The thread shall support audit and case review.</w:t>
            </w:r>
          </w:p>
        </w:tc>
        <w:tc>
          <w:tcPr>
            <w:tcW w:w="1101" w:type="pct"/>
          </w:tcPr>
          <w:p w14:paraId="1F8193D6" w14:textId="77777777" w:rsidR="0002190E" w:rsidRPr="0002190E" w:rsidRDefault="0002190E" w:rsidP="0002190E">
            <w:pPr>
              <w:spacing w:after="0"/>
              <w:jc w:val="left"/>
              <w:rPr>
                <w:sz w:val="20"/>
              </w:rPr>
            </w:pPr>
            <w:r w:rsidRPr="0002190E">
              <w:rPr>
                <w:sz w:val="20"/>
              </w:rPr>
              <w:t xml:space="preserve">Acceptance will be confirmed when: (a) Thread entries are displayed in chronological order and identify who posted and when. (b) Key system actions (e.g., created, assigned, overdue, status change) are visible in the activity history. (c) Staff can distinguish external communications from internal notes </w:t>
            </w:r>
            <w:proofErr w:type="gramStart"/>
            <w:r w:rsidRPr="0002190E">
              <w:rPr>
                <w:sz w:val="20"/>
              </w:rPr>
              <w:t>at a glance</w:t>
            </w:r>
            <w:proofErr w:type="gramEnd"/>
            <w:r w:rsidRPr="0002190E">
              <w:rPr>
                <w:sz w:val="20"/>
              </w:rPr>
              <w:t>. Evidence shall be provided through demonstration, inspection, and/or test evidence as applicable.</w:t>
            </w:r>
          </w:p>
        </w:tc>
      </w:tr>
      <w:tr w:rsidR="0002190E" w:rsidRPr="0002190E" w14:paraId="35AD132C" w14:textId="77777777" w:rsidTr="0002190E">
        <w:trPr>
          <w:jc w:val="center"/>
        </w:trPr>
        <w:tc>
          <w:tcPr>
            <w:tcW w:w="821" w:type="pct"/>
          </w:tcPr>
          <w:p w14:paraId="370781E8" w14:textId="77777777" w:rsidR="0002190E" w:rsidRPr="0002190E" w:rsidRDefault="0002190E" w:rsidP="0002190E">
            <w:pPr>
              <w:spacing w:after="0"/>
              <w:jc w:val="left"/>
              <w:rPr>
                <w:sz w:val="20"/>
              </w:rPr>
            </w:pPr>
            <w:r w:rsidRPr="0002190E">
              <w:rPr>
                <w:sz w:val="20"/>
              </w:rPr>
              <w:t>FR-STAFF-18</w:t>
            </w:r>
          </w:p>
        </w:tc>
        <w:tc>
          <w:tcPr>
            <w:tcW w:w="828" w:type="pct"/>
          </w:tcPr>
          <w:p w14:paraId="360F7C2C" w14:textId="77777777" w:rsidR="0002190E" w:rsidRPr="0002190E" w:rsidRDefault="0002190E" w:rsidP="0002190E">
            <w:pPr>
              <w:spacing w:after="0"/>
              <w:jc w:val="left"/>
              <w:rPr>
                <w:sz w:val="20"/>
              </w:rPr>
            </w:pPr>
            <w:r w:rsidRPr="0002190E">
              <w:rPr>
                <w:sz w:val="20"/>
              </w:rPr>
              <w:t>Must</w:t>
            </w:r>
          </w:p>
        </w:tc>
        <w:tc>
          <w:tcPr>
            <w:tcW w:w="901" w:type="pct"/>
          </w:tcPr>
          <w:p w14:paraId="0B1B6420" w14:textId="77777777" w:rsidR="0002190E" w:rsidRPr="0002190E" w:rsidRDefault="0002190E" w:rsidP="0002190E">
            <w:pPr>
              <w:spacing w:after="0"/>
              <w:jc w:val="left"/>
              <w:rPr>
                <w:sz w:val="20"/>
              </w:rPr>
            </w:pPr>
            <w:r w:rsidRPr="0002190E">
              <w:rPr>
                <w:sz w:val="20"/>
              </w:rPr>
              <w:t>Demonstration / Inspection</w:t>
            </w:r>
          </w:p>
        </w:tc>
        <w:tc>
          <w:tcPr>
            <w:tcW w:w="1349" w:type="pct"/>
          </w:tcPr>
          <w:p w14:paraId="34DCE5AF" w14:textId="77777777" w:rsidR="0002190E" w:rsidRPr="0002190E" w:rsidRDefault="0002190E" w:rsidP="0002190E">
            <w:pPr>
              <w:spacing w:after="0"/>
              <w:jc w:val="left"/>
              <w:rPr>
                <w:sz w:val="20"/>
              </w:rPr>
            </w:pPr>
            <w:r w:rsidRPr="0002190E">
              <w:rPr>
                <w:sz w:val="20"/>
              </w:rPr>
              <w:t>Linking Related Grievances: The system shall support linking related grievances and identifying related grievances in the grievance detail view, supporting duplicate management and pattern analysis.</w:t>
            </w:r>
          </w:p>
        </w:tc>
        <w:tc>
          <w:tcPr>
            <w:tcW w:w="1101" w:type="pct"/>
          </w:tcPr>
          <w:p w14:paraId="19643E0C" w14:textId="77777777" w:rsidR="0002190E" w:rsidRPr="0002190E" w:rsidRDefault="0002190E" w:rsidP="0002190E">
            <w:pPr>
              <w:spacing w:after="0"/>
              <w:jc w:val="left"/>
              <w:rPr>
                <w:sz w:val="20"/>
              </w:rPr>
            </w:pPr>
            <w:r w:rsidRPr="0002190E">
              <w:rPr>
                <w:sz w:val="20"/>
              </w:rPr>
              <w:t>Acceptance will be confirmed when: (a) Staff can link grievances as related where permitted. (b) The grievance detail view indicates the number of related grievances and provides navigation. (c) Linking actions are auditable (who linked what, when). Evidence shall be provided through demonstration, inspection, and/or test evidence as applicable.</w:t>
            </w:r>
          </w:p>
        </w:tc>
      </w:tr>
      <w:tr w:rsidR="0002190E" w:rsidRPr="0002190E" w14:paraId="7F9EE96A" w14:textId="77777777" w:rsidTr="0002190E">
        <w:trPr>
          <w:jc w:val="center"/>
        </w:trPr>
        <w:tc>
          <w:tcPr>
            <w:tcW w:w="821" w:type="pct"/>
          </w:tcPr>
          <w:p w14:paraId="4BC55D65" w14:textId="77777777" w:rsidR="0002190E" w:rsidRPr="0002190E" w:rsidRDefault="0002190E" w:rsidP="0002190E">
            <w:pPr>
              <w:spacing w:after="0"/>
              <w:jc w:val="left"/>
              <w:rPr>
                <w:sz w:val="20"/>
              </w:rPr>
            </w:pPr>
            <w:r w:rsidRPr="0002190E">
              <w:rPr>
                <w:sz w:val="20"/>
              </w:rPr>
              <w:t>FR-STAFF-19</w:t>
            </w:r>
          </w:p>
        </w:tc>
        <w:tc>
          <w:tcPr>
            <w:tcW w:w="828" w:type="pct"/>
          </w:tcPr>
          <w:p w14:paraId="6D9CC06F" w14:textId="77777777" w:rsidR="0002190E" w:rsidRPr="0002190E" w:rsidRDefault="0002190E" w:rsidP="0002190E">
            <w:pPr>
              <w:spacing w:after="0"/>
              <w:jc w:val="left"/>
              <w:rPr>
                <w:sz w:val="20"/>
              </w:rPr>
            </w:pPr>
            <w:r w:rsidRPr="0002190E">
              <w:rPr>
                <w:sz w:val="20"/>
              </w:rPr>
              <w:t>Should</w:t>
            </w:r>
          </w:p>
        </w:tc>
        <w:tc>
          <w:tcPr>
            <w:tcW w:w="901" w:type="pct"/>
          </w:tcPr>
          <w:p w14:paraId="318F4CE0"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184EC3D" w14:textId="77777777" w:rsidR="0002190E" w:rsidRPr="0002190E" w:rsidRDefault="0002190E" w:rsidP="0002190E">
            <w:pPr>
              <w:spacing w:after="0"/>
              <w:jc w:val="left"/>
              <w:rPr>
                <w:sz w:val="20"/>
              </w:rPr>
            </w:pPr>
            <w:r w:rsidRPr="0002190E">
              <w:rPr>
                <w:sz w:val="20"/>
              </w:rPr>
              <w:t>Merging Grievances: The system should support merging grievances where operationally required (e.g., duplicates), with auditability, preserving the original identifiers for traceability.</w:t>
            </w:r>
          </w:p>
        </w:tc>
        <w:tc>
          <w:tcPr>
            <w:tcW w:w="1101" w:type="pct"/>
          </w:tcPr>
          <w:p w14:paraId="4367C936" w14:textId="77777777" w:rsidR="0002190E" w:rsidRPr="0002190E" w:rsidRDefault="0002190E" w:rsidP="0002190E">
            <w:pPr>
              <w:spacing w:after="0"/>
              <w:jc w:val="left"/>
              <w:rPr>
                <w:sz w:val="20"/>
              </w:rPr>
            </w:pPr>
            <w:r w:rsidRPr="0002190E">
              <w:rPr>
                <w:sz w:val="20"/>
              </w:rPr>
              <w:t xml:space="preserve">Acceptance will be confirmed when: (a) Authorized staff can merge one grievance into another according to defined rules. (b) The system preserves an audit trail of the </w:t>
            </w:r>
            <w:proofErr w:type="gramStart"/>
            <w:r w:rsidRPr="0002190E">
              <w:rPr>
                <w:sz w:val="20"/>
              </w:rPr>
              <w:t>merge</w:t>
            </w:r>
            <w:proofErr w:type="gramEnd"/>
            <w:r w:rsidRPr="0002190E">
              <w:rPr>
                <w:sz w:val="20"/>
              </w:rPr>
              <w:t xml:space="preserve"> action and affected grievance identifiers. (c) Merged grievances remain traceable (e.g., "Merged into GRM-XXXX"). Evidence shall be provided through demonstration, inspection, and/or test evidence as applicable.</w:t>
            </w:r>
          </w:p>
        </w:tc>
      </w:tr>
      <w:tr w:rsidR="0002190E" w:rsidRPr="0002190E" w14:paraId="69468ECB" w14:textId="77777777" w:rsidTr="0002190E">
        <w:trPr>
          <w:jc w:val="center"/>
        </w:trPr>
        <w:tc>
          <w:tcPr>
            <w:tcW w:w="821" w:type="pct"/>
          </w:tcPr>
          <w:p w14:paraId="0E6D8EAF" w14:textId="77777777" w:rsidR="0002190E" w:rsidRPr="0002190E" w:rsidRDefault="0002190E" w:rsidP="0002190E">
            <w:pPr>
              <w:spacing w:after="0"/>
              <w:jc w:val="left"/>
              <w:rPr>
                <w:sz w:val="20"/>
              </w:rPr>
            </w:pPr>
            <w:r w:rsidRPr="0002190E">
              <w:rPr>
                <w:sz w:val="20"/>
              </w:rPr>
              <w:t>FR-STAFF-20</w:t>
            </w:r>
          </w:p>
        </w:tc>
        <w:tc>
          <w:tcPr>
            <w:tcW w:w="828" w:type="pct"/>
          </w:tcPr>
          <w:p w14:paraId="1C0776C4" w14:textId="77777777" w:rsidR="0002190E" w:rsidRPr="0002190E" w:rsidRDefault="0002190E" w:rsidP="0002190E">
            <w:pPr>
              <w:spacing w:after="0"/>
              <w:jc w:val="left"/>
              <w:rPr>
                <w:sz w:val="20"/>
              </w:rPr>
            </w:pPr>
            <w:r w:rsidRPr="0002190E">
              <w:rPr>
                <w:sz w:val="20"/>
              </w:rPr>
              <w:t>Must</w:t>
            </w:r>
          </w:p>
        </w:tc>
        <w:tc>
          <w:tcPr>
            <w:tcW w:w="901" w:type="pct"/>
          </w:tcPr>
          <w:p w14:paraId="6563F09A" w14:textId="77777777" w:rsidR="0002190E" w:rsidRPr="0002190E" w:rsidRDefault="0002190E" w:rsidP="0002190E">
            <w:pPr>
              <w:spacing w:after="0"/>
              <w:jc w:val="left"/>
              <w:rPr>
                <w:sz w:val="20"/>
              </w:rPr>
            </w:pPr>
            <w:r w:rsidRPr="0002190E">
              <w:rPr>
                <w:sz w:val="20"/>
              </w:rPr>
              <w:t>Demonstration / Inspection</w:t>
            </w:r>
          </w:p>
        </w:tc>
        <w:tc>
          <w:tcPr>
            <w:tcW w:w="1349" w:type="pct"/>
          </w:tcPr>
          <w:p w14:paraId="46123503" w14:textId="77777777" w:rsidR="0002190E" w:rsidRPr="0002190E" w:rsidRDefault="0002190E" w:rsidP="0002190E">
            <w:pPr>
              <w:spacing w:after="0"/>
              <w:jc w:val="left"/>
              <w:rPr>
                <w:sz w:val="20"/>
              </w:rPr>
            </w:pPr>
            <w:r w:rsidRPr="0002190E">
              <w:rPr>
                <w:sz w:val="20"/>
              </w:rPr>
              <w:t>Print/Export Grievance Record: The system shall support printing/exporting a grievance record for offline review or case files, subject to access control and sensitive-data restrictions.</w:t>
            </w:r>
          </w:p>
        </w:tc>
        <w:tc>
          <w:tcPr>
            <w:tcW w:w="1101" w:type="pct"/>
          </w:tcPr>
          <w:p w14:paraId="4388919A" w14:textId="77777777" w:rsidR="0002190E" w:rsidRPr="0002190E" w:rsidRDefault="0002190E" w:rsidP="0002190E">
            <w:pPr>
              <w:spacing w:after="0"/>
              <w:jc w:val="left"/>
              <w:rPr>
                <w:sz w:val="20"/>
              </w:rPr>
            </w:pPr>
            <w:r w:rsidRPr="0002190E">
              <w:rPr>
                <w:sz w:val="20"/>
              </w:rPr>
              <w:t xml:space="preserve">Acceptance will be confirmed when: (a) Authorized users can generate a printable view of </w:t>
            </w:r>
            <w:proofErr w:type="gramStart"/>
            <w:r w:rsidRPr="0002190E">
              <w:rPr>
                <w:sz w:val="20"/>
              </w:rPr>
              <w:t>a grievance</w:t>
            </w:r>
            <w:proofErr w:type="gramEnd"/>
            <w:r w:rsidRPr="0002190E">
              <w:rPr>
                <w:sz w:val="20"/>
              </w:rPr>
              <w:t xml:space="preserve">. (b) The printable output includes core </w:t>
            </w:r>
            <w:proofErr w:type="gramStart"/>
            <w:r w:rsidRPr="0002190E">
              <w:rPr>
                <w:sz w:val="20"/>
              </w:rPr>
              <w:t>grievance</w:t>
            </w:r>
            <w:proofErr w:type="gramEnd"/>
            <w:r w:rsidRPr="0002190E">
              <w:rPr>
                <w:sz w:val="20"/>
              </w:rPr>
              <w:t xml:space="preserve"> metadata and thread history. (c) Export/print behavior can exclude internal notes or sensitive fields based on role and configuration. Evidence shall be provided through demonstration, inspection, and/or test evidence as applicable.</w:t>
            </w:r>
          </w:p>
        </w:tc>
      </w:tr>
      <w:tr w:rsidR="0002190E" w:rsidRPr="0002190E" w14:paraId="7AF33D1B" w14:textId="77777777" w:rsidTr="0002190E">
        <w:trPr>
          <w:jc w:val="center"/>
        </w:trPr>
        <w:tc>
          <w:tcPr>
            <w:tcW w:w="821" w:type="pct"/>
          </w:tcPr>
          <w:p w14:paraId="52E0F762" w14:textId="77777777" w:rsidR="0002190E" w:rsidRPr="0002190E" w:rsidRDefault="0002190E" w:rsidP="0002190E">
            <w:pPr>
              <w:spacing w:after="0"/>
              <w:jc w:val="left"/>
              <w:rPr>
                <w:sz w:val="20"/>
              </w:rPr>
            </w:pPr>
            <w:r w:rsidRPr="0002190E">
              <w:rPr>
                <w:sz w:val="20"/>
              </w:rPr>
              <w:t>FR-STAFF-21</w:t>
            </w:r>
          </w:p>
        </w:tc>
        <w:tc>
          <w:tcPr>
            <w:tcW w:w="828" w:type="pct"/>
          </w:tcPr>
          <w:p w14:paraId="1B7F4B30" w14:textId="77777777" w:rsidR="0002190E" w:rsidRPr="0002190E" w:rsidRDefault="0002190E" w:rsidP="0002190E">
            <w:pPr>
              <w:spacing w:after="0"/>
              <w:jc w:val="left"/>
              <w:rPr>
                <w:sz w:val="20"/>
              </w:rPr>
            </w:pPr>
            <w:r w:rsidRPr="0002190E">
              <w:rPr>
                <w:sz w:val="20"/>
              </w:rPr>
              <w:t>Must</w:t>
            </w:r>
          </w:p>
        </w:tc>
        <w:tc>
          <w:tcPr>
            <w:tcW w:w="901" w:type="pct"/>
          </w:tcPr>
          <w:p w14:paraId="7D742914"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C58F0C1" w14:textId="77777777" w:rsidR="0002190E" w:rsidRPr="0002190E" w:rsidRDefault="0002190E" w:rsidP="0002190E">
            <w:pPr>
              <w:spacing w:after="0"/>
              <w:jc w:val="left"/>
              <w:rPr>
                <w:sz w:val="20"/>
              </w:rPr>
            </w:pPr>
            <w:r w:rsidRPr="0002190E">
              <w:rPr>
                <w:sz w:val="20"/>
              </w:rPr>
              <w:t xml:space="preserve">Bulk Actions: The system shall support bulk actions from the grievance list, including status changes, assignment, transfer, and deletion (subject to permissions). Bulk actions </w:t>
            </w:r>
            <w:proofErr w:type="gramStart"/>
            <w:r w:rsidRPr="0002190E">
              <w:rPr>
                <w:sz w:val="20"/>
              </w:rPr>
              <w:t>shall</w:t>
            </w:r>
            <w:proofErr w:type="gramEnd"/>
            <w:r w:rsidRPr="0002190E">
              <w:rPr>
                <w:sz w:val="20"/>
              </w:rPr>
              <w:t xml:space="preserve"> be controlled to prevent misuse.</w:t>
            </w:r>
          </w:p>
        </w:tc>
        <w:tc>
          <w:tcPr>
            <w:tcW w:w="1101" w:type="pct"/>
          </w:tcPr>
          <w:p w14:paraId="2B190C22" w14:textId="77777777" w:rsidR="0002190E" w:rsidRPr="0002190E" w:rsidRDefault="0002190E" w:rsidP="0002190E">
            <w:pPr>
              <w:spacing w:after="0"/>
              <w:jc w:val="left"/>
              <w:rPr>
                <w:sz w:val="20"/>
              </w:rPr>
            </w:pPr>
            <w:r w:rsidRPr="0002190E">
              <w:rPr>
                <w:sz w:val="20"/>
              </w:rPr>
              <w:t>Acceptance will be confirmed when: (a) Users can select multiple grievances and apply permitted bulk actions. (b) Bulk actions are logged with actor and timestamp. (c) Bulk deletion (if permitted) is restricted to administrative roles and aligns with retention controls. Evidence shall be provided through demonstration, inspection, and/or test evidence as applicable.</w:t>
            </w:r>
          </w:p>
        </w:tc>
      </w:tr>
      <w:tr w:rsidR="0002190E" w:rsidRPr="0002190E" w14:paraId="7759068D" w14:textId="77777777" w:rsidTr="0002190E">
        <w:trPr>
          <w:jc w:val="center"/>
        </w:trPr>
        <w:tc>
          <w:tcPr>
            <w:tcW w:w="821" w:type="pct"/>
          </w:tcPr>
          <w:p w14:paraId="607C1CF5" w14:textId="77777777" w:rsidR="0002190E" w:rsidRPr="0002190E" w:rsidRDefault="0002190E" w:rsidP="0002190E">
            <w:pPr>
              <w:spacing w:after="0"/>
              <w:jc w:val="left"/>
              <w:rPr>
                <w:sz w:val="20"/>
              </w:rPr>
            </w:pPr>
            <w:r w:rsidRPr="0002190E">
              <w:rPr>
                <w:sz w:val="20"/>
              </w:rPr>
              <w:t>FR-STAFF-22</w:t>
            </w:r>
          </w:p>
        </w:tc>
        <w:tc>
          <w:tcPr>
            <w:tcW w:w="828" w:type="pct"/>
          </w:tcPr>
          <w:p w14:paraId="146FCF6E" w14:textId="77777777" w:rsidR="0002190E" w:rsidRPr="0002190E" w:rsidRDefault="0002190E" w:rsidP="0002190E">
            <w:pPr>
              <w:spacing w:after="0"/>
              <w:jc w:val="left"/>
              <w:rPr>
                <w:sz w:val="20"/>
              </w:rPr>
            </w:pPr>
            <w:r w:rsidRPr="0002190E">
              <w:rPr>
                <w:sz w:val="20"/>
              </w:rPr>
              <w:t>Must</w:t>
            </w:r>
          </w:p>
        </w:tc>
        <w:tc>
          <w:tcPr>
            <w:tcW w:w="901" w:type="pct"/>
          </w:tcPr>
          <w:p w14:paraId="20755C12" w14:textId="77777777" w:rsidR="0002190E" w:rsidRPr="0002190E" w:rsidRDefault="0002190E" w:rsidP="0002190E">
            <w:pPr>
              <w:spacing w:after="0"/>
              <w:jc w:val="left"/>
              <w:rPr>
                <w:sz w:val="20"/>
              </w:rPr>
            </w:pPr>
            <w:r w:rsidRPr="0002190E">
              <w:rPr>
                <w:sz w:val="20"/>
              </w:rPr>
              <w:t>Demonstration / Inspection</w:t>
            </w:r>
          </w:p>
        </w:tc>
        <w:tc>
          <w:tcPr>
            <w:tcW w:w="1349" w:type="pct"/>
          </w:tcPr>
          <w:p w14:paraId="5159DF5A" w14:textId="77777777" w:rsidR="0002190E" w:rsidRPr="0002190E" w:rsidRDefault="0002190E" w:rsidP="0002190E">
            <w:pPr>
              <w:spacing w:after="0"/>
              <w:jc w:val="left"/>
              <w:rPr>
                <w:sz w:val="20"/>
              </w:rPr>
            </w:pPr>
            <w:r w:rsidRPr="0002190E">
              <w:rPr>
                <w:sz w:val="20"/>
              </w:rPr>
              <w:t xml:space="preserve">Sorting, Pagination &amp; Export: The system shall provide configurable sorting, pagination, and export for grievance list views. </w:t>
            </w:r>
            <w:proofErr w:type="gramStart"/>
            <w:r w:rsidRPr="0002190E">
              <w:rPr>
                <w:sz w:val="20"/>
              </w:rPr>
              <w:t>Export</w:t>
            </w:r>
            <w:proofErr w:type="gramEnd"/>
            <w:r w:rsidRPr="0002190E">
              <w:rPr>
                <w:sz w:val="20"/>
              </w:rPr>
              <w:t xml:space="preserve"> shall respect access controls and privacy constraints.</w:t>
            </w:r>
          </w:p>
        </w:tc>
        <w:tc>
          <w:tcPr>
            <w:tcW w:w="1101" w:type="pct"/>
          </w:tcPr>
          <w:p w14:paraId="7FDA5E1A" w14:textId="77777777" w:rsidR="0002190E" w:rsidRPr="0002190E" w:rsidRDefault="0002190E" w:rsidP="0002190E">
            <w:pPr>
              <w:spacing w:after="0"/>
              <w:jc w:val="left"/>
              <w:rPr>
                <w:sz w:val="20"/>
              </w:rPr>
            </w:pPr>
            <w:r w:rsidRPr="0002190E">
              <w:rPr>
                <w:sz w:val="20"/>
              </w:rPr>
              <w:t>Acceptance will be confirmed when: (a) Users can sort by common fields (e.g., priority, update date, create date, due date). (b) Users can navigate pages of results and export list data in an open format (e.g., CSV). (c) Exported fields are configurable and can exclude sensitive fields by default (especially for broad-access roles). Evidence shall be provided through demonstration, inspection, and/or test evidence as applicable.</w:t>
            </w:r>
          </w:p>
        </w:tc>
      </w:tr>
      <w:tr w:rsidR="0002190E" w:rsidRPr="0002190E" w14:paraId="7C4AEF02" w14:textId="77777777" w:rsidTr="0002190E">
        <w:trPr>
          <w:jc w:val="center"/>
        </w:trPr>
        <w:tc>
          <w:tcPr>
            <w:tcW w:w="821" w:type="pct"/>
          </w:tcPr>
          <w:p w14:paraId="2D5D39D9" w14:textId="77777777" w:rsidR="0002190E" w:rsidRPr="0002190E" w:rsidRDefault="0002190E" w:rsidP="0002190E">
            <w:pPr>
              <w:spacing w:after="0"/>
              <w:jc w:val="left"/>
              <w:rPr>
                <w:sz w:val="20"/>
              </w:rPr>
            </w:pPr>
            <w:r w:rsidRPr="0002190E">
              <w:rPr>
                <w:sz w:val="20"/>
              </w:rPr>
              <w:t>FR-STAFF-23</w:t>
            </w:r>
          </w:p>
        </w:tc>
        <w:tc>
          <w:tcPr>
            <w:tcW w:w="828" w:type="pct"/>
          </w:tcPr>
          <w:p w14:paraId="6C80FF96" w14:textId="77777777" w:rsidR="0002190E" w:rsidRPr="0002190E" w:rsidRDefault="0002190E" w:rsidP="0002190E">
            <w:pPr>
              <w:spacing w:after="0"/>
              <w:jc w:val="left"/>
              <w:rPr>
                <w:sz w:val="20"/>
              </w:rPr>
            </w:pPr>
            <w:r w:rsidRPr="0002190E">
              <w:rPr>
                <w:sz w:val="20"/>
              </w:rPr>
              <w:t>Should</w:t>
            </w:r>
          </w:p>
        </w:tc>
        <w:tc>
          <w:tcPr>
            <w:tcW w:w="901" w:type="pct"/>
          </w:tcPr>
          <w:p w14:paraId="2BDA21D1" w14:textId="77777777" w:rsidR="0002190E" w:rsidRPr="0002190E" w:rsidRDefault="0002190E" w:rsidP="0002190E">
            <w:pPr>
              <w:spacing w:after="0"/>
              <w:jc w:val="left"/>
              <w:rPr>
                <w:sz w:val="20"/>
              </w:rPr>
            </w:pPr>
            <w:r w:rsidRPr="0002190E">
              <w:rPr>
                <w:sz w:val="20"/>
              </w:rPr>
              <w:t>Demonstration / Inspection</w:t>
            </w:r>
          </w:p>
        </w:tc>
        <w:tc>
          <w:tcPr>
            <w:tcW w:w="1349" w:type="pct"/>
          </w:tcPr>
          <w:p w14:paraId="6A50205F" w14:textId="77777777" w:rsidR="0002190E" w:rsidRPr="0002190E" w:rsidRDefault="0002190E" w:rsidP="0002190E">
            <w:pPr>
              <w:spacing w:after="0"/>
              <w:jc w:val="left"/>
              <w:rPr>
                <w:sz w:val="20"/>
              </w:rPr>
            </w:pPr>
            <w:r w:rsidRPr="0002190E">
              <w:rPr>
                <w:sz w:val="20"/>
              </w:rPr>
              <w:t>User Interface Preferences: The system should support user interface preferences for staff, such as theme/dark mode and personal profile settings, supporting usability for frequent users.</w:t>
            </w:r>
          </w:p>
        </w:tc>
        <w:tc>
          <w:tcPr>
            <w:tcW w:w="1101" w:type="pct"/>
          </w:tcPr>
          <w:p w14:paraId="1EF6C75D" w14:textId="77777777" w:rsidR="0002190E" w:rsidRPr="0002190E" w:rsidRDefault="0002190E" w:rsidP="0002190E">
            <w:pPr>
              <w:spacing w:after="0"/>
              <w:jc w:val="left"/>
              <w:rPr>
                <w:sz w:val="20"/>
              </w:rPr>
            </w:pPr>
            <w:r w:rsidRPr="0002190E">
              <w:rPr>
                <w:sz w:val="20"/>
              </w:rPr>
              <w:t>Acceptance will be confirmed when: (a) A staff user can adjust available UI preferences within their profile, where enabled. (b) Preferences persist across sessions. Evidence shall be provided through demonstration, inspection, and/or test evidence as applicable.</w:t>
            </w:r>
          </w:p>
        </w:tc>
      </w:tr>
    </w:tbl>
    <w:p w14:paraId="61C010B7" w14:textId="77777777" w:rsidR="0002190E" w:rsidRDefault="0002190E" w:rsidP="0002190E">
      <w:r>
        <w:t>Bidders shall confirm how each requirement will be met and shall identify any assumptions or dependencies in the Technical Compliance Matrix.</w:t>
      </w:r>
    </w:p>
    <w:p w14:paraId="204E3963" w14:textId="77777777" w:rsidR="0002190E" w:rsidRDefault="0002190E" w:rsidP="0002190E">
      <w:pPr>
        <w:pStyle w:val="Heading2"/>
      </w:pPr>
      <w:bookmarkStart w:id="19" w:name="_Toc222921938"/>
      <w:r>
        <w:t>3.6 Workflow, Escalation and Appeals</w:t>
      </w:r>
      <w:bookmarkEnd w:id="19"/>
    </w:p>
    <w:p w14:paraId="73FC5CEF" w14:textId="77777777" w:rsidR="0002190E" w:rsidRDefault="0002190E" w:rsidP="0002190E">
      <w:r>
        <w:t>Workflow capability ensures that grievances move through consistent stages with enforceable service targets and appropriate escalation. The system shall support configurable escalation rules and appeals handling aligned to the agreed KUSP2 GRM workflow. The requirements in Table 3‑7 define these workflow capabilities.</w:t>
      </w:r>
    </w:p>
    <w:p w14:paraId="33863217" w14:textId="77777777" w:rsidR="0002190E" w:rsidRDefault="0002190E" w:rsidP="0002190E">
      <w:r>
        <w:t>Table 3‑7: Workflow and Escalation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8"/>
        <w:gridCol w:w="1737"/>
        <w:gridCol w:w="1737"/>
        <w:gridCol w:w="2405"/>
        <w:gridCol w:w="1733"/>
      </w:tblGrid>
      <w:tr w:rsidR="0002190E" w:rsidRPr="0002190E" w14:paraId="24B85A49" w14:textId="77777777" w:rsidTr="0002190E">
        <w:trPr>
          <w:jc w:val="center"/>
        </w:trPr>
        <w:tc>
          <w:tcPr>
            <w:tcW w:w="929" w:type="pct"/>
            <w:shd w:val="clear" w:color="auto" w:fill="000000"/>
          </w:tcPr>
          <w:p w14:paraId="3E3C5A2C" w14:textId="77777777" w:rsidR="0002190E" w:rsidRPr="0002190E" w:rsidRDefault="0002190E" w:rsidP="0002190E">
            <w:pPr>
              <w:spacing w:after="0"/>
              <w:jc w:val="left"/>
              <w:rPr>
                <w:b/>
                <w:color w:val="FFFFFF"/>
                <w:sz w:val="20"/>
              </w:rPr>
            </w:pPr>
            <w:r w:rsidRPr="0002190E">
              <w:rPr>
                <w:b/>
                <w:color w:val="FFFFFF"/>
                <w:sz w:val="20"/>
              </w:rPr>
              <w:t>Req ID</w:t>
            </w:r>
          </w:p>
        </w:tc>
        <w:tc>
          <w:tcPr>
            <w:tcW w:w="929" w:type="pct"/>
            <w:shd w:val="clear" w:color="auto" w:fill="000000"/>
          </w:tcPr>
          <w:p w14:paraId="2C5C1E35" w14:textId="77777777" w:rsidR="0002190E" w:rsidRPr="0002190E" w:rsidRDefault="0002190E" w:rsidP="0002190E">
            <w:pPr>
              <w:spacing w:after="0"/>
              <w:jc w:val="left"/>
              <w:rPr>
                <w:b/>
                <w:color w:val="FFFFFF"/>
                <w:sz w:val="20"/>
              </w:rPr>
            </w:pPr>
            <w:r w:rsidRPr="0002190E">
              <w:rPr>
                <w:b/>
                <w:color w:val="FFFFFF"/>
                <w:sz w:val="20"/>
              </w:rPr>
              <w:t>Priority</w:t>
            </w:r>
          </w:p>
        </w:tc>
        <w:tc>
          <w:tcPr>
            <w:tcW w:w="929" w:type="pct"/>
            <w:shd w:val="clear" w:color="auto" w:fill="000000"/>
          </w:tcPr>
          <w:p w14:paraId="64FF9106"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286" w:type="pct"/>
            <w:shd w:val="clear" w:color="auto" w:fill="000000"/>
          </w:tcPr>
          <w:p w14:paraId="3B6B6EBE"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929" w:type="pct"/>
            <w:shd w:val="clear" w:color="auto" w:fill="000000"/>
          </w:tcPr>
          <w:p w14:paraId="23844784"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22AC31FF" w14:textId="77777777" w:rsidTr="0002190E">
        <w:trPr>
          <w:jc w:val="center"/>
        </w:trPr>
        <w:tc>
          <w:tcPr>
            <w:tcW w:w="929" w:type="pct"/>
          </w:tcPr>
          <w:p w14:paraId="4F6C795C" w14:textId="77777777" w:rsidR="0002190E" w:rsidRPr="0002190E" w:rsidRDefault="0002190E" w:rsidP="0002190E">
            <w:pPr>
              <w:spacing w:after="0"/>
              <w:jc w:val="left"/>
              <w:rPr>
                <w:sz w:val="20"/>
              </w:rPr>
            </w:pPr>
            <w:r w:rsidRPr="0002190E">
              <w:rPr>
                <w:sz w:val="20"/>
              </w:rPr>
              <w:t>FR-WF-01</w:t>
            </w:r>
          </w:p>
        </w:tc>
        <w:tc>
          <w:tcPr>
            <w:tcW w:w="929" w:type="pct"/>
          </w:tcPr>
          <w:p w14:paraId="0F78AC45" w14:textId="77777777" w:rsidR="0002190E" w:rsidRPr="0002190E" w:rsidRDefault="0002190E" w:rsidP="0002190E">
            <w:pPr>
              <w:spacing w:after="0"/>
              <w:jc w:val="left"/>
              <w:rPr>
                <w:sz w:val="20"/>
              </w:rPr>
            </w:pPr>
            <w:r w:rsidRPr="0002190E">
              <w:rPr>
                <w:sz w:val="20"/>
              </w:rPr>
              <w:t>Must</w:t>
            </w:r>
          </w:p>
        </w:tc>
        <w:tc>
          <w:tcPr>
            <w:tcW w:w="929" w:type="pct"/>
          </w:tcPr>
          <w:p w14:paraId="2375917C" w14:textId="77777777" w:rsidR="0002190E" w:rsidRPr="0002190E" w:rsidRDefault="0002190E" w:rsidP="0002190E">
            <w:pPr>
              <w:spacing w:after="0"/>
              <w:jc w:val="left"/>
              <w:rPr>
                <w:sz w:val="20"/>
              </w:rPr>
            </w:pPr>
            <w:r w:rsidRPr="0002190E">
              <w:rPr>
                <w:sz w:val="20"/>
              </w:rPr>
              <w:t>Demonstration / Inspection</w:t>
            </w:r>
          </w:p>
        </w:tc>
        <w:tc>
          <w:tcPr>
            <w:tcW w:w="1286" w:type="pct"/>
          </w:tcPr>
          <w:p w14:paraId="705B0149" w14:textId="77777777" w:rsidR="0002190E" w:rsidRPr="0002190E" w:rsidRDefault="0002190E" w:rsidP="0002190E">
            <w:pPr>
              <w:spacing w:after="0"/>
              <w:jc w:val="left"/>
              <w:rPr>
                <w:sz w:val="20"/>
              </w:rPr>
            </w:pPr>
            <w:r w:rsidRPr="0002190E">
              <w:rPr>
                <w:sz w:val="20"/>
              </w:rPr>
              <w:t xml:space="preserve">Grievance Escalation: The system shall support escalation of grievances based on configurable escalation rules (e.g., elapsed time, severity, unresolved status) to higher authority levels (e.g., municipal to county to national) with full audit trail. Escalation </w:t>
            </w:r>
            <w:proofErr w:type="gramStart"/>
            <w:r w:rsidRPr="0002190E">
              <w:rPr>
                <w:sz w:val="20"/>
              </w:rPr>
              <w:t>shall</w:t>
            </w:r>
            <w:proofErr w:type="gramEnd"/>
            <w:r w:rsidRPr="0002190E">
              <w:rPr>
                <w:sz w:val="20"/>
              </w:rPr>
              <w:t xml:space="preserve"> update ownership/visibility appropriately.</w:t>
            </w:r>
          </w:p>
        </w:tc>
        <w:tc>
          <w:tcPr>
            <w:tcW w:w="929" w:type="pct"/>
          </w:tcPr>
          <w:p w14:paraId="6E4D330B" w14:textId="77777777" w:rsidR="0002190E" w:rsidRPr="0002190E" w:rsidRDefault="0002190E" w:rsidP="0002190E">
            <w:pPr>
              <w:spacing w:after="0"/>
              <w:jc w:val="left"/>
              <w:rPr>
                <w:sz w:val="20"/>
              </w:rPr>
            </w:pPr>
            <w:r w:rsidRPr="0002190E">
              <w:rPr>
                <w:sz w:val="20"/>
              </w:rPr>
              <w:t>Acceptance will be confirmed when: (a) Escalation rules can be configured (including thresholds and target queues/roles). (b) Escalated grievances appear in the receiving level's queue with appropriate visibility controls. (c) Escalation events are logged and reportable, including reason and timestamp where configured. Evidence shall be provided through demonstration, inspection, and/or test evidence as applicable.</w:t>
            </w:r>
          </w:p>
        </w:tc>
      </w:tr>
      <w:tr w:rsidR="0002190E" w:rsidRPr="0002190E" w14:paraId="0EBB78C8" w14:textId="77777777" w:rsidTr="0002190E">
        <w:trPr>
          <w:jc w:val="center"/>
        </w:trPr>
        <w:tc>
          <w:tcPr>
            <w:tcW w:w="929" w:type="pct"/>
          </w:tcPr>
          <w:p w14:paraId="4306C6FF" w14:textId="77777777" w:rsidR="0002190E" w:rsidRPr="0002190E" w:rsidRDefault="0002190E" w:rsidP="0002190E">
            <w:pPr>
              <w:spacing w:after="0"/>
              <w:jc w:val="left"/>
              <w:rPr>
                <w:sz w:val="20"/>
              </w:rPr>
            </w:pPr>
            <w:r w:rsidRPr="0002190E">
              <w:rPr>
                <w:sz w:val="20"/>
              </w:rPr>
              <w:t>FR-WF-02</w:t>
            </w:r>
          </w:p>
        </w:tc>
        <w:tc>
          <w:tcPr>
            <w:tcW w:w="929" w:type="pct"/>
          </w:tcPr>
          <w:p w14:paraId="760D09C9" w14:textId="77777777" w:rsidR="0002190E" w:rsidRPr="0002190E" w:rsidRDefault="0002190E" w:rsidP="0002190E">
            <w:pPr>
              <w:spacing w:after="0"/>
              <w:jc w:val="left"/>
              <w:rPr>
                <w:sz w:val="20"/>
              </w:rPr>
            </w:pPr>
            <w:r w:rsidRPr="0002190E">
              <w:rPr>
                <w:sz w:val="20"/>
              </w:rPr>
              <w:t>Must</w:t>
            </w:r>
          </w:p>
        </w:tc>
        <w:tc>
          <w:tcPr>
            <w:tcW w:w="929" w:type="pct"/>
          </w:tcPr>
          <w:p w14:paraId="6D3D6C76" w14:textId="77777777" w:rsidR="0002190E" w:rsidRPr="0002190E" w:rsidRDefault="0002190E" w:rsidP="0002190E">
            <w:pPr>
              <w:spacing w:after="0"/>
              <w:jc w:val="left"/>
              <w:rPr>
                <w:sz w:val="20"/>
              </w:rPr>
            </w:pPr>
            <w:r w:rsidRPr="0002190E">
              <w:rPr>
                <w:sz w:val="20"/>
              </w:rPr>
              <w:t>Demonstration / Inspection</w:t>
            </w:r>
          </w:p>
        </w:tc>
        <w:tc>
          <w:tcPr>
            <w:tcW w:w="1286" w:type="pct"/>
          </w:tcPr>
          <w:p w14:paraId="6876E23A" w14:textId="77777777" w:rsidR="0002190E" w:rsidRPr="0002190E" w:rsidRDefault="0002190E" w:rsidP="0002190E">
            <w:pPr>
              <w:spacing w:after="0"/>
              <w:jc w:val="left"/>
              <w:rPr>
                <w:sz w:val="20"/>
              </w:rPr>
            </w:pPr>
            <w:r w:rsidRPr="0002190E">
              <w:rPr>
                <w:sz w:val="20"/>
              </w:rPr>
              <w:t>Satisfaction &amp; Reopening: The system shall support recording complainant satisfaction upon closure and support reopening/escalation pathways for grievances where the complainant is not satisfied with the resolution. Satisfaction capture shall be channel-appropriate and optional for anonymous/unreachable complainants.</w:t>
            </w:r>
          </w:p>
        </w:tc>
        <w:tc>
          <w:tcPr>
            <w:tcW w:w="929" w:type="pct"/>
          </w:tcPr>
          <w:p w14:paraId="33D1B28C" w14:textId="77777777" w:rsidR="0002190E" w:rsidRPr="0002190E" w:rsidRDefault="0002190E" w:rsidP="0002190E">
            <w:pPr>
              <w:spacing w:after="0"/>
              <w:jc w:val="left"/>
              <w:rPr>
                <w:sz w:val="20"/>
              </w:rPr>
            </w:pPr>
            <w:r w:rsidRPr="0002190E">
              <w:rPr>
                <w:sz w:val="20"/>
              </w:rPr>
              <w:t>Acceptance will be confirmed when: (a) A satisfaction field (e.g., satisfied / not satisfied, comments) can be recorded. (b) Reopening or escalation can be triggered and tracked when "not satisfied" is recorded, subject to role permissions and workflow rules. (c) Satisfaction reporting supports aggregation without exposing complainant identity inappropriately. Evidence shall be provided through demonstration, inspection, and/or test evidence as applicable.</w:t>
            </w:r>
          </w:p>
        </w:tc>
      </w:tr>
      <w:tr w:rsidR="0002190E" w:rsidRPr="0002190E" w14:paraId="6EAB8B85" w14:textId="77777777" w:rsidTr="0002190E">
        <w:trPr>
          <w:jc w:val="center"/>
        </w:trPr>
        <w:tc>
          <w:tcPr>
            <w:tcW w:w="929" w:type="pct"/>
          </w:tcPr>
          <w:p w14:paraId="491554EA" w14:textId="77777777" w:rsidR="0002190E" w:rsidRPr="0002190E" w:rsidRDefault="0002190E" w:rsidP="0002190E">
            <w:pPr>
              <w:spacing w:after="0"/>
              <w:jc w:val="left"/>
              <w:rPr>
                <w:sz w:val="20"/>
              </w:rPr>
            </w:pPr>
            <w:r w:rsidRPr="0002190E">
              <w:rPr>
                <w:sz w:val="20"/>
              </w:rPr>
              <w:t>FR-WF-03</w:t>
            </w:r>
          </w:p>
        </w:tc>
        <w:tc>
          <w:tcPr>
            <w:tcW w:w="929" w:type="pct"/>
          </w:tcPr>
          <w:p w14:paraId="5267810E" w14:textId="77777777" w:rsidR="0002190E" w:rsidRPr="0002190E" w:rsidRDefault="0002190E" w:rsidP="0002190E">
            <w:pPr>
              <w:spacing w:after="0"/>
              <w:jc w:val="left"/>
              <w:rPr>
                <w:sz w:val="20"/>
              </w:rPr>
            </w:pPr>
            <w:r w:rsidRPr="0002190E">
              <w:rPr>
                <w:sz w:val="20"/>
              </w:rPr>
              <w:t>Should</w:t>
            </w:r>
          </w:p>
        </w:tc>
        <w:tc>
          <w:tcPr>
            <w:tcW w:w="929" w:type="pct"/>
          </w:tcPr>
          <w:p w14:paraId="67CECD13" w14:textId="77777777" w:rsidR="0002190E" w:rsidRPr="0002190E" w:rsidRDefault="0002190E" w:rsidP="0002190E">
            <w:pPr>
              <w:spacing w:after="0"/>
              <w:jc w:val="left"/>
              <w:rPr>
                <w:sz w:val="20"/>
              </w:rPr>
            </w:pPr>
            <w:r w:rsidRPr="0002190E">
              <w:rPr>
                <w:sz w:val="20"/>
              </w:rPr>
              <w:t>Demonstration / Inspection</w:t>
            </w:r>
          </w:p>
        </w:tc>
        <w:tc>
          <w:tcPr>
            <w:tcW w:w="1286" w:type="pct"/>
          </w:tcPr>
          <w:p w14:paraId="039E4DB0" w14:textId="77777777" w:rsidR="0002190E" w:rsidRPr="0002190E" w:rsidRDefault="0002190E" w:rsidP="0002190E">
            <w:pPr>
              <w:spacing w:after="0"/>
              <w:jc w:val="left"/>
              <w:rPr>
                <w:sz w:val="20"/>
              </w:rPr>
            </w:pPr>
            <w:r w:rsidRPr="0002190E">
              <w:rPr>
                <w:sz w:val="20"/>
              </w:rPr>
              <w:t>Appeal/Review Process: The system should support an appeal or review step, allowing confidentiality-preserving transfer to a designated review authority with documented decision outcome.</w:t>
            </w:r>
          </w:p>
        </w:tc>
        <w:tc>
          <w:tcPr>
            <w:tcW w:w="929" w:type="pct"/>
          </w:tcPr>
          <w:p w14:paraId="6B170F1C" w14:textId="77777777" w:rsidR="0002190E" w:rsidRPr="0002190E" w:rsidRDefault="0002190E" w:rsidP="0002190E">
            <w:pPr>
              <w:spacing w:after="0"/>
              <w:jc w:val="left"/>
              <w:rPr>
                <w:sz w:val="20"/>
              </w:rPr>
            </w:pPr>
            <w:r w:rsidRPr="0002190E">
              <w:rPr>
                <w:sz w:val="20"/>
              </w:rPr>
              <w:t>Acceptance will be confirmed when: (a) Appeal status can be recorded and tracked as part of the lifecycle. (b) Review notes and decisions are captured in structured or controlled fields. (c) Complainant notifications are sent where applicable and safe to do so. Evidence shall be provided through demonstration, inspection, and/or test evidence as applicable.</w:t>
            </w:r>
          </w:p>
        </w:tc>
      </w:tr>
    </w:tbl>
    <w:p w14:paraId="46147250" w14:textId="77777777" w:rsidR="0002190E" w:rsidRDefault="0002190E" w:rsidP="0002190E">
      <w:r>
        <w:t>Bidders shall confirm how each requirement will be met and shall identify any assumptions or dependencies in the Technical Compliance Matrix.</w:t>
      </w:r>
    </w:p>
    <w:p w14:paraId="197250CA" w14:textId="77777777" w:rsidR="0002190E" w:rsidRDefault="0002190E" w:rsidP="0002190E">
      <w:pPr>
        <w:pStyle w:val="Heading2"/>
      </w:pPr>
      <w:bookmarkStart w:id="20" w:name="_Toc222921939"/>
      <w:r>
        <w:t>3.7 Task and Action Management</w:t>
      </w:r>
      <w:bookmarkEnd w:id="20"/>
    </w:p>
    <w:p w14:paraId="5192142C" w14:textId="77777777" w:rsidR="0002190E" w:rsidRDefault="0002190E" w:rsidP="0002190E">
      <w:r>
        <w:t>To support structured follow-up and accountability, the e‑GRM shall support task and action management linked to grievance cases. Tasks shall enable assignment, due dates, progress tracking, and linkage to case outcomes. The requirements in Table 3‑8 define the task management capabilities.</w:t>
      </w:r>
    </w:p>
    <w:p w14:paraId="6C1CBE10" w14:textId="77777777" w:rsidR="0002190E" w:rsidRDefault="0002190E" w:rsidP="0002190E">
      <w:r>
        <w:t>Table 3‑8: Task and Action Management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1870"/>
        <w:gridCol w:w="1870"/>
        <w:gridCol w:w="1870"/>
        <w:gridCol w:w="1870"/>
      </w:tblGrid>
      <w:tr w:rsidR="0002190E" w:rsidRPr="0002190E" w14:paraId="0BE5CAD8" w14:textId="77777777" w:rsidTr="0002190E">
        <w:trPr>
          <w:jc w:val="center"/>
        </w:trPr>
        <w:tc>
          <w:tcPr>
            <w:tcW w:w="1000" w:type="pct"/>
            <w:shd w:val="clear" w:color="auto" w:fill="000000"/>
          </w:tcPr>
          <w:p w14:paraId="25B4631A" w14:textId="77777777" w:rsidR="0002190E" w:rsidRPr="0002190E" w:rsidRDefault="0002190E" w:rsidP="0002190E">
            <w:pPr>
              <w:spacing w:after="0"/>
              <w:jc w:val="left"/>
              <w:rPr>
                <w:b/>
                <w:color w:val="FFFFFF"/>
                <w:sz w:val="20"/>
              </w:rPr>
            </w:pPr>
            <w:r w:rsidRPr="0002190E">
              <w:rPr>
                <w:b/>
                <w:color w:val="FFFFFF"/>
                <w:sz w:val="20"/>
              </w:rPr>
              <w:t>Req ID</w:t>
            </w:r>
          </w:p>
        </w:tc>
        <w:tc>
          <w:tcPr>
            <w:tcW w:w="1000" w:type="pct"/>
            <w:shd w:val="clear" w:color="auto" w:fill="000000"/>
          </w:tcPr>
          <w:p w14:paraId="144A9685" w14:textId="77777777" w:rsidR="0002190E" w:rsidRPr="0002190E" w:rsidRDefault="0002190E" w:rsidP="0002190E">
            <w:pPr>
              <w:spacing w:after="0"/>
              <w:jc w:val="left"/>
              <w:rPr>
                <w:b/>
                <w:color w:val="FFFFFF"/>
                <w:sz w:val="20"/>
              </w:rPr>
            </w:pPr>
            <w:r w:rsidRPr="0002190E">
              <w:rPr>
                <w:b/>
                <w:color w:val="FFFFFF"/>
                <w:sz w:val="20"/>
              </w:rPr>
              <w:t>Priority</w:t>
            </w:r>
          </w:p>
        </w:tc>
        <w:tc>
          <w:tcPr>
            <w:tcW w:w="1000" w:type="pct"/>
            <w:shd w:val="clear" w:color="auto" w:fill="000000"/>
          </w:tcPr>
          <w:p w14:paraId="0C7D1707"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00" w:type="pct"/>
            <w:shd w:val="clear" w:color="auto" w:fill="000000"/>
          </w:tcPr>
          <w:p w14:paraId="35E92F8D"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00" w:type="pct"/>
            <w:shd w:val="clear" w:color="auto" w:fill="000000"/>
          </w:tcPr>
          <w:p w14:paraId="4DD1FD0D"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179BEF2D" w14:textId="77777777" w:rsidTr="0002190E">
        <w:trPr>
          <w:jc w:val="center"/>
        </w:trPr>
        <w:tc>
          <w:tcPr>
            <w:tcW w:w="1000" w:type="pct"/>
          </w:tcPr>
          <w:p w14:paraId="09A38242" w14:textId="77777777" w:rsidR="0002190E" w:rsidRPr="0002190E" w:rsidRDefault="0002190E" w:rsidP="0002190E">
            <w:pPr>
              <w:spacing w:after="0"/>
              <w:jc w:val="left"/>
              <w:rPr>
                <w:sz w:val="20"/>
              </w:rPr>
            </w:pPr>
            <w:r w:rsidRPr="0002190E">
              <w:rPr>
                <w:sz w:val="20"/>
              </w:rPr>
              <w:t>FR-TASK-01</w:t>
            </w:r>
          </w:p>
        </w:tc>
        <w:tc>
          <w:tcPr>
            <w:tcW w:w="1000" w:type="pct"/>
          </w:tcPr>
          <w:p w14:paraId="60C8E3E2" w14:textId="77777777" w:rsidR="0002190E" w:rsidRPr="0002190E" w:rsidRDefault="0002190E" w:rsidP="0002190E">
            <w:pPr>
              <w:spacing w:after="0"/>
              <w:jc w:val="left"/>
              <w:rPr>
                <w:sz w:val="20"/>
              </w:rPr>
            </w:pPr>
            <w:r w:rsidRPr="0002190E">
              <w:rPr>
                <w:sz w:val="20"/>
              </w:rPr>
              <w:t>Must</w:t>
            </w:r>
          </w:p>
        </w:tc>
        <w:tc>
          <w:tcPr>
            <w:tcW w:w="1000" w:type="pct"/>
          </w:tcPr>
          <w:p w14:paraId="15DB4100" w14:textId="77777777" w:rsidR="0002190E" w:rsidRPr="0002190E" w:rsidRDefault="0002190E" w:rsidP="0002190E">
            <w:pPr>
              <w:spacing w:after="0"/>
              <w:jc w:val="left"/>
              <w:rPr>
                <w:sz w:val="20"/>
              </w:rPr>
            </w:pPr>
            <w:r w:rsidRPr="0002190E">
              <w:rPr>
                <w:sz w:val="20"/>
              </w:rPr>
              <w:t>Demonstration / Inspection</w:t>
            </w:r>
          </w:p>
        </w:tc>
        <w:tc>
          <w:tcPr>
            <w:tcW w:w="1000" w:type="pct"/>
          </w:tcPr>
          <w:p w14:paraId="1759660F" w14:textId="77777777" w:rsidR="0002190E" w:rsidRPr="0002190E" w:rsidRDefault="0002190E" w:rsidP="0002190E">
            <w:pPr>
              <w:spacing w:after="0"/>
              <w:jc w:val="left"/>
              <w:rPr>
                <w:sz w:val="20"/>
              </w:rPr>
            </w:pPr>
            <w:r w:rsidRPr="0002190E">
              <w:rPr>
                <w:sz w:val="20"/>
              </w:rPr>
              <w:t>Task Creation &amp; Linking: The system shall support creation of tasks that can be linked to a grievance to track actionable work items, supporting structured investigation, referrals, and remedial actions.</w:t>
            </w:r>
          </w:p>
        </w:tc>
        <w:tc>
          <w:tcPr>
            <w:tcW w:w="1000" w:type="pct"/>
          </w:tcPr>
          <w:p w14:paraId="5BAD04BF" w14:textId="77777777" w:rsidR="0002190E" w:rsidRPr="0002190E" w:rsidRDefault="0002190E" w:rsidP="0002190E">
            <w:pPr>
              <w:spacing w:after="0"/>
              <w:jc w:val="left"/>
              <w:rPr>
                <w:sz w:val="20"/>
              </w:rPr>
            </w:pPr>
            <w:r w:rsidRPr="0002190E">
              <w:rPr>
                <w:sz w:val="20"/>
              </w:rPr>
              <w:t xml:space="preserve">Acceptance will be confirmed when: (a) Authorized staff can create a task and associate it with </w:t>
            </w:r>
            <w:proofErr w:type="gramStart"/>
            <w:r w:rsidRPr="0002190E">
              <w:rPr>
                <w:sz w:val="20"/>
              </w:rPr>
              <w:t>a grievance</w:t>
            </w:r>
            <w:proofErr w:type="gramEnd"/>
            <w:r w:rsidRPr="0002190E">
              <w:rPr>
                <w:sz w:val="20"/>
              </w:rPr>
              <w:t>. (b) Task records include title and description at minimum. (c) Tasks are visible from the grievance record and in task list views per permissions. Evidence shall be provided through demonstration, inspection, and/or test evidence as applicable.</w:t>
            </w:r>
          </w:p>
        </w:tc>
      </w:tr>
      <w:tr w:rsidR="0002190E" w:rsidRPr="0002190E" w14:paraId="2209D6ED" w14:textId="77777777" w:rsidTr="0002190E">
        <w:trPr>
          <w:jc w:val="center"/>
        </w:trPr>
        <w:tc>
          <w:tcPr>
            <w:tcW w:w="1000" w:type="pct"/>
          </w:tcPr>
          <w:p w14:paraId="54335861" w14:textId="77777777" w:rsidR="0002190E" w:rsidRPr="0002190E" w:rsidRDefault="0002190E" w:rsidP="0002190E">
            <w:pPr>
              <w:spacing w:after="0"/>
              <w:jc w:val="left"/>
              <w:rPr>
                <w:sz w:val="20"/>
              </w:rPr>
            </w:pPr>
            <w:r w:rsidRPr="0002190E">
              <w:rPr>
                <w:sz w:val="20"/>
              </w:rPr>
              <w:t>FR-TASK-02</w:t>
            </w:r>
          </w:p>
        </w:tc>
        <w:tc>
          <w:tcPr>
            <w:tcW w:w="1000" w:type="pct"/>
          </w:tcPr>
          <w:p w14:paraId="50D26292" w14:textId="77777777" w:rsidR="0002190E" w:rsidRPr="0002190E" w:rsidRDefault="0002190E" w:rsidP="0002190E">
            <w:pPr>
              <w:spacing w:after="0"/>
              <w:jc w:val="left"/>
              <w:rPr>
                <w:sz w:val="20"/>
              </w:rPr>
            </w:pPr>
            <w:r w:rsidRPr="0002190E">
              <w:rPr>
                <w:sz w:val="20"/>
              </w:rPr>
              <w:t>Must</w:t>
            </w:r>
          </w:p>
        </w:tc>
        <w:tc>
          <w:tcPr>
            <w:tcW w:w="1000" w:type="pct"/>
          </w:tcPr>
          <w:p w14:paraId="321C5302" w14:textId="77777777" w:rsidR="0002190E" w:rsidRPr="0002190E" w:rsidRDefault="0002190E" w:rsidP="0002190E">
            <w:pPr>
              <w:spacing w:after="0"/>
              <w:jc w:val="left"/>
              <w:rPr>
                <w:sz w:val="20"/>
              </w:rPr>
            </w:pPr>
            <w:r w:rsidRPr="0002190E">
              <w:rPr>
                <w:sz w:val="20"/>
              </w:rPr>
              <w:t>Demonstration / Inspection</w:t>
            </w:r>
          </w:p>
        </w:tc>
        <w:tc>
          <w:tcPr>
            <w:tcW w:w="1000" w:type="pct"/>
          </w:tcPr>
          <w:p w14:paraId="03A930A6" w14:textId="77777777" w:rsidR="0002190E" w:rsidRPr="0002190E" w:rsidRDefault="0002190E" w:rsidP="0002190E">
            <w:pPr>
              <w:spacing w:after="0"/>
              <w:jc w:val="left"/>
              <w:rPr>
                <w:sz w:val="20"/>
              </w:rPr>
            </w:pPr>
            <w:r w:rsidRPr="0002190E">
              <w:rPr>
                <w:sz w:val="20"/>
              </w:rPr>
              <w:t xml:space="preserve">Task Metadata Capture: The system shall capture task </w:t>
            </w:r>
            <w:proofErr w:type="gramStart"/>
            <w:r w:rsidRPr="0002190E">
              <w:rPr>
                <w:sz w:val="20"/>
              </w:rPr>
              <w:t>metadata</w:t>
            </w:r>
            <w:proofErr w:type="gramEnd"/>
            <w:r w:rsidRPr="0002190E">
              <w:rPr>
                <w:sz w:val="20"/>
              </w:rPr>
              <w:t xml:space="preserve"> including department, assignee, due date (with </w:t>
            </w:r>
            <w:proofErr w:type="spellStart"/>
            <w:r w:rsidRPr="0002190E">
              <w:rPr>
                <w:sz w:val="20"/>
              </w:rPr>
              <w:t>timezone</w:t>
            </w:r>
            <w:proofErr w:type="spellEnd"/>
            <w:r w:rsidRPr="0002190E">
              <w:rPr>
                <w:sz w:val="20"/>
              </w:rPr>
              <w:t xml:space="preserve"> context), and attachments. Task ownership shall support accountability and escalation.</w:t>
            </w:r>
          </w:p>
        </w:tc>
        <w:tc>
          <w:tcPr>
            <w:tcW w:w="1000" w:type="pct"/>
          </w:tcPr>
          <w:p w14:paraId="0CBBF745" w14:textId="77777777" w:rsidR="0002190E" w:rsidRPr="0002190E" w:rsidRDefault="0002190E" w:rsidP="0002190E">
            <w:pPr>
              <w:spacing w:after="0"/>
              <w:jc w:val="left"/>
              <w:rPr>
                <w:sz w:val="20"/>
              </w:rPr>
            </w:pPr>
            <w:r w:rsidRPr="0002190E">
              <w:rPr>
                <w:sz w:val="20"/>
              </w:rPr>
              <w:t xml:space="preserve">Acceptance will be confirmed when: (a) Task creation includes department selection and assignee selection. (b) Task due dates are captured and displayed with the applicable </w:t>
            </w:r>
            <w:proofErr w:type="spellStart"/>
            <w:r w:rsidRPr="0002190E">
              <w:rPr>
                <w:sz w:val="20"/>
              </w:rPr>
              <w:t>timezone</w:t>
            </w:r>
            <w:proofErr w:type="spellEnd"/>
            <w:r w:rsidRPr="0002190E">
              <w:rPr>
                <w:sz w:val="20"/>
              </w:rPr>
              <w:t>. (c) Task attachments follow configured size/type limits and inherit access controls from the linked grievance where applicable. Evidence shall be provided through demonstration, inspection, and/or test evidence as applicable.</w:t>
            </w:r>
          </w:p>
        </w:tc>
      </w:tr>
      <w:tr w:rsidR="0002190E" w:rsidRPr="0002190E" w14:paraId="6299B6DB" w14:textId="77777777" w:rsidTr="0002190E">
        <w:trPr>
          <w:jc w:val="center"/>
        </w:trPr>
        <w:tc>
          <w:tcPr>
            <w:tcW w:w="1000" w:type="pct"/>
          </w:tcPr>
          <w:p w14:paraId="6E871929" w14:textId="77777777" w:rsidR="0002190E" w:rsidRPr="0002190E" w:rsidRDefault="0002190E" w:rsidP="0002190E">
            <w:pPr>
              <w:spacing w:after="0"/>
              <w:jc w:val="left"/>
              <w:rPr>
                <w:sz w:val="20"/>
              </w:rPr>
            </w:pPr>
            <w:r w:rsidRPr="0002190E">
              <w:rPr>
                <w:sz w:val="20"/>
              </w:rPr>
              <w:t>FR-TASK-03</w:t>
            </w:r>
          </w:p>
        </w:tc>
        <w:tc>
          <w:tcPr>
            <w:tcW w:w="1000" w:type="pct"/>
          </w:tcPr>
          <w:p w14:paraId="4FDD3CA5" w14:textId="77777777" w:rsidR="0002190E" w:rsidRPr="0002190E" w:rsidRDefault="0002190E" w:rsidP="0002190E">
            <w:pPr>
              <w:spacing w:after="0"/>
              <w:jc w:val="left"/>
              <w:rPr>
                <w:sz w:val="20"/>
              </w:rPr>
            </w:pPr>
            <w:r w:rsidRPr="0002190E">
              <w:rPr>
                <w:sz w:val="20"/>
              </w:rPr>
              <w:t>Must</w:t>
            </w:r>
          </w:p>
        </w:tc>
        <w:tc>
          <w:tcPr>
            <w:tcW w:w="1000" w:type="pct"/>
          </w:tcPr>
          <w:p w14:paraId="756C5E6E" w14:textId="77777777" w:rsidR="0002190E" w:rsidRPr="0002190E" w:rsidRDefault="0002190E" w:rsidP="0002190E">
            <w:pPr>
              <w:spacing w:after="0"/>
              <w:jc w:val="left"/>
              <w:rPr>
                <w:sz w:val="20"/>
              </w:rPr>
            </w:pPr>
            <w:r w:rsidRPr="0002190E">
              <w:rPr>
                <w:sz w:val="20"/>
              </w:rPr>
              <w:t>Demonstration / Inspection</w:t>
            </w:r>
          </w:p>
        </w:tc>
        <w:tc>
          <w:tcPr>
            <w:tcW w:w="1000" w:type="pct"/>
          </w:tcPr>
          <w:p w14:paraId="596F8FA8" w14:textId="77777777" w:rsidR="0002190E" w:rsidRPr="0002190E" w:rsidRDefault="0002190E" w:rsidP="0002190E">
            <w:pPr>
              <w:spacing w:after="0"/>
              <w:jc w:val="left"/>
              <w:rPr>
                <w:sz w:val="20"/>
              </w:rPr>
            </w:pPr>
            <w:r w:rsidRPr="0002190E">
              <w:rPr>
                <w:sz w:val="20"/>
              </w:rPr>
              <w:t>Task List Views &amp; Filtering: The system shall provide task list views with search, sorting, and filtering for open and completed tasks, supporting workload management.</w:t>
            </w:r>
          </w:p>
        </w:tc>
        <w:tc>
          <w:tcPr>
            <w:tcW w:w="1000" w:type="pct"/>
          </w:tcPr>
          <w:p w14:paraId="27E6F6E0" w14:textId="77777777" w:rsidR="0002190E" w:rsidRPr="0002190E" w:rsidRDefault="0002190E" w:rsidP="0002190E">
            <w:pPr>
              <w:spacing w:after="0"/>
              <w:jc w:val="left"/>
              <w:rPr>
                <w:sz w:val="20"/>
              </w:rPr>
            </w:pPr>
            <w:r w:rsidRPr="0002190E">
              <w:rPr>
                <w:sz w:val="20"/>
              </w:rPr>
              <w:t xml:space="preserve">Acceptance will be confirmed when: (a) Users can view open tasks and </w:t>
            </w:r>
            <w:proofErr w:type="gramStart"/>
            <w:r w:rsidRPr="0002190E">
              <w:rPr>
                <w:sz w:val="20"/>
              </w:rPr>
              <w:t>completed</w:t>
            </w:r>
            <w:proofErr w:type="gramEnd"/>
            <w:r w:rsidRPr="0002190E">
              <w:rPr>
                <w:sz w:val="20"/>
              </w:rPr>
              <w:t xml:space="preserve"> tasks in separate views or filters. (b) Tasks can be searched and sorted (e.g., by due date, creation date, update date). (c) Overdue tasks can be filtered and reported to support timely follow-up. Evidence shall be provided through demonstration, inspection, and/or test evidence as applicable.</w:t>
            </w:r>
          </w:p>
        </w:tc>
      </w:tr>
      <w:tr w:rsidR="0002190E" w:rsidRPr="0002190E" w14:paraId="4151E2AA" w14:textId="77777777" w:rsidTr="0002190E">
        <w:trPr>
          <w:jc w:val="center"/>
        </w:trPr>
        <w:tc>
          <w:tcPr>
            <w:tcW w:w="1000" w:type="pct"/>
          </w:tcPr>
          <w:p w14:paraId="3E08D456" w14:textId="77777777" w:rsidR="0002190E" w:rsidRPr="0002190E" w:rsidRDefault="0002190E" w:rsidP="0002190E">
            <w:pPr>
              <w:spacing w:after="0"/>
              <w:jc w:val="left"/>
              <w:rPr>
                <w:sz w:val="20"/>
              </w:rPr>
            </w:pPr>
            <w:r w:rsidRPr="0002190E">
              <w:rPr>
                <w:sz w:val="20"/>
              </w:rPr>
              <w:t>FR-TASK-04</w:t>
            </w:r>
          </w:p>
        </w:tc>
        <w:tc>
          <w:tcPr>
            <w:tcW w:w="1000" w:type="pct"/>
          </w:tcPr>
          <w:p w14:paraId="73C6CCD8" w14:textId="77777777" w:rsidR="0002190E" w:rsidRPr="0002190E" w:rsidRDefault="0002190E" w:rsidP="0002190E">
            <w:pPr>
              <w:spacing w:after="0"/>
              <w:jc w:val="left"/>
              <w:rPr>
                <w:sz w:val="20"/>
              </w:rPr>
            </w:pPr>
            <w:r w:rsidRPr="0002190E">
              <w:rPr>
                <w:sz w:val="20"/>
              </w:rPr>
              <w:t>Must</w:t>
            </w:r>
          </w:p>
        </w:tc>
        <w:tc>
          <w:tcPr>
            <w:tcW w:w="1000" w:type="pct"/>
          </w:tcPr>
          <w:p w14:paraId="2CAD6000" w14:textId="77777777" w:rsidR="0002190E" w:rsidRPr="0002190E" w:rsidRDefault="0002190E" w:rsidP="0002190E">
            <w:pPr>
              <w:spacing w:after="0"/>
              <w:jc w:val="left"/>
              <w:rPr>
                <w:sz w:val="20"/>
              </w:rPr>
            </w:pPr>
            <w:r w:rsidRPr="0002190E">
              <w:rPr>
                <w:sz w:val="20"/>
              </w:rPr>
              <w:t>Demonstration / Inspection</w:t>
            </w:r>
          </w:p>
        </w:tc>
        <w:tc>
          <w:tcPr>
            <w:tcW w:w="1000" w:type="pct"/>
          </w:tcPr>
          <w:p w14:paraId="12489846" w14:textId="77777777" w:rsidR="0002190E" w:rsidRPr="0002190E" w:rsidRDefault="0002190E" w:rsidP="0002190E">
            <w:pPr>
              <w:spacing w:after="0"/>
              <w:jc w:val="left"/>
              <w:rPr>
                <w:sz w:val="20"/>
              </w:rPr>
            </w:pPr>
            <w:r w:rsidRPr="0002190E">
              <w:rPr>
                <w:sz w:val="20"/>
              </w:rPr>
              <w:t xml:space="preserve">Task Activity Tracking: The system shall record task activity (creation, updates, assignment, and completion) with timestamps and actors. Task activity </w:t>
            </w:r>
            <w:proofErr w:type="gramStart"/>
            <w:r w:rsidRPr="0002190E">
              <w:rPr>
                <w:sz w:val="20"/>
              </w:rPr>
              <w:t>shall</w:t>
            </w:r>
            <w:proofErr w:type="gramEnd"/>
            <w:r w:rsidRPr="0002190E">
              <w:rPr>
                <w:sz w:val="20"/>
              </w:rPr>
              <w:t xml:space="preserve"> be auditable and support alerts where configured.</w:t>
            </w:r>
          </w:p>
        </w:tc>
        <w:tc>
          <w:tcPr>
            <w:tcW w:w="1000" w:type="pct"/>
          </w:tcPr>
          <w:p w14:paraId="060678B8" w14:textId="77777777" w:rsidR="0002190E" w:rsidRPr="0002190E" w:rsidRDefault="0002190E" w:rsidP="0002190E">
            <w:pPr>
              <w:spacing w:after="0"/>
              <w:jc w:val="left"/>
              <w:rPr>
                <w:sz w:val="20"/>
              </w:rPr>
            </w:pPr>
            <w:r w:rsidRPr="0002190E">
              <w:rPr>
                <w:sz w:val="20"/>
              </w:rPr>
              <w:t>Acceptance will be confirmed when: (a) Task activity is auditable and visible to authorized users. (b) Notifications can be triggered based on task activity where configured. Evidence shall be provided through demonstration, inspection, and/or test evidence as applicable.</w:t>
            </w:r>
          </w:p>
        </w:tc>
      </w:tr>
    </w:tbl>
    <w:p w14:paraId="7D7179F5" w14:textId="77777777" w:rsidR="0002190E" w:rsidRDefault="0002190E" w:rsidP="0002190E">
      <w:r>
        <w:t>Bidders shall confirm how each requirement will be met and shall identify any assumptions or dependencies in the Technical Compliance Matrix.</w:t>
      </w:r>
    </w:p>
    <w:p w14:paraId="0560A2EB" w14:textId="77777777" w:rsidR="0002190E" w:rsidRDefault="0002190E" w:rsidP="0002190E">
      <w:pPr>
        <w:pStyle w:val="Heading2"/>
      </w:pPr>
      <w:bookmarkStart w:id="21" w:name="_Toc222921940"/>
      <w:r>
        <w:t>3.8 Notifications and Communications Templates</w:t>
      </w:r>
      <w:bookmarkEnd w:id="21"/>
    </w:p>
    <w:p w14:paraId="6756CF09" w14:textId="77777777" w:rsidR="0002190E" w:rsidRDefault="0002190E" w:rsidP="0002190E">
      <w:r>
        <w:t>The e‑GRM shall support consistent, auditable communications with complainants and internal stakeholders. Notifications shall be template-driven and configurable to support bilingual communications and channel-specific constraints. The requirements in Table 3‑9 define the notification template capabilities.</w:t>
      </w:r>
    </w:p>
    <w:p w14:paraId="085178EB" w14:textId="77777777" w:rsidR="0002190E" w:rsidRDefault="0002190E" w:rsidP="0002190E">
      <w:r>
        <w:t>Table 3‑9: Notification Template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9"/>
        <w:gridCol w:w="1758"/>
        <w:gridCol w:w="1758"/>
        <w:gridCol w:w="1872"/>
        <w:gridCol w:w="2203"/>
      </w:tblGrid>
      <w:tr w:rsidR="0002190E" w:rsidRPr="0002190E" w14:paraId="28A127C0" w14:textId="77777777" w:rsidTr="0002190E">
        <w:trPr>
          <w:jc w:val="center"/>
        </w:trPr>
        <w:tc>
          <w:tcPr>
            <w:tcW w:w="940" w:type="pct"/>
            <w:shd w:val="clear" w:color="auto" w:fill="000000"/>
          </w:tcPr>
          <w:p w14:paraId="38989162" w14:textId="77777777" w:rsidR="0002190E" w:rsidRPr="0002190E" w:rsidRDefault="0002190E" w:rsidP="0002190E">
            <w:pPr>
              <w:spacing w:after="0"/>
              <w:jc w:val="left"/>
              <w:rPr>
                <w:b/>
                <w:color w:val="FFFFFF"/>
                <w:sz w:val="20"/>
              </w:rPr>
            </w:pPr>
            <w:r w:rsidRPr="0002190E">
              <w:rPr>
                <w:b/>
                <w:color w:val="FFFFFF"/>
                <w:sz w:val="20"/>
              </w:rPr>
              <w:t>Req ID</w:t>
            </w:r>
          </w:p>
        </w:tc>
        <w:tc>
          <w:tcPr>
            <w:tcW w:w="940" w:type="pct"/>
            <w:shd w:val="clear" w:color="auto" w:fill="000000"/>
          </w:tcPr>
          <w:p w14:paraId="500E376A" w14:textId="77777777" w:rsidR="0002190E" w:rsidRPr="0002190E" w:rsidRDefault="0002190E" w:rsidP="0002190E">
            <w:pPr>
              <w:spacing w:after="0"/>
              <w:jc w:val="left"/>
              <w:rPr>
                <w:b/>
                <w:color w:val="FFFFFF"/>
                <w:sz w:val="20"/>
              </w:rPr>
            </w:pPr>
            <w:r w:rsidRPr="0002190E">
              <w:rPr>
                <w:b/>
                <w:color w:val="FFFFFF"/>
                <w:sz w:val="20"/>
              </w:rPr>
              <w:t>Priority</w:t>
            </w:r>
          </w:p>
        </w:tc>
        <w:tc>
          <w:tcPr>
            <w:tcW w:w="940" w:type="pct"/>
            <w:shd w:val="clear" w:color="auto" w:fill="000000"/>
          </w:tcPr>
          <w:p w14:paraId="4C70BD0A"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01" w:type="pct"/>
            <w:shd w:val="clear" w:color="auto" w:fill="000000"/>
          </w:tcPr>
          <w:p w14:paraId="1C11192D"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178" w:type="pct"/>
            <w:shd w:val="clear" w:color="auto" w:fill="000000"/>
          </w:tcPr>
          <w:p w14:paraId="56FFA671"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47D86744" w14:textId="77777777" w:rsidTr="0002190E">
        <w:trPr>
          <w:jc w:val="center"/>
        </w:trPr>
        <w:tc>
          <w:tcPr>
            <w:tcW w:w="940" w:type="pct"/>
          </w:tcPr>
          <w:p w14:paraId="497EBD67" w14:textId="77777777" w:rsidR="0002190E" w:rsidRPr="0002190E" w:rsidRDefault="0002190E" w:rsidP="0002190E">
            <w:pPr>
              <w:spacing w:after="0"/>
              <w:jc w:val="left"/>
              <w:rPr>
                <w:sz w:val="20"/>
              </w:rPr>
            </w:pPr>
            <w:r w:rsidRPr="0002190E">
              <w:rPr>
                <w:sz w:val="20"/>
              </w:rPr>
              <w:t>FR-NOTIF-01</w:t>
            </w:r>
          </w:p>
        </w:tc>
        <w:tc>
          <w:tcPr>
            <w:tcW w:w="940" w:type="pct"/>
          </w:tcPr>
          <w:p w14:paraId="1E34EB4B" w14:textId="77777777" w:rsidR="0002190E" w:rsidRPr="0002190E" w:rsidRDefault="0002190E" w:rsidP="0002190E">
            <w:pPr>
              <w:spacing w:after="0"/>
              <w:jc w:val="left"/>
              <w:rPr>
                <w:sz w:val="20"/>
              </w:rPr>
            </w:pPr>
            <w:r w:rsidRPr="0002190E">
              <w:rPr>
                <w:sz w:val="20"/>
              </w:rPr>
              <w:t>Must</w:t>
            </w:r>
          </w:p>
        </w:tc>
        <w:tc>
          <w:tcPr>
            <w:tcW w:w="940" w:type="pct"/>
          </w:tcPr>
          <w:p w14:paraId="6F334BAC" w14:textId="77777777" w:rsidR="0002190E" w:rsidRPr="0002190E" w:rsidRDefault="0002190E" w:rsidP="0002190E">
            <w:pPr>
              <w:spacing w:after="0"/>
              <w:jc w:val="left"/>
              <w:rPr>
                <w:sz w:val="20"/>
              </w:rPr>
            </w:pPr>
            <w:r w:rsidRPr="0002190E">
              <w:rPr>
                <w:sz w:val="20"/>
              </w:rPr>
              <w:t>Demonstration / Inspection</w:t>
            </w:r>
          </w:p>
        </w:tc>
        <w:tc>
          <w:tcPr>
            <w:tcW w:w="1001" w:type="pct"/>
          </w:tcPr>
          <w:p w14:paraId="1DEB04DD" w14:textId="77777777" w:rsidR="0002190E" w:rsidRPr="0002190E" w:rsidRDefault="0002190E" w:rsidP="0002190E">
            <w:pPr>
              <w:spacing w:after="0"/>
              <w:jc w:val="left"/>
              <w:rPr>
                <w:sz w:val="20"/>
              </w:rPr>
            </w:pPr>
            <w:r w:rsidRPr="0002190E">
              <w:rPr>
                <w:sz w:val="20"/>
              </w:rPr>
              <w:t>Configurable Notification Templates: Notification templates shall be configurable for each event type and channel, including English and Kiswahili versions where applicable. Templates shall support safe variables and be maintainable without development.</w:t>
            </w:r>
          </w:p>
        </w:tc>
        <w:tc>
          <w:tcPr>
            <w:tcW w:w="1178" w:type="pct"/>
          </w:tcPr>
          <w:p w14:paraId="5C266408" w14:textId="77777777" w:rsidR="0002190E" w:rsidRPr="0002190E" w:rsidRDefault="0002190E" w:rsidP="0002190E">
            <w:pPr>
              <w:spacing w:after="0"/>
              <w:jc w:val="left"/>
              <w:rPr>
                <w:sz w:val="20"/>
              </w:rPr>
            </w:pPr>
            <w:r w:rsidRPr="0002190E">
              <w:rPr>
                <w:sz w:val="20"/>
              </w:rPr>
              <w:t>Acceptance will be confirmed when: (a) Administrators can edit templates; test messages can be generated; language selection is supported. (b) Templates are organized by event type and channel (email/SMS/portal) and can be activated/deactivated. (c) Template changes take effect for future notifications and are auditable where supported. Evidence shall be provided through demonstration, inspection, and/or test evidence as applicable.</w:t>
            </w:r>
          </w:p>
        </w:tc>
      </w:tr>
      <w:tr w:rsidR="0002190E" w:rsidRPr="0002190E" w14:paraId="49D7F869" w14:textId="77777777" w:rsidTr="0002190E">
        <w:trPr>
          <w:jc w:val="center"/>
        </w:trPr>
        <w:tc>
          <w:tcPr>
            <w:tcW w:w="940" w:type="pct"/>
          </w:tcPr>
          <w:p w14:paraId="53FE65CE" w14:textId="77777777" w:rsidR="0002190E" w:rsidRPr="0002190E" w:rsidRDefault="0002190E" w:rsidP="0002190E">
            <w:pPr>
              <w:spacing w:after="0"/>
              <w:jc w:val="left"/>
              <w:rPr>
                <w:sz w:val="20"/>
              </w:rPr>
            </w:pPr>
            <w:r w:rsidRPr="0002190E">
              <w:rPr>
                <w:sz w:val="20"/>
              </w:rPr>
              <w:t>FR-NOTIF-02</w:t>
            </w:r>
          </w:p>
        </w:tc>
        <w:tc>
          <w:tcPr>
            <w:tcW w:w="940" w:type="pct"/>
          </w:tcPr>
          <w:p w14:paraId="61948253" w14:textId="77777777" w:rsidR="0002190E" w:rsidRPr="0002190E" w:rsidRDefault="0002190E" w:rsidP="0002190E">
            <w:pPr>
              <w:spacing w:after="0"/>
              <w:jc w:val="left"/>
              <w:rPr>
                <w:sz w:val="20"/>
              </w:rPr>
            </w:pPr>
            <w:r w:rsidRPr="0002190E">
              <w:rPr>
                <w:sz w:val="20"/>
              </w:rPr>
              <w:t>Must</w:t>
            </w:r>
          </w:p>
        </w:tc>
        <w:tc>
          <w:tcPr>
            <w:tcW w:w="940" w:type="pct"/>
          </w:tcPr>
          <w:p w14:paraId="195898F9" w14:textId="77777777" w:rsidR="0002190E" w:rsidRPr="0002190E" w:rsidRDefault="0002190E" w:rsidP="0002190E">
            <w:pPr>
              <w:spacing w:after="0"/>
              <w:jc w:val="left"/>
              <w:rPr>
                <w:sz w:val="20"/>
              </w:rPr>
            </w:pPr>
            <w:r w:rsidRPr="0002190E">
              <w:rPr>
                <w:sz w:val="20"/>
              </w:rPr>
              <w:t>Demonstration / Inspection</w:t>
            </w:r>
          </w:p>
        </w:tc>
        <w:tc>
          <w:tcPr>
            <w:tcW w:w="1001" w:type="pct"/>
          </w:tcPr>
          <w:p w14:paraId="76F154BB" w14:textId="77777777" w:rsidR="0002190E" w:rsidRPr="0002190E" w:rsidRDefault="0002190E" w:rsidP="0002190E">
            <w:pPr>
              <w:spacing w:after="0"/>
              <w:jc w:val="left"/>
              <w:rPr>
                <w:sz w:val="20"/>
              </w:rPr>
            </w:pPr>
            <w:r w:rsidRPr="0002190E">
              <w:rPr>
                <w:sz w:val="20"/>
              </w:rPr>
              <w:t>Privacy-Safe Notifications: Notifications sent via SMS/</w:t>
            </w:r>
            <w:proofErr w:type="gramStart"/>
            <w:r w:rsidRPr="0002190E">
              <w:rPr>
                <w:sz w:val="20"/>
              </w:rPr>
              <w:t>USSD</w:t>
            </w:r>
            <w:proofErr w:type="gramEnd"/>
            <w:r w:rsidRPr="0002190E">
              <w:rPr>
                <w:sz w:val="20"/>
              </w:rPr>
              <w:t xml:space="preserve"> or email shall avoid inclusion of sensitive personal data by </w:t>
            </w:r>
            <w:proofErr w:type="gramStart"/>
            <w:r w:rsidRPr="0002190E">
              <w:rPr>
                <w:sz w:val="20"/>
              </w:rPr>
              <w:t>default, and</w:t>
            </w:r>
            <w:proofErr w:type="gramEnd"/>
            <w:r w:rsidRPr="0002190E">
              <w:rPr>
                <w:sz w:val="20"/>
              </w:rPr>
              <w:t xml:space="preserve"> shall include only the minimum information needed (e.g., reference number, status, next steps). Templates must support redaction/masking rules for sensitive cases.</w:t>
            </w:r>
          </w:p>
        </w:tc>
        <w:tc>
          <w:tcPr>
            <w:tcW w:w="1178" w:type="pct"/>
          </w:tcPr>
          <w:p w14:paraId="234C86B1" w14:textId="77777777" w:rsidR="0002190E" w:rsidRPr="0002190E" w:rsidRDefault="0002190E" w:rsidP="0002190E">
            <w:pPr>
              <w:spacing w:after="0"/>
              <w:jc w:val="left"/>
              <w:rPr>
                <w:sz w:val="20"/>
              </w:rPr>
            </w:pPr>
            <w:r w:rsidRPr="0002190E">
              <w:rPr>
                <w:sz w:val="20"/>
              </w:rPr>
              <w:t>Acceptance will be confirmed when: (a) Template variables are controlled; sensitive fields are excluded or masked. (b) Templates are reviewed during UAT, including sample messages for sensitive grievance scenarios. (c) Message logs capture what was sent, to whom, and when (subject to privacy controls). Evidence shall be provided through demonstration, inspection, and/or test evidence as applicable.</w:t>
            </w:r>
          </w:p>
        </w:tc>
      </w:tr>
      <w:tr w:rsidR="0002190E" w:rsidRPr="0002190E" w14:paraId="0BE84D2D" w14:textId="77777777" w:rsidTr="0002190E">
        <w:trPr>
          <w:jc w:val="center"/>
        </w:trPr>
        <w:tc>
          <w:tcPr>
            <w:tcW w:w="940" w:type="pct"/>
          </w:tcPr>
          <w:p w14:paraId="7D61B240" w14:textId="77777777" w:rsidR="0002190E" w:rsidRPr="0002190E" w:rsidRDefault="0002190E" w:rsidP="0002190E">
            <w:pPr>
              <w:spacing w:after="0"/>
              <w:jc w:val="left"/>
              <w:rPr>
                <w:sz w:val="20"/>
              </w:rPr>
            </w:pPr>
            <w:r w:rsidRPr="0002190E">
              <w:rPr>
                <w:sz w:val="20"/>
              </w:rPr>
              <w:t>FR-NOTIF-03</w:t>
            </w:r>
          </w:p>
        </w:tc>
        <w:tc>
          <w:tcPr>
            <w:tcW w:w="940" w:type="pct"/>
          </w:tcPr>
          <w:p w14:paraId="280046D9" w14:textId="77777777" w:rsidR="0002190E" w:rsidRPr="0002190E" w:rsidRDefault="0002190E" w:rsidP="0002190E">
            <w:pPr>
              <w:spacing w:after="0"/>
              <w:jc w:val="left"/>
              <w:rPr>
                <w:sz w:val="20"/>
              </w:rPr>
            </w:pPr>
            <w:r w:rsidRPr="0002190E">
              <w:rPr>
                <w:sz w:val="20"/>
              </w:rPr>
              <w:t>Should</w:t>
            </w:r>
          </w:p>
        </w:tc>
        <w:tc>
          <w:tcPr>
            <w:tcW w:w="940" w:type="pct"/>
          </w:tcPr>
          <w:p w14:paraId="2DAAC794" w14:textId="77777777" w:rsidR="0002190E" w:rsidRPr="0002190E" w:rsidRDefault="0002190E" w:rsidP="0002190E">
            <w:pPr>
              <w:spacing w:after="0"/>
              <w:jc w:val="left"/>
              <w:rPr>
                <w:sz w:val="20"/>
              </w:rPr>
            </w:pPr>
            <w:r w:rsidRPr="0002190E">
              <w:rPr>
                <w:sz w:val="20"/>
              </w:rPr>
              <w:t>Demonstration / Inspection</w:t>
            </w:r>
          </w:p>
        </w:tc>
        <w:tc>
          <w:tcPr>
            <w:tcW w:w="1001" w:type="pct"/>
          </w:tcPr>
          <w:p w14:paraId="0BB73CF4" w14:textId="77777777" w:rsidR="0002190E" w:rsidRPr="0002190E" w:rsidRDefault="0002190E" w:rsidP="0002190E">
            <w:pPr>
              <w:spacing w:after="0"/>
              <w:jc w:val="left"/>
              <w:rPr>
                <w:sz w:val="20"/>
              </w:rPr>
            </w:pPr>
            <w:r w:rsidRPr="0002190E">
              <w:rPr>
                <w:sz w:val="20"/>
              </w:rPr>
              <w:t>Reminder &amp; Overdue Alerts: The system should support reminder and overdue alerts for staff based on SLA due dates and escalation rules, to reduce missed timelines.</w:t>
            </w:r>
          </w:p>
        </w:tc>
        <w:tc>
          <w:tcPr>
            <w:tcW w:w="1178" w:type="pct"/>
          </w:tcPr>
          <w:p w14:paraId="0FAA1B5C" w14:textId="77777777" w:rsidR="0002190E" w:rsidRPr="0002190E" w:rsidRDefault="0002190E" w:rsidP="0002190E">
            <w:pPr>
              <w:spacing w:after="0"/>
              <w:jc w:val="left"/>
              <w:rPr>
                <w:sz w:val="20"/>
              </w:rPr>
            </w:pPr>
            <w:r w:rsidRPr="0002190E">
              <w:rPr>
                <w:sz w:val="20"/>
              </w:rPr>
              <w:t>Acceptance will be confirmed when: (a) Overdue alerts can be configured and are sent to designated roles/queues. (b) Reminders can be configured (e.g., "due in 2 days") subject to system capability and Client preference. Evidence shall be provided through demonstration, inspection, and/or test evidence as applicable.</w:t>
            </w:r>
          </w:p>
        </w:tc>
      </w:tr>
    </w:tbl>
    <w:p w14:paraId="69E56607" w14:textId="77777777" w:rsidR="0002190E" w:rsidRDefault="0002190E" w:rsidP="0002190E">
      <w:r>
        <w:t>Bidders shall confirm how each requirement will be met and shall identify any assumptions or dependencies in the Technical Compliance Matrix.</w:t>
      </w:r>
    </w:p>
    <w:p w14:paraId="2087FA9A" w14:textId="77777777" w:rsidR="0002190E" w:rsidRDefault="0002190E" w:rsidP="0002190E">
      <w:pPr>
        <w:pStyle w:val="Heading2"/>
      </w:pPr>
      <w:bookmarkStart w:id="22" w:name="_Toc222921941"/>
      <w:r>
        <w:t>3.9 Sensitive Grievance Handling (SEA/SH and Other Confidential Cases)</w:t>
      </w:r>
      <w:bookmarkEnd w:id="22"/>
    </w:p>
    <w:p w14:paraId="1BA5BA8B" w14:textId="77777777" w:rsidR="0002190E" w:rsidRDefault="0002190E" w:rsidP="0002190E">
      <w:r>
        <w:t xml:space="preserve">KUSP2 requires a survivor-centered approach for SEA/SH-related grievances and strong confidentiality controls for any sensitive cases. The system </w:t>
      </w:r>
      <w:proofErr w:type="gramStart"/>
      <w:r>
        <w:t>shall</w:t>
      </w:r>
      <w:proofErr w:type="gramEnd"/>
      <w:r>
        <w:t xml:space="preserve"> support restricted access, specialized routing, and controlled reporting that prevents disclosure of personally identifiable information except where explicitly authorized. The requirements in Table 3‑10 define sensitive case handling capabilities.</w:t>
      </w:r>
    </w:p>
    <w:p w14:paraId="3FF21CBF" w14:textId="77777777" w:rsidR="0002190E" w:rsidRDefault="0002190E" w:rsidP="0002190E">
      <w:r>
        <w:t>Table 3‑10: Sensitive Grievance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2094"/>
      </w:tblGrid>
      <w:tr w:rsidR="0002190E" w:rsidRPr="0002190E" w14:paraId="4235112B" w14:textId="77777777" w:rsidTr="0002190E">
        <w:trPr>
          <w:jc w:val="center"/>
        </w:trPr>
        <w:tc>
          <w:tcPr>
            <w:tcW w:w="970" w:type="pct"/>
            <w:shd w:val="clear" w:color="auto" w:fill="000000"/>
          </w:tcPr>
          <w:p w14:paraId="46459258" w14:textId="77777777" w:rsidR="0002190E" w:rsidRPr="0002190E" w:rsidRDefault="0002190E" w:rsidP="0002190E">
            <w:pPr>
              <w:spacing w:after="0"/>
              <w:jc w:val="left"/>
              <w:rPr>
                <w:b/>
                <w:color w:val="FFFFFF"/>
                <w:sz w:val="20"/>
              </w:rPr>
            </w:pPr>
            <w:r w:rsidRPr="0002190E">
              <w:rPr>
                <w:b/>
                <w:color w:val="FFFFFF"/>
                <w:sz w:val="20"/>
              </w:rPr>
              <w:t>Req ID</w:t>
            </w:r>
          </w:p>
        </w:tc>
        <w:tc>
          <w:tcPr>
            <w:tcW w:w="970" w:type="pct"/>
            <w:shd w:val="clear" w:color="auto" w:fill="000000"/>
          </w:tcPr>
          <w:p w14:paraId="760C1454" w14:textId="77777777" w:rsidR="0002190E" w:rsidRPr="0002190E" w:rsidRDefault="0002190E" w:rsidP="0002190E">
            <w:pPr>
              <w:spacing w:after="0"/>
              <w:jc w:val="left"/>
              <w:rPr>
                <w:b/>
                <w:color w:val="FFFFFF"/>
                <w:sz w:val="20"/>
              </w:rPr>
            </w:pPr>
            <w:r w:rsidRPr="0002190E">
              <w:rPr>
                <w:b/>
                <w:color w:val="FFFFFF"/>
                <w:sz w:val="20"/>
              </w:rPr>
              <w:t>Priority</w:t>
            </w:r>
          </w:p>
        </w:tc>
        <w:tc>
          <w:tcPr>
            <w:tcW w:w="970" w:type="pct"/>
            <w:shd w:val="clear" w:color="auto" w:fill="000000"/>
          </w:tcPr>
          <w:p w14:paraId="4874DCF7"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70" w:type="pct"/>
            <w:shd w:val="clear" w:color="auto" w:fill="000000"/>
          </w:tcPr>
          <w:p w14:paraId="464DD2B6"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120" w:type="pct"/>
            <w:shd w:val="clear" w:color="auto" w:fill="000000"/>
          </w:tcPr>
          <w:p w14:paraId="329967EF"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25113CBB" w14:textId="77777777" w:rsidTr="0002190E">
        <w:trPr>
          <w:jc w:val="center"/>
        </w:trPr>
        <w:tc>
          <w:tcPr>
            <w:tcW w:w="970" w:type="pct"/>
          </w:tcPr>
          <w:p w14:paraId="08E07431" w14:textId="77777777" w:rsidR="0002190E" w:rsidRPr="0002190E" w:rsidRDefault="0002190E" w:rsidP="0002190E">
            <w:pPr>
              <w:spacing w:after="0"/>
              <w:jc w:val="left"/>
              <w:rPr>
                <w:sz w:val="20"/>
              </w:rPr>
            </w:pPr>
            <w:r w:rsidRPr="0002190E">
              <w:rPr>
                <w:sz w:val="20"/>
              </w:rPr>
              <w:t>FR-SENS-01</w:t>
            </w:r>
          </w:p>
        </w:tc>
        <w:tc>
          <w:tcPr>
            <w:tcW w:w="970" w:type="pct"/>
          </w:tcPr>
          <w:p w14:paraId="25D63FEA" w14:textId="77777777" w:rsidR="0002190E" w:rsidRPr="0002190E" w:rsidRDefault="0002190E" w:rsidP="0002190E">
            <w:pPr>
              <w:spacing w:after="0"/>
              <w:jc w:val="left"/>
              <w:rPr>
                <w:sz w:val="20"/>
              </w:rPr>
            </w:pPr>
            <w:r w:rsidRPr="0002190E">
              <w:rPr>
                <w:sz w:val="20"/>
              </w:rPr>
              <w:t>Must</w:t>
            </w:r>
          </w:p>
        </w:tc>
        <w:tc>
          <w:tcPr>
            <w:tcW w:w="970" w:type="pct"/>
          </w:tcPr>
          <w:p w14:paraId="275EABC2" w14:textId="77777777" w:rsidR="0002190E" w:rsidRPr="0002190E" w:rsidRDefault="0002190E" w:rsidP="0002190E">
            <w:pPr>
              <w:spacing w:after="0"/>
              <w:jc w:val="left"/>
              <w:rPr>
                <w:sz w:val="20"/>
              </w:rPr>
            </w:pPr>
            <w:r w:rsidRPr="0002190E">
              <w:rPr>
                <w:sz w:val="20"/>
              </w:rPr>
              <w:t>Demonstration / Inspection</w:t>
            </w:r>
          </w:p>
        </w:tc>
        <w:tc>
          <w:tcPr>
            <w:tcW w:w="970" w:type="pct"/>
          </w:tcPr>
          <w:p w14:paraId="75EFEA58" w14:textId="77777777" w:rsidR="0002190E" w:rsidRPr="0002190E" w:rsidRDefault="0002190E" w:rsidP="0002190E">
            <w:pPr>
              <w:spacing w:after="0"/>
              <w:jc w:val="left"/>
              <w:rPr>
                <w:sz w:val="20"/>
              </w:rPr>
            </w:pPr>
            <w:r w:rsidRPr="0002190E">
              <w:rPr>
                <w:sz w:val="20"/>
              </w:rPr>
              <w:t>Sensitive Classification &amp; Confidentiality: The system shall support classification of a grievance as sensitive (e.g., SEA/SH) and apply enhanced confidentiality controls (restricted visibility, masked fields, restricted attachments).</w:t>
            </w:r>
          </w:p>
        </w:tc>
        <w:tc>
          <w:tcPr>
            <w:tcW w:w="1120" w:type="pct"/>
          </w:tcPr>
          <w:p w14:paraId="0FFE2D01" w14:textId="77777777" w:rsidR="0002190E" w:rsidRPr="0002190E" w:rsidRDefault="0002190E" w:rsidP="0002190E">
            <w:pPr>
              <w:spacing w:after="0"/>
              <w:jc w:val="left"/>
              <w:rPr>
                <w:sz w:val="20"/>
              </w:rPr>
            </w:pPr>
            <w:r w:rsidRPr="0002190E">
              <w:rPr>
                <w:sz w:val="20"/>
              </w:rPr>
              <w:t>Acceptance will be confirmed when: (a) Only authorized roles can view sensitive grievances; access attempts are logged. (b) Field masking/restrictions apply based on role and sensitivity flag where supported. (c) Attachments on sensitive cases can be further restricted (e.g., limited download roles). Evidence shall be provided through demonstration, inspection, and/or test evidence as applicable.</w:t>
            </w:r>
          </w:p>
        </w:tc>
      </w:tr>
      <w:tr w:rsidR="0002190E" w:rsidRPr="0002190E" w14:paraId="7835C3A0" w14:textId="77777777" w:rsidTr="0002190E">
        <w:trPr>
          <w:jc w:val="center"/>
        </w:trPr>
        <w:tc>
          <w:tcPr>
            <w:tcW w:w="970" w:type="pct"/>
          </w:tcPr>
          <w:p w14:paraId="2153A2B5" w14:textId="77777777" w:rsidR="0002190E" w:rsidRPr="0002190E" w:rsidRDefault="0002190E" w:rsidP="0002190E">
            <w:pPr>
              <w:spacing w:after="0"/>
              <w:jc w:val="left"/>
              <w:rPr>
                <w:sz w:val="20"/>
              </w:rPr>
            </w:pPr>
            <w:r w:rsidRPr="0002190E">
              <w:rPr>
                <w:sz w:val="20"/>
              </w:rPr>
              <w:t>FR-SENS-02</w:t>
            </w:r>
          </w:p>
        </w:tc>
        <w:tc>
          <w:tcPr>
            <w:tcW w:w="970" w:type="pct"/>
          </w:tcPr>
          <w:p w14:paraId="2095CC41" w14:textId="77777777" w:rsidR="0002190E" w:rsidRPr="0002190E" w:rsidRDefault="0002190E" w:rsidP="0002190E">
            <w:pPr>
              <w:spacing w:after="0"/>
              <w:jc w:val="left"/>
              <w:rPr>
                <w:sz w:val="20"/>
              </w:rPr>
            </w:pPr>
            <w:r w:rsidRPr="0002190E">
              <w:rPr>
                <w:sz w:val="20"/>
              </w:rPr>
              <w:t>Must</w:t>
            </w:r>
          </w:p>
        </w:tc>
        <w:tc>
          <w:tcPr>
            <w:tcW w:w="970" w:type="pct"/>
          </w:tcPr>
          <w:p w14:paraId="2DC98C91" w14:textId="77777777" w:rsidR="0002190E" w:rsidRPr="0002190E" w:rsidRDefault="0002190E" w:rsidP="0002190E">
            <w:pPr>
              <w:spacing w:after="0"/>
              <w:jc w:val="left"/>
              <w:rPr>
                <w:sz w:val="20"/>
              </w:rPr>
            </w:pPr>
            <w:r w:rsidRPr="0002190E">
              <w:rPr>
                <w:sz w:val="20"/>
              </w:rPr>
              <w:t>Demonstration / Inspection</w:t>
            </w:r>
          </w:p>
        </w:tc>
        <w:tc>
          <w:tcPr>
            <w:tcW w:w="970" w:type="pct"/>
          </w:tcPr>
          <w:p w14:paraId="28225DEF" w14:textId="77777777" w:rsidR="0002190E" w:rsidRPr="0002190E" w:rsidRDefault="0002190E" w:rsidP="0002190E">
            <w:pPr>
              <w:spacing w:after="0"/>
              <w:jc w:val="left"/>
              <w:rPr>
                <w:sz w:val="20"/>
              </w:rPr>
            </w:pPr>
            <w:r w:rsidRPr="0002190E">
              <w:rPr>
                <w:sz w:val="20"/>
              </w:rPr>
              <w:t>Sensitive Workflow &amp; Routing: The system shall support a separate workflow path or routing rules for sensitive grievances, including referral to designated focal persons and prevention of inappropriate notifications.</w:t>
            </w:r>
          </w:p>
        </w:tc>
        <w:tc>
          <w:tcPr>
            <w:tcW w:w="1120" w:type="pct"/>
          </w:tcPr>
          <w:p w14:paraId="497A69B3" w14:textId="77777777" w:rsidR="0002190E" w:rsidRPr="0002190E" w:rsidRDefault="0002190E" w:rsidP="0002190E">
            <w:pPr>
              <w:spacing w:after="0"/>
              <w:jc w:val="left"/>
              <w:rPr>
                <w:sz w:val="20"/>
              </w:rPr>
            </w:pPr>
            <w:r w:rsidRPr="0002190E">
              <w:rPr>
                <w:sz w:val="20"/>
              </w:rPr>
              <w:t>Acceptance will be confirmed when: (a) Sensitive grievances are routed to a designated queue; default notifications can be suppressed or redacted. (b) Sensitive cases do not appear in general queues for non-authorized users. (c) Escalation logic for sensitive cases can follow specialized pathways where configured. Evidence shall be provided through demonstration, inspection, and/or test evidence as applicable.</w:t>
            </w:r>
          </w:p>
        </w:tc>
      </w:tr>
      <w:tr w:rsidR="0002190E" w:rsidRPr="0002190E" w14:paraId="3A884994" w14:textId="77777777" w:rsidTr="0002190E">
        <w:trPr>
          <w:jc w:val="center"/>
        </w:trPr>
        <w:tc>
          <w:tcPr>
            <w:tcW w:w="970" w:type="pct"/>
          </w:tcPr>
          <w:p w14:paraId="419EDBE4" w14:textId="77777777" w:rsidR="0002190E" w:rsidRPr="0002190E" w:rsidRDefault="0002190E" w:rsidP="0002190E">
            <w:pPr>
              <w:spacing w:after="0"/>
              <w:jc w:val="left"/>
              <w:rPr>
                <w:sz w:val="20"/>
              </w:rPr>
            </w:pPr>
            <w:r w:rsidRPr="0002190E">
              <w:rPr>
                <w:sz w:val="20"/>
              </w:rPr>
              <w:t>FR-SENS-03</w:t>
            </w:r>
          </w:p>
        </w:tc>
        <w:tc>
          <w:tcPr>
            <w:tcW w:w="970" w:type="pct"/>
          </w:tcPr>
          <w:p w14:paraId="0666A2F5" w14:textId="77777777" w:rsidR="0002190E" w:rsidRPr="0002190E" w:rsidRDefault="0002190E" w:rsidP="0002190E">
            <w:pPr>
              <w:spacing w:after="0"/>
              <w:jc w:val="left"/>
              <w:rPr>
                <w:sz w:val="20"/>
              </w:rPr>
            </w:pPr>
            <w:r w:rsidRPr="0002190E">
              <w:rPr>
                <w:sz w:val="20"/>
              </w:rPr>
              <w:t>Must</w:t>
            </w:r>
          </w:p>
        </w:tc>
        <w:tc>
          <w:tcPr>
            <w:tcW w:w="970" w:type="pct"/>
          </w:tcPr>
          <w:p w14:paraId="2A863E69" w14:textId="77777777" w:rsidR="0002190E" w:rsidRPr="0002190E" w:rsidRDefault="0002190E" w:rsidP="0002190E">
            <w:pPr>
              <w:spacing w:after="0"/>
              <w:jc w:val="left"/>
              <w:rPr>
                <w:sz w:val="20"/>
              </w:rPr>
            </w:pPr>
            <w:r w:rsidRPr="0002190E">
              <w:rPr>
                <w:sz w:val="20"/>
              </w:rPr>
              <w:t>Demonstration / Inspection</w:t>
            </w:r>
          </w:p>
        </w:tc>
        <w:tc>
          <w:tcPr>
            <w:tcW w:w="970" w:type="pct"/>
          </w:tcPr>
          <w:p w14:paraId="7B151ED4" w14:textId="77777777" w:rsidR="0002190E" w:rsidRPr="0002190E" w:rsidRDefault="0002190E" w:rsidP="0002190E">
            <w:pPr>
              <w:spacing w:after="0"/>
              <w:jc w:val="left"/>
              <w:rPr>
                <w:sz w:val="20"/>
              </w:rPr>
            </w:pPr>
            <w:r w:rsidRPr="0002190E">
              <w:rPr>
                <w:sz w:val="20"/>
              </w:rPr>
              <w:t>Survivor-Centered Actions &amp; Referrals: The system shall allow recording of survivor-centered actions and referrals without storing unnecessary sensitive details in free text fields. The system should encourage structured capture and minimize narrative storage.</w:t>
            </w:r>
          </w:p>
        </w:tc>
        <w:tc>
          <w:tcPr>
            <w:tcW w:w="1120" w:type="pct"/>
          </w:tcPr>
          <w:p w14:paraId="744C9F4D" w14:textId="77777777" w:rsidR="0002190E" w:rsidRPr="0002190E" w:rsidRDefault="0002190E" w:rsidP="0002190E">
            <w:pPr>
              <w:spacing w:after="0"/>
              <w:jc w:val="left"/>
              <w:rPr>
                <w:sz w:val="20"/>
              </w:rPr>
            </w:pPr>
            <w:r w:rsidRPr="0002190E">
              <w:rPr>
                <w:sz w:val="20"/>
              </w:rPr>
              <w:t xml:space="preserve">Acceptance will be confirmed when: (a) Structured fields support referral tracking (e.g., referral made, date, receiving service type, follow-up required). (b) Administrators can configure guidance </w:t>
            </w:r>
            <w:proofErr w:type="gramStart"/>
            <w:r w:rsidRPr="0002190E">
              <w:rPr>
                <w:sz w:val="20"/>
              </w:rPr>
              <w:t>text</w:t>
            </w:r>
            <w:proofErr w:type="gramEnd"/>
            <w:r w:rsidRPr="0002190E">
              <w:rPr>
                <w:sz w:val="20"/>
              </w:rPr>
              <w:t xml:space="preserve"> to staff to avoid entering unnecessary details in </w:t>
            </w:r>
            <w:proofErr w:type="gramStart"/>
            <w:r w:rsidRPr="0002190E">
              <w:rPr>
                <w:sz w:val="20"/>
              </w:rPr>
              <w:t>free-text</w:t>
            </w:r>
            <w:proofErr w:type="gramEnd"/>
            <w:r w:rsidRPr="0002190E">
              <w:rPr>
                <w:sz w:val="20"/>
              </w:rPr>
              <w:t>. (c) Storage of sensitive narrative is minimized through workflow design and internal guidance. Evidence shall be provided through demonstration, inspection, and/or test evidence as applicable.</w:t>
            </w:r>
          </w:p>
        </w:tc>
      </w:tr>
      <w:tr w:rsidR="0002190E" w:rsidRPr="0002190E" w14:paraId="4ABA5D35" w14:textId="77777777" w:rsidTr="0002190E">
        <w:trPr>
          <w:jc w:val="center"/>
        </w:trPr>
        <w:tc>
          <w:tcPr>
            <w:tcW w:w="970" w:type="pct"/>
          </w:tcPr>
          <w:p w14:paraId="197B8F4E" w14:textId="77777777" w:rsidR="0002190E" w:rsidRPr="0002190E" w:rsidRDefault="0002190E" w:rsidP="0002190E">
            <w:pPr>
              <w:spacing w:after="0"/>
              <w:jc w:val="left"/>
              <w:rPr>
                <w:sz w:val="20"/>
              </w:rPr>
            </w:pPr>
            <w:r w:rsidRPr="0002190E">
              <w:rPr>
                <w:sz w:val="20"/>
              </w:rPr>
              <w:t>FR-SENS-04</w:t>
            </w:r>
          </w:p>
        </w:tc>
        <w:tc>
          <w:tcPr>
            <w:tcW w:w="970" w:type="pct"/>
          </w:tcPr>
          <w:p w14:paraId="34356353" w14:textId="77777777" w:rsidR="0002190E" w:rsidRPr="0002190E" w:rsidRDefault="0002190E" w:rsidP="0002190E">
            <w:pPr>
              <w:spacing w:after="0"/>
              <w:jc w:val="left"/>
              <w:rPr>
                <w:sz w:val="20"/>
              </w:rPr>
            </w:pPr>
            <w:r w:rsidRPr="0002190E">
              <w:rPr>
                <w:sz w:val="20"/>
              </w:rPr>
              <w:t>Must</w:t>
            </w:r>
          </w:p>
        </w:tc>
        <w:tc>
          <w:tcPr>
            <w:tcW w:w="970" w:type="pct"/>
          </w:tcPr>
          <w:p w14:paraId="7F3045A2" w14:textId="77777777" w:rsidR="0002190E" w:rsidRPr="0002190E" w:rsidRDefault="0002190E" w:rsidP="0002190E">
            <w:pPr>
              <w:spacing w:after="0"/>
              <w:jc w:val="left"/>
              <w:rPr>
                <w:sz w:val="20"/>
              </w:rPr>
            </w:pPr>
            <w:r w:rsidRPr="0002190E">
              <w:rPr>
                <w:sz w:val="20"/>
              </w:rPr>
              <w:t>Demonstration / Inspection</w:t>
            </w:r>
          </w:p>
        </w:tc>
        <w:tc>
          <w:tcPr>
            <w:tcW w:w="970" w:type="pct"/>
          </w:tcPr>
          <w:p w14:paraId="79EC59ED" w14:textId="77777777" w:rsidR="0002190E" w:rsidRPr="0002190E" w:rsidRDefault="0002190E" w:rsidP="0002190E">
            <w:pPr>
              <w:spacing w:after="0"/>
              <w:jc w:val="left"/>
              <w:rPr>
                <w:sz w:val="20"/>
              </w:rPr>
            </w:pPr>
            <w:r w:rsidRPr="0002190E">
              <w:rPr>
                <w:sz w:val="20"/>
              </w:rPr>
              <w:t>Aggregate Reporting for Sensitive Cases: The system shall provide reporting for sensitive grievances in aggregate form only, with controls preventing export of personally identifiable information unless explicitly authorized.</w:t>
            </w:r>
          </w:p>
        </w:tc>
        <w:tc>
          <w:tcPr>
            <w:tcW w:w="1120" w:type="pct"/>
          </w:tcPr>
          <w:p w14:paraId="7B42BF85" w14:textId="77777777" w:rsidR="0002190E" w:rsidRPr="0002190E" w:rsidRDefault="0002190E" w:rsidP="0002190E">
            <w:pPr>
              <w:spacing w:after="0"/>
              <w:jc w:val="left"/>
              <w:rPr>
                <w:sz w:val="20"/>
              </w:rPr>
            </w:pPr>
            <w:r w:rsidRPr="0002190E">
              <w:rPr>
                <w:sz w:val="20"/>
              </w:rPr>
              <w:t>Acceptance will be confirmed when: (a) Reports exclude PII by default; export permissions are restricted and logged. (b) Aggregated reporting supports oversight needs (counts, timelines, status distribution) without exposing identities. Evidence shall be provided through demonstration, inspection, and/or test evidence as applicable.</w:t>
            </w:r>
          </w:p>
        </w:tc>
      </w:tr>
    </w:tbl>
    <w:p w14:paraId="6A9698E3" w14:textId="77777777" w:rsidR="0002190E" w:rsidRDefault="0002190E" w:rsidP="0002190E">
      <w:r>
        <w:t>Bidders shall confirm how each requirement will be met and shall identify any assumptions or dependencies in the Technical Compliance Matrix.</w:t>
      </w:r>
    </w:p>
    <w:p w14:paraId="2E74261D" w14:textId="77777777" w:rsidR="0002190E" w:rsidRDefault="0002190E" w:rsidP="0002190E">
      <w:pPr>
        <w:pStyle w:val="Heading2"/>
      </w:pPr>
      <w:bookmarkStart w:id="23" w:name="_Toc222921942"/>
      <w:r>
        <w:t>3.10 Complainant Directory and Search</w:t>
      </w:r>
      <w:bookmarkEnd w:id="23"/>
    </w:p>
    <w:p w14:paraId="38E704B9" w14:textId="77777777" w:rsidR="0002190E" w:rsidRDefault="0002190E" w:rsidP="0002190E">
      <w:r>
        <w:t>To support consistent follow‑up and reduce duplicate records, the system shall maintain a complainant directory (for non‑anonymous cases) with controlled access and search capability. The requirements in Table 3‑11 define complainant directory features.</w:t>
      </w:r>
    </w:p>
    <w:p w14:paraId="11ACED0D" w14:textId="77777777" w:rsidR="0002190E" w:rsidRDefault="0002190E" w:rsidP="0002190E">
      <w:r>
        <w:t>Table 3‑11: Complainant Directory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1870"/>
        <w:gridCol w:w="1870"/>
        <w:gridCol w:w="1870"/>
        <w:gridCol w:w="1870"/>
      </w:tblGrid>
      <w:tr w:rsidR="0002190E" w:rsidRPr="0002190E" w14:paraId="4DD46CB6" w14:textId="77777777" w:rsidTr="0002190E">
        <w:trPr>
          <w:jc w:val="center"/>
        </w:trPr>
        <w:tc>
          <w:tcPr>
            <w:tcW w:w="1000" w:type="pct"/>
            <w:shd w:val="clear" w:color="auto" w:fill="000000"/>
          </w:tcPr>
          <w:p w14:paraId="320EB5E9" w14:textId="77777777" w:rsidR="0002190E" w:rsidRPr="0002190E" w:rsidRDefault="0002190E" w:rsidP="0002190E">
            <w:pPr>
              <w:spacing w:after="0"/>
              <w:jc w:val="left"/>
              <w:rPr>
                <w:b/>
                <w:color w:val="FFFFFF"/>
                <w:sz w:val="20"/>
              </w:rPr>
            </w:pPr>
            <w:r w:rsidRPr="0002190E">
              <w:rPr>
                <w:b/>
                <w:color w:val="FFFFFF"/>
                <w:sz w:val="20"/>
              </w:rPr>
              <w:t>Req ID</w:t>
            </w:r>
          </w:p>
        </w:tc>
        <w:tc>
          <w:tcPr>
            <w:tcW w:w="1000" w:type="pct"/>
            <w:shd w:val="clear" w:color="auto" w:fill="000000"/>
          </w:tcPr>
          <w:p w14:paraId="7965693B" w14:textId="77777777" w:rsidR="0002190E" w:rsidRPr="0002190E" w:rsidRDefault="0002190E" w:rsidP="0002190E">
            <w:pPr>
              <w:spacing w:after="0"/>
              <w:jc w:val="left"/>
              <w:rPr>
                <w:b/>
                <w:color w:val="FFFFFF"/>
                <w:sz w:val="20"/>
              </w:rPr>
            </w:pPr>
            <w:r w:rsidRPr="0002190E">
              <w:rPr>
                <w:b/>
                <w:color w:val="FFFFFF"/>
                <w:sz w:val="20"/>
              </w:rPr>
              <w:t>Priority</w:t>
            </w:r>
          </w:p>
        </w:tc>
        <w:tc>
          <w:tcPr>
            <w:tcW w:w="1000" w:type="pct"/>
            <w:shd w:val="clear" w:color="auto" w:fill="000000"/>
          </w:tcPr>
          <w:p w14:paraId="4283087A"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00" w:type="pct"/>
            <w:shd w:val="clear" w:color="auto" w:fill="000000"/>
          </w:tcPr>
          <w:p w14:paraId="37E8F687"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00" w:type="pct"/>
            <w:shd w:val="clear" w:color="auto" w:fill="000000"/>
          </w:tcPr>
          <w:p w14:paraId="7F467A72"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7F073DF9" w14:textId="77777777" w:rsidTr="0002190E">
        <w:trPr>
          <w:jc w:val="center"/>
        </w:trPr>
        <w:tc>
          <w:tcPr>
            <w:tcW w:w="1000" w:type="pct"/>
          </w:tcPr>
          <w:p w14:paraId="695B6159" w14:textId="77777777" w:rsidR="0002190E" w:rsidRPr="0002190E" w:rsidRDefault="0002190E" w:rsidP="0002190E">
            <w:pPr>
              <w:spacing w:after="0"/>
              <w:jc w:val="left"/>
              <w:rPr>
                <w:sz w:val="20"/>
              </w:rPr>
            </w:pPr>
            <w:r w:rsidRPr="0002190E">
              <w:rPr>
                <w:sz w:val="20"/>
              </w:rPr>
              <w:t>FR-USER-01</w:t>
            </w:r>
          </w:p>
        </w:tc>
        <w:tc>
          <w:tcPr>
            <w:tcW w:w="1000" w:type="pct"/>
          </w:tcPr>
          <w:p w14:paraId="71B28E5D" w14:textId="77777777" w:rsidR="0002190E" w:rsidRPr="0002190E" w:rsidRDefault="0002190E" w:rsidP="0002190E">
            <w:pPr>
              <w:spacing w:after="0"/>
              <w:jc w:val="left"/>
              <w:rPr>
                <w:sz w:val="20"/>
              </w:rPr>
            </w:pPr>
            <w:r w:rsidRPr="0002190E">
              <w:rPr>
                <w:sz w:val="20"/>
              </w:rPr>
              <w:t>Must</w:t>
            </w:r>
          </w:p>
        </w:tc>
        <w:tc>
          <w:tcPr>
            <w:tcW w:w="1000" w:type="pct"/>
          </w:tcPr>
          <w:p w14:paraId="6A0C695D" w14:textId="77777777" w:rsidR="0002190E" w:rsidRPr="0002190E" w:rsidRDefault="0002190E" w:rsidP="0002190E">
            <w:pPr>
              <w:spacing w:after="0"/>
              <w:jc w:val="left"/>
              <w:rPr>
                <w:sz w:val="20"/>
              </w:rPr>
            </w:pPr>
            <w:r w:rsidRPr="0002190E">
              <w:rPr>
                <w:sz w:val="20"/>
              </w:rPr>
              <w:t>Demonstration / Inspection</w:t>
            </w:r>
          </w:p>
        </w:tc>
        <w:tc>
          <w:tcPr>
            <w:tcW w:w="1000" w:type="pct"/>
          </w:tcPr>
          <w:p w14:paraId="7932FE0E" w14:textId="77777777" w:rsidR="0002190E" w:rsidRPr="0002190E" w:rsidRDefault="0002190E" w:rsidP="0002190E">
            <w:pPr>
              <w:spacing w:after="0"/>
              <w:jc w:val="left"/>
              <w:rPr>
                <w:sz w:val="20"/>
              </w:rPr>
            </w:pPr>
            <w:r w:rsidRPr="0002190E">
              <w:rPr>
                <w:sz w:val="20"/>
              </w:rPr>
              <w:t>Complainant Directory &amp; Search: The system shall maintain a directory of complainants (users) including contact details and grievance counts, with search capability. The directory shall support accurate identification for follow-up while respecting privacy.</w:t>
            </w:r>
          </w:p>
        </w:tc>
        <w:tc>
          <w:tcPr>
            <w:tcW w:w="1000" w:type="pct"/>
          </w:tcPr>
          <w:p w14:paraId="34496728" w14:textId="77777777" w:rsidR="0002190E" w:rsidRPr="0002190E" w:rsidRDefault="0002190E" w:rsidP="0002190E">
            <w:pPr>
              <w:spacing w:after="0"/>
              <w:jc w:val="left"/>
              <w:rPr>
                <w:sz w:val="20"/>
              </w:rPr>
            </w:pPr>
            <w:r w:rsidRPr="0002190E">
              <w:rPr>
                <w:sz w:val="20"/>
              </w:rPr>
              <w:t xml:space="preserve">Acceptance will be confirmed when: (a) Authorized staff can search for users by name, email, or phone number. (b) User profiles display at minimum: name, contact methods, and number of associated grievances. (c) Access to complainant directory fields can be restricted by role (e.g., </w:t>
            </w:r>
            <w:proofErr w:type="gramStart"/>
            <w:r w:rsidRPr="0002190E">
              <w:rPr>
                <w:sz w:val="20"/>
              </w:rPr>
              <w:t>masking</w:t>
            </w:r>
            <w:proofErr w:type="gramEnd"/>
            <w:r w:rsidRPr="0002190E">
              <w:rPr>
                <w:sz w:val="20"/>
              </w:rPr>
              <w:t xml:space="preserve"> phone/email for certain users). Evidence shall be provided through demonstration, inspection, and/or test evidence as applicable.</w:t>
            </w:r>
          </w:p>
        </w:tc>
      </w:tr>
      <w:tr w:rsidR="0002190E" w:rsidRPr="0002190E" w14:paraId="1E0C7024" w14:textId="77777777" w:rsidTr="0002190E">
        <w:trPr>
          <w:jc w:val="center"/>
        </w:trPr>
        <w:tc>
          <w:tcPr>
            <w:tcW w:w="1000" w:type="pct"/>
          </w:tcPr>
          <w:p w14:paraId="53E16E7F" w14:textId="77777777" w:rsidR="0002190E" w:rsidRPr="0002190E" w:rsidRDefault="0002190E" w:rsidP="0002190E">
            <w:pPr>
              <w:spacing w:after="0"/>
              <w:jc w:val="left"/>
              <w:rPr>
                <w:sz w:val="20"/>
              </w:rPr>
            </w:pPr>
            <w:r w:rsidRPr="0002190E">
              <w:rPr>
                <w:sz w:val="20"/>
              </w:rPr>
              <w:t>FR-USER-02</w:t>
            </w:r>
          </w:p>
        </w:tc>
        <w:tc>
          <w:tcPr>
            <w:tcW w:w="1000" w:type="pct"/>
          </w:tcPr>
          <w:p w14:paraId="0A58CD7D" w14:textId="77777777" w:rsidR="0002190E" w:rsidRPr="0002190E" w:rsidRDefault="0002190E" w:rsidP="0002190E">
            <w:pPr>
              <w:spacing w:after="0"/>
              <w:jc w:val="left"/>
              <w:rPr>
                <w:sz w:val="20"/>
              </w:rPr>
            </w:pPr>
            <w:r w:rsidRPr="0002190E">
              <w:rPr>
                <w:sz w:val="20"/>
              </w:rPr>
              <w:t>Must</w:t>
            </w:r>
          </w:p>
        </w:tc>
        <w:tc>
          <w:tcPr>
            <w:tcW w:w="1000" w:type="pct"/>
          </w:tcPr>
          <w:p w14:paraId="0BCFF59A" w14:textId="77777777" w:rsidR="0002190E" w:rsidRPr="0002190E" w:rsidRDefault="0002190E" w:rsidP="0002190E">
            <w:pPr>
              <w:spacing w:after="0"/>
              <w:jc w:val="left"/>
              <w:rPr>
                <w:sz w:val="20"/>
              </w:rPr>
            </w:pPr>
            <w:r w:rsidRPr="0002190E">
              <w:rPr>
                <w:sz w:val="20"/>
              </w:rPr>
              <w:t>Demonstration / Inspection</w:t>
            </w:r>
          </w:p>
        </w:tc>
        <w:tc>
          <w:tcPr>
            <w:tcW w:w="1000" w:type="pct"/>
          </w:tcPr>
          <w:p w14:paraId="440DC978" w14:textId="77777777" w:rsidR="0002190E" w:rsidRPr="0002190E" w:rsidRDefault="0002190E" w:rsidP="0002190E">
            <w:pPr>
              <w:spacing w:after="0"/>
              <w:jc w:val="left"/>
              <w:rPr>
                <w:sz w:val="20"/>
              </w:rPr>
            </w:pPr>
            <w:r w:rsidRPr="0002190E">
              <w:rPr>
                <w:sz w:val="20"/>
              </w:rPr>
              <w:t>User Record Management: The system shall allow authorized staff to create and edit user records, including internal notes, supporting assisted intake and case context.</w:t>
            </w:r>
          </w:p>
        </w:tc>
        <w:tc>
          <w:tcPr>
            <w:tcW w:w="1000" w:type="pct"/>
          </w:tcPr>
          <w:p w14:paraId="5FF6E718" w14:textId="77777777" w:rsidR="0002190E" w:rsidRPr="0002190E" w:rsidRDefault="0002190E" w:rsidP="0002190E">
            <w:pPr>
              <w:spacing w:after="0"/>
              <w:jc w:val="left"/>
              <w:rPr>
                <w:sz w:val="20"/>
              </w:rPr>
            </w:pPr>
            <w:r w:rsidRPr="0002190E">
              <w:rPr>
                <w:sz w:val="20"/>
              </w:rPr>
              <w:t>Acceptance will be confirmed when: (a) A staff user can add a new user with required fields as configured. (b) Internal notes are available to staff and are not visible to complainants. (c) Changes to user records are auditable (who changed what, when) where supported. Evidence shall be provided through demonstration, inspection, and/or test evidence as applicable.</w:t>
            </w:r>
          </w:p>
        </w:tc>
      </w:tr>
      <w:tr w:rsidR="0002190E" w:rsidRPr="0002190E" w14:paraId="727181AA" w14:textId="77777777" w:rsidTr="0002190E">
        <w:trPr>
          <w:jc w:val="center"/>
        </w:trPr>
        <w:tc>
          <w:tcPr>
            <w:tcW w:w="1000" w:type="pct"/>
          </w:tcPr>
          <w:p w14:paraId="5E36E88C" w14:textId="77777777" w:rsidR="0002190E" w:rsidRPr="0002190E" w:rsidRDefault="0002190E" w:rsidP="0002190E">
            <w:pPr>
              <w:spacing w:after="0"/>
              <w:jc w:val="left"/>
              <w:rPr>
                <w:sz w:val="20"/>
              </w:rPr>
            </w:pPr>
            <w:r w:rsidRPr="0002190E">
              <w:rPr>
                <w:sz w:val="20"/>
              </w:rPr>
              <w:t>FR-USER-03</w:t>
            </w:r>
          </w:p>
        </w:tc>
        <w:tc>
          <w:tcPr>
            <w:tcW w:w="1000" w:type="pct"/>
          </w:tcPr>
          <w:p w14:paraId="7B842A08" w14:textId="77777777" w:rsidR="0002190E" w:rsidRPr="0002190E" w:rsidRDefault="0002190E" w:rsidP="0002190E">
            <w:pPr>
              <w:spacing w:after="0"/>
              <w:jc w:val="left"/>
              <w:rPr>
                <w:sz w:val="20"/>
              </w:rPr>
            </w:pPr>
            <w:r w:rsidRPr="0002190E">
              <w:rPr>
                <w:sz w:val="20"/>
              </w:rPr>
              <w:t>Should</w:t>
            </w:r>
          </w:p>
        </w:tc>
        <w:tc>
          <w:tcPr>
            <w:tcW w:w="1000" w:type="pct"/>
          </w:tcPr>
          <w:p w14:paraId="184D79AF" w14:textId="77777777" w:rsidR="0002190E" w:rsidRPr="0002190E" w:rsidRDefault="0002190E" w:rsidP="0002190E">
            <w:pPr>
              <w:spacing w:after="0"/>
              <w:jc w:val="left"/>
              <w:rPr>
                <w:sz w:val="20"/>
              </w:rPr>
            </w:pPr>
            <w:r w:rsidRPr="0002190E">
              <w:rPr>
                <w:sz w:val="20"/>
              </w:rPr>
              <w:t>Demonstration / Inspection</w:t>
            </w:r>
          </w:p>
        </w:tc>
        <w:tc>
          <w:tcPr>
            <w:tcW w:w="1000" w:type="pct"/>
          </w:tcPr>
          <w:p w14:paraId="6F41DCF4" w14:textId="77777777" w:rsidR="0002190E" w:rsidRPr="0002190E" w:rsidRDefault="0002190E" w:rsidP="0002190E">
            <w:pPr>
              <w:spacing w:after="0"/>
              <w:jc w:val="left"/>
              <w:rPr>
                <w:sz w:val="20"/>
              </w:rPr>
            </w:pPr>
            <w:r w:rsidRPr="0002190E">
              <w:rPr>
                <w:sz w:val="20"/>
              </w:rPr>
              <w:t>Bulk Import/Export of Users: The system should support bulk import and export of user data using open formats, to support onboarding, migration, and periodic updates.</w:t>
            </w:r>
          </w:p>
        </w:tc>
        <w:tc>
          <w:tcPr>
            <w:tcW w:w="1000" w:type="pct"/>
          </w:tcPr>
          <w:p w14:paraId="4CC66730" w14:textId="77777777" w:rsidR="0002190E" w:rsidRPr="0002190E" w:rsidRDefault="0002190E" w:rsidP="0002190E">
            <w:pPr>
              <w:spacing w:after="0"/>
              <w:jc w:val="left"/>
              <w:rPr>
                <w:sz w:val="20"/>
              </w:rPr>
            </w:pPr>
            <w:r w:rsidRPr="0002190E">
              <w:rPr>
                <w:sz w:val="20"/>
              </w:rPr>
              <w:t>Acceptance will be confirmed when: (a) Authorized users can import users from a structured file (e.g., CSV) with validation and error reporting. (b) Authorized users can export the user directory to an open format. Evidence shall be provided through demonstration, inspection, and/or test evidence as applicable.</w:t>
            </w:r>
          </w:p>
        </w:tc>
      </w:tr>
      <w:tr w:rsidR="0002190E" w:rsidRPr="0002190E" w14:paraId="317AEB44" w14:textId="77777777" w:rsidTr="0002190E">
        <w:trPr>
          <w:jc w:val="center"/>
        </w:trPr>
        <w:tc>
          <w:tcPr>
            <w:tcW w:w="1000" w:type="pct"/>
          </w:tcPr>
          <w:p w14:paraId="07883FD0" w14:textId="77777777" w:rsidR="0002190E" w:rsidRPr="0002190E" w:rsidRDefault="0002190E" w:rsidP="0002190E">
            <w:pPr>
              <w:spacing w:after="0"/>
              <w:jc w:val="left"/>
              <w:rPr>
                <w:sz w:val="20"/>
              </w:rPr>
            </w:pPr>
            <w:r w:rsidRPr="0002190E">
              <w:rPr>
                <w:sz w:val="20"/>
              </w:rPr>
              <w:t>FR-ORG-01</w:t>
            </w:r>
          </w:p>
        </w:tc>
        <w:tc>
          <w:tcPr>
            <w:tcW w:w="1000" w:type="pct"/>
          </w:tcPr>
          <w:p w14:paraId="1104B527" w14:textId="77777777" w:rsidR="0002190E" w:rsidRPr="0002190E" w:rsidRDefault="0002190E" w:rsidP="0002190E">
            <w:pPr>
              <w:spacing w:after="0"/>
              <w:jc w:val="left"/>
              <w:rPr>
                <w:sz w:val="20"/>
              </w:rPr>
            </w:pPr>
            <w:r w:rsidRPr="0002190E">
              <w:rPr>
                <w:sz w:val="20"/>
              </w:rPr>
              <w:t>Could</w:t>
            </w:r>
          </w:p>
        </w:tc>
        <w:tc>
          <w:tcPr>
            <w:tcW w:w="1000" w:type="pct"/>
          </w:tcPr>
          <w:p w14:paraId="7CA6618C" w14:textId="77777777" w:rsidR="0002190E" w:rsidRPr="0002190E" w:rsidRDefault="0002190E" w:rsidP="0002190E">
            <w:pPr>
              <w:spacing w:after="0"/>
              <w:jc w:val="left"/>
              <w:rPr>
                <w:sz w:val="20"/>
              </w:rPr>
            </w:pPr>
            <w:r w:rsidRPr="0002190E">
              <w:rPr>
                <w:sz w:val="20"/>
              </w:rPr>
              <w:t>Demonstration / Inspection</w:t>
            </w:r>
          </w:p>
        </w:tc>
        <w:tc>
          <w:tcPr>
            <w:tcW w:w="1000" w:type="pct"/>
          </w:tcPr>
          <w:p w14:paraId="15F92389" w14:textId="77777777" w:rsidR="0002190E" w:rsidRPr="0002190E" w:rsidRDefault="0002190E" w:rsidP="0002190E">
            <w:pPr>
              <w:spacing w:after="0"/>
              <w:jc w:val="left"/>
              <w:rPr>
                <w:sz w:val="20"/>
              </w:rPr>
            </w:pPr>
            <w:r w:rsidRPr="0002190E">
              <w:rPr>
                <w:sz w:val="20"/>
              </w:rPr>
              <w:t xml:space="preserve">Organization Records: The system could support organization records </w:t>
            </w:r>
            <w:proofErr w:type="gramStart"/>
            <w:r w:rsidRPr="0002190E">
              <w:rPr>
                <w:sz w:val="20"/>
              </w:rPr>
              <w:t>to</w:t>
            </w:r>
            <w:proofErr w:type="gramEnd"/>
            <w:r w:rsidRPr="0002190E">
              <w:rPr>
                <w:sz w:val="20"/>
              </w:rPr>
              <w:t xml:space="preserve"> group users and support organization-level management where relevant (e.g., CSOs, contractors, community groups), subject to governance rules.</w:t>
            </w:r>
          </w:p>
        </w:tc>
        <w:tc>
          <w:tcPr>
            <w:tcW w:w="1000" w:type="pct"/>
          </w:tcPr>
          <w:p w14:paraId="11D4F2FF" w14:textId="77777777" w:rsidR="0002190E" w:rsidRPr="0002190E" w:rsidRDefault="0002190E" w:rsidP="0002190E">
            <w:pPr>
              <w:spacing w:after="0"/>
              <w:jc w:val="left"/>
              <w:rPr>
                <w:sz w:val="20"/>
              </w:rPr>
            </w:pPr>
            <w:r w:rsidRPr="0002190E">
              <w:rPr>
                <w:sz w:val="20"/>
              </w:rPr>
              <w:t xml:space="preserve">Acceptance will be confirmed when: (a) Authorized users can create and manage organizations and associate users </w:t>
            </w:r>
            <w:proofErr w:type="gramStart"/>
            <w:r w:rsidRPr="0002190E">
              <w:rPr>
                <w:sz w:val="20"/>
              </w:rPr>
              <w:t>to</w:t>
            </w:r>
            <w:proofErr w:type="gramEnd"/>
            <w:r w:rsidRPr="0002190E">
              <w:rPr>
                <w:sz w:val="20"/>
              </w:rPr>
              <w:t xml:space="preserve"> them. (b) Organization-level fields and access are configurable. Evidence shall be provided through demonstration, inspection, and/or test evidence as applicable.</w:t>
            </w:r>
          </w:p>
        </w:tc>
      </w:tr>
    </w:tbl>
    <w:p w14:paraId="53A0663F" w14:textId="77777777" w:rsidR="0002190E" w:rsidRDefault="0002190E" w:rsidP="0002190E">
      <w:r>
        <w:t>Bidders shall confirm how each requirement will be met and shall identify any assumptions or dependencies in the Technical Compliance Matrix.</w:t>
      </w:r>
    </w:p>
    <w:p w14:paraId="4B7F50DC" w14:textId="77777777" w:rsidR="0002190E" w:rsidRDefault="0002190E" w:rsidP="0002190E">
      <w:pPr>
        <w:pStyle w:val="Heading2"/>
      </w:pPr>
      <w:bookmarkStart w:id="24" w:name="_Toc222921943"/>
      <w:r>
        <w:t>3.11 Attachment and Evidence Handling</w:t>
      </w:r>
      <w:bookmarkEnd w:id="24"/>
    </w:p>
    <w:p w14:paraId="6E4DD6D2" w14:textId="77777777" w:rsidR="0002190E" w:rsidRDefault="0002190E" w:rsidP="0002190E">
      <w:r>
        <w:t>Evidence handling is a core requirement for effective grievance resolution. The system shall support secure storage, access controls, and configurable limits for attachments. The requirements in Table 3‑12 define attachment and evidence handling controls.</w:t>
      </w:r>
    </w:p>
    <w:p w14:paraId="3B371A65" w14:textId="77777777" w:rsidR="0002190E" w:rsidRDefault="0002190E" w:rsidP="0002190E">
      <w:r>
        <w:t>Table 3‑12: Attachment and Evidence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1870"/>
        <w:gridCol w:w="1870"/>
        <w:gridCol w:w="1870"/>
        <w:gridCol w:w="1870"/>
      </w:tblGrid>
      <w:tr w:rsidR="0002190E" w:rsidRPr="0002190E" w14:paraId="3C8E40A1" w14:textId="77777777" w:rsidTr="0002190E">
        <w:trPr>
          <w:jc w:val="center"/>
        </w:trPr>
        <w:tc>
          <w:tcPr>
            <w:tcW w:w="1000" w:type="pct"/>
            <w:shd w:val="clear" w:color="auto" w:fill="000000"/>
          </w:tcPr>
          <w:p w14:paraId="4BFC61F1" w14:textId="77777777" w:rsidR="0002190E" w:rsidRPr="0002190E" w:rsidRDefault="0002190E" w:rsidP="0002190E">
            <w:pPr>
              <w:spacing w:after="0"/>
              <w:jc w:val="left"/>
              <w:rPr>
                <w:b/>
                <w:color w:val="FFFFFF"/>
                <w:sz w:val="20"/>
              </w:rPr>
            </w:pPr>
            <w:r w:rsidRPr="0002190E">
              <w:rPr>
                <w:b/>
                <w:color w:val="FFFFFF"/>
                <w:sz w:val="20"/>
              </w:rPr>
              <w:t>Req ID</w:t>
            </w:r>
          </w:p>
        </w:tc>
        <w:tc>
          <w:tcPr>
            <w:tcW w:w="1000" w:type="pct"/>
            <w:shd w:val="clear" w:color="auto" w:fill="000000"/>
          </w:tcPr>
          <w:p w14:paraId="2C463ECE" w14:textId="77777777" w:rsidR="0002190E" w:rsidRPr="0002190E" w:rsidRDefault="0002190E" w:rsidP="0002190E">
            <w:pPr>
              <w:spacing w:after="0"/>
              <w:jc w:val="left"/>
              <w:rPr>
                <w:b/>
                <w:color w:val="FFFFFF"/>
                <w:sz w:val="20"/>
              </w:rPr>
            </w:pPr>
            <w:r w:rsidRPr="0002190E">
              <w:rPr>
                <w:b/>
                <w:color w:val="FFFFFF"/>
                <w:sz w:val="20"/>
              </w:rPr>
              <w:t>Priority</w:t>
            </w:r>
          </w:p>
        </w:tc>
        <w:tc>
          <w:tcPr>
            <w:tcW w:w="1000" w:type="pct"/>
            <w:shd w:val="clear" w:color="auto" w:fill="000000"/>
          </w:tcPr>
          <w:p w14:paraId="1DE44007"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00" w:type="pct"/>
            <w:shd w:val="clear" w:color="auto" w:fill="000000"/>
          </w:tcPr>
          <w:p w14:paraId="58790231"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00" w:type="pct"/>
            <w:shd w:val="clear" w:color="auto" w:fill="000000"/>
          </w:tcPr>
          <w:p w14:paraId="3555EDBD"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096B07B6" w14:textId="77777777" w:rsidTr="0002190E">
        <w:trPr>
          <w:jc w:val="center"/>
        </w:trPr>
        <w:tc>
          <w:tcPr>
            <w:tcW w:w="1000" w:type="pct"/>
          </w:tcPr>
          <w:p w14:paraId="38523994" w14:textId="77777777" w:rsidR="0002190E" w:rsidRPr="0002190E" w:rsidRDefault="0002190E" w:rsidP="0002190E">
            <w:pPr>
              <w:spacing w:after="0"/>
              <w:jc w:val="left"/>
              <w:rPr>
                <w:sz w:val="20"/>
              </w:rPr>
            </w:pPr>
            <w:r w:rsidRPr="0002190E">
              <w:rPr>
                <w:sz w:val="20"/>
              </w:rPr>
              <w:t>FR-ATT-01</w:t>
            </w:r>
          </w:p>
        </w:tc>
        <w:tc>
          <w:tcPr>
            <w:tcW w:w="1000" w:type="pct"/>
          </w:tcPr>
          <w:p w14:paraId="4577BB7B" w14:textId="77777777" w:rsidR="0002190E" w:rsidRPr="0002190E" w:rsidRDefault="0002190E" w:rsidP="0002190E">
            <w:pPr>
              <w:spacing w:after="0"/>
              <w:jc w:val="left"/>
              <w:rPr>
                <w:sz w:val="20"/>
              </w:rPr>
            </w:pPr>
            <w:r w:rsidRPr="0002190E">
              <w:rPr>
                <w:sz w:val="20"/>
              </w:rPr>
              <w:t>Must</w:t>
            </w:r>
          </w:p>
        </w:tc>
        <w:tc>
          <w:tcPr>
            <w:tcW w:w="1000" w:type="pct"/>
          </w:tcPr>
          <w:p w14:paraId="1D6039EC" w14:textId="77777777" w:rsidR="0002190E" w:rsidRPr="0002190E" w:rsidRDefault="0002190E" w:rsidP="0002190E">
            <w:pPr>
              <w:spacing w:after="0"/>
              <w:jc w:val="left"/>
              <w:rPr>
                <w:sz w:val="20"/>
              </w:rPr>
            </w:pPr>
            <w:r w:rsidRPr="0002190E">
              <w:rPr>
                <w:sz w:val="20"/>
              </w:rPr>
              <w:t>Demonstration / Inspection</w:t>
            </w:r>
          </w:p>
        </w:tc>
        <w:tc>
          <w:tcPr>
            <w:tcW w:w="1000" w:type="pct"/>
          </w:tcPr>
          <w:p w14:paraId="0F9ADD37" w14:textId="77777777" w:rsidR="0002190E" w:rsidRPr="0002190E" w:rsidRDefault="0002190E" w:rsidP="0002190E">
            <w:pPr>
              <w:spacing w:after="0"/>
              <w:jc w:val="left"/>
              <w:rPr>
                <w:sz w:val="20"/>
              </w:rPr>
            </w:pPr>
            <w:r w:rsidRPr="0002190E">
              <w:rPr>
                <w:sz w:val="20"/>
              </w:rPr>
              <w:t>Configurable Attachment Limits: File attachment limits (types and maximum size) shall be configurable and enforceable for public submissions and staff uploads.</w:t>
            </w:r>
          </w:p>
        </w:tc>
        <w:tc>
          <w:tcPr>
            <w:tcW w:w="1000" w:type="pct"/>
          </w:tcPr>
          <w:p w14:paraId="43254F96" w14:textId="77777777" w:rsidR="0002190E" w:rsidRPr="0002190E" w:rsidRDefault="0002190E" w:rsidP="0002190E">
            <w:pPr>
              <w:spacing w:after="0"/>
              <w:jc w:val="left"/>
              <w:rPr>
                <w:sz w:val="20"/>
              </w:rPr>
            </w:pPr>
            <w:r w:rsidRPr="0002190E">
              <w:rPr>
                <w:sz w:val="20"/>
              </w:rPr>
              <w:t>Acceptance will be confirmed when: (a) Administrators can configure allowed file types and size limits; invalid uploads are rejected with clear messages. (b) Separate limits for public vs staff uploads are supported where the platform allows. Evidence shall be provided through demonstration, inspection, and/or test evidence as applicable.</w:t>
            </w:r>
          </w:p>
        </w:tc>
      </w:tr>
      <w:tr w:rsidR="0002190E" w:rsidRPr="0002190E" w14:paraId="7FCC9051" w14:textId="77777777" w:rsidTr="0002190E">
        <w:trPr>
          <w:jc w:val="center"/>
        </w:trPr>
        <w:tc>
          <w:tcPr>
            <w:tcW w:w="1000" w:type="pct"/>
          </w:tcPr>
          <w:p w14:paraId="6A1378E7" w14:textId="77777777" w:rsidR="0002190E" w:rsidRPr="0002190E" w:rsidRDefault="0002190E" w:rsidP="0002190E">
            <w:pPr>
              <w:spacing w:after="0"/>
              <w:jc w:val="left"/>
              <w:rPr>
                <w:sz w:val="20"/>
              </w:rPr>
            </w:pPr>
            <w:r w:rsidRPr="0002190E">
              <w:rPr>
                <w:sz w:val="20"/>
              </w:rPr>
              <w:t>FR-ATT-02</w:t>
            </w:r>
          </w:p>
        </w:tc>
        <w:tc>
          <w:tcPr>
            <w:tcW w:w="1000" w:type="pct"/>
          </w:tcPr>
          <w:p w14:paraId="08122112" w14:textId="77777777" w:rsidR="0002190E" w:rsidRPr="0002190E" w:rsidRDefault="0002190E" w:rsidP="0002190E">
            <w:pPr>
              <w:spacing w:after="0"/>
              <w:jc w:val="left"/>
              <w:rPr>
                <w:sz w:val="20"/>
              </w:rPr>
            </w:pPr>
            <w:r w:rsidRPr="0002190E">
              <w:rPr>
                <w:sz w:val="20"/>
              </w:rPr>
              <w:t>Must</w:t>
            </w:r>
          </w:p>
        </w:tc>
        <w:tc>
          <w:tcPr>
            <w:tcW w:w="1000" w:type="pct"/>
          </w:tcPr>
          <w:p w14:paraId="3A8B5946" w14:textId="77777777" w:rsidR="0002190E" w:rsidRPr="0002190E" w:rsidRDefault="0002190E" w:rsidP="0002190E">
            <w:pPr>
              <w:spacing w:after="0"/>
              <w:jc w:val="left"/>
              <w:rPr>
                <w:sz w:val="20"/>
              </w:rPr>
            </w:pPr>
            <w:r w:rsidRPr="0002190E">
              <w:rPr>
                <w:sz w:val="20"/>
              </w:rPr>
              <w:t>Demonstration / Inspection</w:t>
            </w:r>
          </w:p>
        </w:tc>
        <w:tc>
          <w:tcPr>
            <w:tcW w:w="1000" w:type="pct"/>
          </w:tcPr>
          <w:p w14:paraId="0EECB2F1" w14:textId="77777777" w:rsidR="0002190E" w:rsidRPr="0002190E" w:rsidRDefault="0002190E" w:rsidP="0002190E">
            <w:pPr>
              <w:spacing w:after="0"/>
              <w:jc w:val="left"/>
              <w:rPr>
                <w:sz w:val="20"/>
              </w:rPr>
            </w:pPr>
            <w:r w:rsidRPr="0002190E">
              <w:rPr>
                <w:sz w:val="20"/>
              </w:rPr>
              <w:t>Attachment Access Controls: Attachments shall inherit grievance access controls; unauthorized users shall not be able to access attachments.</w:t>
            </w:r>
          </w:p>
        </w:tc>
        <w:tc>
          <w:tcPr>
            <w:tcW w:w="1000" w:type="pct"/>
          </w:tcPr>
          <w:p w14:paraId="2999793B" w14:textId="77777777" w:rsidR="0002190E" w:rsidRPr="0002190E" w:rsidRDefault="0002190E" w:rsidP="0002190E">
            <w:pPr>
              <w:spacing w:after="0"/>
              <w:jc w:val="left"/>
              <w:rPr>
                <w:sz w:val="20"/>
              </w:rPr>
            </w:pPr>
            <w:r w:rsidRPr="0002190E">
              <w:rPr>
                <w:sz w:val="20"/>
              </w:rPr>
              <w:t>Acceptance will be confirmed when: (a) Attachments cannot be accessed without appropriate permissions; attachment access events are logged. (b) When "login required" is enabled, direct links to attachments are not publicly accessible. Evidence shall be provided through demonstration, inspection, and/or test evidence as applicable.</w:t>
            </w:r>
          </w:p>
        </w:tc>
      </w:tr>
      <w:tr w:rsidR="0002190E" w:rsidRPr="0002190E" w14:paraId="40270F32" w14:textId="77777777" w:rsidTr="0002190E">
        <w:trPr>
          <w:jc w:val="center"/>
        </w:trPr>
        <w:tc>
          <w:tcPr>
            <w:tcW w:w="1000" w:type="pct"/>
          </w:tcPr>
          <w:p w14:paraId="65C962FE" w14:textId="77777777" w:rsidR="0002190E" w:rsidRPr="0002190E" w:rsidRDefault="0002190E" w:rsidP="0002190E">
            <w:pPr>
              <w:spacing w:after="0"/>
              <w:jc w:val="left"/>
              <w:rPr>
                <w:sz w:val="20"/>
              </w:rPr>
            </w:pPr>
            <w:r w:rsidRPr="0002190E">
              <w:rPr>
                <w:sz w:val="20"/>
              </w:rPr>
              <w:t>FR-ATT-03</w:t>
            </w:r>
          </w:p>
        </w:tc>
        <w:tc>
          <w:tcPr>
            <w:tcW w:w="1000" w:type="pct"/>
          </w:tcPr>
          <w:p w14:paraId="79E795F1" w14:textId="77777777" w:rsidR="0002190E" w:rsidRPr="0002190E" w:rsidRDefault="0002190E" w:rsidP="0002190E">
            <w:pPr>
              <w:spacing w:after="0"/>
              <w:jc w:val="left"/>
              <w:rPr>
                <w:sz w:val="20"/>
              </w:rPr>
            </w:pPr>
            <w:r w:rsidRPr="0002190E">
              <w:rPr>
                <w:sz w:val="20"/>
              </w:rPr>
              <w:t>Should</w:t>
            </w:r>
          </w:p>
        </w:tc>
        <w:tc>
          <w:tcPr>
            <w:tcW w:w="1000" w:type="pct"/>
          </w:tcPr>
          <w:p w14:paraId="44703F6D" w14:textId="77777777" w:rsidR="0002190E" w:rsidRPr="0002190E" w:rsidRDefault="0002190E" w:rsidP="0002190E">
            <w:pPr>
              <w:spacing w:after="0"/>
              <w:jc w:val="left"/>
              <w:rPr>
                <w:sz w:val="20"/>
              </w:rPr>
            </w:pPr>
            <w:r w:rsidRPr="0002190E">
              <w:rPr>
                <w:sz w:val="20"/>
              </w:rPr>
              <w:t>Demonstration / Inspection</w:t>
            </w:r>
          </w:p>
        </w:tc>
        <w:tc>
          <w:tcPr>
            <w:tcW w:w="1000" w:type="pct"/>
          </w:tcPr>
          <w:p w14:paraId="213E22A0" w14:textId="77777777" w:rsidR="0002190E" w:rsidRPr="0002190E" w:rsidRDefault="0002190E" w:rsidP="0002190E">
            <w:pPr>
              <w:spacing w:after="0"/>
              <w:jc w:val="left"/>
              <w:rPr>
                <w:sz w:val="20"/>
              </w:rPr>
            </w:pPr>
            <w:r w:rsidRPr="0002190E">
              <w:rPr>
                <w:sz w:val="20"/>
              </w:rPr>
              <w:t>Malware/Virus Scanning: The system should support malware/virus scanning for uploaded attachments where feasible within the hosting environment.</w:t>
            </w:r>
          </w:p>
        </w:tc>
        <w:tc>
          <w:tcPr>
            <w:tcW w:w="1000" w:type="pct"/>
          </w:tcPr>
          <w:p w14:paraId="67C3086C" w14:textId="77777777" w:rsidR="0002190E" w:rsidRPr="0002190E" w:rsidRDefault="0002190E" w:rsidP="0002190E">
            <w:pPr>
              <w:spacing w:after="0"/>
              <w:jc w:val="left"/>
              <w:rPr>
                <w:sz w:val="20"/>
              </w:rPr>
            </w:pPr>
            <w:r w:rsidRPr="0002190E">
              <w:rPr>
                <w:sz w:val="20"/>
              </w:rPr>
              <w:t>Acceptance will be confirmed when: (a) Uploads are scanned and unsafe files are quarantined or rejected; scanning results are logged. Evidence shall be provided through demonstration, inspection, and/or test evidence as applicable.</w:t>
            </w:r>
          </w:p>
        </w:tc>
      </w:tr>
    </w:tbl>
    <w:p w14:paraId="357EC396" w14:textId="77777777" w:rsidR="0002190E" w:rsidRDefault="0002190E" w:rsidP="0002190E">
      <w:r>
        <w:t>Bidders shall confirm how each requirement will be met and shall identify any assumptions or dependencies in the Technical Compliance Matrix.</w:t>
      </w:r>
    </w:p>
    <w:p w14:paraId="5B2223D6" w14:textId="77777777" w:rsidR="0002190E" w:rsidRDefault="0002190E" w:rsidP="0002190E">
      <w:pPr>
        <w:pStyle w:val="Heading2"/>
      </w:pPr>
      <w:bookmarkStart w:id="25" w:name="_Toc222921944"/>
      <w:r>
        <w:t>3.12 Reporting and Dashboards</w:t>
      </w:r>
      <w:bookmarkEnd w:id="25"/>
    </w:p>
    <w:p w14:paraId="47C5BA7C" w14:textId="77777777" w:rsidR="0002190E" w:rsidRDefault="0002190E" w:rsidP="0002190E">
      <w:r>
        <w:t>The e‑GRM shall provide reporting and dashboards that support both operational management and program oversight. Reports shall cover volumes, timeliness, status distribution, escalation, sensitive cases (aggregated), and geographic breakdowns. The requirements in Table 3‑13 define minimum reporting capabilities.</w:t>
      </w:r>
    </w:p>
    <w:p w14:paraId="078FF68D" w14:textId="77777777" w:rsidR="0002190E" w:rsidRDefault="0002190E" w:rsidP="0002190E">
      <w:r>
        <w:t>Table 3‑13: Reporting and Dashboard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6"/>
        <w:gridCol w:w="1766"/>
        <w:gridCol w:w="1766"/>
        <w:gridCol w:w="2008"/>
        <w:gridCol w:w="2044"/>
      </w:tblGrid>
      <w:tr w:rsidR="0002190E" w:rsidRPr="0002190E" w14:paraId="6A5AF919" w14:textId="77777777" w:rsidTr="0002190E">
        <w:trPr>
          <w:jc w:val="center"/>
        </w:trPr>
        <w:tc>
          <w:tcPr>
            <w:tcW w:w="944" w:type="pct"/>
            <w:shd w:val="clear" w:color="auto" w:fill="000000"/>
          </w:tcPr>
          <w:p w14:paraId="38F227FC" w14:textId="77777777" w:rsidR="0002190E" w:rsidRPr="0002190E" w:rsidRDefault="0002190E" w:rsidP="0002190E">
            <w:pPr>
              <w:spacing w:after="0"/>
              <w:jc w:val="left"/>
              <w:rPr>
                <w:b/>
                <w:color w:val="FFFFFF"/>
                <w:sz w:val="20"/>
              </w:rPr>
            </w:pPr>
            <w:r w:rsidRPr="0002190E">
              <w:rPr>
                <w:b/>
                <w:color w:val="FFFFFF"/>
                <w:sz w:val="20"/>
              </w:rPr>
              <w:t>Req ID</w:t>
            </w:r>
          </w:p>
        </w:tc>
        <w:tc>
          <w:tcPr>
            <w:tcW w:w="944" w:type="pct"/>
            <w:shd w:val="clear" w:color="auto" w:fill="000000"/>
          </w:tcPr>
          <w:p w14:paraId="3CF4C131" w14:textId="77777777" w:rsidR="0002190E" w:rsidRPr="0002190E" w:rsidRDefault="0002190E" w:rsidP="0002190E">
            <w:pPr>
              <w:spacing w:after="0"/>
              <w:jc w:val="left"/>
              <w:rPr>
                <w:b/>
                <w:color w:val="FFFFFF"/>
                <w:sz w:val="20"/>
              </w:rPr>
            </w:pPr>
            <w:r w:rsidRPr="0002190E">
              <w:rPr>
                <w:b/>
                <w:color w:val="FFFFFF"/>
                <w:sz w:val="20"/>
              </w:rPr>
              <w:t>Priority</w:t>
            </w:r>
          </w:p>
        </w:tc>
        <w:tc>
          <w:tcPr>
            <w:tcW w:w="944" w:type="pct"/>
            <w:shd w:val="clear" w:color="auto" w:fill="000000"/>
          </w:tcPr>
          <w:p w14:paraId="14A45C0E"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74" w:type="pct"/>
            <w:shd w:val="clear" w:color="auto" w:fill="000000"/>
          </w:tcPr>
          <w:p w14:paraId="006C441B"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93" w:type="pct"/>
            <w:shd w:val="clear" w:color="auto" w:fill="000000"/>
          </w:tcPr>
          <w:p w14:paraId="547D6A11"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08E4108B" w14:textId="77777777" w:rsidTr="0002190E">
        <w:trPr>
          <w:jc w:val="center"/>
        </w:trPr>
        <w:tc>
          <w:tcPr>
            <w:tcW w:w="944" w:type="pct"/>
          </w:tcPr>
          <w:p w14:paraId="3F13211A" w14:textId="77777777" w:rsidR="0002190E" w:rsidRPr="0002190E" w:rsidRDefault="0002190E" w:rsidP="0002190E">
            <w:pPr>
              <w:spacing w:after="0"/>
              <w:jc w:val="left"/>
              <w:rPr>
                <w:sz w:val="20"/>
              </w:rPr>
            </w:pPr>
            <w:r w:rsidRPr="0002190E">
              <w:rPr>
                <w:sz w:val="20"/>
              </w:rPr>
              <w:t>REP-01</w:t>
            </w:r>
          </w:p>
        </w:tc>
        <w:tc>
          <w:tcPr>
            <w:tcW w:w="944" w:type="pct"/>
          </w:tcPr>
          <w:p w14:paraId="5BE9C74C" w14:textId="77777777" w:rsidR="0002190E" w:rsidRPr="0002190E" w:rsidRDefault="0002190E" w:rsidP="0002190E">
            <w:pPr>
              <w:spacing w:after="0"/>
              <w:jc w:val="left"/>
              <w:rPr>
                <w:sz w:val="20"/>
              </w:rPr>
            </w:pPr>
            <w:r w:rsidRPr="0002190E">
              <w:rPr>
                <w:sz w:val="20"/>
              </w:rPr>
              <w:t>Must</w:t>
            </w:r>
          </w:p>
        </w:tc>
        <w:tc>
          <w:tcPr>
            <w:tcW w:w="944" w:type="pct"/>
          </w:tcPr>
          <w:p w14:paraId="328F9B2E"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4A41151E" w14:textId="77777777" w:rsidR="0002190E" w:rsidRPr="0002190E" w:rsidRDefault="0002190E" w:rsidP="0002190E">
            <w:pPr>
              <w:spacing w:after="0"/>
              <w:jc w:val="left"/>
              <w:rPr>
                <w:sz w:val="20"/>
              </w:rPr>
            </w:pPr>
            <w:r w:rsidRPr="0002190E">
              <w:rPr>
                <w:sz w:val="20"/>
              </w:rPr>
              <w:t>Grievance Activity Dashboard: The system shall provide a dashboard summarizing grievance activity over time with configurable timeframe filters.</w:t>
            </w:r>
          </w:p>
        </w:tc>
        <w:tc>
          <w:tcPr>
            <w:tcW w:w="1093" w:type="pct"/>
          </w:tcPr>
          <w:p w14:paraId="3DD3FED5" w14:textId="77777777" w:rsidR="0002190E" w:rsidRPr="0002190E" w:rsidRDefault="0002190E" w:rsidP="0002190E">
            <w:pPr>
              <w:spacing w:after="0"/>
              <w:jc w:val="left"/>
              <w:rPr>
                <w:sz w:val="20"/>
              </w:rPr>
            </w:pPr>
            <w:r w:rsidRPr="0002190E">
              <w:rPr>
                <w:sz w:val="20"/>
              </w:rPr>
              <w:t>Acceptance will be confirmed when: (a) Dashboard displays a grievance activity visualization for a selected date range. (b) Users can adjust report timeframe and refresh results. (c) Users can filter by relevant dimensions where enabled (e.g., county/municipality, channel, category). Evidence shall be provided through demonstration, inspection, and/or test evidence as applicable.</w:t>
            </w:r>
          </w:p>
        </w:tc>
      </w:tr>
      <w:tr w:rsidR="0002190E" w:rsidRPr="0002190E" w14:paraId="6A14AB6B" w14:textId="77777777" w:rsidTr="0002190E">
        <w:trPr>
          <w:jc w:val="center"/>
        </w:trPr>
        <w:tc>
          <w:tcPr>
            <w:tcW w:w="944" w:type="pct"/>
          </w:tcPr>
          <w:p w14:paraId="305B4BD6" w14:textId="77777777" w:rsidR="0002190E" w:rsidRPr="0002190E" w:rsidRDefault="0002190E" w:rsidP="0002190E">
            <w:pPr>
              <w:spacing w:after="0"/>
              <w:jc w:val="left"/>
              <w:rPr>
                <w:sz w:val="20"/>
              </w:rPr>
            </w:pPr>
            <w:r w:rsidRPr="0002190E">
              <w:rPr>
                <w:sz w:val="20"/>
              </w:rPr>
              <w:t>REP-02</w:t>
            </w:r>
          </w:p>
        </w:tc>
        <w:tc>
          <w:tcPr>
            <w:tcW w:w="944" w:type="pct"/>
          </w:tcPr>
          <w:p w14:paraId="39791215" w14:textId="77777777" w:rsidR="0002190E" w:rsidRPr="0002190E" w:rsidRDefault="0002190E" w:rsidP="0002190E">
            <w:pPr>
              <w:spacing w:after="0"/>
              <w:jc w:val="left"/>
              <w:rPr>
                <w:sz w:val="20"/>
              </w:rPr>
            </w:pPr>
            <w:r w:rsidRPr="0002190E">
              <w:rPr>
                <w:sz w:val="20"/>
              </w:rPr>
              <w:t>Must</w:t>
            </w:r>
          </w:p>
        </w:tc>
        <w:tc>
          <w:tcPr>
            <w:tcW w:w="944" w:type="pct"/>
          </w:tcPr>
          <w:p w14:paraId="74B77216"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3CA0BA9E" w14:textId="77777777" w:rsidR="0002190E" w:rsidRPr="0002190E" w:rsidRDefault="0002190E" w:rsidP="0002190E">
            <w:pPr>
              <w:spacing w:after="0"/>
              <w:jc w:val="left"/>
              <w:rPr>
                <w:sz w:val="20"/>
              </w:rPr>
            </w:pPr>
            <w:r w:rsidRPr="0002190E">
              <w:rPr>
                <w:sz w:val="20"/>
              </w:rPr>
              <w:t>Statistical Summaries: The system shall provide statistical summaries of grievances grouped by department, help topic, and agent over a selected period, supporting oversight and workload management.</w:t>
            </w:r>
          </w:p>
        </w:tc>
        <w:tc>
          <w:tcPr>
            <w:tcW w:w="1093" w:type="pct"/>
          </w:tcPr>
          <w:p w14:paraId="7D24065A" w14:textId="77777777" w:rsidR="0002190E" w:rsidRPr="0002190E" w:rsidRDefault="0002190E" w:rsidP="0002190E">
            <w:pPr>
              <w:spacing w:after="0"/>
              <w:jc w:val="left"/>
              <w:rPr>
                <w:sz w:val="20"/>
              </w:rPr>
            </w:pPr>
            <w:r w:rsidRPr="0002190E">
              <w:rPr>
                <w:sz w:val="20"/>
              </w:rPr>
              <w:t xml:space="preserve">Acceptance will be confirmed when: (a) Statistics tables include counts for at least opened, assigned, and closed/resolved (as applicable). (b) Users can switch between groupings (department, topic, agent). (c) Where role permissions </w:t>
            </w:r>
            <w:proofErr w:type="gramStart"/>
            <w:r w:rsidRPr="0002190E">
              <w:rPr>
                <w:sz w:val="20"/>
              </w:rPr>
              <w:t>allow</w:t>
            </w:r>
            <w:proofErr w:type="gramEnd"/>
            <w:r w:rsidRPr="0002190E">
              <w:rPr>
                <w:sz w:val="20"/>
              </w:rPr>
              <w:t>, users can drill down from aggregate counts to case lists. Evidence shall be provided through demonstration, inspection, and/or test evidence as applicable.</w:t>
            </w:r>
          </w:p>
        </w:tc>
      </w:tr>
      <w:tr w:rsidR="0002190E" w:rsidRPr="0002190E" w14:paraId="528E5F9A" w14:textId="77777777" w:rsidTr="0002190E">
        <w:trPr>
          <w:jc w:val="center"/>
        </w:trPr>
        <w:tc>
          <w:tcPr>
            <w:tcW w:w="944" w:type="pct"/>
          </w:tcPr>
          <w:p w14:paraId="36012A79" w14:textId="77777777" w:rsidR="0002190E" w:rsidRPr="0002190E" w:rsidRDefault="0002190E" w:rsidP="0002190E">
            <w:pPr>
              <w:spacing w:after="0"/>
              <w:jc w:val="left"/>
              <w:rPr>
                <w:sz w:val="20"/>
              </w:rPr>
            </w:pPr>
            <w:r w:rsidRPr="0002190E">
              <w:rPr>
                <w:sz w:val="20"/>
              </w:rPr>
              <w:t>REP-03</w:t>
            </w:r>
          </w:p>
        </w:tc>
        <w:tc>
          <w:tcPr>
            <w:tcW w:w="944" w:type="pct"/>
          </w:tcPr>
          <w:p w14:paraId="65C72E6F" w14:textId="77777777" w:rsidR="0002190E" w:rsidRPr="0002190E" w:rsidRDefault="0002190E" w:rsidP="0002190E">
            <w:pPr>
              <w:spacing w:after="0"/>
              <w:jc w:val="left"/>
              <w:rPr>
                <w:sz w:val="20"/>
              </w:rPr>
            </w:pPr>
            <w:r w:rsidRPr="0002190E">
              <w:rPr>
                <w:sz w:val="20"/>
              </w:rPr>
              <w:t>Must</w:t>
            </w:r>
          </w:p>
        </w:tc>
        <w:tc>
          <w:tcPr>
            <w:tcW w:w="944" w:type="pct"/>
          </w:tcPr>
          <w:p w14:paraId="254D474C"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20B4E276" w14:textId="77777777" w:rsidR="0002190E" w:rsidRPr="0002190E" w:rsidRDefault="0002190E" w:rsidP="0002190E">
            <w:pPr>
              <w:spacing w:after="0"/>
              <w:jc w:val="left"/>
              <w:rPr>
                <w:sz w:val="20"/>
              </w:rPr>
            </w:pPr>
            <w:r w:rsidRPr="0002190E">
              <w:rPr>
                <w:sz w:val="20"/>
              </w:rPr>
              <w:t xml:space="preserve">Queue-Based Operational Reporting: The system </w:t>
            </w:r>
            <w:proofErr w:type="gramStart"/>
            <w:r w:rsidRPr="0002190E">
              <w:rPr>
                <w:sz w:val="20"/>
              </w:rPr>
              <w:t>shall</w:t>
            </w:r>
            <w:proofErr w:type="gramEnd"/>
            <w:r w:rsidRPr="0002190E">
              <w:rPr>
                <w:sz w:val="20"/>
              </w:rPr>
              <w:t xml:space="preserve"> provide queue-based operational reporting including open, answered, overdue, and closed views with sorting and export.</w:t>
            </w:r>
          </w:p>
        </w:tc>
        <w:tc>
          <w:tcPr>
            <w:tcW w:w="1093" w:type="pct"/>
          </w:tcPr>
          <w:p w14:paraId="56609704" w14:textId="77777777" w:rsidR="0002190E" w:rsidRPr="0002190E" w:rsidRDefault="0002190E" w:rsidP="0002190E">
            <w:pPr>
              <w:spacing w:after="0"/>
              <w:jc w:val="left"/>
              <w:rPr>
                <w:sz w:val="20"/>
              </w:rPr>
            </w:pPr>
            <w:r w:rsidRPr="0002190E">
              <w:rPr>
                <w:sz w:val="20"/>
              </w:rPr>
              <w:t>Acceptance will be confirmed when: (a) Users can view and export grievance lists from standard queues and searches. (b) Sorting options include due date and update/create dates. (c) Export respects permissions (e.g., sensitive fields excluded for most roles). Evidence shall be provided through demonstration, inspection, and/or test evidence as applicable.</w:t>
            </w:r>
          </w:p>
        </w:tc>
      </w:tr>
      <w:tr w:rsidR="0002190E" w:rsidRPr="0002190E" w14:paraId="5C06013F" w14:textId="77777777" w:rsidTr="0002190E">
        <w:trPr>
          <w:jc w:val="center"/>
        </w:trPr>
        <w:tc>
          <w:tcPr>
            <w:tcW w:w="944" w:type="pct"/>
          </w:tcPr>
          <w:p w14:paraId="3AF6670B" w14:textId="77777777" w:rsidR="0002190E" w:rsidRPr="0002190E" w:rsidRDefault="0002190E" w:rsidP="0002190E">
            <w:pPr>
              <w:spacing w:after="0"/>
              <w:jc w:val="left"/>
              <w:rPr>
                <w:sz w:val="20"/>
              </w:rPr>
            </w:pPr>
            <w:r w:rsidRPr="0002190E">
              <w:rPr>
                <w:sz w:val="20"/>
              </w:rPr>
              <w:t>REP-04</w:t>
            </w:r>
          </w:p>
        </w:tc>
        <w:tc>
          <w:tcPr>
            <w:tcW w:w="944" w:type="pct"/>
          </w:tcPr>
          <w:p w14:paraId="19DBF182" w14:textId="77777777" w:rsidR="0002190E" w:rsidRPr="0002190E" w:rsidRDefault="0002190E" w:rsidP="0002190E">
            <w:pPr>
              <w:spacing w:after="0"/>
              <w:jc w:val="left"/>
              <w:rPr>
                <w:sz w:val="20"/>
              </w:rPr>
            </w:pPr>
            <w:r w:rsidRPr="0002190E">
              <w:rPr>
                <w:sz w:val="20"/>
              </w:rPr>
              <w:t>Must</w:t>
            </w:r>
          </w:p>
        </w:tc>
        <w:tc>
          <w:tcPr>
            <w:tcW w:w="944" w:type="pct"/>
          </w:tcPr>
          <w:p w14:paraId="25CCB9E8"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3A04BD2B" w14:textId="77777777" w:rsidR="0002190E" w:rsidRPr="0002190E" w:rsidRDefault="0002190E" w:rsidP="0002190E">
            <w:pPr>
              <w:spacing w:after="0"/>
              <w:jc w:val="left"/>
              <w:rPr>
                <w:sz w:val="20"/>
              </w:rPr>
            </w:pPr>
            <w:r w:rsidRPr="0002190E">
              <w:rPr>
                <w:sz w:val="20"/>
              </w:rPr>
              <w:t>Audit &amp; System Log Export: The system shall support export of audit logs and provide filtering of both audit and system logs.</w:t>
            </w:r>
          </w:p>
        </w:tc>
        <w:tc>
          <w:tcPr>
            <w:tcW w:w="1093" w:type="pct"/>
          </w:tcPr>
          <w:p w14:paraId="62D9E3D3" w14:textId="77777777" w:rsidR="0002190E" w:rsidRPr="0002190E" w:rsidRDefault="0002190E" w:rsidP="0002190E">
            <w:pPr>
              <w:spacing w:after="0"/>
              <w:jc w:val="left"/>
              <w:rPr>
                <w:sz w:val="20"/>
              </w:rPr>
            </w:pPr>
            <w:r w:rsidRPr="0002190E">
              <w:rPr>
                <w:sz w:val="20"/>
              </w:rPr>
              <w:t>Acceptance will be confirmed when: (a) Audit logs can be filtered and exported. (b) System logs can be filtered by date range and severity level. Evidence shall be provided through demonstration, inspection, and/or test evidence as applicable.</w:t>
            </w:r>
          </w:p>
        </w:tc>
      </w:tr>
      <w:tr w:rsidR="0002190E" w:rsidRPr="0002190E" w14:paraId="48425090" w14:textId="77777777" w:rsidTr="0002190E">
        <w:trPr>
          <w:jc w:val="center"/>
        </w:trPr>
        <w:tc>
          <w:tcPr>
            <w:tcW w:w="944" w:type="pct"/>
          </w:tcPr>
          <w:p w14:paraId="6D6AC7CB" w14:textId="77777777" w:rsidR="0002190E" w:rsidRPr="0002190E" w:rsidRDefault="0002190E" w:rsidP="0002190E">
            <w:pPr>
              <w:spacing w:after="0"/>
              <w:jc w:val="left"/>
              <w:rPr>
                <w:sz w:val="20"/>
              </w:rPr>
            </w:pPr>
            <w:r w:rsidRPr="0002190E">
              <w:rPr>
                <w:sz w:val="20"/>
              </w:rPr>
              <w:t>REP-05</w:t>
            </w:r>
          </w:p>
        </w:tc>
        <w:tc>
          <w:tcPr>
            <w:tcW w:w="944" w:type="pct"/>
          </w:tcPr>
          <w:p w14:paraId="347FA4E4" w14:textId="77777777" w:rsidR="0002190E" w:rsidRPr="0002190E" w:rsidRDefault="0002190E" w:rsidP="0002190E">
            <w:pPr>
              <w:spacing w:after="0"/>
              <w:jc w:val="left"/>
              <w:rPr>
                <w:sz w:val="20"/>
              </w:rPr>
            </w:pPr>
            <w:r w:rsidRPr="0002190E">
              <w:rPr>
                <w:sz w:val="20"/>
              </w:rPr>
              <w:t>Should</w:t>
            </w:r>
          </w:p>
        </w:tc>
        <w:tc>
          <w:tcPr>
            <w:tcW w:w="944" w:type="pct"/>
          </w:tcPr>
          <w:p w14:paraId="1FE59945"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4635A8C2" w14:textId="77777777" w:rsidR="0002190E" w:rsidRPr="0002190E" w:rsidRDefault="0002190E" w:rsidP="0002190E">
            <w:pPr>
              <w:spacing w:after="0"/>
              <w:jc w:val="left"/>
              <w:rPr>
                <w:sz w:val="20"/>
              </w:rPr>
            </w:pPr>
            <w:r w:rsidRPr="0002190E">
              <w:rPr>
                <w:sz w:val="20"/>
              </w:rPr>
              <w:t>Configurable External Reports: The system should provide configurable report outputs for external stakeholders, ensuring sensitive data is excluded or anonymized as required.</w:t>
            </w:r>
          </w:p>
        </w:tc>
        <w:tc>
          <w:tcPr>
            <w:tcW w:w="1093" w:type="pct"/>
          </w:tcPr>
          <w:p w14:paraId="1397F944" w14:textId="77777777" w:rsidR="0002190E" w:rsidRPr="0002190E" w:rsidRDefault="0002190E" w:rsidP="0002190E">
            <w:pPr>
              <w:spacing w:after="0"/>
              <w:jc w:val="left"/>
              <w:rPr>
                <w:sz w:val="20"/>
              </w:rPr>
            </w:pPr>
            <w:r w:rsidRPr="0002190E">
              <w:rPr>
                <w:sz w:val="20"/>
              </w:rPr>
              <w:t>Acceptance will be confirmed when: (a) Report definitions allow selection of included fields. (b) Exports can be restricted by role and can omit sensitive fields. Evidence shall be provided through demonstration, inspection, and/or test evidence as applicable.</w:t>
            </w:r>
          </w:p>
        </w:tc>
      </w:tr>
      <w:tr w:rsidR="0002190E" w:rsidRPr="0002190E" w14:paraId="439D35DE" w14:textId="77777777" w:rsidTr="0002190E">
        <w:trPr>
          <w:jc w:val="center"/>
        </w:trPr>
        <w:tc>
          <w:tcPr>
            <w:tcW w:w="944" w:type="pct"/>
          </w:tcPr>
          <w:p w14:paraId="33197A42" w14:textId="77777777" w:rsidR="0002190E" w:rsidRPr="0002190E" w:rsidRDefault="0002190E" w:rsidP="0002190E">
            <w:pPr>
              <w:spacing w:after="0"/>
              <w:jc w:val="left"/>
              <w:rPr>
                <w:sz w:val="20"/>
              </w:rPr>
            </w:pPr>
            <w:r w:rsidRPr="0002190E">
              <w:rPr>
                <w:sz w:val="20"/>
              </w:rPr>
              <w:t>REP-06</w:t>
            </w:r>
          </w:p>
        </w:tc>
        <w:tc>
          <w:tcPr>
            <w:tcW w:w="944" w:type="pct"/>
          </w:tcPr>
          <w:p w14:paraId="7373F690" w14:textId="77777777" w:rsidR="0002190E" w:rsidRPr="0002190E" w:rsidRDefault="0002190E" w:rsidP="0002190E">
            <w:pPr>
              <w:spacing w:after="0"/>
              <w:jc w:val="left"/>
              <w:rPr>
                <w:sz w:val="20"/>
              </w:rPr>
            </w:pPr>
            <w:r w:rsidRPr="0002190E">
              <w:rPr>
                <w:sz w:val="20"/>
              </w:rPr>
              <w:t>Must</w:t>
            </w:r>
          </w:p>
        </w:tc>
        <w:tc>
          <w:tcPr>
            <w:tcW w:w="944" w:type="pct"/>
          </w:tcPr>
          <w:p w14:paraId="42C6E22E"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62DFDFE4" w14:textId="77777777" w:rsidR="0002190E" w:rsidRPr="0002190E" w:rsidRDefault="0002190E" w:rsidP="0002190E">
            <w:pPr>
              <w:spacing w:after="0"/>
              <w:jc w:val="left"/>
              <w:rPr>
                <w:sz w:val="20"/>
              </w:rPr>
            </w:pPr>
            <w:r w:rsidRPr="0002190E">
              <w:rPr>
                <w:sz w:val="20"/>
              </w:rPr>
              <w:t xml:space="preserve">Geographic &amp; Dimensional Disaggregation: </w:t>
            </w:r>
            <w:proofErr w:type="gramStart"/>
            <w:r w:rsidRPr="0002190E">
              <w:rPr>
                <w:sz w:val="20"/>
              </w:rPr>
              <w:t>Reports shall</w:t>
            </w:r>
            <w:proofErr w:type="gramEnd"/>
            <w:r w:rsidRPr="0002190E">
              <w:rPr>
                <w:sz w:val="20"/>
              </w:rPr>
              <w:t xml:space="preserve"> support disaggregation by geography (county, municipality, sub-county/ward where captured), channel of intake, grievance category/type, and status.</w:t>
            </w:r>
          </w:p>
        </w:tc>
        <w:tc>
          <w:tcPr>
            <w:tcW w:w="1093" w:type="pct"/>
          </w:tcPr>
          <w:p w14:paraId="419D1E39" w14:textId="77777777" w:rsidR="0002190E" w:rsidRPr="0002190E" w:rsidRDefault="0002190E" w:rsidP="0002190E">
            <w:pPr>
              <w:spacing w:after="0"/>
              <w:jc w:val="left"/>
              <w:rPr>
                <w:sz w:val="20"/>
              </w:rPr>
            </w:pPr>
            <w:r w:rsidRPr="0002190E">
              <w:rPr>
                <w:sz w:val="20"/>
              </w:rPr>
              <w:t>Acceptance will be confirmed when: (a) Reports can filter and group by these dimensions; exports include these fields. Evidence shall be provided through demonstration, inspection, and/or test evidence as applicable.</w:t>
            </w:r>
          </w:p>
        </w:tc>
      </w:tr>
      <w:tr w:rsidR="0002190E" w:rsidRPr="0002190E" w14:paraId="46E55B24" w14:textId="77777777" w:rsidTr="0002190E">
        <w:trPr>
          <w:jc w:val="center"/>
        </w:trPr>
        <w:tc>
          <w:tcPr>
            <w:tcW w:w="944" w:type="pct"/>
          </w:tcPr>
          <w:p w14:paraId="0128523B" w14:textId="77777777" w:rsidR="0002190E" w:rsidRPr="0002190E" w:rsidRDefault="0002190E" w:rsidP="0002190E">
            <w:pPr>
              <w:spacing w:after="0"/>
              <w:jc w:val="left"/>
              <w:rPr>
                <w:sz w:val="20"/>
              </w:rPr>
            </w:pPr>
            <w:r w:rsidRPr="0002190E">
              <w:rPr>
                <w:sz w:val="20"/>
              </w:rPr>
              <w:t>REP-07</w:t>
            </w:r>
          </w:p>
        </w:tc>
        <w:tc>
          <w:tcPr>
            <w:tcW w:w="944" w:type="pct"/>
          </w:tcPr>
          <w:p w14:paraId="02E746FA" w14:textId="77777777" w:rsidR="0002190E" w:rsidRPr="0002190E" w:rsidRDefault="0002190E" w:rsidP="0002190E">
            <w:pPr>
              <w:spacing w:after="0"/>
              <w:jc w:val="left"/>
              <w:rPr>
                <w:sz w:val="20"/>
              </w:rPr>
            </w:pPr>
            <w:r w:rsidRPr="0002190E">
              <w:rPr>
                <w:sz w:val="20"/>
              </w:rPr>
              <w:t>Must</w:t>
            </w:r>
          </w:p>
        </w:tc>
        <w:tc>
          <w:tcPr>
            <w:tcW w:w="944" w:type="pct"/>
          </w:tcPr>
          <w:p w14:paraId="7D9A985E"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2ED458A7" w14:textId="77777777" w:rsidR="0002190E" w:rsidRPr="0002190E" w:rsidRDefault="0002190E" w:rsidP="0002190E">
            <w:pPr>
              <w:spacing w:after="0"/>
              <w:jc w:val="left"/>
              <w:rPr>
                <w:sz w:val="20"/>
              </w:rPr>
            </w:pPr>
            <w:r w:rsidRPr="0002190E">
              <w:rPr>
                <w:sz w:val="20"/>
              </w:rPr>
              <w:t>SLA Monitoring Metrics: Reports shall support SLA monitoring metrics including acknowledgement time, response time, resolution time, and overdue counts.</w:t>
            </w:r>
          </w:p>
        </w:tc>
        <w:tc>
          <w:tcPr>
            <w:tcW w:w="1093" w:type="pct"/>
          </w:tcPr>
          <w:p w14:paraId="2359CB9F" w14:textId="77777777" w:rsidR="0002190E" w:rsidRPr="0002190E" w:rsidRDefault="0002190E" w:rsidP="0002190E">
            <w:pPr>
              <w:spacing w:after="0"/>
              <w:jc w:val="left"/>
              <w:rPr>
                <w:sz w:val="20"/>
              </w:rPr>
            </w:pPr>
            <w:r w:rsidRPr="0002190E">
              <w:rPr>
                <w:sz w:val="20"/>
              </w:rPr>
              <w:t xml:space="preserve">Acceptance will be confirmed when: (a) SLA metrics are calculated consistently and displayed </w:t>
            </w:r>
            <w:proofErr w:type="gramStart"/>
            <w:r w:rsidRPr="0002190E">
              <w:rPr>
                <w:sz w:val="20"/>
              </w:rPr>
              <w:t>in</w:t>
            </w:r>
            <w:proofErr w:type="gramEnd"/>
            <w:r w:rsidRPr="0002190E">
              <w:rPr>
                <w:sz w:val="20"/>
              </w:rPr>
              <w:t xml:space="preserve"> dashboards and exports. (b) SLA computations respect configured schedules (business hours/holidays) where applicable. Evidence shall be provided through demonstration, inspection, and/or test evidence as applicable.</w:t>
            </w:r>
          </w:p>
        </w:tc>
      </w:tr>
      <w:tr w:rsidR="0002190E" w:rsidRPr="0002190E" w14:paraId="1E96DF4C" w14:textId="77777777" w:rsidTr="0002190E">
        <w:trPr>
          <w:jc w:val="center"/>
        </w:trPr>
        <w:tc>
          <w:tcPr>
            <w:tcW w:w="944" w:type="pct"/>
          </w:tcPr>
          <w:p w14:paraId="67E65FBF" w14:textId="77777777" w:rsidR="0002190E" w:rsidRPr="0002190E" w:rsidRDefault="0002190E" w:rsidP="0002190E">
            <w:pPr>
              <w:spacing w:after="0"/>
              <w:jc w:val="left"/>
              <w:rPr>
                <w:sz w:val="20"/>
              </w:rPr>
            </w:pPr>
            <w:r w:rsidRPr="0002190E">
              <w:rPr>
                <w:sz w:val="20"/>
              </w:rPr>
              <w:t>REP-08</w:t>
            </w:r>
          </w:p>
        </w:tc>
        <w:tc>
          <w:tcPr>
            <w:tcW w:w="944" w:type="pct"/>
          </w:tcPr>
          <w:p w14:paraId="0BF42344" w14:textId="77777777" w:rsidR="0002190E" w:rsidRPr="0002190E" w:rsidRDefault="0002190E" w:rsidP="0002190E">
            <w:pPr>
              <w:spacing w:after="0"/>
              <w:jc w:val="left"/>
              <w:rPr>
                <w:sz w:val="20"/>
              </w:rPr>
            </w:pPr>
            <w:r w:rsidRPr="0002190E">
              <w:rPr>
                <w:sz w:val="20"/>
              </w:rPr>
              <w:t>Should</w:t>
            </w:r>
          </w:p>
        </w:tc>
        <w:tc>
          <w:tcPr>
            <w:tcW w:w="944" w:type="pct"/>
          </w:tcPr>
          <w:p w14:paraId="2FF9AB5D" w14:textId="77777777" w:rsidR="0002190E" w:rsidRPr="0002190E" w:rsidRDefault="0002190E" w:rsidP="0002190E">
            <w:pPr>
              <w:spacing w:after="0"/>
              <w:jc w:val="left"/>
              <w:rPr>
                <w:sz w:val="20"/>
              </w:rPr>
            </w:pPr>
            <w:r w:rsidRPr="0002190E">
              <w:rPr>
                <w:sz w:val="20"/>
              </w:rPr>
              <w:t>Demonstration / Report inspection</w:t>
            </w:r>
          </w:p>
        </w:tc>
        <w:tc>
          <w:tcPr>
            <w:tcW w:w="1074" w:type="pct"/>
          </w:tcPr>
          <w:p w14:paraId="182FE973" w14:textId="77777777" w:rsidR="0002190E" w:rsidRPr="0002190E" w:rsidRDefault="0002190E" w:rsidP="0002190E">
            <w:pPr>
              <w:spacing w:after="0"/>
              <w:jc w:val="left"/>
              <w:rPr>
                <w:sz w:val="20"/>
              </w:rPr>
            </w:pPr>
            <w:r w:rsidRPr="0002190E">
              <w:rPr>
                <w:sz w:val="20"/>
              </w:rPr>
              <w:t>Satisfaction &amp; Escalation Reporting: The system should support reporting on complainant satisfaction and reopened/escalated grievances.</w:t>
            </w:r>
          </w:p>
        </w:tc>
        <w:tc>
          <w:tcPr>
            <w:tcW w:w="1093" w:type="pct"/>
          </w:tcPr>
          <w:p w14:paraId="011BB261" w14:textId="77777777" w:rsidR="0002190E" w:rsidRPr="0002190E" w:rsidRDefault="0002190E" w:rsidP="0002190E">
            <w:pPr>
              <w:spacing w:after="0"/>
              <w:jc w:val="left"/>
              <w:rPr>
                <w:sz w:val="20"/>
              </w:rPr>
            </w:pPr>
            <w:r w:rsidRPr="0002190E">
              <w:rPr>
                <w:sz w:val="20"/>
              </w:rPr>
              <w:t>Acceptance will be confirmed when: (a) Satisfaction field and reopen/escalation events are reportable. Evidence shall be provided through demonstration, inspection, and/or test evidence as applicable.</w:t>
            </w:r>
          </w:p>
        </w:tc>
      </w:tr>
    </w:tbl>
    <w:p w14:paraId="1D0138F6" w14:textId="77777777" w:rsidR="0002190E" w:rsidRDefault="0002190E" w:rsidP="0002190E">
      <w:r>
        <w:t>Bidders shall confirm how each requirement will be met and shall identify any assumptions or dependencies in the Technical Compliance Matrix.</w:t>
      </w:r>
    </w:p>
    <w:p w14:paraId="52F2E5E2" w14:textId="77777777" w:rsidR="0002190E" w:rsidRDefault="0002190E" w:rsidP="0002190E">
      <w:pPr>
        <w:pStyle w:val="Heading2"/>
      </w:pPr>
      <w:bookmarkStart w:id="26" w:name="_Toc222921945"/>
      <w:r>
        <w:t>3.13 Access Control and Permissions</w:t>
      </w:r>
      <w:bookmarkEnd w:id="26"/>
    </w:p>
    <w:p w14:paraId="4B69ED40" w14:textId="77777777" w:rsidR="0002190E" w:rsidRDefault="0002190E" w:rsidP="0002190E">
      <w:r>
        <w:t xml:space="preserve">Access control ensures that users only see and perform actions appropriate to their role, organization level, and sensitivity clearance. The system </w:t>
      </w:r>
      <w:proofErr w:type="gramStart"/>
      <w:r>
        <w:t>shall</w:t>
      </w:r>
      <w:proofErr w:type="gramEnd"/>
      <w:r>
        <w:t xml:space="preserve"> support role-based access control (RBAC) and a permission model that can be configured and audited. The requirements in Table 3‑14 define access control capabilities.</w:t>
      </w:r>
    </w:p>
    <w:p w14:paraId="39BF7FD3" w14:textId="77777777" w:rsidR="0002190E" w:rsidRDefault="0002190E" w:rsidP="0002190E">
      <w:r>
        <w:t>Table 3‑14: Access Control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4"/>
        <w:gridCol w:w="1794"/>
        <w:gridCol w:w="1794"/>
        <w:gridCol w:w="1793"/>
        <w:gridCol w:w="2175"/>
      </w:tblGrid>
      <w:tr w:rsidR="0002190E" w:rsidRPr="0002190E" w14:paraId="54397A93" w14:textId="77777777" w:rsidTr="0002190E">
        <w:trPr>
          <w:jc w:val="center"/>
        </w:trPr>
        <w:tc>
          <w:tcPr>
            <w:tcW w:w="959" w:type="pct"/>
            <w:shd w:val="clear" w:color="auto" w:fill="000000"/>
          </w:tcPr>
          <w:p w14:paraId="029797C0" w14:textId="77777777" w:rsidR="0002190E" w:rsidRPr="0002190E" w:rsidRDefault="0002190E" w:rsidP="0002190E">
            <w:pPr>
              <w:spacing w:after="0"/>
              <w:jc w:val="left"/>
              <w:rPr>
                <w:b/>
                <w:color w:val="FFFFFF"/>
                <w:sz w:val="20"/>
              </w:rPr>
            </w:pPr>
            <w:r w:rsidRPr="0002190E">
              <w:rPr>
                <w:b/>
                <w:color w:val="FFFFFF"/>
                <w:sz w:val="20"/>
              </w:rPr>
              <w:t>Req ID</w:t>
            </w:r>
          </w:p>
        </w:tc>
        <w:tc>
          <w:tcPr>
            <w:tcW w:w="959" w:type="pct"/>
            <w:shd w:val="clear" w:color="auto" w:fill="000000"/>
          </w:tcPr>
          <w:p w14:paraId="0CA548EA" w14:textId="77777777" w:rsidR="0002190E" w:rsidRPr="0002190E" w:rsidRDefault="0002190E" w:rsidP="0002190E">
            <w:pPr>
              <w:spacing w:after="0"/>
              <w:jc w:val="left"/>
              <w:rPr>
                <w:b/>
                <w:color w:val="FFFFFF"/>
                <w:sz w:val="20"/>
              </w:rPr>
            </w:pPr>
            <w:r w:rsidRPr="0002190E">
              <w:rPr>
                <w:b/>
                <w:color w:val="FFFFFF"/>
                <w:sz w:val="20"/>
              </w:rPr>
              <w:t>Priority</w:t>
            </w:r>
          </w:p>
        </w:tc>
        <w:tc>
          <w:tcPr>
            <w:tcW w:w="959" w:type="pct"/>
            <w:shd w:val="clear" w:color="auto" w:fill="000000"/>
          </w:tcPr>
          <w:p w14:paraId="3BEAFA46"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59" w:type="pct"/>
            <w:shd w:val="clear" w:color="auto" w:fill="000000"/>
          </w:tcPr>
          <w:p w14:paraId="409021EB"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163" w:type="pct"/>
            <w:shd w:val="clear" w:color="auto" w:fill="000000"/>
          </w:tcPr>
          <w:p w14:paraId="7471FE66"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4528BDF8" w14:textId="77777777" w:rsidTr="0002190E">
        <w:trPr>
          <w:jc w:val="center"/>
        </w:trPr>
        <w:tc>
          <w:tcPr>
            <w:tcW w:w="959" w:type="pct"/>
          </w:tcPr>
          <w:p w14:paraId="3C204C6B" w14:textId="77777777" w:rsidR="0002190E" w:rsidRPr="0002190E" w:rsidRDefault="0002190E" w:rsidP="0002190E">
            <w:pPr>
              <w:spacing w:after="0"/>
              <w:jc w:val="left"/>
              <w:rPr>
                <w:sz w:val="20"/>
              </w:rPr>
            </w:pPr>
            <w:r w:rsidRPr="0002190E">
              <w:rPr>
                <w:sz w:val="20"/>
              </w:rPr>
              <w:t>AC-01</w:t>
            </w:r>
          </w:p>
        </w:tc>
        <w:tc>
          <w:tcPr>
            <w:tcW w:w="959" w:type="pct"/>
          </w:tcPr>
          <w:p w14:paraId="3E2077BE" w14:textId="77777777" w:rsidR="0002190E" w:rsidRPr="0002190E" w:rsidRDefault="0002190E" w:rsidP="0002190E">
            <w:pPr>
              <w:spacing w:after="0"/>
              <w:jc w:val="left"/>
              <w:rPr>
                <w:sz w:val="20"/>
              </w:rPr>
            </w:pPr>
            <w:r w:rsidRPr="0002190E">
              <w:rPr>
                <w:sz w:val="20"/>
              </w:rPr>
              <w:t>Must</w:t>
            </w:r>
          </w:p>
        </w:tc>
        <w:tc>
          <w:tcPr>
            <w:tcW w:w="959" w:type="pct"/>
          </w:tcPr>
          <w:p w14:paraId="7E9E89D0" w14:textId="77777777" w:rsidR="0002190E" w:rsidRPr="0002190E" w:rsidRDefault="0002190E" w:rsidP="0002190E">
            <w:pPr>
              <w:spacing w:after="0"/>
              <w:jc w:val="left"/>
              <w:rPr>
                <w:sz w:val="20"/>
              </w:rPr>
            </w:pPr>
            <w:r w:rsidRPr="0002190E">
              <w:rPr>
                <w:sz w:val="20"/>
              </w:rPr>
              <w:t>Demonstration / Inspection</w:t>
            </w:r>
          </w:p>
        </w:tc>
        <w:tc>
          <w:tcPr>
            <w:tcW w:w="959" w:type="pct"/>
          </w:tcPr>
          <w:p w14:paraId="2319EFF1" w14:textId="77777777" w:rsidR="0002190E" w:rsidRPr="0002190E" w:rsidRDefault="0002190E" w:rsidP="0002190E">
            <w:pPr>
              <w:spacing w:after="0"/>
              <w:jc w:val="left"/>
              <w:rPr>
                <w:sz w:val="20"/>
              </w:rPr>
            </w:pPr>
            <w:r w:rsidRPr="0002190E">
              <w:rPr>
                <w:sz w:val="20"/>
              </w:rPr>
              <w:t>Role &amp; Permission Management: The system shall allow administrators to define and manage staff roles and permissions across functional areas (grievances, tasks, users, knowledge, administration, and reporting).</w:t>
            </w:r>
          </w:p>
        </w:tc>
        <w:tc>
          <w:tcPr>
            <w:tcW w:w="1163" w:type="pct"/>
          </w:tcPr>
          <w:p w14:paraId="3516C24C" w14:textId="77777777" w:rsidR="0002190E" w:rsidRPr="0002190E" w:rsidRDefault="0002190E" w:rsidP="0002190E">
            <w:pPr>
              <w:spacing w:after="0"/>
              <w:jc w:val="left"/>
              <w:rPr>
                <w:sz w:val="20"/>
              </w:rPr>
            </w:pPr>
            <w:r w:rsidRPr="0002190E">
              <w:rPr>
                <w:sz w:val="20"/>
              </w:rPr>
              <w:t>Acceptance will be confirmed when: (a) Permissions can be granted/revoked per role without code changes. (b) Role assignment determines the staff user's accessible menus, actions, and data visibility. (c) Role changes take effect per system behavior (immediate or next login) and are auditable. Evidence shall be provided through demonstration, inspection, and/or test evidence as applicable.</w:t>
            </w:r>
          </w:p>
        </w:tc>
      </w:tr>
      <w:tr w:rsidR="0002190E" w:rsidRPr="0002190E" w14:paraId="48A6AFEA" w14:textId="77777777" w:rsidTr="0002190E">
        <w:trPr>
          <w:jc w:val="center"/>
        </w:trPr>
        <w:tc>
          <w:tcPr>
            <w:tcW w:w="959" w:type="pct"/>
          </w:tcPr>
          <w:p w14:paraId="470C9D33" w14:textId="77777777" w:rsidR="0002190E" w:rsidRPr="0002190E" w:rsidRDefault="0002190E" w:rsidP="0002190E">
            <w:pPr>
              <w:spacing w:after="0"/>
              <w:jc w:val="left"/>
              <w:rPr>
                <w:sz w:val="20"/>
              </w:rPr>
            </w:pPr>
            <w:r w:rsidRPr="0002190E">
              <w:rPr>
                <w:sz w:val="20"/>
              </w:rPr>
              <w:t>AC-02</w:t>
            </w:r>
          </w:p>
        </w:tc>
        <w:tc>
          <w:tcPr>
            <w:tcW w:w="959" w:type="pct"/>
          </w:tcPr>
          <w:p w14:paraId="49F779A7" w14:textId="77777777" w:rsidR="0002190E" w:rsidRPr="0002190E" w:rsidRDefault="0002190E" w:rsidP="0002190E">
            <w:pPr>
              <w:spacing w:after="0"/>
              <w:jc w:val="left"/>
              <w:rPr>
                <w:sz w:val="20"/>
              </w:rPr>
            </w:pPr>
            <w:r w:rsidRPr="0002190E">
              <w:rPr>
                <w:sz w:val="20"/>
              </w:rPr>
              <w:t>Must</w:t>
            </w:r>
          </w:p>
        </w:tc>
        <w:tc>
          <w:tcPr>
            <w:tcW w:w="959" w:type="pct"/>
          </w:tcPr>
          <w:p w14:paraId="3602EA7D" w14:textId="77777777" w:rsidR="0002190E" w:rsidRPr="0002190E" w:rsidRDefault="0002190E" w:rsidP="0002190E">
            <w:pPr>
              <w:spacing w:after="0"/>
              <w:jc w:val="left"/>
              <w:rPr>
                <w:sz w:val="20"/>
              </w:rPr>
            </w:pPr>
            <w:r w:rsidRPr="0002190E">
              <w:rPr>
                <w:sz w:val="20"/>
              </w:rPr>
              <w:t>Demonstration / Inspection</w:t>
            </w:r>
          </w:p>
        </w:tc>
        <w:tc>
          <w:tcPr>
            <w:tcW w:w="959" w:type="pct"/>
          </w:tcPr>
          <w:p w14:paraId="28EA89B0" w14:textId="77777777" w:rsidR="0002190E" w:rsidRPr="0002190E" w:rsidRDefault="0002190E" w:rsidP="0002190E">
            <w:pPr>
              <w:spacing w:after="0"/>
              <w:jc w:val="left"/>
              <w:rPr>
                <w:sz w:val="20"/>
              </w:rPr>
            </w:pPr>
            <w:r w:rsidRPr="0002190E">
              <w:rPr>
                <w:sz w:val="20"/>
              </w:rPr>
              <w:t>Record-Level Access Control: The system shall enforce record-level access control so that grievance visibility and actions can be limited by department, team, assignment, and collaborator rules.</w:t>
            </w:r>
          </w:p>
        </w:tc>
        <w:tc>
          <w:tcPr>
            <w:tcW w:w="1163" w:type="pct"/>
          </w:tcPr>
          <w:p w14:paraId="48B0FB54" w14:textId="77777777" w:rsidR="0002190E" w:rsidRPr="0002190E" w:rsidRDefault="0002190E" w:rsidP="0002190E">
            <w:pPr>
              <w:spacing w:after="0"/>
              <w:jc w:val="left"/>
              <w:rPr>
                <w:sz w:val="20"/>
              </w:rPr>
            </w:pPr>
            <w:r w:rsidRPr="0002190E">
              <w:rPr>
                <w:sz w:val="20"/>
              </w:rPr>
              <w:t xml:space="preserve">Acceptance will be confirmed when: (a) A user's access to a </w:t>
            </w:r>
            <w:proofErr w:type="gramStart"/>
            <w:r w:rsidRPr="0002190E">
              <w:rPr>
                <w:sz w:val="20"/>
              </w:rPr>
              <w:t>grievance respects</w:t>
            </w:r>
            <w:proofErr w:type="gramEnd"/>
            <w:r w:rsidRPr="0002190E">
              <w:rPr>
                <w:sz w:val="20"/>
              </w:rPr>
              <w:t xml:space="preserve"> configured department/team scope and role permissions. (b) Collaborator visibility settings control whether participants can view associated grievances. (c) Sensitive grievances implement stricter record-level controls. Evidence shall be provided through demonstration, inspection, and/or test evidence as applicable.</w:t>
            </w:r>
          </w:p>
        </w:tc>
      </w:tr>
      <w:tr w:rsidR="0002190E" w:rsidRPr="0002190E" w14:paraId="34C36A45" w14:textId="77777777" w:rsidTr="0002190E">
        <w:trPr>
          <w:jc w:val="center"/>
        </w:trPr>
        <w:tc>
          <w:tcPr>
            <w:tcW w:w="959" w:type="pct"/>
          </w:tcPr>
          <w:p w14:paraId="3DB77B26" w14:textId="77777777" w:rsidR="0002190E" w:rsidRPr="0002190E" w:rsidRDefault="0002190E" w:rsidP="0002190E">
            <w:pPr>
              <w:spacing w:after="0"/>
              <w:jc w:val="left"/>
              <w:rPr>
                <w:sz w:val="20"/>
              </w:rPr>
            </w:pPr>
            <w:r w:rsidRPr="0002190E">
              <w:rPr>
                <w:sz w:val="20"/>
              </w:rPr>
              <w:t>AC-03</w:t>
            </w:r>
          </w:p>
        </w:tc>
        <w:tc>
          <w:tcPr>
            <w:tcW w:w="959" w:type="pct"/>
          </w:tcPr>
          <w:p w14:paraId="42FC4429" w14:textId="77777777" w:rsidR="0002190E" w:rsidRPr="0002190E" w:rsidRDefault="0002190E" w:rsidP="0002190E">
            <w:pPr>
              <w:spacing w:after="0"/>
              <w:jc w:val="left"/>
              <w:rPr>
                <w:sz w:val="20"/>
              </w:rPr>
            </w:pPr>
            <w:r w:rsidRPr="0002190E">
              <w:rPr>
                <w:sz w:val="20"/>
              </w:rPr>
              <w:t>Must</w:t>
            </w:r>
          </w:p>
        </w:tc>
        <w:tc>
          <w:tcPr>
            <w:tcW w:w="959" w:type="pct"/>
          </w:tcPr>
          <w:p w14:paraId="62CFAD30" w14:textId="77777777" w:rsidR="0002190E" w:rsidRPr="0002190E" w:rsidRDefault="0002190E" w:rsidP="0002190E">
            <w:pPr>
              <w:spacing w:after="0"/>
              <w:jc w:val="left"/>
              <w:rPr>
                <w:sz w:val="20"/>
              </w:rPr>
            </w:pPr>
            <w:r w:rsidRPr="0002190E">
              <w:rPr>
                <w:sz w:val="20"/>
              </w:rPr>
              <w:t>Demonstration / Inspection</w:t>
            </w:r>
          </w:p>
        </w:tc>
        <w:tc>
          <w:tcPr>
            <w:tcW w:w="959" w:type="pct"/>
          </w:tcPr>
          <w:p w14:paraId="5433F18A" w14:textId="77777777" w:rsidR="0002190E" w:rsidRPr="0002190E" w:rsidRDefault="0002190E" w:rsidP="0002190E">
            <w:pPr>
              <w:spacing w:after="0"/>
              <w:jc w:val="left"/>
              <w:rPr>
                <w:sz w:val="20"/>
              </w:rPr>
            </w:pPr>
            <w:r w:rsidRPr="0002190E">
              <w:rPr>
                <w:sz w:val="20"/>
              </w:rPr>
              <w:t>Attachment Access Restrictions: The system shall provide administrative controls to restrict access to attachments, including an option requiring authentication to view any attachment.</w:t>
            </w:r>
          </w:p>
        </w:tc>
        <w:tc>
          <w:tcPr>
            <w:tcW w:w="1163" w:type="pct"/>
          </w:tcPr>
          <w:p w14:paraId="67C61292" w14:textId="77777777" w:rsidR="0002190E" w:rsidRPr="0002190E" w:rsidRDefault="0002190E" w:rsidP="0002190E">
            <w:pPr>
              <w:spacing w:after="0"/>
              <w:jc w:val="left"/>
              <w:rPr>
                <w:sz w:val="20"/>
              </w:rPr>
            </w:pPr>
            <w:r w:rsidRPr="0002190E">
              <w:rPr>
                <w:sz w:val="20"/>
              </w:rPr>
              <w:t>Acceptance will be confirmed when: (a) When attachment protection is enabled, direct links to attachments require authorized authentication. (b) Attachment access attempts are logged. Evidence shall be provided through demonstration, inspection, and/or test evidence as applicable.</w:t>
            </w:r>
          </w:p>
        </w:tc>
      </w:tr>
      <w:tr w:rsidR="0002190E" w:rsidRPr="0002190E" w14:paraId="79331F4A" w14:textId="77777777" w:rsidTr="0002190E">
        <w:trPr>
          <w:jc w:val="center"/>
        </w:trPr>
        <w:tc>
          <w:tcPr>
            <w:tcW w:w="959" w:type="pct"/>
          </w:tcPr>
          <w:p w14:paraId="47D09CE0" w14:textId="77777777" w:rsidR="0002190E" w:rsidRPr="0002190E" w:rsidRDefault="0002190E" w:rsidP="0002190E">
            <w:pPr>
              <w:spacing w:after="0"/>
              <w:jc w:val="left"/>
              <w:rPr>
                <w:sz w:val="20"/>
              </w:rPr>
            </w:pPr>
            <w:r w:rsidRPr="0002190E">
              <w:rPr>
                <w:sz w:val="20"/>
              </w:rPr>
              <w:t>AC-04</w:t>
            </w:r>
          </w:p>
        </w:tc>
        <w:tc>
          <w:tcPr>
            <w:tcW w:w="959" w:type="pct"/>
          </w:tcPr>
          <w:p w14:paraId="291F25FA" w14:textId="77777777" w:rsidR="0002190E" w:rsidRPr="0002190E" w:rsidRDefault="0002190E" w:rsidP="0002190E">
            <w:pPr>
              <w:spacing w:after="0"/>
              <w:jc w:val="left"/>
              <w:rPr>
                <w:sz w:val="20"/>
              </w:rPr>
            </w:pPr>
            <w:r w:rsidRPr="0002190E">
              <w:rPr>
                <w:sz w:val="20"/>
              </w:rPr>
              <w:t>Must</w:t>
            </w:r>
          </w:p>
        </w:tc>
        <w:tc>
          <w:tcPr>
            <w:tcW w:w="959" w:type="pct"/>
          </w:tcPr>
          <w:p w14:paraId="2B00B12D" w14:textId="77777777" w:rsidR="0002190E" w:rsidRPr="0002190E" w:rsidRDefault="0002190E" w:rsidP="0002190E">
            <w:pPr>
              <w:spacing w:after="0"/>
              <w:jc w:val="left"/>
              <w:rPr>
                <w:sz w:val="20"/>
              </w:rPr>
            </w:pPr>
            <w:r w:rsidRPr="0002190E">
              <w:rPr>
                <w:sz w:val="20"/>
              </w:rPr>
              <w:t>Demonstration / Inspection</w:t>
            </w:r>
          </w:p>
        </w:tc>
        <w:tc>
          <w:tcPr>
            <w:tcW w:w="959" w:type="pct"/>
          </w:tcPr>
          <w:p w14:paraId="5499DE84" w14:textId="77777777" w:rsidR="0002190E" w:rsidRPr="0002190E" w:rsidRDefault="0002190E" w:rsidP="0002190E">
            <w:pPr>
              <w:spacing w:after="0"/>
              <w:jc w:val="left"/>
              <w:rPr>
                <w:sz w:val="20"/>
              </w:rPr>
            </w:pPr>
            <w:r w:rsidRPr="0002190E">
              <w:rPr>
                <w:sz w:val="20"/>
              </w:rPr>
              <w:t xml:space="preserve">Secure Authentication Controls: The system </w:t>
            </w:r>
            <w:proofErr w:type="gramStart"/>
            <w:r w:rsidRPr="0002190E">
              <w:rPr>
                <w:sz w:val="20"/>
              </w:rPr>
              <w:t>shall</w:t>
            </w:r>
            <w:proofErr w:type="gramEnd"/>
            <w:r w:rsidRPr="0002190E">
              <w:rPr>
                <w:sz w:val="20"/>
              </w:rPr>
              <w:t xml:space="preserve"> support secure authentication controls for staff users, including password management and optional multi-factor authentication.</w:t>
            </w:r>
          </w:p>
        </w:tc>
        <w:tc>
          <w:tcPr>
            <w:tcW w:w="1163" w:type="pct"/>
          </w:tcPr>
          <w:p w14:paraId="2DFA5F9F" w14:textId="77777777" w:rsidR="0002190E" w:rsidRPr="0002190E" w:rsidRDefault="0002190E" w:rsidP="0002190E">
            <w:pPr>
              <w:spacing w:after="0"/>
              <w:jc w:val="left"/>
              <w:rPr>
                <w:sz w:val="20"/>
              </w:rPr>
            </w:pPr>
            <w:r w:rsidRPr="0002190E">
              <w:rPr>
                <w:sz w:val="20"/>
              </w:rPr>
              <w:t>Acceptance will be confirmed when: (a) Staff users can change passwords according to policy. (b) 2FA can be enabled/disabled and configured per organizational policy. (c) Account lifecycle actions (create/disable/reset) are restricted to authorized roles and logged. Evidence shall be provided through demonstration, inspection, and/or test evidence as applicable.</w:t>
            </w:r>
          </w:p>
        </w:tc>
      </w:tr>
    </w:tbl>
    <w:p w14:paraId="3944537E" w14:textId="77777777" w:rsidR="0002190E" w:rsidRDefault="0002190E" w:rsidP="0002190E">
      <w:r>
        <w:t>Bidders shall confirm how each requirement will be met and shall identify any assumptions or dependencies in the Technical Compliance Matrix.</w:t>
      </w:r>
    </w:p>
    <w:p w14:paraId="0D43DB20" w14:textId="77777777" w:rsidR="0002190E" w:rsidRDefault="0002190E" w:rsidP="0002190E">
      <w:pPr>
        <w:pStyle w:val="Heading2"/>
      </w:pPr>
      <w:bookmarkStart w:id="27" w:name="_Toc222921946"/>
      <w:r>
        <w:t>3.14 Administration and Configuration</w:t>
      </w:r>
      <w:bookmarkEnd w:id="27"/>
    </w:p>
    <w:p w14:paraId="7F39FFA3" w14:textId="77777777" w:rsidR="0002190E" w:rsidRDefault="0002190E" w:rsidP="0002190E">
      <w:r>
        <w:t>The e‑GRM shall be configurable to reflect KUSP2 governance structures, help topics, routing rules, service standards, and bilingual content without requiring repeated software development. Administration tools shall enable controlled configuration changes with auditability and support for safe rollout.</w:t>
      </w:r>
    </w:p>
    <w:p w14:paraId="6F110613" w14:textId="77777777" w:rsidR="0002190E" w:rsidRDefault="0002190E" w:rsidP="0002190E">
      <w:pPr>
        <w:pStyle w:val="Heading3"/>
      </w:pPr>
      <w:bookmarkStart w:id="28" w:name="_Toc222921947"/>
      <w:r>
        <w:t>3.14.1 Administrative Console Requirements</w:t>
      </w:r>
      <w:bookmarkEnd w:id="28"/>
    </w:p>
    <w:p w14:paraId="7B22FC76" w14:textId="77777777" w:rsidR="0002190E" w:rsidRDefault="0002190E" w:rsidP="0002190E">
      <w:r>
        <w:t>Table 3‑15: Administrative Console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307"/>
        <w:gridCol w:w="1623"/>
        <w:gridCol w:w="2459"/>
        <w:gridCol w:w="2741"/>
      </w:tblGrid>
      <w:tr w:rsidR="0002190E" w:rsidRPr="0002190E" w14:paraId="66902E5F" w14:textId="77777777" w:rsidTr="0002190E">
        <w:trPr>
          <w:jc w:val="center"/>
        </w:trPr>
        <w:tc>
          <w:tcPr>
            <w:tcW w:w="652" w:type="pct"/>
            <w:shd w:val="clear" w:color="auto" w:fill="000000"/>
          </w:tcPr>
          <w:p w14:paraId="083C3AEC" w14:textId="77777777" w:rsidR="0002190E" w:rsidRPr="0002190E" w:rsidRDefault="0002190E" w:rsidP="0002190E">
            <w:pPr>
              <w:spacing w:after="0"/>
              <w:jc w:val="left"/>
              <w:rPr>
                <w:b/>
                <w:color w:val="FFFFFF"/>
                <w:sz w:val="20"/>
              </w:rPr>
            </w:pPr>
            <w:r w:rsidRPr="0002190E">
              <w:rPr>
                <w:b/>
                <w:color w:val="FFFFFF"/>
                <w:sz w:val="20"/>
              </w:rPr>
              <w:t>Req ID</w:t>
            </w:r>
          </w:p>
        </w:tc>
        <w:tc>
          <w:tcPr>
            <w:tcW w:w="699" w:type="pct"/>
            <w:shd w:val="clear" w:color="auto" w:fill="000000"/>
          </w:tcPr>
          <w:p w14:paraId="09AD338C" w14:textId="77777777" w:rsidR="0002190E" w:rsidRPr="0002190E" w:rsidRDefault="0002190E" w:rsidP="0002190E">
            <w:pPr>
              <w:spacing w:after="0"/>
              <w:jc w:val="left"/>
              <w:rPr>
                <w:b/>
                <w:color w:val="FFFFFF"/>
                <w:sz w:val="20"/>
              </w:rPr>
            </w:pPr>
            <w:r w:rsidRPr="0002190E">
              <w:rPr>
                <w:b/>
                <w:color w:val="FFFFFF"/>
                <w:sz w:val="20"/>
              </w:rPr>
              <w:t>Priority</w:t>
            </w:r>
          </w:p>
        </w:tc>
        <w:tc>
          <w:tcPr>
            <w:tcW w:w="868" w:type="pct"/>
            <w:shd w:val="clear" w:color="auto" w:fill="000000"/>
          </w:tcPr>
          <w:p w14:paraId="549F4418"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314" w:type="pct"/>
            <w:shd w:val="clear" w:color="auto" w:fill="000000"/>
          </w:tcPr>
          <w:p w14:paraId="7D043C6F"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465" w:type="pct"/>
            <w:shd w:val="clear" w:color="auto" w:fill="000000"/>
          </w:tcPr>
          <w:p w14:paraId="268F67DC"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070649A3" w14:textId="77777777" w:rsidTr="0002190E">
        <w:trPr>
          <w:jc w:val="center"/>
        </w:trPr>
        <w:tc>
          <w:tcPr>
            <w:tcW w:w="652" w:type="pct"/>
          </w:tcPr>
          <w:p w14:paraId="444FEF58" w14:textId="77777777" w:rsidR="0002190E" w:rsidRPr="0002190E" w:rsidRDefault="0002190E" w:rsidP="0002190E">
            <w:pPr>
              <w:spacing w:after="0"/>
              <w:jc w:val="left"/>
              <w:rPr>
                <w:sz w:val="20"/>
              </w:rPr>
            </w:pPr>
            <w:r w:rsidRPr="0002190E">
              <w:rPr>
                <w:sz w:val="20"/>
              </w:rPr>
              <w:t>FR-ADM-01</w:t>
            </w:r>
          </w:p>
        </w:tc>
        <w:tc>
          <w:tcPr>
            <w:tcW w:w="699" w:type="pct"/>
          </w:tcPr>
          <w:p w14:paraId="499DCDF9" w14:textId="77777777" w:rsidR="0002190E" w:rsidRPr="0002190E" w:rsidRDefault="0002190E" w:rsidP="0002190E">
            <w:pPr>
              <w:spacing w:after="0"/>
              <w:jc w:val="left"/>
              <w:rPr>
                <w:sz w:val="20"/>
              </w:rPr>
            </w:pPr>
            <w:r w:rsidRPr="0002190E">
              <w:rPr>
                <w:sz w:val="20"/>
              </w:rPr>
              <w:t>Must</w:t>
            </w:r>
          </w:p>
        </w:tc>
        <w:tc>
          <w:tcPr>
            <w:tcW w:w="868" w:type="pct"/>
          </w:tcPr>
          <w:p w14:paraId="45F39C7A" w14:textId="77777777" w:rsidR="0002190E" w:rsidRPr="0002190E" w:rsidRDefault="0002190E" w:rsidP="0002190E">
            <w:pPr>
              <w:spacing w:after="0"/>
              <w:jc w:val="left"/>
              <w:rPr>
                <w:sz w:val="20"/>
              </w:rPr>
            </w:pPr>
            <w:r w:rsidRPr="0002190E">
              <w:rPr>
                <w:sz w:val="20"/>
              </w:rPr>
              <w:t>Demonstration / Inspection</w:t>
            </w:r>
          </w:p>
        </w:tc>
        <w:tc>
          <w:tcPr>
            <w:tcW w:w="1314" w:type="pct"/>
          </w:tcPr>
          <w:p w14:paraId="2DC6D80D" w14:textId="77777777" w:rsidR="0002190E" w:rsidRPr="0002190E" w:rsidRDefault="0002190E" w:rsidP="0002190E">
            <w:pPr>
              <w:spacing w:after="0"/>
              <w:jc w:val="left"/>
              <w:rPr>
                <w:sz w:val="20"/>
              </w:rPr>
            </w:pPr>
            <w:r w:rsidRPr="0002190E">
              <w:rPr>
                <w:sz w:val="20"/>
              </w:rPr>
              <w:t>Administrative Console Access: The system shall provide an administrative console separated from day-to-day case handling functions, accessible only to authorized administrators.</w:t>
            </w:r>
          </w:p>
        </w:tc>
        <w:tc>
          <w:tcPr>
            <w:tcW w:w="1465" w:type="pct"/>
          </w:tcPr>
          <w:p w14:paraId="405B3B7F" w14:textId="77777777" w:rsidR="0002190E" w:rsidRPr="0002190E" w:rsidRDefault="0002190E" w:rsidP="0002190E">
            <w:pPr>
              <w:spacing w:after="0"/>
              <w:jc w:val="left"/>
              <w:rPr>
                <w:sz w:val="20"/>
              </w:rPr>
            </w:pPr>
            <w:r w:rsidRPr="0002190E">
              <w:rPr>
                <w:sz w:val="20"/>
              </w:rPr>
              <w:t>Acceptance will be confirmed when: (a) Administrative features are protected by role-based access control. (b) Administrators can switch between staff and administrative functions without losing context. Evidence shall be provided through demonstration, inspection, and/or test evidence as applicable.</w:t>
            </w:r>
          </w:p>
        </w:tc>
      </w:tr>
      <w:tr w:rsidR="0002190E" w:rsidRPr="0002190E" w14:paraId="292C8186" w14:textId="77777777" w:rsidTr="0002190E">
        <w:trPr>
          <w:jc w:val="center"/>
        </w:trPr>
        <w:tc>
          <w:tcPr>
            <w:tcW w:w="652" w:type="pct"/>
          </w:tcPr>
          <w:p w14:paraId="1743A52B" w14:textId="77777777" w:rsidR="0002190E" w:rsidRPr="0002190E" w:rsidRDefault="0002190E" w:rsidP="0002190E">
            <w:pPr>
              <w:spacing w:after="0"/>
              <w:jc w:val="left"/>
              <w:rPr>
                <w:sz w:val="20"/>
              </w:rPr>
            </w:pPr>
            <w:r w:rsidRPr="0002190E">
              <w:rPr>
                <w:sz w:val="20"/>
              </w:rPr>
              <w:t>FR-ADM-02</w:t>
            </w:r>
          </w:p>
        </w:tc>
        <w:tc>
          <w:tcPr>
            <w:tcW w:w="699" w:type="pct"/>
          </w:tcPr>
          <w:p w14:paraId="192429E1" w14:textId="77777777" w:rsidR="0002190E" w:rsidRPr="0002190E" w:rsidRDefault="0002190E" w:rsidP="0002190E">
            <w:pPr>
              <w:spacing w:after="0"/>
              <w:jc w:val="left"/>
              <w:rPr>
                <w:sz w:val="20"/>
              </w:rPr>
            </w:pPr>
            <w:r w:rsidRPr="0002190E">
              <w:rPr>
                <w:sz w:val="20"/>
              </w:rPr>
              <w:t>Must</w:t>
            </w:r>
          </w:p>
        </w:tc>
        <w:tc>
          <w:tcPr>
            <w:tcW w:w="868" w:type="pct"/>
          </w:tcPr>
          <w:p w14:paraId="1B676C9D" w14:textId="77777777" w:rsidR="0002190E" w:rsidRPr="0002190E" w:rsidRDefault="0002190E" w:rsidP="0002190E">
            <w:pPr>
              <w:spacing w:after="0"/>
              <w:jc w:val="left"/>
              <w:rPr>
                <w:sz w:val="20"/>
              </w:rPr>
            </w:pPr>
            <w:r w:rsidRPr="0002190E">
              <w:rPr>
                <w:sz w:val="20"/>
              </w:rPr>
              <w:t>Demonstration / Inspection</w:t>
            </w:r>
          </w:p>
        </w:tc>
        <w:tc>
          <w:tcPr>
            <w:tcW w:w="1314" w:type="pct"/>
          </w:tcPr>
          <w:p w14:paraId="69BE8EA3" w14:textId="77777777" w:rsidR="0002190E" w:rsidRPr="0002190E" w:rsidRDefault="0002190E" w:rsidP="0002190E">
            <w:pPr>
              <w:spacing w:after="0"/>
              <w:jc w:val="left"/>
              <w:rPr>
                <w:sz w:val="20"/>
              </w:rPr>
            </w:pPr>
            <w:r w:rsidRPr="0002190E">
              <w:rPr>
                <w:sz w:val="20"/>
              </w:rPr>
              <w:t>Organizational Structure Management: The system shall support management of organizational structure elements including departments, teams, agents, and roles.</w:t>
            </w:r>
          </w:p>
        </w:tc>
        <w:tc>
          <w:tcPr>
            <w:tcW w:w="1465" w:type="pct"/>
          </w:tcPr>
          <w:p w14:paraId="4E72E79E" w14:textId="77777777" w:rsidR="0002190E" w:rsidRPr="0002190E" w:rsidRDefault="0002190E" w:rsidP="0002190E">
            <w:pPr>
              <w:spacing w:after="0"/>
              <w:jc w:val="left"/>
              <w:rPr>
                <w:sz w:val="20"/>
              </w:rPr>
            </w:pPr>
            <w:r w:rsidRPr="0002190E">
              <w:rPr>
                <w:sz w:val="20"/>
              </w:rPr>
              <w:t>Acceptance will be confirmed when: (a) Administrators can create, edit, enable/disable, and delete departments, teams, and roles. (b) Agents can be assigned to departments and teams. (c) Department types (e.g., public/private visibility) can be configured. Evidence shall be provided through demonstration, inspection, and/or test evidence as applicable.</w:t>
            </w:r>
          </w:p>
        </w:tc>
      </w:tr>
      <w:tr w:rsidR="0002190E" w:rsidRPr="0002190E" w14:paraId="5835F6B4" w14:textId="77777777" w:rsidTr="0002190E">
        <w:trPr>
          <w:jc w:val="center"/>
        </w:trPr>
        <w:tc>
          <w:tcPr>
            <w:tcW w:w="652" w:type="pct"/>
          </w:tcPr>
          <w:p w14:paraId="2B71C573" w14:textId="77777777" w:rsidR="0002190E" w:rsidRPr="0002190E" w:rsidRDefault="0002190E" w:rsidP="0002190E">
            <w:pPr>
              <w:spacing w:after="0"/>
              <w:jc w:val="left"/>
              <w:rPr>
                <w:sz w:val="20"/>
              </w:rPr>
            </w:pPr>
            <w:r w:rsidRPr="0002190E">
              <w:rPr>
                <w:sz w:val="20"/>
              </w:rPr>
              <w:t>FR-ADM-03</w:t>
            </w:r>
          </w:p>
        </w:tc>
        <w:tc>
          <w:tcPr>
            <w:tcW w:w="699" w:type="pct"/>
          </w:tcPr>
          <w:p w14:paraId="46B0A977" w14:textId="77777777" w:rsidR="0002190E" w:rsidRPr="0002190E" w:rsidRDefault="0002190E" w:rsidP="0002190E">
            <w:pPr>
              <w:spacing w:after="0"/>
              <w:jc w:val="left"/>
              <w:rPr>
                <w:sz w:val="20"/>
              </w:rPr>
            </w:pPr>
            <w:r w:rsidRPr="0002190E">
              <w:rPr>
                <w:sz w:val="20"/>
              </w:rPr>
              <w:t>Must</w:t>
            </w:r>
          </w:p>
        </w:tc>
        <w:tc>
          <w:tcPr>
            <w:tcW w:w="868" w:type="pct"/>
          </w:tcPr>
          <w:p w14:paraId="02620829" w14:textId="77777777" w:rsidR="0002190E" w:rsidRPr="0002190E" w:rsidRDefault="0002190E" w:rsidP="0002190E">
            <w:pPr>
              <w:spacing w:after="0"/>
              <w:jc w:val="left"/>
              <w:rPr>
                <w:sz w:val="20"/>
              </w:rPr>
            </w:pPr>
            <w:r w:rsidRPr="0002190E">
              <w:rPr>
                <w:sz w:val="20"/>
              </w:rPr>
              <w:t>Demonstration / Inspection</w:t>
            </w:r>
          </w:p>
        </w:tc>
        <w:tc>
          <w:tcPr>
            <w:tcW w:w="1314" w:type="pct"/>
          </w:tcPr>
          <w:p w14:paraId="05DFBCC7" w14:textId="77777777" w:rsidR="0002190E" w:rsidRPr="0002190E" w:rsidRDefault="0002190E" w:rsidP="0002190E">
            <w:pPr>
              <w:spacing w:after="0"/>
              <w:jc w:val="left"/>
              <w:rPr>
                <w:sz w:val="20"/>
              </w:rPr>
            </w:pPr>
            <w:r w:rsidRPr="0002190E">
              <w:rPr>
                <w:sz w:val="20"/>
              </w:rPr>
              <w:t>Role &amp; Permission Configuration: The system shall support role definition and permission configuration to control access to grievance, task, user, knowledge, and administrative functions.</w:t>
            </w:r>
          </w:p>
        </w:tc>
        <w:tc>
          <w:tcPr>
            <w:tcW w:w="1465" w:type="pct"/>
          </w:tcPr>
          <w:p w14:paraId="7359D464" w14:textId="77777777" w:rsidR="0002190E" w:rsidRPr="0002190E" w:rsidRDefault="0002190E" w:rsidP="0002190E">
            <w:pPr>
              <w:spacing w:after="0"/>
              <w:jc w:val="left"/>
              <w:rPr>
                <w:sz w:val="20"/>
              </w:rPr>
            </w:pPr>
            <w:r w:rsidRPr="0002190E">
              <w:rPr>
                <w:sz w:val="20"/>
              </w:rPr>
              <w:t>Acceptance will be confirmed when: (a) Administrators can define roles and adjust permissions by functional area. (b) Roles can be assigned to agents and take effect immediately or at next login per policy. Evidence shall be provided through demonstration, inspection, and/or test evidence as applicable.</w:t>
            </w:r>
          </w:p>
        </w:tc>
      </w:tr>
      <w:tr w:rsidR="0002190E" w:rsidRPr="0002190E" w14:paraId="1AD4D600" w14:textId="77777777" w:rsidTr="0002190E">
        <w:trPr>
          <w:jc w:val="center"/>
        </w:trPr>
        <w:tc>
          <w:tcPr>
            <w:tcW w:w="652" w:type="pct"/>
          </w:tcPr>
          <w:p w14:paraId="29464829" w14:textId="77777777" w:rsidR="0002190E" w:rsidRPr="0002190E" w:rsidRDefault="0002190E" w:rsidP="0002190E">
            <w:pPr>
              <w:spacing w:after="0"/>
              <w:jc w:val="left"/>
              <w:rPr>
                <w:sz w:val="20"/>
              </w:rPr>
            </w:pPr>
            <w:r w:rsidRPr="0002190E">
              <w:rPr>
                <w:sz w:val="20"/>
              </w:rPr>
              <w:t>FR-ADM-04</w:t>
            </w:r>
          </w:p>
        </w:tc>
        <w:tc>
          <w:tcPr>
            <w:tcW w:w="699" w:type="pct"/>
          </w:tcPr>
          <w:p w14:paraId="084B0E89" w14:textId="77777777" w:rsidR="0002190E" w:rsidRPr="0002190E" w:rsidRDefault="0002190E" w:rsidP="0002190E">
            <w:pPr>
              <w:spacing w:after="0"/>
              <w:jc w:val="left"/>
              <w:rPr>
                <w:sz w:val="20"/>
              </w:rPr>
            </w:pPr>
            <w:r w:rsidRPr="0002190E">
              <w:rPr>
                <w:sz w:val="20"/>
              </w:rPr>
              <w:t>Must</w:t>
            </w:r>
          </w:p>
        </w:tc>
        <w:tc>
          <w:tcPr>
            <w:tcW w:w="868" w:type="pct"/>
          </w:tcPr>
          <w:p w14:paraId="427955BE" w14:textId="77777777" w:rsidR="0002190E" w:rsidRPr="0002190E" w:rsidRDefault="0002190E" w:rsidP="0002190E">
            <w:pPr>
              <w:spacing w:after="0"/>
              <w:jc w:val="left"/>
              <w:rPr>
                <w:sz w:val="20"/>
              </w:rPr>
            </w:pPr>
            <w:r w:rsidRPr="0002190E">
              <w:rPr>
                <w:sz w:val="20"/>
              </w:rPr>
              <w:t>Demonstration / Inspection</w:t>
            </w:r>
          </w:p>
        </w:tc>
        <w:tc>
          <w:tcPr>
            <w:tcW w:w="1314" w:type="pct"/>
          </w:tcPr>
          <w:p w14:paraId="43DB27CD" w14:textId="77777777" w:rsidR="0002190E" w:rsidRPr="0002190E" w:rsidRDefault="0002190E" w:rsidP="0002190E">
            <w:pPr>
              <w:spacing w:after="0"/>
              <w:jc w:val="left"/>
              <w:rPr>
                <w:sz w:val="20"/>
              </w:rPr>
            </w:pPr>
            <w:r w:rsidRPr="0002190E">
              <w:rPr>
                <w:sz w:val="20"/>
              </w:rPr>
              <w:t>Grievance Numbering Configuration: The system shall support configurable grievance numbering, including format and sequence strategy, and enforce uniqueness.</w:t>
            </w:r>
          </w:p>
        </w:tc>
        <w:tc>
          <w:tcPr>
            <w:tcW w:w="1465" w:type="pct"/>
          </w:tcPr>
          <w:p w14:paraId="4992ABC7" w14:textId="77777777" w:rsidR="0002190E" w:rsidRPr="0002190E" w:rsidRDefault="0002190E" w:rsidP="0002190E">
            <w:pPr>
              <w:spacing w:after="0"/>
              <w:jc w:val="left"/>
              <w:rPr>
                <w:sz w:val="20"/>
              </w:rPr>
            </w:pPr>
            <w:r w:rsidRPr="0002190E">
              <w:rPr>
                <w:sz w:val="20"/>
              </w:rPr>
              <w:t>Acceptance will be confirmed when: (a) Administrators can configure the grievance number format (e.g., length/pattern). (b) Each submitted grievance receives a unique identifier; duplicates are prevented. Evidence shall be provided through demonstration, inspection, and/or test evidence as applicable.</w:t>
            </w:r>
          </w:p>
        </w:tc>
      </w:tr>
      <w:tr w:rsidR="0002190E" w:rsidRPr="0002190E" w14:paraId="0DAFB51D" w14:textId="77777777" w:rsidTr="0002190E">
        <w:trPr>
          <w:jc w:val="center"/>
        </w:trPr>
        <w:tc>
          <w:tcPr>
            <w:tcW w:w="652" w:type="pct"/>
          </w:tcPr>
          <w:p w14:paraId="72227645" w14:textId="77777777" w:rsidR="0002190E" w:rsidRPr="0002190E" w:rsidRDefault="0002190E" w:rsidP="0002190E">
            <w:pPr>
              <w:spacing w:after="0"/>
              <w:jc w:val="left"/>
              <w:rPr>
                <w:sz w:val="20"/>
              </w:rPr>
            </w:pPr>
            <w:r w:rsidRPr="0002190E">
              <w:rPr>
                <w:sz w:val="20"/>
              </w:rPr>
              <w:t>FR-ADM-05</w:t>
            </w:r>
          </w:p>
        </w:tc>
        <w:tc>
          <w:tcPr>
            <w:tcW w:w="699" w:type="pct"/>
          </w:tcPr>
          <w:p w14:paraId="2F201EB7" w14:textId="77777777" w:rsidR="0002190E" w:rsidRPr="0002190E" w:rsidRDefault="0002190E" w:rsidP="0002190E">
            <w:pPr>
              <w:spacing w:after="0"/>
              <w:jc w:val="left"/>
              <w:rPr>
                <w:sz w:val="20"/>
              </w:rPr>
            </w:pPr>
            <w:r w:rsidRPr="0002190E">
              <w:rPr>
                <w:sz w:val="20"/>
              </w:rPr>
              <w:t>Must</w:t>
            </w:r>
          </w:p>
        </w:tc>
        <w:tc>
          <w:tcPr>
            <w:tcW w:w="868" w:type="pct"/>
          </w:tcPr>
          <w:p w14:paraId="7E4730D0" w14:textId="77777777" w:rsidR="0002190E" w:rsidRPr="0002190E" w:rsidRDefault="0002190E" w:rsidP="0002190E">
            <w:pPr>
              <w:spacing w:after="0"/>
              <w:jc w:val="left"/>
              <w:rPr>
                <w:sz w:val="20"/>
              </w:rPr>
            </w:pPr>
            <w:r w:rsidRPr="0002190E">
              <w:rPr>
                <w:sz w:val="20"/>
              </w:rPr>
              <w:t>Demonstration / Inspection</w:t>
            </w:r>
          </w:p>
        </w:tc>
        <w:tc>
          <w:tcPr>
            <w:tcW w:w="1314" w:type="pct"/>
          </w:tcPr>
          <w:p w14:paraId="0C288FB4" w14:textId="77777777" w:rsidR="0002190E" w:rsidRPr="0002190E" w:rsidRDefault="0002190E" w:rsidP="0002190E">
            <w:pPr>
              <w:spacing w:after="0"/>
              <w:jc w:val="left"/>
              <w:rPr>
                <w:sz w:val="20"/>
              </w:rPr>
            </w:pPr>
            <w:r w:rsidRPr="0002190E">
              <w:rPr>
                <w:sz w:val="20"/>
              </w:rPr>
              <w:t>Default Grievance Settings: The system shall support configuration of default grievance settings including default status, default priority, default SLA plan, default help topic, and default queue.</w:t>
            </w:r>
          </w:p>
        </w:tc>
        <w:tc>
          <w:tcPr>
            <w:tcW w:w="1465" w:type="pct"/>
          </w:tcPr>
          <w:p w14:paraId="0B1DB4DA" w14:textId="77777777" w:rsidR="0002190E" w:rsidRPr="0002190E" w:rsidRDefault="0002190E" w:rsidP="0002190E">
            <w:pPr>
              <w:spacing w:after="0"/>
              <w:jc w:val="left"/>
              <w:rPr>
                <w:sz w:val="20"/>
              </w:rPr>
            </w:pPr>
            <w:r w:rsidRPr="0002190E">
              <w:rPr>
                <w:sz w:val="20"/>
              </w:rPr>
              <w:t>Acceptance will be confirmed when: (a) Defaults apply when creating new grievances via public or staff channels, unless overridden by rules or permissions. (b) Administrators can update defaults without code changes. Evidence shall be provided through demonstration, inspection, and/or test evidence as applicable.</w:t>
            </w:r>
          </w:p>
        </w:tc>
      </w:tr>
      <w:tr w:rsidR="0002190E" w:rsidRPr="0002190E" w14:paraId="6C1F58F9" w14:textId="77777777" w:rsidTr="0002190E">
        <w:trPr>
          <w:jc w:val="center"/>
        </w:trPr>
        <w:tc>
          <w:tcPr>
            <w:tcW w:w="652" w:type="pct"/>
          </w:tcPr>
          <w:p w14:paraId="28C3C991" w14:textId="77777777" w:rsidR="0002190E" w:rsidRPr="0002190E" w:rsidRDefault="0002190E" w:rsidP="0002190E">
            <w:pPr>
              <w:spacing w:after="0"/>
              <w:jc w:val="left"/>
              <w:rPr>
                <w:sz w:val="20"/>
              </w:rPr>
            </w:pPr>
            <w:r w:rsidRPr="0002190E">
              <w:rPr>
                <w:sz w:val="20"/>
              </w:rPr>
              <w:t>FR-ADM-06</w:t>
            </w:r>
          </w:p>
        </w:tc>
        <w:tc>
          <w:tcPr>
            <w:tcW w:w="699" w:type="pct"/>
          </w:tcPr>
          <w:p w14:paraId="7A1883B5" w14:textId="77777777" w:rsidR="0002190E" w:rsidRPr="0002190E" w:rsidRDefault="0002190E" w:rsidP="0002190E">
            <w:pPr>
              <w:spacing w:after="0"/>
              <w:jc w:val="left"/>
              <w:rPr>
                <w:sz w:val="20"/>
              </w:rPr>
            </w:pPr>
            <w:r w:rsidRPr="0002190E">
              <w:rPr>
                <w:sz w:val="20"/>
              </w:rPr>
              <w:t>Must</w:t>
            </w:r>
          </w:p>
        </w:tc>
        <w:tc>
          <w:tcPr>
            <w:tcW w:w="868" w:type="pct"/>
          </w:tcPr>
          <w:p w14:paraId="1981B443" w14:textId="77777777" w:rsidR="0002190E" w:rsidRPr="0002190E" w:rsidRDefault="0002190E" w:rsidP="0002190E">
            <w:pPr>
              <w:spacing w:after="0"/>
              <w:jc w:val="left"/>
              <w:rPr>
                <w:sz w:val="20"/>
              </w:rPr>
            </w:pPr>
            <w:r w:rsidRPr="0002190E">
              <w:rPr>
                <w:sz w:val="20"/>
              </w:rPr>
              <w:t>Demonstration / Inspection</w:t>
            </w:r>
          </w:p>
        </w:tc>
        <w:tc>
          <w:tcPr>
            <w:tcW w:w="1314" w:type="pct"/>
          </w:tcPr>
          <w:p w14:paraId="1FED2B69" w14:textId="77777777" w:rsidR="0002190E" w:rsidRPr="0002190E" w:rsidRDefault="0002190E" w:rsidP="0002190E">
            <w:pPr>
              <w:spacing w:after="0"/>
              <w:jc w:val="left"/>
              <w:rPr>
                <w:sz w:val="20"/>
              </w:rPr>
            </w:pPr>
            <w:r w:rsidRPr="0002190E">
              <w:rPr>
                <w:sz w:val="20"/>
              </w:rPr>
              <w:t>SLA Plans &amp; Schedules: The system shall support service-level configuration including SLA plans with grace periods and schedules for business hours and holidays.</w:t>
            </w:r>
          </w:p>
        </w:tc>
        <w:tc>
          <w:tcPr>
            <w:tcW w:w="1465" w:type="pct"/>
          </w:tcPr>
          <w:p w14:paraId="68A7100B" w14:textId="77777777" w:rsidR="0002190E" w:rsidRPr="0002190E" w:rsidRDefault="0002190E" w:rsidP="0002190E">
            <w:pPr>
              <w:spacing w:after="0"/>
              <w:jc w:val="left"/>
              <w:rPr>
                <w:sz w:val="20"/>
              </w:rPr>
            </w:pPr>
            <w:r w:rsidRPr="0002190E">
              <w:rPr>
                <w:sz w:val="20"/>
              </w:rPr>
              <w:t>Acceptance will be confirmed when: (a) Administrators can define one or more SLA plans with time-based thresholds. (b) Administrators can define schedules for business hours and holidays used for SLA calculations. Evidence shall be provided through demonstration, inspection, and/or test evidence as applicable.</w:t>
            </w:r>
          </w:p>
        </w:tc>
      </w:tr>
      <w:tr w:rsidR="0002190E" w:rsidRPr="0002190E" w14:paraId="55D146FD" w14:textId="77777777" w:rsidTr="0002190E">
        <w:trPr>
          <w:jc w:val="center"/>
        </w:trPr>
        <w:tc>
          <w:tcPr>
            <w:tcW w:w="652" w:type="pct"/>
          </w:tcPr>
          <w:p w14:paraId="09A546A4" w14:textId="77777777" w:rsidR="0002190E" w:rsidRPr="0002190E" w:rsidRDefault="0002190E" w:rsidP="0002190E">
            <w:pPr>
              <w:spacing w:after="0"/>
              <w:jc w:val="left"/>
              <w:rPr>
                <w:sz w:val="20"/>
              </w:rPr>
            </w:pPr>
            <w:r w:rsidRPr="0002190E">
              <w:rPr>
                <w:sz w:val="20"/>
              </w:rPr>
              <w:t>FR-ADM-07</w:t>
            </w:r>
          </w:p>
        </w:tc>
        <w:tc>
          <w:tcPr>
            <w:tcW w:w="699" w:type="pct"/>
          </w:tcPr>
          <w:p w14:paraId="2493B08F" w14:textId="77777777" w:rsidR="0002190E" w:rsidRPr="0002190E" w:rsidRDefault="0002190E" w:rsidP="0002190E">
            <w:pPr>
              <w:spacing w:after="0"/>
              <w:jc w:val="left"/>
              <w:rPr>
                <w:sz w:val="20"/>
              </w:rPr>
            </w:pPr>
            <w:r w:rsidRPr="0002190E">
              <w:rPr>
                <w:sz w:val="20"/>
              </w:rPr>
              <w:t>Must</w:t>
            </w:r>
          </w:p>
        </w:tc>
        <w:tc>
          <w:tcPr>
            <w:tcW w:w="868" w:type="pct"/>
          </w:tcPr>
          <w:p w14:paraId="50E93384" w14:textId="77777777" w:rsidR="0002190E" w:rsidRPr="0002190E" w:rsidRDefault="0002190E" w:rsidP="0002190E">
            <w:pPr>
              <w:spacing w:after="0"/>
              <w:jc w:val="left"/>
              <w:rPr>
                <w:sz w:val="20"/>
              </w:rPr>
            </w:pPr>
            <w:r w:rsidRPr="0002190E">
              <w:rPr>
                <w:sz w:val="20"/>
              </w:rPr>
              <w:t>Demonstration / Inspection</w:t>
            </w:r>
          </w:p>
        </w:tc>
        <w:tc>
          <w:tcPr>
            <w:tcW w:w="1314" w:type="pct"/>
          </w:tcPr>
          <w:p w14:paraId="1D6A396E" w14:textId="77777777" w:rsidR="0002190E" w:rsidRPr="0002190E" w:rsidRDefault="0002190E" w:rsidP="0002190E">
            <w:pPr>
              <w:spacing w:after="0"/>
              <w:jc w:val="left"/>
              <w:rPr>
                <w:sz w:val="20"/>
              </w:rPr>
            </w:pPr>
            <w:r w:rsidRPr="0002190E">
              <w:rPr>
                <w:sz w:val="20"/>
              </w:rPr>
              <w:t>Queue Structure Configuration: The system shall support configurable queue structures for grievances, including creation of sub-queues and personal queues/searches where permitted.</w:t>
            </w:r>
          </w:p>
        </w:tc>
        <w:tc>
          <w:tcPr>
            <w:tcW w:w="1465" w:type="pct"/>
          </w:tcPr>
          <w:p w14:paraId="0F29E8B6" w14:textId="77777777" w:rsidR="0002190E" w:rsidRPr="0002190E" w:rsidRDefault="0002190E" w:rsidP="0002190E">
            <w:pPr>
              <w:spacing w:after="0"/>
              <w:jc w:val="left"/>
              <w:rPr>
                <w:sz w:val="20"/>
              </w:rPr>
            </w:pPr>
            <w:r w:rsidRPr="0002190E">
              <w:rPr>
                <w:sz w:val="20"/>
              </w:rPr>
              <w:t>Acceptance will be confirmed when: (a) Administrators can configure queue definitions and visible columns. (b) Authorized staff can create personal queues or saved searches where permitted. Evidence shall be provided through demonstration, inspection, and/or test evidence as applicable.</w:t>
            </w:r>
          </w:p>
        </w:tc>
      </w:tr>
      <w:tr w:rsidR="0002190E" w:rsidRPr="0002190E" w14:paraId="645BFB5C" w14:textId="77777777" w:rsidTr="0002190E">
        <w:trPr>
          <w:jc w:val="center"/>
        </w:trPr>
        <w:tc>
          <w:tcPr>
            <w:tcW w:w="652" w:type="pct"/>
          </w:tcPr>
          <w:p w14:paraId="589D2C94" w14:textId="77777777" w:rsidR="0002190E" w:rsidRPr="0002190E" w:rsidRDefault="0002190E" w:rsidP="0002190E">
            <w:pPr>
              <w:spacing w:after="0"/>
              <w:jc w:val="left"/>
              <w:rPr>
                <w:sz w:val="20"/>
              </w:rPr>
            </w:pPr>
            <w:r w:rsidRPr="0002190E">
              <w:rPr>
                <w:sz w:val="20"/>
              </w:rPr>
              <w:t>FR-ADM-08</w:t>
            </w:r>
          </w:p>
        </w:tc>
        <w:tc>
          <w:tcPr>
            <w:tcW w:w="699" w:type="pct"/>
          </w:tcPr>
          <w:p w14:paraId="20C40D59" w14:textId="77777777" w:rsidR="0002190E" w:rsidRPr="0002190E" w:rsidRDefault="0002190E" w:rsidP="0002190E">
            <w:pPr>
              <w:spacing w:after="0"/>
              <w:jc w:val="left"/>
              <w:rPr>
                <w:sz w:val="20"/>
              </w:rPr>
            </w:pPr>
            <w:r w:rsidRPr="0002190E">
              <w:rPr>
                <w:sz w:val="20"/>
              </w:rPr>
              <w:t>Must</w:t>
            </w:r>
          </w:p>
        </w:tc>
        <w:tc>
          <w:tcPr>
            <w:tcW w:w="868" w:type="pct"/>
          </w:tcPr>
          <w:p w14:paraId="1C40D22C" w14:textId="77777777" w:rsidR="0002190E" w:rsidRPr="0002190E" w:rsidRDefault="0002190E" w:rsidP="0002190E">
            <w:pPr>
              <w:spacing w:after="0"/>
              <w:jc w:val="left"/>
              <w:rPr>
                <w:sz w:val="20"/>
              </w:rPr>
            </w:pPr>
            <w:r w:rsidRPr="0002190E">
              <w:rPr>
                <w:sz w:val="20"/>
              </w:rPr>
              <w:t>Demonstration / Inspection</w:t>
            </w:r>
          </w:p>
        </w:tc>
        <w:tc>
          <w:tcPr>
            <w:tcW w:w="1314" w:type="pct"/>
          </w:tcPr>
          <w:p w14:paraId="7DCB965B" w14:textId="77777777" w:rsidR="0002190E" w:rsidRPr="0002190E" w:rsidRDefault="0002190E" w:rsidP="0002190E">
            <w:pPr>
              <w:spacing w:after="0"/>
              <w:jc w:val="left"/>
              <w:rPr>
                <w:sz w:val="20"/>
              </w:rPr>
            </w:pPr>
            <w:r w:rsidRPr="0002190E">
              <w:rPr>
                <w:sz w:val="20"/>
              </w:rPr>
              <w:t>Notification &amp; Alert Settings: The system shall provide configurable notification and alert settings for grievance and task events, including recipient rules (e.g., assigned agent/team, managers, and administrators).</w:t>
            </w:r>
          </w:p>
        </w:tc>
        <w:tc>
          <w:tcPr>
            <w:tcW w:w="1465" w:type="pct"/>
          </w:tcPr>
          <w:p w14:paraId="06541FFE" w14:textId="77777777" w:rsidR="0002190E" w:rsidRPr="0002190E" w:rsidRDefault="0002190E" w:rsidP="0002190E">
            <w:pPr>
              <w:spacing w:after="0"/>
              <w:jc w:val="left"/>
              <w:rPr>
                <w:sz w:val="20"/>
              </w:rPr>
            </w:pPr>
            <w:r w:rsidRPr="0002190E">
              <w:rPr>
                <w:sz w:val="20"/>
              </w:rPr>
              <w:t>Acceptance will be confirmed when: (a) Administrators can enable/disable alerts by event type (new grievance, new message, assignment, transfer, overdue, internal activity). (b) Recipient groups for each alert are configurable. Evidence shall be provided through demonstration, inspection, and/or test evidence as applicable.</w:t>
            </w:r>
          </w:p>
        </w:tc>
      </w:tr>
      <w:tr w:rsidR="0002190E" w:rsidRPr="0002190E" w14:paraId="2BB99985" w14:textId="77777777" w:rsidTr="0002190E">
        <w:trPr>
          <w:jc w:val="center"/>
        </w:trPr>
        <w:tc>
          <w:tcPr>
            <w:tcW w:w="652" w:type="pct"/>
          </w:tcPr>
          <w:p w14:paraId="37C6D915" w14:textId="77777777" w:rsidR="0002190E" w:rsidRPr="0002190E" w:rsidRDefault="0002190E" w:rsidP="0002190E">
            <w:pPr>
              <w:spacing w:after="0"/>
              <w:jc w:val="left"/>
              <w:rPr>
                <w:sz w:val="20"/>
              </w:rPr>
            </w:pPr>
            <w:r w:rsidRPr="0002190E">
              <w:rPr>
                <w:sz w:val="20"/>
              </w:rPr>
              <w:t>FR-ADM-09</w:t>
            </w:r>
          </w:p>
        </w:tc>
        <w:tc>
          <w:tcPr>
            <w:tcW w:w="699" w:type="pct"/>
          </w:tcPr>
          <w:p w14:paraId="6282BA3E" w14:textId="77777777" w:rsidR="0002190E" w:rsidRPr="0002190E" w:rsidRDefault="0002190E" w:rsidP="0002190E">
            <w:pPr>
              <w:spacing w:after="0"/>
              <w:jc w:val="left"/>
              <w:rPr>
                <w:sz w:val="20"/>
              </w:rPr>
            </w:pPr>
            <w:r w:rsidRPr="0002190E">
              <w:rPr>
                <w:sz w:val="20"/>
              </w:rPr>
              <w:t>Must</w:t>
            </w:r>
          </w:p>
        </w:tc>
        <w:tc>
          <w:tcPr>
            <w:tcW w:w="868" w:type="pct"/>
          </w:tcPr>
          <w:p w14:paraId="4C2FBE87" w14:textId="77777777" w:rsidR="0002190E" w:rsidRPr="0002190E" w:rsidRDefault="0002190E" w:rsidP="0002190E">
            <w:pPr>
              <w:spacing w:after="0"/>
              <w:jc w:val="left"/>
              <w:rPr>
                <w:sz w:val="20"/>
              </w:rPr>
            </w:pPr>
            <w:r w:rsidRPr="0002190E">
              <w:rPr>
                <w:sz w:val="20"/>
              </w:rPr>
              <w:t>Demonstration / Inspection</w:t>
            </w:r>
          </w:p>
        </w:tc>
        <w:tc>
          <w:tcPr>
            <w:tcW w:w="1314" w:type="pct"/>
          </w:tcPr>
          <w:p w14:paraId="5EAD315C" w14:textId="77777777" w:rsidR="0002190E" w:rsidRPr="0002190E" w:rsidRDefault="0002190E" w:rsidP="0002190E">
            <w:pPr>
              <w:spacing w:after="0"/>
              <w:jc w:val="left"/>
              <w:rPr>
                <w:sz w:val="20"/>
              </w:rPr>
            </w:pPr>
            <w:r w:rsidRPr="0002190E">
              <w:rPr>
                <w:sz w:val="20"/>
              </w:rPr>
              <w:t>Autoresponder Configuration: The system shall support configurable autoresponder behaviors for new grievances and new messages, with the ability to disable globally and at department or email address levels.</w:t>
            </w:r>
          </w:p>
        </w:tc>
        <w:tc>
          <w:tcPr>
            <w:tcW w:w="1465" w:type="pct"/>
          </w:tcPr>
          <w:p w14:paraId="354B7AFA" w14:textId="77777777" w:rsidR="0002190E" w:rsidRPr="0002190E" w:rsidRDefault="0002190E" w:rsidP="0002190E">
            <w:pPr>
              <w:spacing w:after="0"/>
              <w:jc w:val="left"/>
              <w:rPr>
                <w:sz w:val="20"/>
              </w:rPr>
            </w:pPr>
            <w:r w:rsidRPr="0002190E">
              <w:rPr>
                <w:sz w:val="20"/>
              </w:rPr>
              <w:t>Acceptance will be confirmed when: (a) Autoresponder options exist for new grievances, grievances created by staff, new messages, and overlimit notices. (b) Disabling at a lower scope overrides global settings. Evidence shall be provided through demonstration, inspection, and/or test evidence as applicable.</w:t>
            </w:r>
          </w:p>
        </w:tc>
      </w:tr>
      <w:tr w:rsidR="0002190E" w:rsidRPr="0002190E" w14:paraId="4B06A7E8" w14:textId="77777777" w:rsidTr="0002190E">
        <w:trPr>
          <w:jc w:val="center"/>
        </w:trPr>
        <w:tc>
          <w:tcPr>
            <w:tcW w:w="652" w:type="pct"/>
          </w:tcPr>
          <w:p w14:paraId="0A434ED9" w14:textId="77777777" w:rsidR="0002190E" w:rsidRPr="0002190E" w:rsidRDefault="0002190E" w:rsidP="0002190E">
            <w:pPr>
              <w:spacing w:after="0"/>
              <w:jc w:val="left"/>
              <w:rPr>
                <w:sz w:val="20"/>
              </w:rPr>
            </w:pPr>
            <w:r w:rsidRPr="0002190E">
              <w:rPr>
                <w:sz w:val="20"/>
              </w:rPr>
              <w:t>FR-ADM-10</w:t>
            </w:r>
          </w:p>
        </w:tc>
        <w:tc>
          <w:tcPr>
            <w:tcW w:w="699" w:type="pct"/>
          </w:tcPr>
          <w:p w14:paraId="533491E7" w14:textId="77777777" w:rsidR="0002190E" w:rsidRPr="0002190E" w:rsidRDefault="0002190E" w:rsidP="0002190E">
            <w:pPr>
              <w:spacing w:after="0"/>
              <w:jc w:val="left"/>
              <w:rPr>
                <w:sz w:val="20"/>
              </w:rPr>
            </w:pPr>
            <w:r w:rsidRPr="0002190E">
              <w:rPr>
                <w:sz w:val="20"/>
              </w:rPr>
              <w:t>Must</w:t>
            </w:r>
          </w:p>
        </w:tc>
        <w:tc>
          <w:tcPr>
            <w:tcW w:w="868" w:type="pct"/>
          </w:tcPr>
          <w:p w14:paraId="22CE382A" w14:textId="77777777" w:rsidR="0002190E" w:rsidRPr="0002190E" w:rsidRDefault="0002190E" w:rsidP="0002190E">
            <w:pPr>
              <w:spacing w:after="0"/>
              <w:jc w:val="left"/>
              <w:rPr>
                <w:sz w:val="20"/>
              </w:rPr>
            </w:pPr>
            <w:r w:rsidRPr="0002190E">
              <w:rPr>
                <w:sz w:val="20"/>
              </w:rPr>
              <w:t>Demonstration / Inspection</w:t>
            </w:r>
          </w:p>
        </w:tc>
        <w:tc>
          <w:tcPr>
            <w:tcW w:w="1314" w:type="pct"/>
          </w:tcPr>
          <w:p w14:paraId="5C4D76A7" w14:textId="77777777" w:rsidR="0002190E" w:rsidRPr="0002190E" w:rsidRDefault="0002190E" w:rsidP="0002190E">
            <w:pPr>
              <w:spacing w:after="0"/>
              <w:jc w:val="left"/>
              <w:rPr>
                <w:sz w:val="20"/>
              </w:rPr>
            </w:pPr>
            <w:r w:rsidRPr="0002190E">
              <w:rPr>
                <w:sz w:val="20"/>
              </w:rPr>
              <w:t>Email Address Management: The system shall support management of email addresses used for notifications and correspondence, including departmental association and priority.</w:t>
            </w:r>
          </w:p>
        </w:tc>
        <w:tc>
          <w:tcPr>
            <w:tcW w:w="1465" w:type="pct"/>
          </w:tcPr>
          <w:p w14:paraId="22CDC4E1" w14:textId="77777777" w:rsidR="0002190E" w:rsidRPr="0002190E" w:rsidRDefault="0002190E" w:rsidP="0002190E">
            <w:pPr>
              <w:spacing w:after="0"/>
              <w:jc w:val="left"/>
              <w:rPr>
                <w:sz w:val="20"/>
              </w:rPr>
            </w:pPr>
            <w:r w:rsidRPr="0002190E">
              <w:rPr>
                <w:sz w:val="20"/>
              </w:rPr>
              <w:t>Acceptance will be confirmed when: (a) Administrators can add, edit, and set default email addresses for outbound communications. (b) Email addresses can be associated with departments. Evidence shall be provided through demonstration, inspection, and/or test evidence as applicable.</w:t>
            </w:r>
          </w:p>
        </w:tc>
      </w:tr>
      <w:tr w:rsidR="0002190E" w:rsidRPr="0002190E" w14:paraId="31CF5689" w14:textId="77777777" w:rsidTr="0002190E">
        <w:trPr>
          <w:jc w:val="center"/>
        </w:trPr>
        <w:tc>
          <w:tcPr>
            <w:tcW w:w="652" w:type="pct"/>
          </w:tcPr>
          <w:p w14:paraId="596443A6" w14:textId="77777777" w:rsidR="0002190E" w:rsidRPr="0002190E" w:rsidRDefault="0002190E" w:rsidP="0002190E">
            <w:pPr>
              <w:spacing w:after="0"/>
              <w:jc w:val="left"/>
              <w:rPr>
                <w:sz w:val="20"/>
              </w:rPr>
            </w:pPr>
            <w:r w:rsidRPr="0002190E">
              <w:rPr>
                <w:sz w:val="20"/>
              </w:rPr>
              <w:t>FR-ADM-11</w:t>
            </w:r>
          </w:p>
        </w:tc>
        <w:tc>
          <w:tcPr>
            <w:tcW w:w="699" w:type="pct"/>
          </w:tcPr>
          <w:p w14:paraId="7684255F" w14:textId="77777777" w:rsidR="0002190E" w:rsidRPr="0002190E" w:rsidRDefault="0002190E" w:rsidP="0002190E">
            <w:pPr>
              <w:spacing w:after="0"/>
              <w:jc w:val="left"/>
              <w:rPr>
                <w:sz w:val="20"/>
              </w:rPr>
            </w:pPr>
            <w:r w:rsidRPr="0002190E">
              <w:rPr>
                <w:sz w:val="20"/>
              </w:rPr>
              <w:t>Must</w:t>
            </w:r>
          </w:p>
        </w:tc>
        <w:tc>
          <w:tcPr>
            <w:tcW w:w="868" w:type="pct"/>
          </w:tcPr>
          <w:p w14:paraId="469AA732" w14:textId="77777777" w:rsidR="0002190E" w:rsidRPr="0002190E" w:rsidRDefault="0002190E" w:rsidP="0002190E">
            <w:pPr>
              <w:spacing w:after="0"/>
              <w:jc w:val="left"/>
              <w:rPr>
                <w:sz w:val="20"/>
              </w:rPr>
            </w:pPr>
            <w:r w:rsidRPr="0002190E">
              <w:rPr>
                <w:sz w:val="20"/>
              </w:rPr>
              <w:t>Demonstration / Inspection</w:t>
            </w:r>
          </w:p>
        </w:tc>
        <w:tc>
          <w:tcPr>
            <w:tcW w:w="1314" w:type="pct"/>
          </w:tcPr>
          <w:p w14:paraId="360D0268" w14:textId="77777777" w:rsidR="0002190E" w:rsidRPr="0002190E" w:rsidRDefault="0002190E" w:rsidP="0002190E">
            <w:pPr>
              <w:spacing w:after="0"/>
              <w:jc w:val="left"/>
              <w:rPr>
                <w:sz w:val="20"/>
              </w:rPr>
            </w:pPr>
            <w:r w:rsidRPr="0002190E">
              <w:rPr>
                <w:sz w:val="20"/>
              </w:rPr>
              <w:t xml:space="preserve">Email Template Management: The system </w:t>
            </w:r>
            <w:proofErr w:type="gramStart"/>
            <w:r w:rsidRPr="0002190E">
              <w:rPr>
                <w:sz w:val="20"/>
              </w:rPr>
              <w:t>shall</w:t>
            </w:r>
            <w:proofErr w:type="gramEnd"/>
            <w:r w:rsidRPr="0002190E">
              <w:rPr>
                <w:sz w:val="20"/>
              </w:rPr>
              <w:t xml:space="preserve"> provide configurable email templates for key grievance and task events, grouped into template sets and supporting at least the primary configured language.</w:t>
            </w:r>
          </w:p>
        </w:tc>
        <w:tc>
          <w:tcPr>
            <w:tcW w:w="1465" w:type="pct"/>
          </w:tcPr>
          <w:p w14:paraId="2C221012" w14:textId="77777777" w:rsidR="0002190E" w:rsidRPr="0002190E" w:rsidRDefault="0002190E" w:rsidP="0002190E">
            <w:pPr>
              <w:spacing w:after="0"/>
              <w:jc w:val="left"/>
              <w:rPr>
                <w:sz w:val="20"/>
              </w:rPr>
            </w:pPr>
            <w:r w:rsidRPr="0002190E">
              <w:rPr>
                <w:sz w:val="20"/>
              </w:rPr>
              <w:t>Acceptance will be confirmed when: (a) Administrators can manage a template set and individual templates for end-user notices and staff alerts. (b) Template changes take effect for new outbound messages. Evidence shall be provided through demonstration, inspection, and/or test evidence as applicable.</w:t>
            </w:r>
          </w:p>
        </w:tc>
      </w:tr>
      <w:tr w:rsidR="0002190E" w:rsidRPr="0002190E" w14:paraId="5186619D" w14:textId="77777777" w:rsidTr="0002190E">
        <w:trPr>
          <w:jc w:val="center"/>
        </w:trPr>
        <w:tc>
          <w:tcPr>
            <w:tcW w:w="652" w:type="pct"/>
          </w:tcPr>
          <w:p w14:paraId="7A3790FF" w14:textId="77777777" w:rsidR="0002190E" w:rsidRPr="0002190E" w:rsidRDefault="0002190E" w:rsidP="0002190E">
            <w:pPr>
              <w:spacing w:after="0"/>
              <w:jc w:val="left"/>
              <w:rPr>
                <w:sz w:val="20"/>
              </w:rPr>
            </w:pPr>
            <w:r w:rsidRPr="0002190E">
              <w:rPr>
                <w:sz w:val="20"/>
              </w:rPr>
              <w:t>FR-ADM-12</w:t>
            </w:r>
          </w:p>
        </w:tc>
        <w:tc>
          <w:tcPr>
            <w:tcW w:w="699" w:type="pct"/>
          </w:tcPr>
          <w:p w14:paraId="40C26E90" w14:textId="77777777" w:rsidR="0002190E" w:rsidRPr="0002190E" w:rsidRDefault="0002190E" w:rsidP="0002190E">
            <w:pPr>
              <w:spacing w:after="0"/>
              <w:jc w:val="left"/>
              <w:rPr>
                <w:sz w:val="20"/>
              </w:rPr>
            </w:pPr>
            <w:r w:rsidRPr="0002190E">
              <w:rPr>
                <w:sz w:val="20"/>
              </w:rPr>
              <w:t>Must</w:t>
            </w:r>
          </w:p>
        </w:tc>
        <w:tc>
          <w:tcPr>
            <w:tcW w:w="868" w:type="pct"/>
          </w:tcPr>
          <w:p w14:paraId="7E1861C0" w14:textId="77777777" w:rsidR="0002190E" w:rsidRPr="0002190E" w:rsidRDefault="0002190E" w:rsidP="0002190E">
            <w:pPr>
              <w:spacing w:after="0"/>
              <w:jc w:val="left"/>
              <w:rPr>
                <w:sz w:val="20"/>
              </w:rPr>
            </w:pPr>
            <w:r w:rsidRPr="0002190E">
              <w:rPr>
                <w:sz w:val="20"/>
              </w:rPr>
              <w:t>Demonstration / Inspection</w:t>
            </w:r>
          </w:p>
        </w:tc>
        <w:tc>
          <w:tcPr>
            <w:tcW w:w="1314" w:type="pct"/>
          </w:tcPr>
          <w:p w14:paraId="086B01FB" w14:textId="77777777" w:rsidR="0002190E" w:rsidRPr="0002190E" w:rsidRDefault="0002190E" w:rsidP="0002190E">
            <w:pPr>
              <w:spacing w:after="0"/>
              <w:jc w:val="left"/>
              <w:rPr>
                <w:sz w:val="20"/>
              </w:rPr>
            </w:pPr>
            <w:r w:rsidRPr="0002190E">
              <w:rPr>
                <w:sz w:val="20"/>
              </w:rPr>
              <w:t xml:space="preserve">Email </w:t>
            </w:r>
            <w:proofErr w:type="spellStart"/>
            <w:r w:rsidRPr="0002190E">
              <w:rPr>
                <w:sz w:val="20"/>
              </w:rPr>
              <w:t>Banlist</w:t>
            </w:r>
            <w:proofErr w:type="spellEnd"/>
            <w:r w:rsidRPr="0002190E">
              <w:rPr>
                <w:sz w:val="20"/>
              </w:rPr>
              <w:t xml:space="preserve">/Blocklist: The system shall support a </w:t>
            </w:r>
            <w:proofErr w:type="spellStart"/>
            <w:r w:rsidRPr="0002190E">
              <w:rPr>
                <w:sz w:val="20"/>
              </w:rPr>
              <w:t>banlist</w:t>
            </w:r>
            <w:proofErr w:type="spellEnd"/>
            <w:r w:rsidRPr="0002190E">
              <w:rPr>
                <w:sz w:val="20"/>
              </w:rPr>
              <w:t xml:space="preserve"> (blocklist) for email addresses or domains to prevent abuse and enforce policy.</w:t>
            </w:r>
          </w:p>
        </w:tc>
        <w:tc>
          <w:tcPr>
            <w:tcW w:w="1465" w:type="pct"/>
          </w:tcPr>
          <w:p w14:paraId="0C37BE26" w14:textId="77777777" w:rsidR="0002190E" w:rsidRPr="0002190E" w:rsidRDefault="0002190E" w:rsidP="0002190E">
            <w:pPr>
              <w:spacing w:after="0"/>
              <w:jc w:val="left"/>
              <w:rPr>
                <w:sz w:val="20"/>
              </w:rPr>
            </w:pPr>
            <w:r w:rsidRPr="0002190E">
              <w:rPr>
                <w:sz w:val="20"/>
              </w:rPr>
              <w:t>Acceptance will be confirmed when: (a) Administrators can add and remove banned email entries. (b) Banned entries are prevented from submitting or receiving messages according to policy. Evidence shall be provided through demonstration, inspection, and/or test evidence as applicable.</w:t>
            </w:r>
          </w:p>
        </w:tc>
      </w:tr>
      <w:tr w:rsidR="0002190E" w:rsidRPr="0002190E" w14:paraId="5E57983E" w14:textId="77777777" w:rsidTr="0002190E">
        <w:trPr>
          <w:jc w:val="center"/>
        </w:trPr>
        <w:tc>
          <w:tcPr>
            <w:tcW w:w="652" w:type="pct"/>
          </w:tcPr>
          <w:p w14:paraId="2B5BAB83" w14:textId="77777777" w:rsidR="0002190E" w:rsidRPr="0002190E" w:rsidRDefault="0002190E" w:rsidP="0002190E">
            <w:pPr>
              <w:spacing w:after="0"/>
              <w:jc w:val="left"/>
              <w:rPr>
                <w:sz w:val="20"/>
              </w:rPr>
            </w:pPr>
            <w:r w:rsidRPr="0002190E">
              <w:rPr>
                <w:sz w:val="20"/>
              </w:rPr>
              <w:t>FR-ADM-13</w:t>
            </w:r>
          </w:p>
        </w:tc>
        <w:tc>
          <w:tcPr>
            <w:tcW w:w="699" w:type="pct"/>
          </w:tcPr>
          <w:p w14:paraId="76CF9482" w14:textId="77777777" w:rsidR="0002190E" w:rsidRPr="0002190E" w:rsidRDefault="0002190E" w:rsidP="0002190E">
            <w:pPr>
              <w:spacing w:after="0"/>
              <w:jc w:val="left"/>
              <w:rPr>
                <w:sz w:val="20"/>
              </w:rPr>
            </w:pPr>
            <w:r w:rsidRPr="0002190E">
              <w:rPr>
                <w:sz w:val="20"/>
              </w:rPr>
              <w:t>Must</w:t>
            </w:r>
          </w:p>
        </w:tc>
        <w:tc>
          <w:tcPr>
            <w:tcW w:w="868" w:type="pct"/>
          </w:tcPr>
          <w:p w14:paraId="148129DA" w14:textId="77777777" w:rsidR="0002190E" w:rsidRPr="0002190E" w:rsidRDefault="0002190E" w:rsidP="0002190E">
            <w:pPr>
              <w:spacing w:after="0"/>
              <w:jc w:val="left"/>
              <w:rPr>
                <w:sz w:val="20"/>
              </w:rPr>
            </w:pPr>
            <w:r w:rsidRPr="0002190E">
              <w:rPr>
                <w:sz w:val="20"/>
              </w:rPr>
              <w:t>Demonstration / Inspection</w:t>
            </w:r>
          </w:p>
        </w:tc>
        <w:tc>
          <w:tcPr>
            <w:tcW w:w="1314" w:type="pct"/>
          </w:tcPr>
          <w:p w14:paraId="3A2F55F4" w14:textId="77777777" w:rsidR="0002190E" w:rsidRPr="0002190E" w:rsidRDefault="0002190E" w:rsidP="0002190E">
            <w:pPr>
              <w:spacing w:after="0"/>
              <w:jc w:val="left"/>
              <w:rPr>
                <w:sz w:val="20"/>
              </w:rPr>
            </w:pPr>
            <w:r w:rsidRPr="0002190E">
              <w:rPr>
                <w:sz w:val="20"/>
              </w:rPr>
              <w:t>Form Definition Configuration: The system shall support configurable form definitions for grievance and task data capture, including field types, required/optional/internal visibility, and system variable mapping for search and filtering.</w:t>
            </w:r>
          </w:p>
        </w:tc>
        <w:tc>
          <w:tcPr>
            <w:tcW w:w="1465" w:type="pct"/>
          </w:tcPr>
          <w:p w14:paraId="45014F9A" w14:textId="77777777" w:rsidR="0002190E" w:rsidRPr="0002190E" w:rsidRDefault="0002190E" w:rsidP="0002190E">
            <w:pPr>
              <w:spacing w:after="0"/>
              <w:jc w:val="left"/>
              <w:rPr>
                <w:sz w:val="20"/>
              </w:rPr>
            </w:pPr>
            <w:r w:rsidRPr="0002190E">
              <w:rPr>
                <w:sz w:val="20"/>
              </w:rPr>
              <w:t>Acceptance will be confirmed when: (a) Administrators can modify grievance and task forms by adding/removing fields and changing field properties. (b) Fields attached to grievances are searchable and filterable according to configured criteria. Evidence shall be provided through demonstration, inspection, and/or test evidence as applicable.</w:t>
            </w:r>
          </w:p>
        </w:tc>
      </w:tr>
      <w:tr w:rsidR="0002190E" w:rsidRPr="0002190E" w14:paraId="7A347A43" w14:textId="77777777" w:rsidTr="0002190E">
        <w:trPr>
          <w:jc w:val="center"/>
        </w:trPr>
        <w:tc>
          <w:tcPr>
            <w:tcW w:w="652" w:type="pct"/>
          </w:tcPr>
          <w:p w14:paraId="61785F6F" w14:textId="77777777" w:rsidR="0002190E" w:rsidRPr="0002190E" w:rsidRDefault="0002190E" w:rsidP="0002190E">
            <w:pPr>
              <w:spacing w:after="0"/>
              <w:jc w:val="left"/>
              <w:rPr>
                <w:sz w:val="20"/>
              </w:rPr>
            </w:pPr>
            <w:r w:rsidRPr="0002190E">
              <w:rPr>
                <w:sz w:val="20"/>
              </w:rPr>
              <w:t>FR-ADM-14</w:t>
            </w:r>
          </w:p>
        </w:tc>
        <w:tc>
          <w:tcPr>
            <w:tcW w:w="699" w:type="pct"/>
          </w:tcPr>
          <w:p w14:paraId="61F20827" w14:textId="77777777" w:rsidR="0002190E" w:rsidRPr="0002190E" w:rsidRDefault="0002190E" w:rsidP="0002190E">
            <w:pPr>
              <w:spacing w:after="0"/>
              <w:jc w:val="left"/>
              <w:rPr>
                <w:sz w:val="20"/>
              </w:rPr>
            </w:pPr>
            <w:r w:rsidRPr="0002190E">
              <w:rPr>
                <w:sz w:val="20"/>
              </w:rPr>
              <w:t>Must</w:t>
            </w:r>
          </w:p>
        </w:tc>
        <w:tc>
          <w:tcPr>
            <w:tcW w:w="868" w:type="pct"/>
          </w:tcPr>
          <w:p w14:paraId="1D2FB06A" w14:textId="77777777" w:rsidR="0002190E" w:rsidRPr="0002190E" w:rsidRDefault="0002190E" w:rsidP="0002190E">
            <w:pPr>
              <w:spacing w:after="0"/>
              <w:jc w:val="left"/>
              <w:rPr>
                <w:sz w:val="20"/>
              </w:rPr>
            </w:pPr>
            <w:r w:rsidRPr="0002190E">
              <w:rPr>
                <w:sz w:val="20"/>
              </w:rPr>
              <w:t>Demonstration / Inspection</w:t>
            </w:r>
          </w:p>
        </w:tc>
        <w:tc>
          <w:tcPr>
            <w:tcW w:w="1314" w:type="pct"/>
          </w:tcPr>
          <w:p w14:paraId="498F89BB" w14:textId="77777777" w:rsidR="0002190E" w:rsidRPr="0002190E" w:rsidRDefault="0002190E" w:rsidP="0002190E">
            <w:pPr>
              <w:spacing w:after="0"/>
              <w:jc w:val="left"/>
              <w:rPr>
                <w:sz w:val="20"/>
              </w:rPr>
            </w:pPr>
            <w:r w:rsidRPr="0002190E">
              <w:rPr>
                <w:sz w:val="20"/>
              </w:rPr>
              <w:t>Reference Data Lists: The system shall support configurable lists (reference data) such as project contexts and grievance statuses, including list items and properties.</w:t>
            </w:r>
          </w:p>
        </w:tc>
        <w:tc>
          <w:tcPr>
            <w:tcW w:w="1465" w:type="pct"/>
          </w:tcPr>
          <w:p w14:paraId="22A39FC1" w14:textId="77777777" w:rsidR="0002190E" w:rsidRPr="0002190E" w:rsidRDefault="0002190E" w:rsidP="0002190E">
            <w:pPr>
              <w:spacing w:after="0"/>
              <w:jc w:val="left"/>
              <w:rPr>
                <w:sz w:val="20"/>
              </w:rPr>
            </w:pPr>
            <w:r w:rsidRPr="0002190E">
              <w:rPr>
                <w:sz w:val="20"/>
              </w:rPr>
              <w:t>Acceptance will be confirmed when: (a) Administrators can manage list definitions and update list items. (b) Configured lists can be used as controlled vocabulary in forms and searches. Evidence shall be provided through demonstration, inspection, and/or test evidence as applicable.</w:t>
            </w:r>
          </w:p>
        </w:tc>
      </w:tr>
      <w:tr w:rsidR="0002190E" w:rsidRPr="0002190E" w14:paraId="325D388A" w14:textId="77777777" w:rsidTr="0002190E">
        <w:trPr>
          <w:jc w:val="center"/>
        </w:trPr>
        <w:tc>
          <w:tcPr>
            <w:tcW w:w="652" w:type="pct"/>
          </w:tcPr>
          <w:p w14:paraId="4A4363A9" w14:textId="77777777" w:rsidR="0002190E" w:rsidRPr="0002190E" w:rsidRDefault="0002190E" w:rsidP="0002190E">
            <w:pPr>
              <w:spacing w:after="0"/>
              <w:jc w:val="left"/>
              <w:rPr>
                <w:sz w:val="20"/>
              </w:rPr>
            </w:pPr>
            <w:r w:rsidRPr="0002190E">
              <w:rPr>
                <w:sz w:val="20"/>
              </w:rPr>
              <w:t>FR-ADM-15</w:t>
            </w:r>
          </w:p>
        </w:tc>
        <w:tc>
          <w:tcPr>
            <w:tcW w:w="699" w:type="pct"/>
          </w:tcPr>
          <w:p w14:paraId="16532609" w14:textId="77777777" w:rsidR="0002190E" w:rsidRPr="0002190E" w:rsidRDefault="0002190E" w:rsidP="0002190E">
            <w:pPr>
              <w:spacing w:after="0"/>
              <w:jc w:val="left"/>
              <w:rPr>
                <w:sz w:val="20"/>
              </w:rPr>
            </w:pPr>
            <w:r w:rsidRPr="0002190E">
              <w:rPr>
                <w:sz w:val="20"/>
              </w:rPr>
              <w:t>Must</w:t>
            </w:r>
          </w:p>
        </w:tc>
        <w:tc>
          <w:tcPr>
            <w:tcW w:w="868" w:type="pct"/>
          </w:tcPr>
          <w:p w14:paraId="0EE6E05E" w14:textId="77777777" w:rsidR="0002190E" w:rsidRPr="0002190E" w:rsidRDefault="0002190E" w:rsidP="0002190E">
            <w:pPr>
              <w:spacing w:after="0"/>
              <w:jc w:val="left"/>
              <w:rPr>
                <w:sz w:val="20"/>
              </w:rPr>
            </w:pPr>
            <w:r w:rsidRPr="0002190E">
              <w:rPr>
                <w:sz w:val="20"/>
              </w:rPr>
              <w:t>Demonstration / Inspection</w:t>
            </w:r>
          </w:p>
        </w:tc>
        <w:tc>
          <w:tcPr>
            <w:tcW w:w="1314" w:type="pct"/>
          </w:tcPr>
          <w:p w14:paraId="4A3A395C" w14:textId="77777777" w:rsidR="0002190E" w:rsidRPr="0002190E" w:rsidRDefault="0002190E" w:rsidP="0002190E">
            <w:pPr>
              <w:spacing w:after="0"/>
              <w:jc w:val="left"/>
              <w:rPr>
                <w:sz w:val="20"/>
              </w:rPr>
            </w:pPr>
            <w:r w:rsidRPr="0002190E">
              <w:rPr>
                <w:sz w:val="20"/>
              </w:rPr>
              <w:t>Routing Rules Configuration: The system shall support configurable routing rules (filters) to automate actions based on criteria (e.g., help topic, source, keywords), including ordered evaluation.</w:t>
            </w:r>
          </w:p>
        </w:tc>
        <w:tc>
          <w:tcPr>
            <w:tcW w:w="1465" w:type="pct"/>
          </w:tcPr>
          <w:p w14:paraId="36B755A4" w14:textId="77777777" w:rsidR="0002190E" w:rsidRPr="0002190E" w:rsidRDefault="0002190E" w:rsidP="0002190E">
            <w:pPr>
              <w:spacing w:after="0"/>
              <w:jc w:val="left"/>
              <w:rPr>
                <w:sz w:val="20"/>
              </w:rPr>
            </w:pPr>
            <w:r w:rsidRPr="0002190E">
              <w:rPr>
                <w:sz w:val="20"/>
              </w:rPr>
              <w:t>Acceptance will be confirmed when: (a) Administrators can create routing rules with conditions and actions and set their execution order. (b) Rules can be enabled/disabled without code changes. (c) Routing rules can set department/queue/assignee, SLA plan, priority, and notifications as supported by the platform. Evidence shall be provided through demonstration, inspection, and/or test evidence as applicable.</w:t>
            </w:r>
          </w:p>
        </w:tc>
      </w:tr>
      <w:tr w:rsidR="0002190E" w:rsidRPr="0002190E" w14:paraId="04927399" w14:textId="77777777" w:rsidTr="0002190E">
        <w:trPr>
          <w:jc w:val="center"/>
        </w:trPr>
        <w:tc>
          <w:tcPr>
            <w:tcW w:w="652" w:type="pct"/>
          </w:tcPr>
          <w:p w14:paraId="3D4ED64E" w14:textId="77777777" w:rsidR="0002190E" w:rsidRPr="0002190E" w:rsidRDefault="0002190E" w:rsidP="0002190E">
            <w:pPr>
              <w:spacing w:after="0"/>
              <w:jc w:val="left"/>
              <w:rPr>
                <w:sz w:val="20"/>
              </w:rPr>
            </w:pPr>
            <w:r w:rsidRPr="0002190E">
              <w:rPr>
                <w:sz w:val="20"/>
              </w:rPr>
              <w:t>FR-ADM-16</w:t>
            </w:r>
          </w:p>
        </w:tc>
        <w:tc>
          <w:tcPr>
            <w:tcW w:w="699" w:type="pct"/>
          </w:tcPr>
          <w:p w14:paraId="148055D1" w14:textId="77777777" w:rsidR="0002190E" w:rsidRPr="0002190E" w:rsidRDefault="0002190E" w:rsidP="0002190E">
            <w:pPr>
              <w:spacing w:after="0"/>
              <w:jc w:val="left"/>
              <w:rPr>
                <w:sz w:val="20"/>
              </w:rPr>
            </w:pPr>
            <w:r w:rsidRPr="0002190E">
              <w:rPr>
                <w:sz w:val="20"/>
              </w:rPr>
              <w:t>Must</w:t>
            </w:r>
          </w:p>
        </w:tc>
        <w:tc>
          <w:tcPr>
            <w:tcW w:w="868" w:type="pct"/>
          </w:tcPr>
          <w:p w14:paraId="1A68E07C" w14:textId="77777777" w:rsidR="0002190E" w:rsidRPr="0002190E" w:rsidRDefault="0002190E" w:rsidP="0002190E">
            <w:pPr>
              <w:spacing w:after="0"/>
              <w:jc w:val="left"/>
              <w:rPr>
                <w:sz w:val="20"/>
              </w:rPr>
            </w:pPr>
            <w:r w:rsidRPr="0002190E">
              <w:rPr>
                <w:sz w:val="20"/>
              </w:rPr>
              <w:t>Demonstration / Inspection</w:t>
            </w:r>
          </w:p>
        </w:tc>
        <w:tc>
          <w:tcPr>
            <w:tcW w:w="1314" w:type="pct"/>
          </w:tcPr>
          <w:p w14:paraId="4478B94E" w14:textId="77777777" w:rsidR="0002190E" w:rsidRPr="0002190E" w:rsidRDefault="0002190E" w:rsidP="0002190E">
            <w:pPr>
              <w:spacing w:after="0"/>
              <w:jc w:val="left"/>
              <w:rPr>
                <w:sz w:val="20"/>
              </w:rPr>
            </w:pPr>
            <w:r w:rsidRPr="0002190E">
              <w:rPr>
                <w:sz w:val="20"/>
              </w:rPr>
              <w:t>Audit Logs: The system shall provide audit logs that capture administrative and operational actions (who did what, when, and from which IP), with filtering and export.</w:t>
            </w:r>
          </w:p>
        </w:tc>
        <w:tc>
          <w:tcPr>
            <w:tcW w:w="1465" w:type="pct"/>
          </w:tcPr>
          <w:p w14:paraId="6669D161" w14:textId="77777777" w:rsidR="0002190E" w:rsidRPr="0002190E" w:rsidRDefault="0002190E" w:rsidP="0002190E">
            <w:pPr>
              <w:spacing w:after="0"/>
              <w:jc w:val="left"/>
              <w:rPr>
                <w:sz w:val="20"/>
              </w:rPr>
            </w:pPr>
            <w:r w:rsidRPr="0002190E">
              <w:rPr>
                <w:sz w:val="20"/>
              </w:rPr>
              <w:t>Acceptance will be confirmed when: (a) Administrators can filter audit logs by date range and entity type. (b) Audit logs can be exported in an open format for analysis. Evidence shall be provided through demonstration, inspection, and/or test evidence as applicable.</w:t>
            </w:r>
          </w:p>
        </w:tc>
      </w:tr>
      <w:tr w:rsidR="0002190E" w:rsidRPr="0002190E" w14:paraId="56122CC2" w14:textId="77777777" w:rsidTr="0002190E">
        <w:trPr>
          <w:jc w:val="center"/>
        </w:trPr>
        <w:tc>
          <w:tcPr>
            <w:tcW w:w="652" w:type="pct"/>
          </w:tcPr>
          <w:p w14:paraId="016963A4" w14:textId="77777777" w:rsidR="0002190E" w:rsidRPr="0002190E" w:rsidRDefault="0002190E" w:rsidP="0002190E">
            <w:pPr>
              <w:spacing w:after="0"/>
              <w:jc w:val="left"/>
              <w:rPr>
                <w:sz w:val="20"/>
              </w:rPr>
            </w:pPr>
            <w:r w:rsidRPr="0002190E">
              <w:rPr>
                <w:sz w:val="20"/>
              </w:rPr>
              <w:t>FR-ADM-17</w:t>
            </w:r>
          </w:p>
        </w:tc>
        <w:tc>
          <w:tcPr>
            <w:tcW w:w="699" w:type="pct"/>
          </w:tcPr>
          <w:p w14:paraId="432040C0" w14:textId="77777777" w:rsidR="0002190E" w:rsidRPr="0002190E" w:rsidRDefault="0002190E" w:rsidP="0002190E">
            <w:pPr>
              <w:spacing w:after="0"/>
              <w:jc w:val="left"/>
              <w:rPr>
                <w:sz w:val="20"/>
              </w:rPr>
            </w:pPr>
            <w:r w:rsidRPr="0002190E">
              <w:rPr>
                <w:sz w:val="20"/>
              </w:rPr>
              <w:t>Must</w:t>
            </w:r>
          </w:p>
        </w:tc>
        <w:tc>
          <w:tcPr>
            <w:tcW w:w="868" w:type="pct"/>
          </w:tcPr>
          <w:p w14:paraId="4760EC1A" w14:textId="77777777" w:rsidR="0002190E" w:rsidRPr="0002190E" w:rsidRDefault="0002190E" w:rsidP="0002190E">
            <w:pPr>
              <w:spacing w:after="0"/>
              <w:jc w:val="left"/>
              <w:rPr>
                <w:sz w:val="20"/>
              </w:rPr>
            </w:pPr>
            <w:r w:rsidRPr="0002190E">
              <w:rPr>
                <w:sz w:val="20"/>
              </w:rPr>
              <w:t>Demonstration / Inspection</w:t>
            </w:r>
          </w:p>
        </w:tc>
        <w:tc>
          <w:tcPr>
            <w:tcW w:w="1314" w:type="pct"/>
          </w:tcPr>
          <w:p w14:paraId="6C4E8B64" w14:textId="77777777" w:rsidR="0002190E" w:rsidRPr="0002190E" w:rsidRDefault="0002190E" w:rsidP="0002190E">
            <w:pPr>
              <w:spacing w:after="0"/>
              <w:jc w:val="left"/>
              <w:rPr>
                <w:sz w:val="20"/>
              </w:rPr>
            </w:pPr>
            <w:r w:rsidRPr="0002190E">
              <w:rPr>
                <w:sz w:val="20"/>
              </w:rPr>
              <w:t>System Logs: The system shall provide system logs for operational and security events (e.g., failed login attempts, invalid session tokens), with filtering and controlled deletion.</w:t>
            </w:r>
          </w:p>
        </w:tc>
        <w:tc>
          <w:tcPr>
            <w:tcW w:w="1465" w:type="pct"/>
          </w:tcPr>
          <w:p w14:paraId="1C467564" w14:textId="77777777" w:rsidR="0002190E" w:rsidRPr="0002190E" w:rsidRDefault="0002190E" w:rsidP="0002190E">
            <w:pPr>
              <w:spacing w:after="0"/>
              <w:jc w:val="left"/>
              <w:rPr>
                <w:sz w:val="20"/>
              </w:rPr>
            </w:pPr>
            <w:r w:rsidRPr="0002190E">
              <w:rPr>
                <w:sz w:val="20"/>
              </w:rPr>
              <w:t>Acceptance will be confirmed when: (a) Administrators can filter system logs by date range and severity level. (b) Only authorized administrators can delete log entries and such actions are auditable. Evidence shall be provided through demonstration, inspection, and/or test evidence as applicable.</w:t>
            </w:r>
          </w:p>
        </w:tc>
      </w:tr>
      <w:tr w:rsidR="0002190E" w:rsidRPr="0002190E" w14:paraId="67E6A405" w14:textId="77777777" w:rsidTr="0002190E">
        <w:trPr>
          <w:jc w:val="center"/>
        </w:trPr>
        <w:tc>
          <w:tcPr>
            <w:tcW w:w="652" w:type="pct"/>
          </w:tcPr>
          <w:p w14:paraId="124BE77F" w14:textId="77777777" w:rsidR="0002190E" w:rsidRPr="0002190E" w:rsidRDefault="0002190E" w:rsidP="0002190E">
            <w:pPr>
              <w:spacing w:after="0"/>
              <w:jc w:val="left"/>
              <w:rPr>
                <w:sz w:val="20"/>
              </w:rPr>
            </w:pPr>
            <w:r w:rsidRPr="0002190E">
              <w:rPr>
                <w:sz w:val="20"/>
              </w:rPr>
              <w:t>FR-ADM-18</w:t>
            </w:r>
          </w:p>
        </w:tc>
        <w:tc>
          <w:tcPr>
            <w:tcW w:w="699" w:type="pct"/>
          </w:tcPr>
          <w:p w14:paraId="04FC9E86" w14:textId="77777777" w:rsidR="0002190E" w:rsidRPr="0002190E" w:rsidRDefault="0002190E" w:rsidP="0002190E">
            <w:pPr>
              <w:spacing w:after="0"/>
              <w:jc w:val="left"/>
              <w:rPr>
                <w:sz w:val="20"/>
              </w:rPr>
            </w:pPr>
            <w:r w:rsidRPr="0002190E">
              <w:rPr>
                <w:sz w:val="20"/>
              </w:rPr>
              <w:t>Must</w:t>
            </w:r>
          </w:p>
        </w:tc>
        <w:tc>
          <w:tcPr>
            <w:tcW w:w="868" w:type="pct"/>
          </w:tcPr>
          <w:p w14:paraId="6A5A34AC" w14:textId="77777777" w:rsidR="0002190E" w:rsidRPr="0002190E" w:rsidRDefault="0002190E" w:rsidP="0002190E">
            <w:pPr>
              <w:spacing w:after="0"/>
              <w:jc w:val="left"/>
              <w:rPr>
                <w:sz w:val="20"/>
              </w:rPr>
            </w:pPr>
            <w:r w:rsidRPr="0002190E">
              <w:rPr>
                <w:sz w:val="20"/>
              </w:rPr>
              <w:t>Demonstration / Inspection</w:t>
            </w:r>
          </w:p>
        </w:tc>
        <w:tc>
          <w:tcPr>
            <w:tcW w:w="1314" w:type="pct"/>
          </w:tcPr>
          <w:p w14:paraId="21A39AF4" w14:textId="77777777" w:rsidR="0002190E" w:rsidRPr="0002190E" w:rsidRDefault="0002190E" w:rsidP="0002190E">
            <w:pPr>
              <w:spacing w:after="0"/>
              <w:jc w:val="left"/>
              <w:rPr>
                <w:sz w:val="20"/>
              </w:rPr>
            </w:pPr>
            <w:r w:rsidRPr="0002190E">
              <w:rPr>
                <w:sz w:val="20"/>
              </w:rPr>
              <w:t>System Governance Controls: The system shall allow administrators to set system-level governance controls including forced HTTPS, access control lists (IP restrictions), log retention periods, and content embedding restrictions.</w:t>
            </w:r>
          </w:p>
        </w:tc>
        <w:tc>
          <w:tcPr>
            <w:tcW w:w="1465" w:type="pct"/>
          </w:tcPr>
          <w:p w14:paraId="1C7C4EC5" w14:textId="77777777" w:rsidR="0002190E" w:rsidRPr="0002190E" w:rsidRDefault="0002190E" w:rsidP="0002190E">
            <w:pPr>
              <w:spacing w:after="0"/>
              <w:jc w:val="left"/>
              <w:rPr>
                <w:sz w:val="20"/>
              </w:rPr>
            </w:pPr>
            <w:r w:rsidRPr="0002190E">
              <w:rPr>
                <w:sz w:val="20"/>
              </w:rPr>
              <w:t>Acceptance will be confirmed when: (a) Administrators can enforce HTTPS and configure IP-based access controls for designated system areas. (b) Administrators can configure allowed embedding domains and whether external images are permitted. Evidence shall be provided through demonstration, inspection, and/or test evidence as applicable.</w:t>
            </w:r>
          </w:p>
        </w:tc>
      </w:tr>
      <w:tr w:rsidR="0002190E" w:rsidRPr="0002190E" w14:paraId="58F93292" w14:textId="77777777" w:rsidTr="0002190E">
        <w:trPr>
          <w:jc w:val="center"/>
        </w:trPr>
        <w:tc>
          <w:tcPr>
            <w:tcW w:w="652" w:type="pct"/>
          </w:tcPr>
          <w:p w14:paraId="162F4676" w14:textId="77777777" w:rsidR="0002190E" w:rsidRPr="0002190E" w:rsidRDefault="0002190E" w:rsidP="0002190E">
            <w:pPr>
              <w:spacing w:after="0"/>
              <w:jc w:val="left"/>
              <w:rPr>
                <w:sz w:val="20"/>
              </w:rPr>
            </w:pPr>
            <w:r w:rsidRPr="0002190E">
              <w:rPr>
                <w:sz w:val="20"/>
              </w:rPr>
              <w:t>FR-ADM-19</w:t>
            </w:r>
          </w:p>
        </w:tc>
        <w:tc>
          <w:tcPr>
            <w:tcW w:w="699" w:type="pct"/>
          </w:tcPr>
          <w:p w14:paraId="2EAECCE6" w14:textId="77777777" w:rsidR="0002190E" w:rsidRPr="0002190E" w:rsidRDefault="0002190E" w:rsidP="0002190E">
            <w:pPr>
              <w:spacing w:after="0"/>
              <w:jc w:val="left"/>
              <w:rPr>
                <w:sz w:val="20"/>
              </w:rPr>
            </w:pPr>
            <w:r w:rsidRPr="0002190E">
              <w:rPr>
                <w:sz w:val="20"/>
              </w:rPr>
              <w:t>Must</w:t>
            </w:r>
          </w:p>
        </w:tc>
        <w:tc>
          <w:tcPr>
            <w:tcW w:w="868" w:type="pct"/>
          </w:tcPr>
          <w:p w14:paraId="02F75798" w14:textId="77777777" w:rsidR="0002190E" w:rsidRPr="0002190E" w:rsidRDefault="0002190E" w:rsidP="0002190E">
            <w:pPr>
              <w:spacing w:after="0"/>
              <w:jc w:val="left"/>
              <w:rPr>
                <w:sz w:val="20"/>
              </w:rPr>
            </w:pPr>
            <w:r w:rsidRPr="0002190E">
              <w:rPr>
                <w:sz w:val="20"/>
              </w:rPr>
              <w:t>Demonstration / Inspection</w:t>
            </w:r>
          </w:p>
        </w:tc>
        <w:tc>
          <w:tcPr>
            <w:tcW w:w="1314" w:type="pct"/>
          </w:tcPr>
          <w:p w14:paraId="65E812FF" w14:textId="77777777" w:rsidR="0002190E" w:rsidRPr="0002190E" w:rsidRDefault="0002190E" w:rsidP="0002190E">
            <w:pPr>
              <w:spacing w:after="0"/>
              <w:jc w:val="left"/>
              <w:rPr>
                <w:sz w:val="20"/>
              </w:rPr>
            </w:pPr>
            <w:r w:rsidRPr="0002190E">
              <w:rPr>
                <w:sz w:val="20"/>
              </w:rPr>
              <w:t>API Integration &amp; Key Management: The system shall provide an API integration capability controlled by API keys with IP-based restrictions and enable/disable controls.</w:t>
            </w:r>
          </w:p>
        </w:tc>
        <w:tc>
          <w:tcPr>
            <w:tcW w:w="1465" w:type="pct"/>
          </w:tcPr>
          <w:p w14:paraId="132DA3FF" w14:textId="77777777" w:rsidR="0002190E" w:rsidRPr="0002190E" w:rsidRDefault="0002190E" w:rsidP="0002190E">
            <w:pPr>
              <w:spacing w:after="0"/>
              <w:jc w:val="left"/>
              <w:rPr>
                <w:sz w:val="20"/>
              </w:rPr>
            </w:pPr>
            <w:r w:rsidRPr="0002190E">
              <w:rPr>
                <w:sz w:val="20"/>
              </w:rPr>
              <w:t>Acceptance will be confirmed when: (a) Administrators can create, enable/</w:t>
            </w:r>
            <w:proofErr w:type="gramStart"/>
            <w:r w:rsidRPr="0002190E">
              <w:rPr>
                <w:sz w:val="20"/>
              </w:rPr>
              <w:t xml:space="preserve">disable, and </w:t>
            </w:r>
            <w:proofErr w:type="gramEnd"/>
            <w:r w:rsidRPr="0002190E">
              <w:rPr>
                <w:sz w:val="20"/>
              </w:rPr>
              <w:t xml:space="preserve">delete API keys. (b) API access can be constrained to </w:t>
            </w:r>
            <w:proofErr w:type="gramStart"/>
            <w:r w:rsidRPr="0002190E">
              <w:rPr>
                <w:sz w:val="20"/>
              </w:rPr>
              <w:t>allowed</w:t>
            </w:r>
            <w:proofErr w:type="gramEnd"/>
            <w:r w:rsidRPr="0002190E">
              <w:rPr>
                <w:sz w:val="20"/>
              </w:rPr>
              <w:t xml:space="preserve"> IP addresses. Evidence shall be provided through demonstration, inspection, and/or test evidence as applicable.</w:t>
            </w:r>
          </w:p>
        </w:tc>
      </w:tr>
      <w:tr w:rsidR="0002190E" w:rsidRPr="0002190E" w14:paraId="239B588C" w14:textId="77777777" w:rsidTr="0002190E">
        <w:trPr>
          <w:jc w:val="center"/>
        </w:trPr>
        <w:tc>
          <w:tcPr>
            <w:tcW w:w="652" w:type="pct"/>
          </w:tcPr>
          <w:p w14:paraId="6B15E912" w14:textId="77777777" w:rsidR="0002190E" w:rsidRPr="0002190E" w:rsidRDefault="0002190E" w:rsidP="0002190E">
            <w:pPr>
              <w:spacing w:after="0"/>
              <w:jc w:val="left"/>
              <w:rPr>
                <w:sz w:val="20"/>
              </w:rPr>
            </w:pPr>
            <w:r w:rsidRPr="0002190E">
              <w:rPr>
                <w:sz w:val="20"/>
              </w:rPr>
              <w:t>FR-ADM-20</w:t>
            </w:r>
          </w:p>
        </w:tc>
        <w:tc>
          <w:tcPr>
            <w:tcW w:w="699" w:type="pct"/>
          </w:tcPr>
          <w:p w14:paraId="429B562B" w14:textId="77777777" w:rsidR="0002190E" w:rsidRPr="0002190E" w:rsidRDefault="0002190E" w:rsidP="0002190E">
            <w:pPr>
              <w:spacing w:after="0"/>
              <w:jc w:val="left"/>
              <w:rPr>
                <w:sz w:val="20"/>
              </w:rPr>
            </w:pPr>
            <w:r w:rsidRPr="0002190E">
              <w:rPr>
                <w:sz w:val="20"/>
              </w:rPr>
              <w:t>Must</w:t>
            </w:r>
          </w:p>
        </w:tc>
        <w:tc>
          <w:tcPr>
            <w:tcW w:w="868" w:type="pct"/>
          </w:tcPr>
          <w:p w14:paraId="5C45888F" w14:textId="77777777" w:rsidR="0002190E" w:rsidRPr="0002190E" w:rsidRDefault="0002190E" w:rsidP="0002190E">
            <w:pPr>
              <w:spacing w:after="0"/>
              <w:jc w:val="left"/>
              <w:rPr>
                <w:sz w:val="20"/>
              </w:rPr>
            </w:pPr>
            <w:r w:rsidRPr="0002190E">
              <w:rPr>
                <w:sz w:val="20"/>
              </w:rPr>
              <w:t>Demonstration / Inspection</w:t>
            </w:r>
          </w:p>
        </w:tc>
        <w:tc>
          <w:tcPr>
            <w:tcW w:w="1314" w:type="pct"/>
          </w:tcPr>
          <w:p w14:paraId="7294C717" w14:textId="77777777" w:rsidR="0002190E" w:rsidRPr="0002190E" w:rsidRDefault="0002190E" w:rsidP="0002190E">
            <w:pPr>
              <w:spacing w:after="0"/>
              <w:jc w:val="left"/>
              <w:rPr>
                <w:sz w:val="20"/>
              </w:rPr>
            </w:pPr>
            <w:r w:rsidRPr="0002190E">
              <w:rPr>
                <w:sz w:val="20"/>
              </w:rPr>
              <w:t>Public Page Management: The system shall support management of public-facing pages (e.g., landing page, offline page, confirmation/thank-you page) with enable/disable controls.</w:t>
            </w:r>
          </w:p>
        </w:tc>
        <w:tc>
          <w:tcPr>
            <w:tcW w:w="1465" w:type="pct"/>
          </w:tcPr>
          <w:p w14:paraId="50A6A1D5" w14:textId="77777777" w:rsidR="0002190E" w:rsidRPr="0002190E" w:rsidRDefault="0002190E" w:rsidP="0002190E">
            <w:pPr>
              <w:spacing w:after="0"/>
              <w:jc w:val="left"/>
              <w:rPr>
                <w:sz w:val="20"/>
              </w:rPr>
            </w:pPr>
            <w:r w:rsidRPr="0002190E">
              <w:rPr>
                <w:sz w:val="20"/>
              </w:rPr>
              <w:t>Acceptance will be confirmed when: (a) Administrators can manage a set of public portal pages and select which is used for each page type. (b) Pages can be enabled/disabled without code changes. Evidence shall be provided through demonstration, inspection, and/or test evidence as applicable.</w:t>
            </w:r>
          </w:p>
        </w:tc>
      </w:tr>
      <w:tr w:rsidR="0002190E" w:rsidRPr="0002190E" w14:paraId="1909ADBF" w14:textId="77777777" w:rsidTr="0002190E">
        <w:trPr>
          <w:jc w:val="center"/>
        </w:trPr>
        <w:tc>
          <w:tcPr>
            <w:tcW w:w="652" w:type="pct"/>
          </w:tcPr>
          <w:p w14:paraId="19A0C97B" w14:textId="77777777" w:rsidR="0002190E" w:rsidRPr="0002190E" w:rsidRDefault="0002190E" w:rsidP="0002190E">
            <w:pPr>
              <w:spacing w:after="0"/>
              <w:jc w:val="left"/>
              <w:rPr>
                <w:sz w:val="20"/>
              </w:rPr>
            </w:pPr>
            <w:r w:rsidRPr="0002190E">
              <w:rPr>
                <w:sz w:val="20"/>
              </w:rPr>
              <w:t>FR-ADM-21</w:t>
            </w:r>
          </w:p>
        </w:tc>
        <w:tc>
          <w:tcPr>
            <w:tcW w:w="699" w:type="pct"/>
          </w:tcPr>
          <w:p w14:paraId="485E2643" w14:textId="77777777" w:rsidR="0002190E" w:rsidRPr="0002190E" w:rsidRDefault="0002190E" w:rsidP="0002190E">
            <w:pPr>
              <w:spacing w:after="0"/>
              <w:jc w:val="left"/>
              <w:rPr>
                <w:sz w:val="20"/>
              </w:rPr>
            </w:pPr>
            <w:r w:rsidRPr="0002190E">
              <w:rPr>
                <w:sz w:val="20"/>
              </w:rPr>
              <w:t>Should</w:t>
            </w:r>
          </w:p>
        </w:tc>
        <w:tc>
          <w:tcPr>
            <w:tcW w:w="868" w:type="pct"/>
          </w:tcPr>
          <w:p w14:paraId="5EEEA31E" w14:textId="77777777" w:rsidR="0002190E" w:rsidRPr="0002190E" w:rsidRDefault="0002190E" w:rsidP="0002190E">
            <w:pPr>
              <w:spacing w:after="0"/>
              <w:jc w:val="left"/>
              <w:rPr>
                <w:sz w:val="20"/>
              </w:rPr>
            </w:pPr>
            <w:r w:rsidRPr="0002190E">
              <w:rPr>
                <w:sz w:val="20"/>
              </w:rPr>
              <w:t>Demonstration / Inspection</w:t>
            </w:r>
          </w:p>
        </w:tc>
        <w:tc>
          <w:tcPr>
            <w:tcW w:w="1314" w:type="pct"/>
          </w:tcPr>
          <w:p w14:paraId="03F49A62" w14:textId="77777777" w:rsidR="0002190E" w:rsidRPr="0002190E" w:rsidRDefault="0002190E" w:rsidP="0002190E">
            <w:pPr>
              <w:spacing w:after="0"/>
              <w:jc w:val="left"/>
              <w:rPr>
                <w:sz w:val="20"/>
              </w:rPr>
            </w:pPr>
            <w:r w:rsidRPr="0002190E">
              <w:rPr>
                <w:sz w:val="20"/>
              </w:rPr>
              <w:t>Plugin/Extension Support: The system should support configurable plugins or extension mechanisms to add or modify capabilities without changing core functionality.</w:t>
            </w:r>
          </w:p>
        </w:tc>
        <w:tc>
          <w:tcPr>
            <w:tcW w:w="1465" w:type="pct"/>
          </w:tcPr>
          <w:p w14:paraId="59D344F7" w14:textId="77777777" w:rsidR="0002190E" w:rsidRPr="0002190E" w:rsidRDefault="0002190E" w:rsidP="0002190E">
            <w:pPr>
              <w:spacing w:after="0"/>
              <w:jc w:val="left"/>
              <w:rPr>
                <w:sz w:val="20"/>
              </w:rPr>
            </w:pPr>
            <w:r w:rsidRPr="0002190E">
              <w:rPr>
                <w:sz w:val="20"/>
              </w:rPr>
              <w:t>Acceptance will be confirmed when: (a) Administrators can enable/disable installed extensions and view version/status information. (b) Extensions can add functionality such as alternate attachment storage and additional audit capabilities. Evidence shall be provided through demonstration, inspection, and/or test evidence as applicable.</w:t>
            </w:r>
          </w:p>
        </w:tc>
      </w:tr>
    </w:tbl>
    <w:p w14:paraId="235B2F16" w14:textId="77777777" w:rsidR="0002190E" w:rsidRDefault="0002190E" w:rsidP="0002190E">
      <w:r>
        <w:t>Administrative console capabilities shall be protected by strong access controls and shall be usable by designated Client administrators after handover, supported by clear documentation and training.</w:t>
      </w:r>
    </w:p>
    <w:p w14:paraId="7C2A2965" w14:textId="77777777" w:rsidR="0002190E" w:rsidRPr="0096499F" w:rsidRDefault="0002190E" w:rsidP="0002190E">
      <w:pPr>
        <w:pStyle w:val="Heading3"/>
        <w:rPr>
          <w:lang w:val="fr-FR"/>
        </w:rPr>
      </w:pPr>
      <w:bookmarkStart w:id="29" w:name="_Toc222921948"/>
      <w:r w:rsidRPr="0096499F">
        <w:rPr>
          <w:lang w:val="fr-FR"/>
        </w:rPr>
        <w:t xml:space="preserve">3.14.2 Configuration Catalogue </w:t>
      </w:r>
      <w:proofErr w:type="spellStart"/>
      <w:r w:rsidRPr="0096499F">
        <w:rPr>
          <w:lang w:val="fr-FR"/>
        </w:rPr>
        <w:t>Requirements</w:t>
      </w:r>
      <w:bookmarkEnd w:id="29"/>
      <w:proofErr w:type="spellEnd"/>
    </w:p>
    <w:p w14:paraId="7882EFB0" w14:textId="77777777" w:rsidR="0002190E" w:rsidRPr="0096499F" w:rsidRDefault="0002190E" w:rsidP="0002190E">
      <w:pPr>
        <w:rPr>
          <w:lang w:val="fr-FR"/>
        </w:rPr>
      </w:pPr>
      <w:r w:rsidRPr="0096499F">
        <w:rPr>
          <w:lang w:val="fr-FR"/>
        </w:rPr>
        <w:t>Table 3‑</w:t>
      </w:r>
      <w:proofErr w:type="gramStart"/>
      <w:r w:rsidRPr="0096499F">
        <w:rPr>
          <w:lang w:val="fr-FR"/>
        </w:rPr>
        <w:t>16:</w:t>
      </w:r>
      <w:proofErr w:type="gramEnd"/>
      <w:r w:rsidRPr="0096499F">
        <w:rPr>
          <w:lang w:val="fr-FR"/>
        </w:rPr>
        <w:t xml:space="preserve"> Configuration Catalogue </w:t>
      </w:r>
      <w:proofErr w:type="spellStart"/>
      <w:r w:rsidRPr="0096499F">
        <w:rPr>
          <w:lang w:val="fr-FR"/>
        </w:rPr>
        <w:t>Requirements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6"/>
        <w:gridCol w:w="1234"/>
        <w:gridCol w:w="1606"/>
        <w:gridCol w:w="2632"/>
        <w:gridCol w:w="2762"/>
      </w:tblGrid>
      <w:tr w:rsidR="0002190E" w:rsidRPr="0002190E" w14:paraId="150116DF" w14:textId="77777777" w:rsidTr="0002190E">
        <w:trPr>
          <w:jc w:val="center"/>
        </w:trPr>
        <w:tc>
          <w:tcPr>
            <w:tcW w:w="596" w:type="pct"/>
            <w:shd w:val="clear" w:color="auto" w:fill="000000"/>
          </w:tcPr>
          <w:p w14:paraId="523237A2" w14:textId="77777777" w:rsidR="0002190E" w:rsidRPr="0002190E" w:rsidRDefault="0002190E" w:rsidP="0002190E">
            <w:pPr>
              <w:spacing w:after="0"/>
              <w:jc w:val="left"/>
              <w:rPr>
                <w:b/>
                <w:color w:val="FFFFFF"/>
                <w:sz w:val="20"/>
              </w:rPr>
            </w:pPr>
            <w:r w:rsidRPr="0002190E">
              <w:rPr>
                <w:b/>
                <w:color w:val="FFFFFF"/>
                <w:sz w:val="20"/>
              </w:rPr>
              <w:t>Req ID</w:t>
            </w:r>
          </w:p>
        </w:tc>
        <w:tc>
          <w:tcPr>
            <w:tcW w:w="660" w:type="pct"/>
            <w:shd w:val="clear" w:color="auto" w:fill="000000"/>
          </w:tcPr>
          <w:p w14:paraId="6B8D3610" w14:textId="77777777" w:rsidR="0002190E" w:rsidRPr="0002190E" w:rsidRDefault="0002190E" w:rsidP="0002190E">
            <w:pPr>
              <w:spacing w:after="0"/>
              <w:jc w:val="left"/>
              <w:rPr>
                <w:b/>
                <w:color w:val="FFFFFF"/>
                <w:sz w:val="20"/>
              </w:rPr>
            </w:pPr>
            <w:r w:rsidRPr="0002190E">
              <w:rPr>
                <w:b/>
                <w:color w:val="FFFFFF"/>
                <w:sz w:val="20"/>
              </w:rPr>
              <w:t>Priority</w:t>
            </w:r>
          </w:p>
        </w:tc>
        <w:tc>
          <w:tcPr>
            <w:tcW w:w="859" w:type="pct"/>
            <w:shd w:val="clear" w:color="auto" w:fill="000000"/>
          </w:tcPr>
          <w:p w14:paraId="235FF974"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407" w:type="pct"/>
            <w:shd w:val="clear" w:color="auto" w:fill="000000"/>
          </w:tcPr>
          <w:p w14:paraId="33F19183"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477" w:type="pct"/>
            <w:shd w:val="clear" w:color="auto" w:fill="000000"/>
          </w:tcPr>
          <w:p w14:paraId="5568152C"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7A38D730" w14:textId="77777777" w:rsidTr="0002190E">
        <w:trPr>
          <w:jc w:val="center"/>
        </w:trPr>
        <w:tc>
          <w:tcPr>
            <w:tcW w:w="596" w:type="pct"/>
          </w:tcPr>
          <w:p w14:paraId="65D73357" w14:textId="77777777" w:rsidR="0002190E" w:rsidRPr="0002190E" w:rsidRDefault="0002190E" w:rsidP="0002190E">
            <w:pPr>
              <w:spacing w:after="0"/>
              <w:jc w:val="left"/>
              <w:rPr>
                <w:sz w:val="20"/>
              </w:rPr>
            </w:pPr>
            <w:r w:rsidRPr="0002190E">
              <w:rPr>
                <w:sz w:val="20"/>
              </w:rPr>
              <w:t>CFG-01</w:t>
            </w:r>
          </w:p>
        </w:tc>
        <w:tc>
          <w:tcPr>
            <w:tcW w:w="660" w:type="pct"/>
          </w:tcPr>
          <w:p w14:paraId="0BD971A4" w14:textId="77777777" w:rsidR="0002190E" w:rsidRPr="0002190E" w:rsidRDefault="0002190E" w:rsidP="0002190E">
            <w:pPr>
              <w:spacing w:after="0"/>
              <w:jc w:val="left"/>
              <w:rPr>
                <w:sz w:val="20"/>
              </w:rPr>
            </w:pPr>
            <w:r w:rsidRPr="0002190E">
              <w:rPr>
                <w:sz w:val="20"/>
              </w:rPr>
              <w:t>Must</w:t>
            </w:r>
          </w:p>
        </w:tc>
        <w:tc>
          <w:tcPr>
            <w:tcW w:w="859" w:type="pct"/>
          </w:tcPr>
          <w:p w14:paraId="2FE95CAC" w14:textId="77777777" w:rsidR="0002190E" w:rsidRPr="0002190E" w:rsidRDefault="0002190E" w:rsidP="0002190E">
            <w:pPr>
              <w:spacing w:after="0"/>
              <w:jc w:val="left"/>
              <w:rPr>
                <w:sz w:val="20"/>
              </w:rPr>
            </w:pPr>
            <w:r w:rsidRPr="0002190E">
              <w:rPr>
                <w:sz w:val="20"/>
              </w:rPr>
              <w:t>Demonstration / Inspection</w:t>
            </w:r>
          </w:p>
        </w:tc>
        <w:tc>
          <w:tcPr>
            <w:tcW w:w="1407" w:type="pct"/>
          </w:tcPr>
          <w:p w14:paraId="2694FFE3" w14:textId="77777777" w:rsidR="0002190E" w:rsidRPr="0002190E" w:rsidRDefault="0002190E" w:rsidP="0002190E">
            <w:pPr>
              <w:spacing w:after="0"/>
              <w:jc w:val="left"/>
              <w:rPr>
                <w:sz w:val="20"/>
              </w:rPr>
            </w:pPr>
            <w:r w:rsidRPr="0002190E">
              <w:rPr>
                <w:sz w:val="20"/>
              </w:rPr>
              <w:t>Help Topics Configuration: The system shall support configuration of help topics (categories) including status, type (public/internal), default priority, and default department routing.</w:t>
            </w:r>
          </w:p>
        </w:tc>
        <w:tc>
          <w:tcPr>
            <w:tcW w:w="1477" w:type="pct"/>
          </w:tcPr>
          <w:p w14:paraId="3D29734B" w14:textId="77777777" w:rsidR="0002190E" w:rsidRPr="0002190E" w:rsidRDefault="0002190E" w:rsidP="0002190E">
            <w:pPr>
              <w:spacing w:after="0"/>
              <w:jc w:val="left"/>
              <w:rPr>
                <w:sz w:val="20"/>
              </w:rPr>
            </w:pPr>
            <w:r w:rsidRPr="0002190E">
              <w:rPr>
                <w:sz w:val="20"/>
              </w:rPr>
              <w:t>Acceptance will be confirmed when: (a) Administrators can add/edit help topics and activate/deactivate them. (b) Help topics are available in the public submission form and staff intake form where applicable. (c) Help topics support mapping to reporting categories and routing rules. Evidence shall be provided through demonstration, inspection, and/or test evidence as applicable.</w:t>
            </w:r>
          </w:p>
        </w:tc>
      </w:tr>
      <w:tr w:rsidR="0002190E" w:rsidRPr="0002190E" w14:paraId="0E598921" w14:textId="77777777" w:rsidTr="0002190E">
        <w:trPr>
          <w:jc w:val="center"/>
        </w:trPr>
        <w:tc>
          <w:tcPr>
            <w:tcW w:w="596" w:type="pct"/>
          </w:tcPr>
          <w:p w14:paraId="71A44F8F" w14:textId="77777777" w:rsidR="0002190E" w:rsidRPr="0002190E" w:rsidRDefault="0002190E" w:rsidP="0002190E">
            <w:pPr>
              <w:spacing w:after="0"/>
              <w:jc w:val="left"/>
              <w:rPr>
                <w:sz w:val="20"/>
              </w:rPr>
            </w:pPr>
            <w:r w:rsidRPr="0002190E">
              <w:rPr>
                <w:sz w:val="20"/>
              </w:rPr>
              <w:t>CFG-02</w:t>
            </w:r>
          </w:p>
        </w:tc>
        <w:tc>
          <w:tcPr>
            <w:tcW w:w="660" w:type="pct"/>
          </w:tcPr>
          <w:p w14:paraId="478D1C5B" w14:textId="77777777" w:rsidR="0002190E" w:rsidRPr="0002190E" w:rsidRDefault="0002190E" w:rsidP="0002190E">
            <w:pPr>
              <w:spacing w:after="0"/>
              <w:jc w:val="left"/>
              <w:rPr>
                <w:sz w:val="20"/>
              </w:rPr>
            </w:pPr>
            <w:r w:rsidRPr="0002190E">
              <w:rPr>
                <w:sz w:val="20"/>
              </w:rPr>
              <w:t>Must</w:t>
            </w:r>
          </w:p>
        </w:tc>
        <w:tc>
          <w:tcPr>
            <w:tcW w:w="859" w:type="pct"/>
          </w:tcPr>
          <w:p w14:paraId="0B85AF32" w14:textId="77777777" w:rsidR="0002190E" w:rsidRPr="0002190E" w:rsidRDefault="0002190E" w:rsidP="0002190E">
            <w:pPr>
              <w:spacing w:after="0"/>
              <w:jc w:val="left"/>
              <w:rPr>
                <w:sz w:val="20"/>
              </w:rPr>
            </w:pPr>
            <w:r w:rsidRPr="0002190E">
              <w:rPr>
                <w:sz w:val="20"/>
              </w:rPr>
              <w:t>Demonstration / Inspection</w:t>
            </w:r>
          </w:p>
        </w:tc>
        <w:tc>
          <w:tcPr>
            <w:tcW w:w="1407" w:type="pct"/>
          </w:tcPr>
          <w:p w14:paraId="229EC65E" w14:textId="77777777" w:rsidR="0002190E" w:rsidRPr="0002190E" w:rsidRDefault="0002190E" w:rsidP="0002190E">
            <w:pPr>
              <w:spacing w:after="0"/>
              <w:jc w:val="left"/>
              <w:rPr>
                <w:sz w:val="20"/>
              </w:rPr>
            </w:pPr>
            <w:r w:rsidRPr="0002190E">
              <w:rPr>
                <w:sz w:val="20"/>
              </w:rPr>
              <w:t>Department Configuration: The system shall support configuration of departments including public/private visibility, associated email address, and manager role.</w:t>
            </w:r>
          </w:p>
        </w:tc>
        <w:tc>
          <w:tcPr>
            <w:tcW w:w="1477" w:type="pct"/>
          </w:tcPr>
          <w:p w14:paraId="402CB647" w14:textId="77777777" w:rsidR="0002190E" w:rsidRPr="0002190E" w:rsidRDefault="0002190E" w:rsidP="0002190E">
            <w:pPr>
              <w:spacing w:after="0"/>
              <w:jc w:val="left"/>
              <w:rPr>
                <w:sz w:val="20"/>
              </w:rPr>
            </w:pPr>
            <w:r w:rsidRPr="0002190E">
              <w:rPr>
                <w:sz w:val="20"/>
              </w:rPr>
              <w:t>Acceptance will be confirmed when: (a) Administrators can create and update departments and set type and manager. (b) Departments are selectable in routing/assignment and reporting. Evidence shall be provided through demonstration, inspection, and/or test evidence as applicable.</w:t>
            </w:r>
          </w:p>
        </w:tc>
      </w:tr>
      <w:tr w:rsidR="0002190E" w:rsidRPr="0002190E" w14:paraId="132B74FE" w14:textId="77777777" w:rsidTr="0002190E">
        <w:trPr>
          <w:jc w:val="center"/>
        </w:trPr>
        <w:tc>
          <w:tcPr>
            <w:tcW w:w="596" w:type="pct"/>
          </w:tcPr>
          <w:p w14:paraId="1BEE6778" w14:textId="77777777" w:rsidR="0002190E" w:rsidRPr="0002190E" w:rsidRDefault="0002190E" w:rsidP="0002190E">
            <w:pPr>
              <w:spacing w:after="0"/>
              <w:jc w:val="left"/>
              <w:rPr>
                <w:sz w:val="20"/>
              </w:rPr>
            </w:pPr>
            <w:r w:rsidRPr="0002190E">
              <w:rPr>
                <w:sz w:val="20"/>
              </w:rPr>
              <w:t>CFG-03</w:t>
            </w:r>
          </w:p>
        </w:tc>
        <w:tc>
          <w:tcPr>
            <w:tcW w:w="660" w:type="pct"/>
          </w:tcPr>
          <w:p w14:paraId="24042E14" w14:textId="77777777" w:rsidR="0002190E" w:rsidRPr="0002190E" w:rsidRDefault="0002190E" w:rsidP="0002190E">
            <w:pPr>
              <w:spacing w:after="0"/>
              <w:jc w:val="left"/>
              <w:rPr>
                <w:sz w:val="20"/>
              </w:rPr>
            </w:pPr>
            <w:r w:rsidRPr="0002190E">
              <w:rPr>
                <w:sz w:val="20"/>
              </w:rPr>
              <w:t>Must</w:t>
            </w:r>
          </w:p>
        </w:tc>
        <w:tc>
          <w:tcPr>
            <w:tcW w:w="859" w:type="pct"/>
          </w:tcPr>
          <w:p w14:paraId="4F6873AE" w14:textId="77777777" w:rsidR="0002190E" w:rsidRPr="0002190E" w:rsidRDefault="0002190E" w:rsidP="0002190E">
            <w:pPr>
              <w:spacing w:after="0"/>
              <w:jc w:val="left"/>
              <w:rPr>
                <w:sz w:val="20"/>
              </w:rPr>
            </w:pPr>
            <w:r w:rsidRPr="0002190E">
              <w:rPr>
                <w:sz w:val="20"/>
              </w:rPr>
              <w:t>Demonstration / Inspection</w:t>
            </w:r>
          </w:p>
        </w:tc>
        <w:tc>
          <w:tcPr>
            <w:tcW w:w="1407" w:type="pct"/>
          </w:tcPr>
          <w:p w14:paraId="752ABFD0" w14:textId="77777777" w:rsidR="0002190E" w:rsidRPr="0002190E" w:rsidRDefault="0002190E" w:rsidP="0002190E">
            <w:pPr>
              <w:spacing w:after="0"/>
              <w:jc w:val="left"/>
              <w:rPr>
                <w:sz w:val="20"/>
              </w:rPr>
            </w:pPr>
            <w:r w:rsidRPr="0002190E">
              <w:rPr>
                <w:sz w:val="20"/>
              </w:rPr>
              <w:t xml:space="preserve">Team Structure Configuration: The system shall support configuration of team structures, including team membership and team </w:t>
            </w:r>
            <w:proofErr w:type="gramStart"/>
            <w:r w:rsidRPr="0002190E">
              <w:rPr>
                <w:sz w:val="20"/>
              </w:rPr>
              <w:t>lead</w:t>
            </w:r>
            <w:proofErr w:type="gramEnd"/>
            <w:r w:rsidRPr="0002190E">
              <w:rPr>
                <w:sz w:val="20"/>
              </w:rPr>
              <w:t xml:space="preserve"> designation.</w:t>
            </w:r>
          </w:p>
        </w:tc>
        <w:tc>
          <w:tcPr>
            <w:tcW w:w="1477" w:type="pct"/>
          </w:tcPr>
          <w:p w14:paraId="040D7418" w14:textId="77777777" w:rsidR="0002190E" w:rsidRPr="0002190E" w:rsidRDefault="0002190E" w:rsidP="0002190E">
            <w:pPr>
              <w:spacing w:after="0"/>
              <w:jc w:val="left"/>
              <w:rPr>
                <w:sz w:val="20"/>
              </w:rPr>
            </w:pPr>
            <w:r w:rsidRPr="0002190E">
              <w:rPr>
                <w:sz w:val="20"/>
              </w:rPr>
              <w:t xml:space="preserve">Acceptance will be confirmed when: (a) Administrators can create teams, add/remove members, and set a team </w:t>
            </w:r>
            <w:proofErr w:type="gramStart"/>
            <w:r w:rsidRPr="0002190E">
              <w:rPr>
                <w:sz w:val="20"/>
              </w:rPr>
              <w:t>lead</w:t>
            </w:r>
            <w:proofErr w:type="gramEnd"/>
            <w:r w:rsidRPr="0002190E">
              <w:rPr>
                <w:sz w:val="20"/>
              </w:rPr>
              <w:t>. (b) Teams are selectable as assignees for grievances and tasks. Evidence shall be provided through demonstration, inspection, and/or test evidence as applicable.</w:t>
            </w:r>
          </w:p>
        </w:tc>
      </w:tr>
      <w:tr w:rsidR="0002190E" w:rsidRPr="0002190E" w14:paraId="3D63A704" w14:textId="77777777" w:rsidTr="0002190E">
        <w:trPr>
          <w:jc w:val="center"/>
        </w:trPr>
        <w:tc>
          <w:tcPr>
            <w:tcW w:w="596" w:type="pct"/>
          </w:tcPr>
          <w:p w14:paraId="0533F790" w14:textId="77777777" w:rsidR="0002190E" w:rsidRPr="0002190E" w:rsidRDefault="0002190E" w:rsidP="0002190E">
            <w:pPr>
              <w:spacing w:after="0"/>
              <w:jc w:val="left"/>
              <w:rPr>
                <w:sz w:val="20"/>
              </w:rPr>
            </w:pPr>
            <w:r w:rsidRPr="0002190E">
              <w:rPr>
                <w:sz w:val="20"/>
              </w:rPr>
              <w:t>CFG-04</w:t>
            </w:r>
          </w:p>
        </w:tc>
        <w:tc>
          <w:tcPr>
            <w:tcW w:w="660" w:type="pct"/>
          </w:tcPr>
          <w:p w14:paraId="35AD0723" w14:textId="77777777" w:rsidR="0002190E" w:rsidRPr="0002190E" w:rsidRDefault="0002190E" w:rsidP="0002190E">
            <w:pPr>
              <w:spacing w:after="0"/>
              <w:jc w:val="left"/>
              <w:rPr>
                <w:sz w:val="20"/>
              </w:rPr>
            </w:pPr>
            <w:r w:rsidRPr="0002190E">
              <w:rPr>
                <w:sz w:val="20"/>
              </w:rPr>
              <w:t>Must</w:t>
            </w:r>
          </w:p>
        </w:tc>
        <w:tc>
          <w:tcPr>
            <w:tcW w:w="859" w:type="pct"/>
          </w:tcPr>
          <w:p w14:paraId="49F7898E" w14:textId="77777777" w:rsidR="0002190E" w:rsidRPr="0002190E" w:rsidRDefault="0002190E" w:rsidP="0002190E">
            <w:pPr>
              <w:spacing w:after="0"/>
              <w:jc w:val="left"/>
              <w:rPr>
                <w:sz w:val="20"/>
              </w:rPr>
            </w:pPr>
            <w:r w:rsidRPr="0002190E">
              <w:rPr>
                <w:sz w:val="20"/>
              </w:rPr>
              <w:t>Demonstration / Inspection</w:t>
            </w:r>
          </w:p>
        </w:tc>
        <w:tc>
          <w:tcPr>
            <w:tcW w:w="1407" w:type="pct"/>
          </w:tcPr>
          <w:p w14:paraId="3864DD22" w14:textId="77777777" w:rsidR="0002190E" w:rsidRPr="0002190E" w:rsidRDefault="0002190E" w:rsidP="0002190E">
            <w:pPr>
              <w:spacing w:after="0"/>
              <w:jc w:val="left"/>
              <w:rPr>
                <w:sz w:val="20"/>
              </w:rPr>
            </w:pPr>
            <w:r w:rsidRPr="0002190E">
              <w:rPr>
                <w:sz w:val="20"/>
              </w:rPr>
              <w:t>Form Configuration: The system shall support configuration of grievance and task forms, including adding/removing fields, setting visibility (required/optional/internal), and linking to lists.</w:t>
            </w:r>
          </w:p>
        </w:tc>
        <w:tc>
          <w:tcPr>
            <w:tcW w:w="1477" w:type="pct"/>
          </w:tcPr>
          <w:p w14:paraId="1084454F" w14:textId="77777777" w:rsidR="0002190E" w:rsidRPr="0002190E" w:rsidRDefault="0002190E" w:rsidP="0002190E">
            <w:pPr>
              <w:spacing w:after="0"/>
              <w:jc w:val="left"/>
              <w:rPr>
                <w:sz w:val="20"/>
              </w:rPr>
            </w:pPr>
            <w:r w:rsidRPr="0002190E">
              <w:rPr>
                <w:sz w:val="20"/>
              </w:rPr>
              <w:t>Acceptance will be confirmed when: (a) Administrators can edit built-in forms and create custom forms where supported. (b) Fields added to grievance forms become searchable and filterable in advanced search. Evidence shall be provided through demonstration, inspection, and/or test evidence as applicable.</w:t>
            </w:r>
          </w:p>
        </w:tc>
      </w:tr>
      <w:tr w:rsidR="0002190E" w:rsidRPr="0002190E" w14:paraId="09D1580C" w14:textId="77777777" w:rsidTr="0002190E">
        <w:trPr>
          <w:jc w:val="center"/>
        </w:trPr>
        <w:tc>
          <w:tcPr>
            <w:tcW w:w="596" w:type="pct"/>
          </w:tcPr>
          <w:p w14:paraId="330B0A96" w14:textId="77777777" w:rsidR="0002190E" w:rsidRPr="0002190E" w:rsidRDefault="0002190E" w:rsidP="0002190E">
            <w:pPr>
              <w:spacing w:after="0"/>
              <w:jc w:val="left"/>
              <w:rPr>
                <w:sz w:val="20"/>
              </w:rPr>
            </w:pPr>
            <w:r w:rsidRPr="0002190E">
              <w:rPr>
                <w:sz w:val="20"/>
              </w:rPr>
              <w:t>CFG-05</w:t>
            </w:r>
          </w:p>
        </w:tc>
        <w:tc>
          <w:tcPr>
            <w:tcW w:w="660" w:type="pct"/>
          </w:tcPr>
          <w:p w14:paraId="49A1F6EE" w14:textId="77777777" w:rsidR="0002190E" w:rsidRPr="0002190E" w:rsidRDefault="0002190E" w:rsidP="0002190E">
            <w:pPr>
              <w:spacing w:after="0"/>
              <w:jc w:val="left"/>
              <w:rPr>
                <w:sz w:val="20"/>
              </w:rPr>
            </w:pPr>
            <w:r w:rsidRPr="0002190E">
              <w:rPr>
                <w:sz w:val="20"/>
              </w:rPr>
              <w:t>Must</w:t>
            </w:r>
          </w:p>
        </w:tc>
        <w:tc>
          <w:tcPr>
            <w:tcW w:w="859" w:type="pct"/>
          </w:tcPr>
          <w:p w14:paraId="658AEB84" w14:textId="77777777" w:rsidR="0002190E" w:rsidRPr="0002190E" w:rsidRDefault="0002190E" w:rsidP="0002190E">
            <w:pPr>
              <w:spacing w:after="0"/>
              <w:jc w:val="left"/>
              <w:rPr>
                <w:sz w:val="20"/>
              </w:rPr>
            </w:pPr>
            <w:r w:rsidRPr="0002190E">
              <w:rPr>
                <w:sz w:val="20"/>
              </w:rPr>
              <w:t>Demonstration / Inspection</w:t>
            </w:r>
          </w:p>
        </w:tc>
        <w:tc>
          <w:tcPr>
            <w:tcW w:w="1407" w:type="pct"/>
          </w:tcPr>
          <w:p w14:paraId="1D7A05BD" w14:textId="77777777" w:rsidR="0002190E" w:rsidRPr="0002190E" w:rsidRDefault="0002190E" w:rsidP="0002190E">
            <w:pPr>
              <w:spacing w:after="0"/>
              <w:jc w:val="left"/>
              <w:rPr>
                <w:sz w:val="20"/>
              </w:rPr>
            </w:pPr>
            <w:r w:rsidRPr="0002190E">
              <w:rPr>
                <w:sz w:val="20"/>
              </w:rPr>
              <w:t>List Configuration: The system shall support configuration of lists used by forms and workflows (e.g., project contexts and grievance statuses).</w:t>
            </w:r>
          </w:p>
        </w:tc>
        <w:tc>
          <w:tcPr>
            <w:tcW w:w="1477" w:type="pct"/>
          </w:tcPr>
          <w:p w14:paraId="6D3AF4E1" w14:textId="77777777" w:rsidR="0002190E" w:rsidRPr="0002190E" w:rsidRDefault="0002190E" w:rsidP="0002190E">
            <w:pPr>
              <w:spacing w:after="0"/>
              <w:jc w:val="left"/>
              <w:rPr>
                <w:sz w:val="20"/>
              </w:rPr>
            </w:pPr>
            <w:r w:rsidRPr="0002190E">
              <w:rPr>
                <w:sz w:val="20"/>
              </w:rPr>
              <w:t>Acceptance will be confirmed when: (a) Administrators can manage list items and properties through the administrative UI. (b) List changes are reflected in forms and validation rules. Evidence shall be provided through demonstration, inspection, and/or test evidence as applicable.</w:t>
            </w:r>
          </w:p>
        </w:tc>
      </w:tr>
      <w:tr w:rsidR="0002190E" w:rsidRPr="0002190E" w14:paraId="545D0DA8" w14:textId="77777777" w:rsidTr="0002190E">
        <w:trPr>
          <w:jc w:val="center"/>
        </w:trPr>
        <w:tc>
          <w:tcPr>
            <w:tcW w:w="596" w:type="pct"/>
          </w:tcPr>
          <w:p w14:paraId="3F2B8506" w14:textId="77777777" w:rsidR="0002190E" w:rsidRPr="0002190E" w:rsidRDefault="0002190E" w:rsidP="0002190E">
            <w:pPr>
              <w:spacing w:after="0"/>
              <w:jc w:val="left"/>
              <w:rPr>
                <w:sz w:val="20"/>
              </w:rPr>
            </w:pPr>
            <w:r w:rsidRPr="0002190E">
              <w:rPr>
                <w:sz w:val="20"/>
              </w:rPr>
              <w:t>CFG-06</w:t>
            </w:r>
          </w:p>
        </w:tc>
        <w:tc>
          <w:tcPr>
            <w:tcW w:w="660" w:type="pct"/>
          </w:tcPr>
          <w:p w14:paraId="039B07A8" w14:textId="77777777" w:rsidR="0002190E" w:rsidRPr="0002190E" w:rsidRDefault="0002190E" w:rsidP="0002190E">
            <w:pPr>
              <w:spacing w:after="0"/>
              <w:jc w:val="left"/>
              <w:rPr>
                <w:sz w:val="20"/>
              </w:rPr>
            </w:pPr>
            <w:r w:rsidRPr="0002190E">
              <w:rPr>
                <w:sz w:val="20"/>
              </w:rPr>
              <w:t>Must</w:t>
            </w:r>
          </w:p>
        </w:tc>
        <w:tc>
          <w:tcPr>
            <w:tcW w:w="859" w:type="pct"/>
          </w:tcPr>
          <w:p w14:paraId="6D816EA7" w14:textId="77777777" w:rsidR="0002190E" w:rsidRPr="0002190E" w:rsidRDefault="0002190E" w:rsidP="0002190E">
            <w:pPr>
              <w:spacing w:after="0"/>
              <w:jc w:val="left"/>
              <w:rPr>
                <w:sz w:val="20"/>
              </w:rPr>
            </w:pPr>
            <w:r w:rsidRPr="0002190E">
              <w:rPr>
                <w:sz w:val="20"/>
              </w:rPr>
              <w:t>Demonstration / Inspection</w:t>
            </w:r>
          </w:p>
        </w:tc>
        <w:tc>
          <w:tcPr>
            <w:tcW w:w="1407" w:type="pct"/>
          </w:tcPr>
          <w:p w14:paraId="197EE678" w14:textId="77777777" w:rsidR="0002190E" w:rsidRPr="0002190E" w:rsidRDefault="0002190E" w:rsidP="0002190E">
            <w:pPr>
              <w:spacing w:after="0"/>
              <w:jc w:val="left"/>
              <w:rPr>
                <w:sz w:val="20"/>
              </w:rPr>
            </w:pPr>
            <w:r w:rsidRPr="0002190E">
              <w:rPr>
                <w:sz w:val="20"/>
              </w:rPr>
              <w:t>Notification Configuration: The system shall support configuration of autoresponder, alerts, and notices across key events, including recipient group selection.</w:t>
            </w:r>
          </w:p>
        </w:tc>
        <w:tc>
          <w:tcPr>
            <w:tcW w:w="1477" w:type="pct"/>
          </w:tcPr>
          <w:p w14:paraId="345C4F5A" w14:textId="77777777" w:rsidR="0002190E" w:rsidRPr="0002190E" w:rsidRDefault="0002190E" w:rsidP="0002190E">
            <w:pPr>
              <w:spacing w:after="0"/>
              <w:jc w:val="left"/>
              <w:rPr>
                <w:sz w:val="20"/>
              </w:rPr>
            </w:pPr>
            <w:r w:rsidRPr="0002190E">
              <w:rPr>
                <w:sz w:val="20"/>
              </w:rPr>
              <w:t>Acceptance will be confirmed when: (a) Administrators can enable/disable each event notification and select applicable recipient groups. (b) Settings can be overridden at department or email scope where applicable. Evidence shall be provided through demonstration, inspection, and/or test evidence as applicable.</w:t>
            </w:r>
          </w:p>
        </w:tc>
      </w:tr>
      <w:tr w:rsidR="0002190E" w:rsidRPr="0002190E" w14:paraId="124A8F1F" w14:textId="77777777" w:rsidTr="0002190E">
        <w:trPr>
          <w:jc w:val="center"/>
        </w:trPr>
        <w:tc>
          <w:tcPr>
            <w:tcW w:w="596" w:type="pct"/>
          </w:tcPr>
          <w:p w14:paraId="10E1B755" w14:textId="77777777" w:rsidR="0002190E" w:rsidRPr="0002190E" w:rsidRDefault="0002190E" w:rsidP="0002190E">
            <w:pPr>
              <w:spacing w:after="0"/>
              <w:jc w:val="left"/>
              <w:rPr>
                <w:sz w:val="20"/>
              </w:rPr>
            </w:pPr>
            <w:r w:rsidRPr="0002190E">
              <w:rPr>
                <w:sz w:val="20"/>
              </w:rPr>
              <w:t>CFG-07</w:t>
            </w:r>
          </w:p>
        </w:tc>
        <w:tc>
          <w:tcPr>
            <w:tcW w:w="660" w:type="pct"/>
          </w:tcPr>
          <w:p w14:paraId="3E42EE6D" w14:textId="77777777" w:rsidR="0002190E" w:rsidRPr="0002190E" w:rsidRDefault="0002190E" w:rsidP="0002190E">
            <w:pPr>
              <w:spacing w:after="0"/>
              <w:jc w:val="left"/>
              <w:rPr>
                <w:sz w:val="20"/>
              </w:rPr>
            </w:pPr>
            <w:r w:rsidRPr="0002190E">
              <w:rPr>
                <w:sz w:val="20"/>
              </w:rPr>
              <w:t>Must</w:t>
            </w:r>
          </w:p>
        </w:tc>
        <w:tc>
          <w:tcPr>
            <w:tcW w:w="859" w:type="pct"/>
          </w:tcPr>
          <w:p w14:paraId="28C1AE6E" w14:textId="77777777" w:rsidR="0002190E" w:rsidRPr="0002190E" w:rsidRDefault="0002190E" w:rsidP="0002190E">
            <w:pPr>
              <w:spacing w:after="0"/>
              <w:jc w:val="left"/>
              <w:rPr>
                <w:sz w:val="20"/>
              </w:rPr>
            </w:pPr>
            <w:r w:rsidRPr="0002190E">
              <w:rPr>
                <w:sz w:val="20"/>
              </w:rPr>
              <w:t>Demonstration / Inspection</w:t>
            </w:r>
          </w:p>
        </w:tc>
        <w:tc>
          <w:tcPr>
            <w:tcW w:w="1407" w:type="pct"/>
          </w:tcPr>
          <w:p w14:paraId="294D7BD8" w14:textId="77777777" w:rsidR="0002190E" w:rsidRPr="0002190E" w:rsidRDefault="0002190E" w:rsidP="0002190E">
            <w:pPr>
              <w:spacing w:after="0"/>
              <w:jc w:val="left"/>
              <w:rPr>
                <w:sz w:val="20"/>
              </w:rPr>
            </w:pPr>
            <w:r w:rsidRPr="0002190E">
              <w:rPr>
                <w:sz w:val="20"/>
              </w:rPr>
              <w:t xml:space="preserve">Attachment Configuration: The system </w:t>
            </w:r>
            <w:proofErr w:type="gramStart"/>
            <w:r w:rsidRPr="0002190E">
              <w:rPr>
                <w:sz w:val="20"/>
              </w:rPr>
              <w:t>shall</w:t>
            </w:r>
            <w:proofErr w:type="gramEnd"/>
            <w:r w:rsidRPr="0002190E">
              <w:rPr>
                <w:sz w:val="20"/>
              </w:rPr>
              <w:t xml:space="preserve"> support configuration of attachment storage, maximum file size, and whether authentication is required to view attachments.</w:t>
            </w:r>
          </w:p>
        </w:tc>
        <w:tc>
          <w:tcPr>
            <w:tcW w:w="1477" w:type="pct"/>
          </w:tcPr>
          <w:p w14:paraId="1C94C4B2" w14:textId="77777777" w:rsidR="0002190E" w:rsidRPr="0002190E" w:rsidRDefault="0002190E" w:rsidP="0002190E">
            <w:pPr>
              <w:spacing w:after="0"/>
              <w:jc w:val="left"/>
              <w:rPr>
                <w:sz w:val="20"/>
              </w:rPr>
            </w:pPr>
            <w:r w:rsidRPr="0002190E">
              <w:rPr>
                <w:sz w:val="20"/>
              </w:rPr>
              <w:t>Acceptance will be confirmed when: (a) Administrators can set maximum upload size for staff and web submissions as applicable. (b) When enabled, users must authenticate to view attachments. Evidence shall be provided through demonstration, inspection, and/or test evidence as applicable.</w:t>
            </w:r>
          </w:p>
        </w:tc>
      </w:tr>
      <w:tr w:rsidR="0002190E" w:rsidRPr="0002190E" w14:paraId="7DBE7569" w14:textId="77777777" w:rsidTr="0002190E">
        <w:trPr>
          <w:jc w:val="center"/>
        </w:trPr>
        <w:tc>
          <w:tcPr>
            <w:tcW w:w="596" w:type="pct"/>
          </w:tcPr>
          <w:p w14:paraId="5161636A" w14:textId="77777777" w:rsidR="0002190E" w:rsidRPr="0002190E" w:rsidRDefault="0002190E" w:rsidP="0002190E">
            <w:pPr>
              <w:spacing w:after="0"/>
              <w:jc w:val="left"/>
              <w:rPr>
                <w:sz w:val="20"/>
              </w:rPr>
            </w:pPr>
            <w:r w:rsidRPr="0002190E">
              <w:rPr>
                <w:sz w:val="20"/>
              </w:rPr>
              <w:t>CFG-08</w:t>
            </w:r>
          </w:p>
        </w:tc>
        <w:tc>
          <w:tcPr>
            <w:tcW w:w="660" w:type="pct"/>
          </w:tcPr>
          <w:p w14:paraId="202FBA78" w14:textId="77777777" w:rsidR="0002190E" w:rsidRPr="0002190E" w:rsidRDefault="0002190E" w:rsidP="0002190E">
            <w:pPr>
              <w:spacing w:after="0"/>
              <w:jc w:val="left"/>
              <w:rPr>
                <w:sz w:val="20"/>
              </w:rPr>
            </w:pPr>
            <w:r w:rsidRPr="0002190E">
              <w:rPr>
                <w:sz w:val="20"/>
              </w:rPr>
              <w:t>Must</w:t>
            </w:r>
          </w:p>
        </w:tc>
        <w:tc>
          <w:tcPr>
            <w:tcW w:w="859" w:type="pct"/>
          </w:tcPr>
          <w:p w14:paraId="621142B7" w14:textId="77777777" w:rsidR="0002190E" w:rsidRPr="0002190E" w:rsidRDefault="0002190E" w:rsidP="0002190E">
            <w:pPr>
              <w:spacing w:after="0"/>
              <w:jc w:val="left"/>
              <w:rPr>
                <w:sz w:val="20"/>
              </w:rPr>
            </w:pPr>
            <w:r w:rsidRPr="0002190E">
              <w:rPr>
                <w:sz w:val="20"/>
              </w:rPr>
              <w:t>Demonstration / Inspection</w:t>
            </w:r>
          </w:p>
        </w:tc>
        <w:tc>
          <w:tcPr>
            <w:tcW w:w="1407" w:type="pct"/>
          </w:tcPr>
          <w:p w14:paraId="4B395E5E" w14:textId="77777777" w:rsidR="0002190E" w:rsidRPr="0002190E" w:rsidRDefault="0002190E" w:rsidP="0002190E">
            <w:pPr>
              <w:spacing w:after="0"/>
              <w:jc w:val="left"/>
              <w:rPr>
                <w:sz w:val="20"/>
              </w:rPr>
            </w:pPr>
            <w:r w:rsidRPr="0002190E">
              <w:rPr>
                <w:sz w:val="20"/>
              </w:rPr>
              <w:t xml:space="preserve">Locale &amp; </w:t>
            </w:r>
            <w:proofErr w:type="spellStart"/>
            <w:r w:rsidRPr="0002190E">
              <w:rPr>
                <w:sz w:val="20"/>
              </w:rPr>
              <w:t>Timezone</w:t>
            </w:r>
            <w:proofErr w:type="spellEnd"/>
            <w:r w:rsidRPr="0002190E">
              <w:rPr>
                <w:sz w:val="20"/>
              </w:rPr>
              <w:t xml:space="preserve"> Configuration: The system shall support configuration of system locale, </w:t>
            </w:r>
            <w:proofErr w:type="spellStart"/>
            <w:r w:rsidRPr="0002190E">
              <w:rPr>
                <w:sz w:val="20"/>
              </w:rPr>
              <w:t>timezone</w:t>
            </w:r>
            <w:proofErr w:type="spellEnd"/>
            <w:r w:rsidRPr="0002190E">
              <w:rPr>
                <w:sz w:val="20"/>
              </w:rPr>
              <w:t>, date/time formats, and default schedule used for SLA calculations.</w:t>
            </w:r>
          </w:p>
        </w:tc>
        <w:tc>
          <w:tcPr>
            <w:tcW w:w="1477" w:type="pct"/>
          </w:tcPr>
          <w:p w14:paraId="72E60799" w14:textId="77777777" w:rsidR="0002190E" w:rsidRPr="0002190E" w:rsidRDefault="0002190E" w:rsidP="0002190E">
            <w:pPr>
              <w:spacing w:after="0"/>
              <w:jc w:val="left"/>
              <w:rPr>
                <w:sz w:val="20"/>
              </w:rPr>
            </w:pPr>
            <w:r w:rsidRPr="0002190E">
              <w:rPr>
                <w:sz w:val="20"/>
              </w:rPr>
              <w:t xml:space="preserve">Acceptance will be confirmed when: (a) Administrators can set default </w:t>
            </w:r>
            <w:proofErr w:type="spellStart"/>
            <w:r w:rsidRPr="0002190E">
              <w:rPr>
                <w:sz w:val="20"/>
              </w:rPr>
              <w:t>timezone</w:t>
            </w:r>
            <w:proofErr w:type="spellEnd"/>
            <w:r w:rsidRPr="0002190E">
              <w:rPr>
                <w:sz w:val="20"/>
              </w:rPr>
              <w:t xml:space="preserve"> and schedule and can auto-detect </w:t>
            </w:r>
            <w:proofErr w:type="spellStart"/>
            <w:r w:rsidRPr="0002190E">
              <w:rPr>
                <w:sz w:val="20"/>
              </w:rPr>
              <w:t>timezone</w:t>
            </w:r>
            <w:proofErr w:type="spellEnd"/>
            <w:r w:rsidRPr="0002190E">
              <w:rPr>
                <w:sz w:val="20"/>
              </w:rPr>
              <w:t xml:space="preserve"> where supported. (b) Dates/times in the UI and reports follow configured formats. Evidence shall be provided through demonstration, inspection, and/or test evidence as applicable.</w:t>
            </w:r>
          </w:p>
        </w:tc>
      </w:tr>
      <w:tr w:rsidR="0002190E" w:rsidRPr="0002190E" w14:paraId="16C4BA1C" w14:textId="77777777" w:rsidTr="0002190E">
        <w:trPr>
          <w:jc w:val="center"/>
        </w:trPr>
        <w:tc>
          <w:tcPr>
            <w:tcW w:w="596" w:type="pct"/>
          </w:tcPr>
          <w:p w14:paraId="0EAB2EAA" w14:textId="77777777" w:rsidR="0002190E" w:rsidRPr="0002190E" w:rsidRDefault="0002190E" w:rsidP="0002190E">
            <w:pPr>
              <w:spacing w:after="0"/>
              <w:jc w:val="left"/>
              <w:rPr>
                <w:sz w:val="20"/>
              </w:rPr>
            </w:pPr>
            <w:r w:rsidRPr="0002190E">
              <w:rPr>
                <w:sz w:val="20"/>
              </w:rPr>
              <w:t>CFG-09</w:t>
            </w:r>
          </w:p>
        </w:tc>
        <w:tc>
          <w:tcPr>
            <w:tcW w:w="660" w:type="pct"/>
          </w:tcPr>
          <w:p w14:paraId="5829EA6D" w14:textId="77777777" w:rsidR="0002190E" w:rsidRPr="0002190E" w:rsidRDefault="0002190E" w:rsidP="0002190E">
            <w:pPr>
              <w:spacing w:after="0"/>
              <w:jc w:val="left"/>
              <w:rPr>
                <w:sz w:val="20"/>
              </w:rPr>
            </w:pPr>
            <w:r w:rsidRPr="0002190E">
              <w:rPr>
                <w:sz w:val="20"/>
              </w:rPr>
              <w:t>Should</w:t>
            </w:r>
          </w:p>
        </w:tc>
        <w:tc>
          <w:tcPr>
            <w:tcW w:w="859" w:type="pct"/>
          </w:tcPr>
          <w:p w14:paraId="5B133A0D" w14:textId="77777777" w:rsidR="0002190E" w:rsidRPr="0002190E" w:rsidRDefault="0002190E" w:rsidP="0002190E">
            <w:pPr>
              <w:spacing w:after="0"/>
              <w:jc w:val="left"/>
              <w:rPr>
                <w:sz w:val="20"/>
              </w:rPr>
            </w:pPr>
            <w:r w:rsidRPr="0002190E">
              <w:rPr>
                <w:sz w:val="20"/>
              </w:rPr>
              <w:t>Demonstration / Inspection</w:t>
            </w:r>
          </w:p>
        </w:tc>
        <w:tc>
          <w:tcPr>
            <w:tcW w:w="1407" w:type="pct"/>
          </w:tcPr>
          <w:p w14:paraId="0BA6F87E" w14:textId="77777777" w:rsidR="0002190E" w:rsidRPr="0002190E" w:rsidRDefault="0002190E" w:rsidP="0002190E">
            <w:pPr>
              <w:spacing w:after="0"/>
              <w:jc w:val="left"/>
              <w:rPr>
                <w:sz w:val="20"/>
              </w:rPr>
            </w:pPr>
            <w:r w:rsidRPr="0002190E">
              <w:rPr>
                <w:sz w:val="20"/>
              </w:rPr>
              <w:t>Theme &amp; UI Customization: The system should support theme and UI customization for public portal and staff console consistent with institutional branding needs.</w:t>
            </w:r>
          </w:p>
        </w:tc>
        <w:tc>
          <w:tcPr>
            <w:tcW w:w="1477" w:type="pct"/>
          </w:tcPr>
          <w:p w14:paraId="1F979F3D" w14:textId="77777777" w:rsidR="0002190E" w:rsidRPr="0002190E" w:rsidRDefault="0002190E" w:rsidP="0002190E">
            <w:pPr>
              <w:spacing w:after="0"/>
              <w:jc w:val="left"/>
              <w:rPr>
                <w:sz w:val="20"/>
              </w:rPr>
            </w:pPr>
            <w:r w:rsidRPr="0002190E">
              <w:rPr>
                <w:sz w:val="20"/>
              </w:rPr>
              <w:t>Acceptance will be confirmed when: (a) Administrators can set system name/title and configure visual theme elements where supported. (b) Public portal pages (landing/offline/confirmation) can be edited and activated. Evidence shall be provided through demonstration, inspection, and/or test evidence as applicable.</w:t>
            </w:r>
          </w:p>
        </w:tc>
      </w:tr>
    </w:tbl>
    <w:p w14:paraId="14247A93" w14:textId="77777777" w:rsidR="0002190E" w:rsidRDefault="0002190E" w:rsidP="0002190E">
      <w:r>
        <w:t>Configuration catalogue items shall be implemented using controlled lists and governance so that reporting remains consistent over time. Where configuration changes affect historical reporting, the system should preserve historical coded values and support versioning where available.</w:t>
      </w:r>
    </w:p>
    <w:p w14:paraId="567F07EF" w14:textId="77777777" w:rsidR="0002190E" w:rsidRDefault="0002190E" w:rsidP="0002190E">
      <w:pPr>
        <w:pStyle w:val="Heading2"/>
      </w:pPr>
      <w:bookmarkStart w:id="30" w:name="_Toc222921949"/>
      <w:r>
        <w:t>3.15 Integration and Interoperability</w:t>
      </w:r>
      <w:bookmarkEnd w:id="30"/>
    </w:p>
    <w:p w14:paraId="62602DF2" w14:textId="77777777" w:rsidR="0002190E" w:rsidRDefault="0002190E" w:rsidP="0002190E">
      <w:r>
        <w:t>The e‑GRM shall integrate with supporting services (such as email and SMS gateways) and provide interoperability mechanisms (such as APIs and data export) to avoid vendor lock‑in and support future extensions.</w:t>
      </w:r>
    </w:p>
    <w:p w14:paraId="1ECF79C1" w14:textId="77777777" w:rsidR="0002190E" w:rsidRDefault="0002190E" w:rsidP="0002190E">
      <w:pPr>
        <w:pStyle w:val="Heading3"/>
      </w:pPr>
      <w:bookmarkStart w:id="31" w:name="_Toc222921950"/>
      <w:r>
        <w:t>3.15.1 Email Integration (Technical)</w:t>
      </w:r>
      <w:bookmarkEnd w:id="31"/>
    </w:p>
    <w:p w14:paraId="187E969D" w14:textId="77777777" w:rsidR="0002190E" w:rsidRDefault="0002190E" w:rsidP="0002190E">
      <w:r>
        <w:t>Table 3‑17: Technical Email Integration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9"/>
        <w:gridCol w:w="1610"/>
        <w:gridCol w:w="1664"/>
        <w:gridCol w:w="1814"/>
        <w:gridCol w:w="2693"/>
      </w:tblGrid>
      <w:tr w:rsidR="0002190E" w:rsidRPr="0002190E" w14:paraId="58D3E90D" w14:textId="77777777" w:rsidTr="0002190E">
        <w:trPr>
          <w:jc w:val="center"/>
        </w:trPr>
        <w:tc>
          <w:tcPr>
            <w:tcW w:w="839" w:type="pct"/>
            <w:shd w:val="clear" w:color="auto" w:fill="000000"/>
          </w:tcPr>
          <w:p w14:paraId="4B64D309" w14:textId="77777777" w:rsidR="0002190E" w:rsidRPr="0002190E" w:rsidRDefault="0002190E" w:rsidP="0002190E">
            <w:pPr>
              <w:spacing w:after="0"/>
              <w:jc w:val="left"/>
              <w:rPr>
                <w:b/>
                <w:color w:val="FFFFFF"/>
                <w:sz w:val="20"/>
              </w:rPr>
            </w:pPr>
            <w:r w:rsidRPr="0002190E">
              <w:rPr>
                <w:b/>
                <w:color w:val="FFFFFF"/>
                <w:sz w:val="20"/>
              </w:rPr>
              <w:t>Req ID</w:t>
            </w:r>
          </w:p>
        </w:tc>
        <w:tc>
          <w:tcPr>
            <w:tcW w:w="861" w:type="pct"/>
            <w:shd w:val="clear" w:color="auto" w:fill="000000"/>
          </w:tcPr>
          <w:p w14:paraId="7600DD7A" w14:textId="77777777" w:rsidR="0002190E" w:rsidRPr="0002190E" w:rsidRDefault="0002190E" w:rsidP="0002190E">
            <w:pPr>
              <w:spacing w:after="0"/>
              <w:jc w:val="left"/>
              <w:rPr>
                <w:b/>
                <w:color w:val="FFFFFF"/>
                <w:sz w:val="20"/>
              </w:rPr>
            </w:pPr>
            <w:r w:rsidRPr="0002190E">
              <w:rPr>
                <w:b/>
                <w:color w:val="FFFFFF"/>
                <w:sz w:val="20"/>
              </w:rPr>
              <w:t>Priority</w:t>
            </w:r>
          </w:p>
        </w:tc>
        <w:tc>
          <w:tcPr>
            <w:tcW w:w="890" w:type="pct"/>
            <w:shd w:val="clear" w:color="auto" w:fill="000000"/>
          </w:tcPr>
          <w:p w14:paraId="1A3D9007"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70" w:type="pct"/>
            <w:shd w:val="clear" w:color="auto" w:fill="000000"/>
          </w:tcPr>
          <w:p w14:paraId="46CB1603"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440" w:type="pct"/>
            <w:shd w:val="clear" w:color="auto" w:fill="000000"/>
          </w:tcPr>
          <w:p w14:paraId="78185724"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5B6F224D" w14:textId="77777777" w:rsidTr="0002190E">
        <w:trPr>
          <w:jc w:val="center"/>
        </w:trPr>
        <w:tc>
          <w:tcPr>
            <w:tcW w:w="839" w:type="pct"/>
          </w:tcPr>
          <w:p w14:paraId="54A083FE" w14:textId="77777777" w:rsidR="0002190E" w:rsidRPr="0002190E" w:rsidRDefault="0002190E" w:rsidP="0002190E">
            <w:pPr>
              <w:spacing w:after="0"/>
              <w:jc w:val="left"/>
              <w:rPr>
                <w:sz w:val="20"/>
              </w:rPr>
            </w:pPr>
            <w:r w:rsidRPr="0002190E">
              <w:rPr>
                <w:sz w:val="20"/>
              </w:rPr>
              <w:t>INT-01</w:t>
            </w:r>
          </w:p>
        </w:tc>
        <w:tc>
          <w:tcPr>
            <w:tcW w:w="861" w:type="pct"/>
          </w:tcPr>
          <w:p w14:paraId="2CF4932C" w14:textId="77777777" w:rsidR="0002190E" w:rsidRPr="0002190E" w:rsidRDefault="0002190E" w:rsidP="0002190E">
            <w:pPr>
              <w:spacing w:after="0"/>
              <w:jc w:val="left"/>
              <w:rPr>
                <w:sz w:val="20"/>
              </w:rPr>
            </w:pPr>
            <w:r w:rsidRPr="0002190E">
              <w:rPr>
                <w:sz w:val="20"/>
              </w:rPr>
              <w:t>Must</w:t>
            </w:r>
          </w:p>
        </w:tc>
        <w:tc>
          <w:tcPr>
            <w:tcW w:w="890" w:type="pct"/>
          </w:tcPr>
          <w:p w14:paraId="3DBEC80A" w14:textId="77777777" w:rsidR="0002190E" w:rsidRPr="0002190E" w:rsidRDefault="0002190E" w:rsidP="0002190E">
            <w:pPr>
              <w:spacing w:after="0"/>
              <w:jc w:val="left"/>
              <w:rPr>
                <w:sz w:val="20"/>
              </w:rPr>
            </w:pPr>
            <w:r w:rsidRPr="0002190E">
              <w:rPr>
                <w:sz w:val="20"/>
              </w:rPr>
              <w:t>Interface test / Document review</w:t>
            </w:r>
          </w:p>
        </w:tc>
        <w:tc>
          <w:tcPr>
            <w:tcW w:w="970" w:type="pct"/>
          </w:tcPr>
          <w:p w14:paraId="5B0D054B" w14:textId="77777777" w:rsidR="0002190E" w:rsidRPr="0002190E" w:rsidRDefault="0002190E" w:rsidP="0002190E">
            <w:pPr>
              <w:spacing w:after="0"/>
              <w:jc w:val="left"/>
              <w:rPr>
                <w:sz w:val="20"/>
              </w:rPr>
            </w:pPr>
            <w:r w:rsidRPr="0002190E">
              <w:rPr>
                <w:sz w:val="20"/>
              </w:rPr>
              <w:t>Email Outbound: The system shall send notifications and correspondence via email using managed sender identities and configurable templates.</w:t>
            </w:r>
          </w:p>
        </w:tc>
        <w:tc>
          <w:tcPr>
            <w:tcW w:w="1440" w:type="pct"/>
          </w:tcPr>
          <w:p w14:paraId="1D90EA09" w14:textId="77777777" w:rsidR="0002190E" w:rsidRPr="0002190E" w:rsidRDefault="0002190E" w:rsidP="0002190E">
            <w:pPr>
              <w:spacing w:after="0"/>
              <w:jc w:val="left"/>
              <w:rPr>
                <w:sz w:val="20"/>
              </w:rPr>
            </w:pPr>
            <w:r w:rsidRPr="0002190E">
              <w:rPr>
                <w:sz w:val="20"/>
              </w:rPr>
              <w:t>Acceptance will be confirmed when: (a) Administrators can configure one or more sender email addresses and associate them with departments. (b) Templates exist for key events (new grievance, new message, assignment, transfer, overdue, and task events). (c) The solution supports configurable sender display names, reply-to behaviors, and departmental routing rules (where applicable). (d) Outbound email configuration supports standard email deliverability practices (e.g., domain authentication alignment and prevention of spoofing), without prescribing a specific vendor. Evidence shall be provided through demonstration, inspection, and/or test evidence as applicable.</w:t>
            </w:r>
          </w:p>
        </w:tc>
      </w:tr>
      <w:tr w:rsidR="0002190E" w:rsidRPr="0002190E" w14:paraId="2F099136" w14:textId="77777777" w:rsidTr="0002190E">
        <w:trPr>
          <w:jc w:val="center"/>
        </w:trPr>
        <w:tc>
          <w:tcPr>
            <w:tcW w:w="839" w:type="pct"/>
          </w:tcPr>
          <w:p w14:paraId="5183C54E" w14:textId="77777777" w:rsidR="0002190E" w:rsidRPr="0002190E" w:rsidRDefault="0002190E" w:rsidP="0002190E">
            <w:pPr>
              <w:spacing w:after="0"/>
              <w:jc w:val="left"/>
              <w:rPr>
                <w:sz w:val="20"/>
              </w:rPr>
            </w:pPr>
            <w:r w:rsidRPr="0002190E">
              <w:rPr>
                <w:sz w:val="20"/>
              </w:rPr>
              <w:t>INT-02</w:t>
            </w:r>
          </w:p>
        </w:tc>
        <w:tc>
          <w:tcPr>
            <w:tcW w:w="861" w:type="pct"/>
          </w:tcPr>
          <w:p w14:paraId="4735194D" w14:textId="77777777" w:rsidR="0002190E" w:rsidRPr="0002190E" w:rsidRDefault="0002190E" w:rsidP="0002190E">
            <w:pPr>
              <w:spacing w:after="0"/>
              <w:jc w:val="left"/>
              <w:rPr>
                <w:sz w:val="20"/>
              </w:rPr>
            </w:pPr>
            <w:r w:rsidRPr="0002190E">
              <w:rPr>
                <w:sz w:val="20"/>
              </w:rPr>
              <w:t>Should</w:t>
            </w:r>
          </w:p>
        </w:tc>
        <w:tc>
          <w:tcPr>
            <w:tcW w:w="890" w:type="pct"/>
          </w:tcPr>
          <w:p w14:paraId="5B188240" w14:textId="77777777" w:rsidR="0002190E" w:rsidRPr="0002190E" w:rsidRDefault="0002190E" w:rsidP="0002190E">
            <w:pPr>
              <w:spacing w:after="0"/>
              <w:jc w:val="left"/>
              <w:rPr>
                <w:sz w:val="20"/>
              </w:rPr>
            </w:pPr>
            <w:r w:rsidRPr="0002190E">
              <w:rPr>
                <w:sz w:val="20"/>
              </w:rPr>
              <w:t>Interface test / Document review</w:t>
            </w:r>
          </w:p>
        </w:tc>
        <w:tc>
          <w:tcPr>
            <w:tcW w:w="970" w:type="pct"/>
          </w:tcPr>
          <w:p w14:paraId="5649C4F0" w14:textId="77777777" w:rsidR="0002190E" w:rsidRPr="0002190E" w:rsidRDefault="0002190E" w:rsidP="0002190E">
            <w:pPr>
              <w:spacing w:after="0"/>
              <w:jc w:val="left"/>
              <w:rPr>
                <w:sz w:val="20"/>
              </w:rPr>
            </w:pPr>
            <w:r w:rsidRPr="0002190E">
              <w:rPr>
                <w:sz w:val="20"/>
              </w:rPr>
              <w:t>Email Inbound: The system should support receiving and appending messages to existing grievances via email using standard protocols (e.g., IMAP/POP3) and routing rules.</w:t>
            </w:r>
          </w:p>
        </w:tc>
        <w:tc>
          <w:tcPr>
            <w:tcW w:w="1440" w:type="pct"/>
          </w:tcPr>
          <w:p w14:paraId="67151668" w14:textId="77777777" w:rsidR="0002190E" w:rsidRPr="0002190E" w:rsidRDefault="0002190E" w:rsidP="0002190E">
            <w:pPr>
              <w:spacing w:after="0"/>
              <w:jc w:val="left"/>
              <w:rPr>
                <w:sz w:val="20"/>
              </w:rPr>
            </w:pPr>
            <w:r w:rsidRPr="0002190E">
              <w:rPr>
                <w:sz w:val="20"/>
              </w:rPr>
              <w:t xml:space="preserve">Acceptance will be confirmed when: (a) Administrators can configure mailbox connections and mapping to departments/help topics where applicable. (b) Inbound email replies are appended to the appropriate grievance thread and trigger configured alerts. (c) The system applies safe parsing rules to prevent malicious content injection (e.g., sanitization of HTML, safe handling of attachments per configured policy). </w:t>
            </w:r>
            <w:proofErr w:type="gramStart"/>
            <w:r w:rsidRPr="0002190E">
              <w:rPr>
                <w:sz w:val="20"/>
              </w:rPr>
              <w:t>(d) Where</w:t>
            </w:r>
            <w:proofErr w:type="gramEnd"/>
            <w:r w:rsidRPr="0002190E">
              <w:rPr>
                <w:sz w:val="20"/>
              </w:rPr>
              <w:t xml:space="preserve"> inbound email cannot be reliably matched to an existing grievance, the system applies a safe default handling rule (e.g., route to a triage queue, or create a new record only when explicitly configured). Evidence shall be provided through demonstration, inspection, and/or test evidence as applicable.</w:t>
            </w:r>
          </w:p>
        </w:tc>
      </w:tr>
      <w:tr w:rsidR="0002190E" w:rsidRPr="0002190E" w14:paraId="73EB7623" w14:textId="77777777" w:rsidTr="0002190E">
        <w:trPr>
          <w:jc w:val="center"/>
        </w:trPr>
        <w:tc>
          <w:tcPr>
            <w:tcW w:w="839" w:type="pct"/>
          </w:tcPr>
          <w:p w14:paraId="1D14A102" w14:textId="77777777" w:rsidR="0002190E" w:rsidRPr="0002190E" w:rsidRDefault="0002190E" w:rsidP="0002190E">
            <w:pPr>
              <w:spacing w:after="0"/>
              <w:jc w:val="left"/>
              <w:rPr>
                <w:sz w:val="20"/>
              </w:rPr>
            </w:pPr>
            <w:r w:rsidRPr="0002190E">
              <w:rPr>
                <w:sz w:val="20"/>
              </w:rPr>
              <w:t>INT-03</w:t>
            </w:r>
          </w:p>
        </w:tc>
        <w:tc>
          <w:tcPr>
            <w:tcW w:w="861" w:type="pct"/>
          </w:tcPr>
          <w:p w14:paraId="3B717BC7" w14:textId="77777777" w:rsidR="0002190E" w:rsidRPr="0002190E" w:rsidRDefault="0002190E" w:rsidP="0002190E">
            <w:pPr>
              <w:spacing w:after="0"/>
              <w:jc w:val="left"/>
              <w:rPr>
                <w:sz w:val="20"/>
              </w:rPr>
            </w:pPr>
            <w:r w:rsidRPr="0002190E">
              <w:rPr>
                <w:sz w:val="20"/>
              </w:rPr>
              <w:t>Must</w:t>
            </w:r>
          </w:p>
        </w:tc>
        <w:tc>
          <w:tcPr>
            <w:tcW w:w="890" w:type="pct"/>
          </w:tcPr>
          <w:p w14:paraId="0BA66806" w14:textId="77777777" w:rsidR="0002190E" w:rsidRPr="0002190E" w:rsidRDefault="0002190E" w:rsidP="0002190E">
            <w:pPr>
              <w:spacing w:after="0"/>
              <w:jc w:val="left"/>
              <w:rPr>
                <w:sz w:val="20"/>
              </w:rPr>
            </w:pPr>
            <w:r w:rsidRPr="0002190E">
              <w:rPr>
                <w:sz w:val="20"/>
              </w:rPr>
              <w:t>Interface test / Document review</w:t>
            </w:r>
          </w:p>
        </w:tc>
        <w:tc>
          <w:tcPr>
            <w:tcW w:w="970" w:type="pct"/>
          </w:tcPr>
          <w:p w14:paraId="09F162C8" w14:textId="77777777" w:rsidR="0002190E" w:rsidRPr="0002190E" w:rsidRDefault="0002190E" w:rsidP="0002190E">
            <w:pPr>
              <w:spacing w:after="0"/>
              <w:jc w:val="left"/>
              <w:rPr>
                <w:sz w:val="20"/>
              </w:rPr>
            </w:pPr>
            <w:r w:rsidRPr="0002190E">
              <w:rPr>
                <w:sz w:val="20"/>
              </w:rPr>
              <w:t>API Integration: The system shall expose an API for external integrations to create, query, and update grievances and related entities, protected by API keys and access controls.</w:t>
            </w:r>
          </w:p>
        </w:tc>
        <w:tc>
          <w:tcPr>
            <w:tcW w:w="1440" w:type="pct"/>
          </w:tcPr>
          <w:p w14:paraId="0C6759C4" w14:textId="77777777" w:rsidR="0002190E" w:rsidRPr="0002190E" w:rsidRDefault="0002190E" w:rsidP="0002190E">
            <w:pPr>
              <w:spacing w:after="0"/>
              <w:jc w:val="left"/>
              <w:rPr>
                <w:sz w:val="20"/>
              </w:rPr>
            </w:pPr>
            <w:r w:rsidRPr="0002190E">
              <w:rPr>
                <w:sz w:val="20"/>
              </w:rPr>
              <w:t>Acceptance will be confirmed when: (a) Administrators can create and manage API keys, including IP allowlists. (b) API documentation specifies endpoints, authentication, request/response schemas, and error handling. (c) API interactions are auditable. (d) The API supports secure, predictable behaviors suitable for integration (e.g., clear status codes, validation errors, and prevention of duplicate creation via idempotency controls or equivalent mechanisms). Evidence shall be provided through demonstration, inspection, and/or test evidence as applicable.</w:t>
            </w:r>
          </w:p>
        </w:tc>
      </w:tr>
      <w:tr w:rsidR="0002190E" w:rsidRPr="0002190E" w14:paraId="18B93D6B" w14:textId="77777777" w:rsidTr="0002190E">
        <w:trPr>
          <w:jc w:val="center"/>
        </w:trPr>
        <w:tc>
          <w:tcPr>
            <w:tcW w:w="839" w:type="pct"/>
          </w:tcPr>
          <w:p w14:paraId="2B2016ED" w14:textId="77777777" w:rsidR="0002190E" w:rsidRPr="0002190E" w:rsidRDefault="0002190E" w:rsidP="0002190E">
            <w:pPr>
              <w:spacing w:after="0"/>
              <w:jc w:val="left"/>
              <w:rPr>
                <w:sz w:val="20"/>
              </w:rPr>
            </w:pPr>
            <w:r w:rsidRPr="0002190E">
              <w:rPr>
                <w:sz w:val="20"/>
              </w:rPr>
              <w:t>INT-04</w:t>
            </w:r>
          </w:p>
        </w:tc>
        <w:tc>
          <w:tcPr>
            <w:tcW w:w="861" w:type="pct"/>
          </w:tcPr>
          <w:p w14:paraId="091C3F78" w14:textId="77777777" w:rsidR="0002190E" w:rsidRPr="0002190E" w:rsidRDefault="0002190E" w:rsidP="0002190E">
            <w:pPr>
              <w:spacing w:after="0"/>
              <w:jc w:val="left"/>
              <w:rPr>
                <w:sz w:val="20"/>
              </w:rPr>
            </w:pPr>
            <w:r w:rsidRPr="0002190E">
              <w:rPr>
                <w:sz w:val="20"/>
              </w:rPr>
              <w:t>Must</w:t>
            </w:r>
          </w:p>
        </w:tc>
        <w:tc>
          <w:tcPr>
            <w:tcW w:w="890" w:type="pct"/>
          </w:tcPr>
          <w:p w14:paraId="1BBB8901" w14:textId="77777777" w:rsidR="0002190E" w:rsidRPr="0002190E" w:rsidRDefault="0002190E" w:rsidP="0002190E">
            <w:pPr>
              <w:spacing w:after="0"/>
              <w:jc w:val="left"/>
              <w:rPr>
                <w:sz w:val="20"/>
              </w:rPr>
            </w:pPr>
            <w:r w:rsidRPr="0002190E">
              <w:rPr>
                <w:sz w:val="20"/>
              </w:rPr>
              <w:t>Interface test / Document review</w:t>
            </w:r>
          </w:p>
        </w:tc>
        <w:tc>
          <w:tcPr>
            <w:tcW w:w="970" w:type="pct"/>
          </w:tcPr>
          <w:p w14:paraId="0483BDDD" w14:textId="77777777" w:rsidR="0002190E" w:rsidRPr="0002190E" w:rsidRDefault="0002190E" w:rsidP="0002190E">
            <w:pPr>
              <w:spacing w:after="0"/>
              <w:jc w:val="left"/>
              <w:rPr>
                <w:sz w:val="20"/>
              </w:rPr>
            </w:pPr>
            <w:r w:rsidRPr="0002190E">
              <w:rPr>
                <w:sz w:val="20"/>
              </w:rPr>
              <w:t>Data Import/Export: The system shall support import and export of key datasets (grievances, users, logs) in open formats suitable for analysis and migration.</w:t>
            </w:r>
          </w:p>
        </w:tc>
        <w:tc>
          <w:tcPr>
            <w:tcW w:w="1440" w:type="pct"/>
          </w:tcPr>
          <w:p w14:paraId="4D177A3C" w14:textId="77777777" w:rsidR="0002190E" w:rsidRPr="0002190E" w:rsidRDefault="0002190E" w:rsidP="0002190E">
            <w:pPr>
              <w:spacing w:after="0"/>
              <w:jc w:val="left"/>
              <w:rPr>
                <w:sz w:val="20"/>
              </w:rPr>
            </w:pPr>
            <w:r w:rsidRPr="0002190E">
              <w:rPr>
                <w:sz w:val="20"/>
              </w:rPr>
              <w:t>Acceptance will be confirmed when: (a) Exports for grievances and users are available in CSV or equivalent open formats. (b) Audit logs can be exported in an open format. (c) Exported datasets include sufficient metadata to support downstream reporting (e.g., timestamps, status history fields where available, geography/channel/category dimensions) subject to access controls. (d) Import routines (where supported/needed) include validation feedback (e.g., rejected rows report) and do not silently overwrite data without explicit authorization. Evidence shall be provided through demonstration, inspection, and/or test evidence as applicable.</w:t>
            </w:r>
          </w:p>
        </w:tc>
      </w:tr>
      <w:tr w:rsidR="0002190E" w:rsidRPr="0002190E" w14:paraId="7AD1B216" w14:textId="77777777" w:rsidTr="0002190E">
        <w:trPr>
          <w:jc w:val="center"/>
        </w:trPr>
        <w:tc>
          <w:tcPr>
            <w:tcW w:w="839" w:type="pct"/>
          </w:tcPr>
          <w:p w14:paraId="157601BF" w14:textId="77777777" w:rsidR="0002190E" w:rsidRPr="0002190E" w:rsidRDefault="0002190E" w:rsidP="0002190E">
            <w:pPr>
              <w:spacing w:after="0"/>
              <w:jc w:val="left"/>
              <w:rPr>
                <w:sz w:val="20"/>
              </w:rPr>
            </w:pPr>
            <w:r w:rsidRPr="0002190E">
              <w:rPr>
                <w:sz w:val="20"/>
              </w:rPr>
              <w:t>INT-05</w:t>
            </w:r>
          </w:p>
        </w:tc>
        <w:tc>
          <w:tcPr>
            <w:tcW w:w="861" w:type="pct"/>
          </w:tcPr>
          <w:p w14:paraId="6B2DC7FD" w14:textId="77777777" w:rsidR="0002190E" w:rsidRPr="0002190E" w:rsidRDefault="0002190E" w:rsidP="0002190E">
            <w:pPr>
              <w:spacing w:after="0"/>
              <w:jc w:val="left"/>
              <w:rPr>
                <w:sz w:val="20"/>
              </w:rPr>
            </w:pPr>
            <w:r w:rsidRPr="0002190E">
              <w:rPr>
                <w:sz w:val="20"/>
              </w:rPr>
              <w:t>Should</w:t>
            </w:r>
          </w:p>
        </w:tc>
        <w:tc>
          <w:tcPr>
            <w:tcW w:w="890" w:type="pct"/>
          </w:tcPr>
          <w:p w14:paraId="565E1950" w14:textId="77777777" w:rsidR="0002190E" w:rsidRPr="0002190E" w:rsidRDefault="0002190E" w:rsidP="0002190E">
            <w:pPr>
              <w:spacing w:after="0"/>
              <w:jc w:val="left"/>
              <w:rPr>
                <w:sz w:val="20"/>
              </w:rPr>
            </w:pPr>
            <w:r w:rsidRPr="0002190E">
              <w:rPr>
                <w:sz w:val="20"/>
              </w:rPr>
              <w:t>Interface test / Document review</w:t>
            </w:r>
          </w:p>
        </w:tc>
        <w:tc>
          <w:tcPr>
            <w:tcW w:w="970" w:type="pct"/>
          </w:tcPr>
          <w:p w14:paraId="72FDFB2F" w14:textId="77777777" w:rsidR="0002190E" w:rsidRPr="0002190E" w:rsidRDefault="0002190E" w:rsidP="0002190E">
            <w:pPr>
              <w:spacing w:after="0"/>
              <w:jc w:val="left"/>
              <w:rPr>
                <w:sz w:val="20"/>
              </w:rPr>
            </w:pPr>
            <w:r w:rsidRPr="0002190E">
              <w:rPr>
                <w:sz w:val="20"/>
              </w:rPr>
              <w:t>Embedding Controls: The system should support safe embedding/</w:t>
            </w:r>
            <w:proofErr w:type="spellStart"/>
            <w:r w:rsidRPr="0002190E">
              <w:rPr>
                <w:sz w:val="20"/>
              </w:rPr>
              <w:t>iframe</w:t>
            </w:r>
            <w:proofErr w:type="spellEnd"/>
            <w:r w:rsidRPr="0002190E">
              <w:rPr>
                <w:sz w:val="20"/>
              </w:rPr>
              <w:t xml:space="preserve"> and external media controls governed by allowlists.</w:t>
            </w:r>
          </w:p>
        </w:tc>
        <w:tc>
          <w:tcPr>
            <w:tcW w:w="1440" w:type="pct"/>
          </w:tcPr>
          <w:p w14:paraId="149A3436" w14:textId="77777777" w:rsidR="0002190E" w:rsidRPr="0002190E" w:rsidRDefault="0002190E" w:rsidP="0002190E">
            <w:pPr>
              <w:spacing w:after="0"/>
              <w:jc w:val="left"/>
              <w:rPr>
                <w:sz w:val="20"/>
              </w:rPr>
            </w:pPr>
            <w:r w:rsidRPr="0002190E">
              <w:rPr>
                <w:sz w:val="20"/>
              </w:rPr>
              <w:t xml:space="preserve">Acceptance will be confirmed when: (a) Administrators can configure allowed embedding domains and </w:t>
            </w:r>
            <w:proofErr w:type="spellStart"/>
            <w:r w:rsidRPr="0002190E">
              <w:rPr>
                <w:sz w:val="20"/>
              </w:rPr>
              <w:t>iframe</w:t>
            </w:r>
            <w:proofErr w:type="spellEnd"/>
            <w:r w:rsidRPr="0002190E">
              <w:rPr>
                <w:sz w:val="20"/>
              </w:rPr>
              <w:t xml:space="preserve"> allowlists. (b) Disallowed embedded content is blocked or sanitized. (c) Public-facing pages enforce controls to prevent unauthorized embedding and mitigate content injection risks (without requiring custom code changes for routine updates). Evidence shall be provided through demonstration, inspection, and/or test evidence as applicable.</w:t>
            </w:r>
          </w:p>
        </w:tc>
      </w:tr>
    </w:tbl>
    <w:p w14:paraId="59A9F837" w14:textId="77777777" w:rsidR="0002190E" w:rsidRDefault="0002190E" w:rsidP="0002190E">
      <w:r>
        <w:t>Email integration requirements shall be implemented in line with security and deliverability best practice and shall be fully auditable.</w:t>
      </w:r>
    </w:p>
    <w:p w14:paraId="68A44A7E" w14:textId="77777777" w:rsidR="0002190E" w:rsidRDefault="0002190E" w:rsidP="0002190E">
      <w:pPr>
        <w:pStyle w:val="Heading3"/>
      </w:pPr>
      <w:bookmarkStart w:id="32" w:name="_Toc222921951"/>
      <w:r>
        <w:t>3.15.2 SMS Integration (Technical)</w:t>
      </w:r>
      <w:bookmarkEnd w:id="32"/>
    </w:p>
    <w:p w14:paraId="01CAAEED" w14:textId="77777777" w:rsidR="0002190E" w:rsidRDefault="0002190E" w:rsidP="0002190E">
      <w:r>
        <w:t>Table 3‑18: Technical SMS Integration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8"/>
        <w:gridCol w:w="1788"/>
        <w:gridCol w:w="1788"/>
        <w:gridCol w:w="1993"/>
        <w:gridCol w:w="1993"/>
      </w:tblGrid>
      <w:tr w:rsidR="0002190E" w:rsidRPr="0002190E" w14:paraId="58076249" w14:textId="77777777" w:rsidTr="0002190E">
        <w:trPr>
          <w:jc w:val="center"/>
        </w:trPr>
        <w:tc>
          <w:tcPr>
            <w:tcW w:w="956" w:type="pct"/>
            <w:shd w:val="clear" w:color="auto" w:fill="000000"/>
          </w:tcPr>
          <w:p w14:paraId="57A563D5" w14:textId="77777777" w:rsidR="0002190E" w:rsidRPr="0002190E" w:rsidRDefault="0002190E" w:rsidP="0002190E">
            <w:pPr>
              <w:spacing w:after="0"/>
              <w:jc w:val="left"/>
              <w:rPr>
                <w:b/>
                <w:color w:val="FFFFFF"/>
                <w:sz w:val="20"/>
              </w:rPr>
            </w:pPr>
            <w:r w:rsidRPr="0002190E">
              <w:rPr>
                <w:b/>
                <w:color w:val="FFFFFF"/>
                <w:sz w:val="20"/>
              </w:rPr>
              <w:t>Req ID</w:t>
            </w:r>
          </w:p>
        </w:tc>
        <w:tc>
          <w:tcPr>
            <w:tcW w:w="956" w:type="pct"/>
            <w:shd w:val="clear" w:color="auto" w:fill="000000"/>
          </w:tcPr>
          <w:p w14:paraId="7EF3C2E3" w14:textId="77777777" w:rsidR="0002190E" w:rsidRPr="0002190E" w:rsidRDefault="0002190E" w:rsidP="0002190E">
            <w:pPr>
              <w:spacing w:after="0"/>
              <w:jc w:val="left"/>
              <w:rPr>
                <w:b/>
                <w:color w:val="FFFFFF"/>
                <w:sz w:val="20"/>
              </w:rPr>
            </w:pPr>
            <w:r w:rsidRPr="0002190E">
              <w:rPr>
                <w:b/>
                <w:color w:val="FFFFFF"/>
                <w:sz w:val="20"/>
              </w:rPr>
              <w:t>Priority</w:t>
            </w:r>
          </w:p>
        </w:tc>
        <w:tc>
          <w:tcPr>
            <w:tcW w:w="956" w:type="pct"/>
            <w:shd w:val="clear" w:color="auto" w:fill="000000"/>
          </w:tcPr>
          <w:p w14:paraId="68886D82"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066" w:type="pct"/>
            <w:shd w:val="clear" w:color="auto" w:fill="000000"/>
          </w:tcPr>
          <w:p w14:paraId="54DDF58F"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66" w:type="pct"/>
            <w:shd w:val="clear" w:color="auto" w:fill="000000"/>
          </w:tcPr>
          <w:p w14:paraId="622246EA"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65AE98E6" w14:textId="77777777" w:rsidTr="0002190E">
        <w:trPr>
          <w:jc w:val="center"/>
        </w:trPr>
        <w:tc>
          <w:tcPr>
            <w:tcW w:w="956" w:type="pct"/>
          </w:tcPr>
          <w:p w14:paraId="2E527E36" w14:textId="77777777" w:rsidR="0002190E" w:rsidRPr="0002190E" w:rsidRDefault="0002190E" w:rsidP="0002190E">
            <w:pPr>
              <w:spacing w:after="0"/>
              <w:jc w:val="left"/>
              <w:rPr>
                <w:sz w:val="20"/>
              </w:rPr>
            </w:pPr>
            <w:r w:rsidRPr="0002190E">
              <w:rPr>
                <w:sz w:val="20"/>
              </w:rPr>
              <w:t>INT-06</w:t>
            </w:r>
          </w:p>
        </w:tc>
        <w:tc>
          <w:tcPr>
            <w:tcW w:w="956" w:type="pct"/>
          </w:tcPr>
          <w:p w14:paraId="2DC0A27A" w14:textId="77777777" w:rsidR="0002190E" w:rsidRPr="0002190E" w:rsidRDefault="0002190E" w:rsidP="0002190E">
            <w:pPr>
              <w:spacing w:after="0"/>
              <w:jc w:val="left"/>
              <w:rPr>
                <w:sz w:val="20"/>
              </w:rPr>
            </w:pPr>
            <w:r w:rsidRPr="0002190E">
              <w:rPr>
                <w:sz w:val="20"/>
              </w:rPr>
              <w:t>Must</w:t>
            </w:r>
          </w:p>
        </w:tc>
        <w:tc>
          <w:tcPr>
            <w:tcW w:w="956" w:type="pct"/>
          </w:tcPr>
          <w:p w14:paraId="5225F963" w14:textId="77777777" w:rsidR="0002190E" w:rsidRPr="0002190E" w:rsidRDefault="0002190E" w:rsidP="0002190E">
            <w:pPr>
              <w:spacing w:after="0"/>
              <w:jc w:val="left"/>
              <w:rPr>
                <w:sz w:val="20"/>
              </w:rPr>
            </w:pPr>
            <w:r w:rsidRPr="0002190E">
              <w:rPr>
                <w:sz w:val="20"/>
              </w:rPr>
              <w:t>Interface test / Document review</w:t>
            </w:r>
          </w:p>
        </w:tc>
        <w:tc>
          <w:tcPr>
            <w:tcW w:w="1066" w:type="pct"/>
          </w:tcPr>
          <w:p w14:paraId="15DD275B" w14:textId="77777777" w:rsidR="0002190E" w:rsidRPr="0002190E" w:rsidRDefault="0002190E" w:rsidP="0002190E">
            <w:pPr>
              <w:spacing w:after="0"/>
              <w:jc w:val="left"/>
              <w:rPr>
                <w:sz w:val="20"/>
              </w:rPr>
            </w:pPr>
            <w:r w:rsidRPr="0002190E">
              <w:rPr>
                <w:sz w:val="20"/>
              </w:rPr>
              <w:t>SMS Gateway Integration: The system shall support integration with an SMS gateway/provider for outbound SMS notifications (acknowledgement, status updates, closure) where enabled by the Client.</w:t>
            </w:r>
          </w:p>
        </w:tc>
        <w:tc>
          <w:tcPr>
            <w:tcW w:w="1066" w:type="pct"/>
          </w:tcPr>
          <w:p w14:paraId="603B801C" w14:textId="77777777" w:rsidR="0002190E" w:rsidRPr="0002190E" w:rsidRDefault="0002190E" w:rsidP="0002190E">
            <w:pPr>
              <w:spacing w:after="0"/>
              <w:jc w:val="left"/>
              <w:rPr>
                <w:sz w:val="20"/>
              </w:rPr>
            </w:pPr>
            <w:r w:rsidRPr="0002190E">
              <w:rPr>
                <w:sz w:val="20"/>
              </w:rPr>
              <w:t xml:space="preserve">Acceptance will be confirmed when: (a) Administrators can configure SMS gateway connection parameters. (b) SMS notifications can be sent for key grievance events (acknowledgement, status updates, closure). (c) SMS sending can be enabled/disabled at system or department level. (d) SMS message templates are configurable and support variable </w:t>
            </w:r>
            <w:proofErr w:type="gramStart"/>
            <w:r w:rsidRPr="0002190E">
              <w:rPr>
                <w:sz w:val="20"/>
              </w:rPr>
              <w:t>substitution</w:t>
            </w:r>
            <w:proofErr w:type="gramEnd"/>
            <w:r w:rsidRPr="0002190E">
              <w:rPr>
                <w:sz w:val="20"/>
              </w:rPr>
              <w:t>. Evidence shall be provided through demonstration, inspection, and/or test evidence as applicable.</w:t>
            </w:r>
          </w:p>
        </w:tc>
      </w:tr>
      <w:tr w:rsidR="0002190E" w:rsidRPr="0002190E" w14:paraId="426D8F4F" w14:textId="77777777" w:rsidTr="0002190E">
        <w:trPr>
          <w:jc w:val="center"/>
        </w:trPr>
        <w:tc>
          <w:tcPr>
            <w:tcW w:w="956" w:type="pct"/>
          </w:tcPr>
          <w:p w14:paraId="762C8A84" w14:textId="77777777" w:rsidR="0002190E" w:rsidRPr="0002190E" w:rsidRDefault="0002190E" w:rsidP="0002190E">
            <w:pPr>
              <w:spacing w:after="0"/>
              <w:jc w:val="left"/>
              <w:rPr>
                <w:sz w:val="20"/>
              </w:rPr>
            </w:pPr>
            <w:r w:rsidRPr="0002190E">
              <w:rPr>
                <w:sz w:val="20"/>
              </w:rPr>
              <w:t>INT-07</w:t>
            </w:r>
          </w:p>
        </w:tc>
        <w:tc>
          <w:tcPr>
            <w:tcW w:w="956" w:type="pct"/>
          </w:tcPr>
          <w:p w14:paraId="25CAD76D" w14:textId="77777777" w:rsidR="0002190E" w:rsidRPr="0002190E" w:rsidRDefault="0002190E" w:rsidP="0002190E">
            <w:pPr>
              <w:spacing w:after="0"/>
              <w:jc w:val="left"/>
              <w:rPr>
                <w:sz w:val="20"/>
              </w:rPr>
            </w:pPr>
            <w:r w:rsidRPr="0002190E">
              <w:rPr>
                <w:sz w:val="20"/>
              </w:rPr>
              <w:t>Must</w:t>
            </w:r>
          </w:p>
        </w:tc>
        <w:tc>
          <w:tcPr>
            <w:tcW w:w="956" w:type="pct"/>
          </w:tcPr>
          <w:p w14:paraId="71B7329B" w14:textId="77777777" w:rsidR="0002190E" w:rsidRPr="0002190E" w:rsidRDefault="0002190E" w:rsidP="0002190E">
            <w:pPr>
              <w:spacing w:after="0"/>
              <w:jc w:val="left"/>
              <w:rPr>
                <w:sz w:val="20"/>
              </w:rPr>
            </w:pPr>
            <w:r w:rsidRPr="0002190E">
              <w:rPr>
                <w:sz w:val="20"/>
              </w:rPr>
              <w:t>Interface test / Document review</w:t>
            </w:r>
          </w:p>
        </w:tc>
        <w:tc>
          <w:tcPr>
            <w:tcW w:w="1066" w:type="pct"/>
          </w:tcPr>
          <w:p w14:paraId="1C1D657D" w14:textId="77777777" w:rsidR="0002190E" w:rsidRPr="0002190E" w:rsidRDefault="0002190E" w:rsidP="0002190E">
            <w:pPr>
              <w:spacing w:after="0"/>
              <w:jc w:val="left"/>
              <w:rPr>
                <w:sz w:val="20"/>
              </w:rPr>
            </w:pPr>
            <w:r w:rsidRPr="0002190E">
              <w:rPr>
                <w:sz w:val="20"/>
              </w:rPr>
              <w:t xml:space="preserve">USSD Gateway Integration: The system shall support secure integration with a USSD gateway/aggregator for USSD sessions </w:t>
            </w:r>
            <w:proofErr w:type="gramStart"/>
            <w:r w:rsidRPr="0002190E">
              <w:rPr>
                <w:sz w:val="20"/>
              </w:rPr>
              <w:t>where</w:t>
            </w:r>
            <w:proofErr w:type="gramEnd"/>
            <w:r w:rsidRPr="0002190E">
              <w:rPr>
                <w:sz w:val="20"/>
              </w:rPr>
              <w:t xml:space="preserve"> enabled by the Client.</w:t>
            </w:r>
          </w:p>
        </w:tc>
        <w:tc>
          <w:tcPr>
            <w:tcW w:w="1066" w:type="pct"/>
          </w:tcPr>
          <w:p w14:paraId="2ECB2595" w14:textId="77777777" w:rsidR="0002190E" w:rsidRPr="0002190E" w:rsidRDefault="0002190E" w:rsidP="0002190E">
            <w:pPr>
              <w:spacing w:after="0"/>
              <w:jc w:val="left"/>
              <w:rPr>
                <w:sz w:val="20"/>
              </w:rPr>
            </w:pPr>
            <w:r w:rsidRPr="0002190E">
              <w:rPr>
                <w:sz w:val="20"/>
              </w:rPr>
              <w:t>Acceptance will be confirmed when: (a) Administrators can configure USSD gateway/aggregator connection parameters. (b) USSD sessions support grievance submission and status enquiry workflows. (c) USSD integration follows secure communication protocols. (d) USSD session data is properly captured and linked to grievance records. Evidence shall be provided through demonstration, inspection, and/or test evidence as applicable.</w:t>
            </w:r>
          </w:p>
        </w:tc>
      </w:tr>
      <w:tr w:rsidR="0002190E" w:rsidRPr="0002190E" w14:paraId="29679931" w14:textId="77777777" w:rsidTr="0002190E">
        <w:trPr>
          <w:jc w:val="center"/>
        </w:trPr>
        <w:tc>
          <w:tcPr>
            <w:tcW w:w="956" w:type="pct"/>
          </w:tcPr>
          <w:p w14:paraId="001F9CCD" w14:textId="77777777" w:rsidR="0002190E" w:rsidRPr="0002190E" w:rsidRDefault="0002190E" w:rsidP="0002190E">
            <w:pPr>
              <w:spacing w:after="0"/>
              <w:jc w:val="left"/>
              <w:rPr>
                <w:sz w:val="20"/>
              </w:rPr>
            </w:pPr>
            <w:r w:rsidRPr="0002190E">
              <w:rPr>
                <w:sz w:val="20"/>
              </w:rPr>
              <w:t>INT-08</w:t>
            </w:r>
          </w:p>
        </w:tc>
        <w:tc>
          <w:tcPr>
            <w:tcW w:w="956" w:type="pct"/>
          </w:tcPr>
          <w:p w14:paraId="57CF0271" w14:textId="77777777" w:rsidR="0002190E" w:rsidRPr="0002190E" w:rsidRDefault="0002190E" w:rsidP="0002190E">
            <w:pPr>
              <w:spacing w:after="0"/>
              <w:jc w:val="left"/>
              <w:rPr>
                <w:sz w:val="20"/>
              </w:rPr>
            </w:pPr>
            <w:r w:rsidRPr="0002190E">
              <w:rPr>
                <w:sz w:val="20"/>
              </w:rPr>
              <w:t>Should</w:t>
            </w:r>
          </w:p>
        </w:tc>
        <w:tc>
          <w:tcPr>
            <w:tcW w:w="956" w:type="pct"/>
          </w:tcPr>
          <w:p w14:paraId="3B9D9C11" w14:textId="77777777" w:rsidR="0002190E" w:rsidRPr="0002190E" w:rsidRDefault="0002190E" w:rsidP="0002190E">
            <w:pPr>
              <w:spacing w:after="0"/>
              <w:jc w:val="left"/>
              <w:rPr>
                <w:sz w:val="20"/>
              </w:rPr>
            </w:pPr>
            <w:r w:rsidRPr="0002190E">
              <w:rPr>
                <w:sz w:val="20"/>
              </w:rPr>
              <w:t>Interface test / Document review</w:t>
            </w:r>
          </w:p>
        </w:tc>
        <w:tc>
          <w:tcPr>
            <w:tcW w:w="1066" w:type="pct"/>
          </w:tcPr>
          <w:p w14:paraId="2879196F" w14:textId="77777777" w:rsidR="0002190E" w:rsidRPr="0002190E" w:rsidRDefault="0002190E" w:rsidP="0002190E">
            <w:pPr>
              <w:spacing w:after="0"/>
              <w:jc w:val="left"/>
              <w:rPr>
                <w:sz w:val="20"/>
              </w:rPr>
            </w:pPr>
            <w:r w:rsidRPr="0002190E">
              <w:rPr>
                <w:sz w:val="20"/>
              </w:rPr>
              <w:t>Delivery Status Tracking: The system should support delivery status tracking for outbound SMS and email (sent, failed, queued) and provide an administrator view for troubleshooting.</w:t>
            </w:r>
          </w:p>
        </w:tc>
        <w:tc>
          <w:tcPr>
            <w:tcW w:w="1066" w:type="pct"/>
          </w:tcPr>
          <w:p w14:paraId="48D18852" w14:textId="77777777" w:rsidR="0002190E" w:rsidRPr="0002190E" w:rsidRDefault="0002190E" w:rsidP="0002190E">
            <w:pPr>
              <w:spacing w:after="0"/>
              <w:jc w:val="left"/>
              <w:rPr>
                <w:sz w:val="20"/>
              </w:rPr>
            </w:pPr>
            <w:r w:rsidRPr="0002190E">
              <w:rPr>
                <w:sz w:val="20"/>
              </w:rPr>
              <w:t xml:space="preserve">Acceptance will be confirmed when: (a) Delivery status is captured and displayed for outbound SMS and email notifications. (b) Status values include at </w:t>
            </w:r>
            <w:proofErr w:type="gramStart"/>
            <w:r w:rsidRPr="0002190E">
              <w:rPr>
                <w:sz w:val="20"/>
              </w:rPr>
              <w:t>minimum:</w:t>
            </w:r>
            <w:proofErr w:type="gramEnd"/>
            <w:r w:rsidRPr="0002190E">
              <w:rPr>
                <w:sz w:val="20"/>
              </w:rPr>
              <w:t xml:space="preserve"> sent, failed, queued. (c) Administrators can view delivery status logs for troubleshooting purposes. (d) Delivery status is filterable by date range, channel, and status. Evidence shall be provided through demonstration, inspection, and/or test evidence as applicable.</w:t>
            </w:r>
          </w:p>
        </w:tc>
      </w:tr>
      <w:tr w:rsidR="0002190E" w:rsidRPr="0002190E" w14:paraId="34B3626D" w14:textId="77777777" w:rsidTr="0002190E">
        <w:trPr>
          <w:jc w:val="center"/>
        </w:trPr>
        <w:tc>
          <w:tcPr>
            <w:tcW w:w="956" w:type="pct"/>
          </w:tcPr>
          <w:p w14:paraId="066CB9C2" w14:textId="77777777" w:rsidR="0002190E" w:rsidRPr="0002190E" w:rsidRDefault="0002190E" w:rsidP="0002190E">
            <w:pPr>
              <w:spacing w:after="0"/>
              <w:jc w:val="left"/>
              <w:rPr>
                <w:sz w:val="20"/>
              </w:rPr>
            </w:pPr>
            <w:r w:rsidRPr="0002190E">
              <w:rPr>
                <w:sz w:val="20"/>
              </w:rPr>
              <w:t>INT-09</w:t>
            </w:r>
          </w:p>
        </w:tc>
        <w:tc>
          <w:tcPr>
            <w:tcW w:w="956" w:type="pct"/>
          </w:tcPr>
          <w:p w14:paraId="141EE97F" w14:textId="77777777" w:rsidR="0002190E" w:rsidRPr="0002190E" w:rsidRDefault="0002190E" w:rsidP="0002190E">
            <w:pPr>
              <w:spacing w:after="0"/>
              <w:jc w:val="left"/>
              <w:rPr>
                <w:sz w:val="20"/>
              </w:rPr>
            </w:pPr>
            <w:r w:rsidRPr="0002190E">
              <w:rPr>
                <w:sz w:val="20"/>
              </w:rPr>
              <w:t>Must</w:t>
            </w:r>
          </w:p>
        </w:tc>
        <w:tc>
          <w:tcPr>
            <w:tcW w:w="956" w:type="pct"/>
          </w:tcPr>
          <w:p w14:paraId="00F07273" w14:textId="77777777" w:rsidR="0002190E" w:rsidRPr="0002190E" w:rsidRDefault="0002190E" w:rsidP="0002190E">
            <w:pPr>
              <w:spacing w:after="0"/>
              <w:jc w:val="left"/>
              <w:rPr>
                <w:sz w:val="20"/>
              </w:rPr>
            </w:pPr>
            <w:r w:rsidRPr="0002190E">
              <w:rPr>
                <w:sz w:val="20"/>
              </w:rPr>
              <w:t>Interface test / Document review</w:t>
            </w:r>
          </w:p>
        </w:tc>
        <w:tc>
          <w:tcPr>
            <w:tcW w:w="1066" w:type="pct"/>
          </w:tcPr>
          <w:p w14:paraId="236359EE" w14:textId="77777777" w:rsidR="0002190E" w:rsidRPr="0002190E" w:rsidRDefault="0002190E" w:rsidP="0002190E">
            <w:pPr>
              <w:spacing w:after="0"/>
              <w:jc w:val="left"/>
              <w:rPr>
                <w:sz w:val="20"/>
              </w:rPr>
            </w:pPr>
            <w:r w:rsidRPr="0002190E">
              <w:rPr>
                <w:sz w:val="20"/>
              </w:rPr>
              <w:t>Notification Failure Handling: Where notifications fail (e.g., SMS not delivered), the system shall allow staff to view failure status and take alternative actions (e.g., phone call) without losing the audit trail. Failure states must be recorded against the grievance communications log, including timestamp and channel, to support follow-up and compliance evidence.</w:t>
            </w:r>
          </w:p>
        </w:tc>
        <w:tc>
          <w:tcPr>
            <w:tcW w:w="1066" w:type="pct"/>
          </w:tcPr>
          <w:p w14:paraId="357DC320" w14:textId="77777777" w:rsidR="0002190E" w:rsidRPr="0002190E" w:rsidRDefault="0002190E" w:rsidP="0002190E">
            <w:pPr>
              <w:spacing w:after="0"/>
              <w:jc w:val="left"/>
              <w:rPr>
                <w:sz w:val="20"/>
              </w:rPr>
            </w:pPr>
            <w:r w:rsidRPr="0002190E">
              <w:rPr>
                <w:sz w:val="20"/>
              </w:rPr>
              <w:t xml:space="preserve">Acceptance will be confirmed when: (a) Failed notification attempts are visible to staff on the grievance record. (b) Failure status includes timestamp, channel, and failure reason where available. (c) Staff can record alternative follow-up actions (e.g., phone call) against </w:t>
            </w:r>
            <w:proofErr w:type="gramStart"/>
            <w:r w:rsidRPr="0002190E">
              <w:rPr>
                <w:sz w:val="20"/>
              </w:rPr>
              <w:t>the grievance</w:t>
            </w:r>
            <w:proofErr w:type="gramEnd"/>
            <w:r w:rsidRPr="0002190E">
              <w:rPr>
                <w:sz w:val="20"/>
              </w:rPr>
              <w:t>. (d) All notification attempts and alternative actions are captured in the audit trail. (e) Failure records support compliance reporting and follow-up tracking. Evidence shall be provided through demonstration, inspection, and/or test evidence as applicable.</w:t>
            </w:r>
          </w:p>
        </w:tc>
      </w:tr>
    </w:tbl>
    <w:p w14:paraId="60D3CFCE" w14:textId="77777777" w:rsidR="0002190E" w:rsidRDefault="0002190E" w:rsidP="0002190E">
      <w:r>
        <w:t>SMS integration shall support configurable templates and delivery logging. Where telecom readiness is a Client dependency, bidders shall still demonstrate interface capability and provide a feasible integration test plan.</w:t>
      </w:r>
    </w:p>
    <w:p w14:paraId="38D7F45E" w14:textId="77777777" w:rsidR="0002190E" w:rsidRDefault="0002190E" w:rsidP="0002190E">
      <w:pPr>
        <w:pStyle w:val="Heading3"/>
      </w:pPr>
      <w:bookmarkStart w:id="33" w:name="_Toc222921952"/>
      <w:r>
        <w:t>3.15.3 Data Export and Interoperability</w:t>
      </w:r>
      <w:bookmarkEnd w:id="33"/>
    </w:p>
    <w:p w14:paraId="4FC68E84" w14:textId="77777777" w:rsidR="0002190E" w:rsidRDefault="0002190E" w:rsidP="0002190E">
      <w:r>
        <w:t>Table 3‑19: Data Export and Interoperability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5"/>
        <w:gridCol w:w="1865"/>
        <w:gridCol w:w="1865"/>
        <w:gridCol w:w="1864"/>
        <w:gridCol w:w="1891"/>
      </w:tblGrid>
      <w:tr w:rsidR="0002190E" w:rsidRPr="0002190E" w14:paraId="22448A84" w14:textId="77777777" w:rsidTr="0002190E">
        <w:trPr>
          <w:jc w:val="center"/>
        </w:trPr>
        <w:tc>
          <w:tcPr>
            <w:tcW w:w="997" w:type="pct"/>
            <w:shd w:val="clear" w:color="auto" w:fill="000000"/>
          </w:tcPr>
          <w:p w14:paraId="0F564C07" w14:textId="77777777" w:rsidR="0002190E" w:rsidRPr="0002190E" w:rsidRDefault="0002190E" w:rsidP="0002190E">
            <w:pPr>
              <w:spacing w:after="0"/>
              <w:jc w:val="left"/>
              <w:rPr>
                <w:b/>
                <w:color w:val="FFFFFF"/>
                <w:sz w:val="20"/>
              </w:rPr>
            </w:pPr>
            <w:r w:rsidRPr="0002190E">
              <w:rPr>
                <w:b/>
                <w:color w:val="FFFFFF"/>
                <w:sz w:val="20"/>
              </w:rPr>
              <w:t>Req ID</w:t>
            </w:r>
          </w:p>
        </w:tc>
        <w:tc>
          <w:tcPr>
            <w:tcW w:w="997" w:type="pct"/>
            <w:shd w:val="clear" w:color="auto" w:fill="000000"/>
          </w:tcPr>
          <w:p w14:paraId="7CAF557F" w14:textId="77777777" w:rsidR="0002190E" w:rsidRPr="0002190E" w:rsidRDefault="0002190E" w:rsidP="0002190E">
            <w:pPr>
              <w:spacing w:after="0"/>
              <w:jc w:val="left"/>
              <w:rPr>
                <w:b/>
                <w:color w:val="FFFFFF"/>
                <w:sz w:val="20"/>
              </w:rPr>
            </w:pPr>
            <w:r w:rsidRPr="0002190E">
              <w:rPr>
                <w:b/>
                <w:color w:val="FFFFFF"/>
                <w:sz w:val="20"/>
              </w:rPr>
              <w:t>Priority</w:t>
            </w:r>
          </w:p>
        </w:tc>
        <w:tc>
          <w:tcPr>
            <w:tcW w:w="997" w:type="pct"/>
            <w:shd w:val="clear" w:color="auto" w:fill="000000"/>
          </w:tcPr>
          <w:p w14:paraId="6D6FE8BD"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97" w:type="pct"/>
            <w:shd w:val="clear" w:color="auto" w:fill="000000"/>
          </w:tcPr>
          <w:p w14:paraId="79408162"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011" w:type="pct"/>
            <w:shd w:val="clear" w:color="auto" w:fill="000000"/>
          </w:tcPr>
          <w:p w14:paraId="3AB08E01"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36EEDB3B" w14:textId="77777777" w:rsidTr="0002190E">
        <w:trPr>
          <w:jc w:val="center"/>
        </w:trPr>
        <w:tc>
          <w:tcPr>
            <w:tcW w:w="997" w:type="pct"/>
          </w:tcPr>
          <w:p w14:paraId="3A82AEBD" w14:textId="77777777" w:rsidR="0002190E" w:rsidRPr="0002190E" w:rsidRDefault="0002190E" w:rsidP="0002190E">
            <w:pPr>
              <w:spacing w:after="0"/>
              <w:jc w:val="left"/>
              <w:rPr>
                <w:sz w:val="20"/>
              </w:rPr>
            </w:pPr>
            <w:r w:rsidRPr="0002190E">
              <w:rPr>
                <w:sz w:val="20"/>
              </w:rPr>
              <w:t>INT-10</w:t>
            </w:r>
          </w:p>
        </w:tc>
        <w:tc>
          <w:tcPr>
            <w:tcW w:w="997" w:type="pct"/>
          </w:tcPr>
          <w:p w14:paraId="427658C2" w14:textId="77777777" w:rsidR="0002190E" w:rsidRPr="0002190E" w:rsidRDefault="0002190E" w:rsidP="0002190E">
            <w:pPr>
              <w:spacing w:after="0"/>
              <w:jc w:val="left"/>
              <w:rPr>
                <w:sz w:val="20"/>
              </w:rPr>
            </w:pPr>
            <w:r w:rsidRPr="0002190E">
              <w:rPr>
                <w:sz w:val="20"/>
              </w:rPr>
              <w:t>Must</w:t>
            </w:r>
          </w:p>
        </w:tc>
        <w:tc>
          <w:tcPr>
            <w:tcW w:w="997" w:type="pct"/>
          </w:tcPr>
          <w:p w14:paraId="5137EAFC" w14:textId="77777777" w:rsidR="0002190E" w:rsidRPr="0002190E" w:rsidRDefault="0002190E" w:rsidP="0002190E">
            <w:pPr>
              <w:spacing w:after="0"/>
              <w:jc w:val="left"/>
              <w:rPr>
                <w:sz w:val="20"/>
              </w:rPr>
            </w:pPr>
            <w:r w:rsidRPr="0002190E">
              <w:rPr>
                <w:sz w:val="20"/>
              </w:rPr>
              <w:t>Interface test / Document review</w:t>
            </w:r>
          </w:p>
        </w:tc>
        <w:tc>
          <w:tcPr>
            <w:tcW w:w="997" w:type="pct"/>
          </w:tcPr>
          <w:p w14:paraId="693E9D96" w14:textId="77777777" w:rsidR="0002190E" w:rsidRPr="0002190E" w:rsidRDefault="0002190E" w:rsidP="0002190E">
            <w:pPr>
              <w:spacing w:after="0"/>
              <w:jc w:val="left"/>
              <w:rPr>
                <w:sz w:val="20"/>
              </w:rPr>
            </w:pPr>
            <w:r w:rsidRPr="0002190E">
              <w:rPr>
                <w:sz w:val="20"/>
              </w:rPr>
              <w:t>Data Export Mechanisms: The system shall provide mechanisms to export grievance data, audit logs and reports in non-proprietary formats (e.g., CSV) for analysis and statutory reporting. Exports shall support filters (date range, geography, category, channel, status) and apply role-based field inclusion (e.g., excluding PII by default for non-privileged users).</w:t>
            </w:r>
          </w:p>
        </w:tc>
        <w:tc>
          <w:tcPr>
            <w:tcW w:w="1011" w:type="pct"/>
          </w:tcPr>
          <w:p w14:paraId="22306DBE" w14:textId="77777777" w:rsidR="0002190E" w:rsidRPr="0002190E" w:rsidRDefault="0002190E" w:rsidP="0002190E">
            <w:pPr>
              <w:spacing w:after="0"/>
              <w:jc w:val="left"/>
              <w:rPr>
                <w:sz w:val="20"/>
              </w:rPr>
            </w:pPr>
            <w:r w:rsidRPr="0002190E">
              <w:rPr>
                <w:sz w:val="20"/>
              </w:rPr>
              <w:t>Acceptance will be confirmed when: (a) Grievance data can be exported in CSV or equivalent non-proprietary formats. (b) Audit logs can be exported in open formats for external analysis. (c) Export functionality supports filtering by date range, geography, category, channel, and status. (d) Role-based field inclusion controls are applied (PII excluded by default for non-privileged users). (e) Exported data includes sufficient metadata for downstream reporting and compliance. Evidence shall be provided through demonstration, inspection, and/or test evidence as applicable.</w:t>
            </w:r>
          </w:p>
        </w:tc>
      </w:tr>
      <w:tr w:rsidR="0002190E" w:rsidRPr="0002190E" w14:paraId="12A0DE7D" w14:textId="77777777" w:rsidTr="0002190E">
        <w:trPr>
          <w:jc w:val="center"/>
        </w:trPr>
        <w:tc>
          <w:tcPr>
            <w:tcW w:w="997" w:type="pct"/>
          </w:tcPr>
          <w:p w14:paraId="045D2BAC" w14:textId="77777777" w:rsidR="0002190E" w:rsidRPr="0002190E" w:rsidRDefault="0002190E" w:rsidP="0002190E">
            <w:pPr>
              <w:spacing w:after="0"/>
              <w:jc w:val="left"/>
              <w:rPr>
                <w:sz w:val="20"/>
              </w:rPr>
            </w:pPr>
            <w:r w:rsidRPr="0002190E">
              <w:rPr>
                <w:sz w:val="20"/>
              </w:rPr>
              <w:t>INT-11</w:t>
            </w:r>
          </w:p>
        </w:tc>
        <w:tc>
          <w:tcPr>
            <w:tcW w:w="997" w:type="pct"/>
          </w:tcPr>
          <w:p w14:paraId="056112AC" w14:textId="77777777" w:rsidR="0002190E" w:rsidRPr="0002190E" w:rsidRDefault="0002190E" w:rsidP="0002190E">
            <w:pPr>
              <w:spacing w:after="0"/>
              <w:jc w:val="left"/>
              <w:rPr>
                <w:sz w:val="20"/>
              </w:rPr>
            </w:pPr>
            <w:r w:rsidRPr="0002190E">
              <w:rPr>
                <w:sz w:val="20"/>
              </w:rPr>
              <w:t>Should</w:t>
            </w:r>
          </w:p>
        </w:tc>
        <w:tc>
          <w:tcPr>
            <w:tcW w:w="997" w:type="pct"/>
          </w:tcPr>
          <w:p w14:paraId="7815F1E6" w14:textId="77777777" w:rsidR="0002190E" w:rsidRPr="0002190E" w:rsidRDefault="0002190E" w:rsidP="0002190E">
            <w:pPr>
              <w:spacing w:after="0"/>
              <w:jc w:val="left"/>
              <w:rPr>
                <w:sz w:val="20"/>
              </w:rPr>
            </w:pPr>
            <w:r w:rsidRPr="0002190E">
              <w:rPr>
                <w:sz w:val="20"/>
              </w:rPr>
              <w:t>Interface test / Document review</w:t>
            </w:r>
          </w:p>
        </w:tc>
        <w:tc>
          <w:tcPr>
            <w:tcW w:w="997" w:type="pct"/>
          </w:tcPr>
          <w:p w14:paraId="7CEE0534" w14:textId="77777777" w:rsidR="0002190E" w:rsidRPr="0002190E" w:rsidRDefault="0002190E" w:rsidP="0002190E">
            <w:pPr>
              <w:spacing w:after="0"/>
              <w:jc w:val="left"/>
              <w:rPr>
                <w:sz w:val="20"/>
              </w:rPr>
            </w:pPr>
            <w:r w:rsidRPr="0002190E">
              <w:rPr>
                <w:sz w:val="20"/>
              </w:rPr>
              <w:t>Documented API for External Systems: The system should provide a documented API for authorized systems to query or push grievance-related data, subject to privacy controls and authentication. The API should support standard integration capabilities such as pagination, filtering, and consistent error messages, and should prevent accidental creation of duplicates through appropriate safeguards.</w:t>
            </w:r>
          </w:p>
        </w:tc>
        <w:tc>
          <w:tcPr>
            <w:tcW w:w="1011" w:type="pct"/>
          </w:tcPr>
          <w:p w14:paraId="524A9772" w14:textId="77777777" w:rsidR="0002190E" w:rsidRPr="0002190E" w:rsidRDefault="0002190E" w:rsidP="0002190E">
            <w:pPr>
              <w:spacing w:after="0"/>
              <w:jc w:val="left"/>
              <w:rPr>
                <w:sz w:val="20"/>
              </w:rPr>
            </w:pPr>
            <w:r w:rsidRPr="0002190E">
              <w:rPr>
                <w:sz w:val="20"/>
              </w:rPr>
              <w:t>Acceptance will be confirmed when: (a) API documentation is provided specifying endpoints, authentication, request/response schemas, and error handling. (b) API supports pagination for large result sets. (c) API supports filtering by relevant criteria (date range, status, category, etc.). (d) API returns consistent, meaningful error messages. (e) Duplicate prevention safeguards are implemented (e.g., idempotency controls). (f) API access is subject to authentication and privacy controls. Evidence shall be provided through demonstration, inspection, and/or test evidence as applicable.</w:t>
            </w:r>
          </w:p>
        </w:tc>
      </w:tr>
      <w:tr w:rsidR="0002190E" w:rsidRPr="0002190E" w14:paraId="5183424C" w14:textId="77777777" w:rsidTr="0002190E">
        <w:trPr>
          <w:jc w:val="center"/>
        </w:trPr>
        <w:tc>
          <w:tcPr>
            <w:tcW w:w="997" w:type="pct"/>
          </w:tcPr>
          <w:p w14:paraId="40840E5E" w14:textId="77777777" w:rsidR="0002190E" w:rsidRPr="0002190E" w:rsidRDefault="0002190E" w:rsidP="0002190E">
            <w:pPr>
              <w:spacing w:after="0"/>
              <w:jc w:val="left"/>
              <w:rPr>
                <w:sz w:val="20"/>
              </w:rPr>
            </w:pPr>
            <w:r w:rsidRPr="0002190E">
              <w:rPr>
                <w:sz w:val="20"/>
              </w:rPr>
              <w:t>INT-12</w:t>
            </w:r>
          </w:p>
        </w:tc>
        <w:tc>
          <w:tcPr>
            <w:tcW w:w="997" w:type="pct"/>
          </w:tcPr>
          <w:p w14:paraId="25280564" w14:textId="77777777" w:rsidR="0002190E" w:rsidRPr="0002190E" w:rsidRDefault="0002190E" w:rsidP="0002190E">
            <w:pPr>
              <w:spacing w:after="0"/>
              <w:jc w:val="left"/>
              <w:rPr>
                <w:sz w:val="20"/>
              </w:rPr>
            </w:pPr>
            <w:r w:rsidRPr="0002190E">
              <w:rPr>
                <w:sz w:val="20"/>
              </w:rPr>
              <w:t>Must</w:t>
            </w:r>
          </w:p>
        </w:tc>
        <w:tc>
          <w:tcPr>
            <w:tcW w:w="997" w:type="pct"/>
          </w:tcPr>
          <w:p w14:paraId="0B638D9F" w14:textId="77777777" w:rsidR="0002190E" w:rsidRPr="0002190E" w:rsidRDefault="0002190E" w:rsidP="0002190E">
            <w:pPr>
              <w:spacing w:after="0"/>
              <w:jc w:val="left"/>
              <w:rPr>
                <w:sz w:val="20"/>
              </w:rPr>
            </w:pPr>
            <w:r w:rsidRPr="0002190E">
              <w:rPr>
                <w:sz w:val="20"/>
              </w:rPr>
              <w:t>Interface test / Document review</w:t>
            </w:r>
          </w:p>
        </w:tc>
        <w:tc>
          <w:tcPr>
            <w:tcW w:w="997" w:type="pct"/>
          </w:tcPr>
          <w:p w14:paraId="053CBA66" w14:textId="77777777" w:rsidR="0002190E" w:rsidRPr="0002190E" w:rsidRDefault="0002190E" w:rsidP="0002190E">
            <w:pPr>
              <w:spacing w:after="0"/>
              <w:jc w:val="left"/>
              <w:rPr>
                <w:sz w:val="20"/>
              </w:rPr>
            </w:pPr>
            <w:r w:rsidRPr="0002190E">
              <w:rPr>
                <w:sz w:val="20"/>
              </w:rPr>
              <w:t>Secure Integration Practices: All integrations shall use secure transport (e.g., HTTPS/TLS) and authenticated access mechanisms; credentials and secrets shall be managed securely. The Implementing Firm shall provide procedures for credential rotation, incident response for key compromise, and separation of duties between administrators who manage keys and users who consume integration outputs.</w:t>
            </w:r>
          </w:p>
        </w:tc>
        <w:tc>
          <w:tcPr>
            <w:tcW w:w="1011" w:type="pct"/>
          </w:tcPr>
          <w:p w14:paraId="05C77FEC" w14:textId="77777777" w:rsidR="0002190E" w:rsidRPr="0002190E" w:rsidRDefault="0002190E" w:rsidP="0002190E">
            <w:pPr>
              <w:spacing w:after="0"/>
              <w:jc w:val="left"/>
              <w:rPr>
                <w:sz w:val="20"/>
              </w:rPr>
            </w:pPr>
            <w:r w:rsidRPr="0002190E">
              <w:rPr>
                <w:sz w:val="20"/>
              </w:rPr>
              <w:t>Acceptance will be confirmed when: (a) All integration communications use secure transport (HTTPS/TLS). (b) All integrations require authenticated access mechanisms. (c) Credentials and secrets are stored and managed securely. (d) Procedures for credential rotation are documented and implementable. (e) Incident response procedures for key compromise are documented. (f) Separation of duties is enforced between key administrators and integration consumers. (g) Security practices are auditable and documented in handover materials. Evidence shall be provided through demonstration, inspection, and/or test evidence as applicable.</w:t>
            </w:r>
          </w:p>
        </w:tc>
      </w:tr>
    </w:tbl>
    <w:p w14:paraId="339334FA" w14:textId="77777777" w:rsidR="0002190E" w:rsidRDefault="0002190E" w:rsidP="0002190E">
      <w:r>
        <w:t>Interoperability requirements are intended to protect the Client’s right to access and reuse its data. Bidders shall confirm that exports can be produced without proprietary tools and that data can be delivered to the Client in open formats at any time on request.</w:t>
      </w:r>
    </w:p>
    <w:p w14:paraId="31642CB8" w14:textId="77777777" w:rsidR="0002190E" w:rsidRDefault="0002190E" w:rsidP="0002190E">
      <w:pPr>
        <w:pStyle w:val="Heading1"/>
      </w:pPr>
      <w:bookmarkStart w:id="34" w:name="_Toc222921953"/>
      <w:r>
        <w:t>4. NON‑FUNCTIONAL TECHNICAL SPECIFICATIONS</w:t>
      </w:r>
      <w:bookmarkEnd w:id="34"/>
    </w:p>
    <w:p w14:paraId="6B1456C6" w14:textId="77777777" w:rsidR="0002190E" w:rsidRDefault="0002190E" w:rsidP="0002190E">
      <w:r>
        <w:t>This chapter sets out the non‑functional requirements (NFRs) for the e‑GRM solution. These requirements define quality, security, privacy, accessibility, performance, availability, interoperability and sustainability characteristics that must be met in addition to functional capabilities.</w:t>
      </w:r>
    </w:p>
    <w:p w14:paraId="0651D229" w14:textId="77777777" w:rsidR="0002190E" w:rsidRDefault="0002190E" w:rsidP="0002190E">
      <w:r>
        <w:t xml:space="preserve">Non‑functional requirements are particularly important for a public‑facing grievance system because they directly affect trust, confidentiality, operational continuity, and compliance with legal and program obligations. Bidders shall describe how compliance is </w:t>
      </w:r>
      <w:proofErr w:type="gramStart"/>
      <w:r>
        <w:t>achieved, and</w:t>
      </w:r>
      <w:proofErr w:type="gramEnd"/>
      <w:r>
        <w:t xml:space="preserve"> shall provide measurable evidence during implementation and acceptance.</w:t>
      </w:r>
    </w:p>
    <w:p w14:paraId="0BF8157C" w14:textId="77777777" w:rsidR="0002190E" w:rsidRDefault="0002190E" w:rsidP="0002190E">
      <w:pPr>
        <w:pStyle w:val="Heading2"/>
      </w:pPr>
      <w:bookmarkStart w:id="35" w:name="_Toc222921954"/>
      <w:r>
        <w:t>4.1 Non‑Functional Requirements Catalogue</w:t>
      </w:r>
      <w:bookmarkEnd w:id="35"/>
    </w:p>
    <w:p w14:paraId="475CFE6D" w14:textId="77777777" w:rsidR="0002190E" w:rsidRDefault="0002190E" w:rsidP="0002190E">
      <w:r>
        <w:t>Table 4‑1 below provides the non‑functional requirements catalogue. Each requirement includes testable acceptance criteria and identifies the minimum evidence expected at acceptance.</w:t>
      </w:r>
    </w:p>
    <w:p w14:paraId="55998745" w14:textId="77777777" w:rsidR="0002190E" w:rsidRDefault="0002190E" w:rsidP="0002190E">
      <w:r>
        <w:t>Table 4‑1: Non‑Functional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1"/>
        <w:gridCol w:w="1572"/>
        <w:gridCol w:w="1646"/>
        <w:gridCol w:w="1720"/>
        <w:gridCol w:w="2881"/>
      </w:tblGrid>
      <w:tr w:rsidR="0002190E" w:rsidRPr="0002190E" w14:paraId="6B018C26" w14:textId="77777777" w:rsidTr="0002190E">
        <w:trPr>
          <w:jc w:val="center"/>
        </w:trPr>
        <w:tc>
          <w:tcPr>
            <w:tcW w:w="819" w:type="pct"/>
            <w:shd w:val="clear" w:color="auto" w:fill="000000"/>
          </w:tcPr>
          <w:p w14:paraId="7DE73C94" w14:textId="77777777" w:rsidR="0002190E" w:rsidRPr="0002190E" w:rsidRDefault="0002190E" w:rsidP="0002190E">
            <w:pPr>
              <w:spacing w:after="0"/>
              <w:jc w:val="left"/>
              <w:rPr>
                <w:b/>
                <w:color w:val="FFFFFF"/>
                <w:sz w:val="20"/>
              </w:rPr>
            </w:pPr>
            <w:r w:rsidRPr="0002190E">
              <w:rPr>
                <w:b/>
                <w:color w:val="FFFFFF"/>
                <w:sz w:val="20"/>
              </w:rPr>
              <w:t>Req ID</w:t>
            </w:r>
          </w:p>
        </w:tc>
        <w:tc>
          <w:tcPr>
            <w:tcW w:w="841" w:type="pct"/>
            <w:shd w:val="clear" w:color="auto" w:fill="000000"/>
          </w:tcPr>
          <w:p w14:paraId="2B0BE3CA" w14:textId="77777777" w:rsidR="0002190E" w:rsidRPr="0002190E" w:rsidRDefault="0002190E" w:rsidP="0002190E">
            <w:pPr>
              <w:spacing w:after="0"/>
              <w:jc w:val="left"/>
              <w:rPr>
                <w:b/>
                <w:color w:val="FFFFFF"/>
                <w:sz w:val="20"/>
              </w:rPr>
            </w:pPr>
            <w:r w:rsidRPr="0002190E">
              <w:rPr>
                <w:b/>
                <w:color w:val="FFFFFF"/>
                <w:sz w:val="20"/>
              </w:rPr>
              <w:t>Priority</w:t>
            </w:r>
          </w:p>
        </w:tc>
        <w:tc>
          <w:tcPr>
            <w:tcW w:w="880" w:type="pct"/>
            <w:shd w:val="clear" w:color="auto" w:fill="000000"/>
          </w:tcPr>
          <w:p w14:paraId="022E9720"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920" w:type="pct"/>
            <w:shd w:val="clear" w:color="auto" w:fill="000000"/>
          </w:tcPr>
          <w:p w14:paraId="506858D4"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541" w:type="pct"/>
            <w:shd w:val="clear" w:color="auto" w:fill="000000"/>
          </w:tcPr>
          <w:p w14:paraId="4E248B51"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0DB71A51" w14:textId="77777777" w:rsidTr="0002190E">
        <w:trPr>
          <w:jc w:val="center"/>
        </w:trPr>
        <w:tc>
          <w:tcPr>
            <w:tcW w:w="819" w:type="pct"/>
          </w:tcPr>
          <w:p w14:paraId="356A72F5" w14:textId="77777777" w:rsidR="0002190E" w:rsidRPr="0002190E" w:rsidRDefault="0002190E" w:rsidP="0002190E">
            <w:pPr>
              <w:spacing w:after="0"/>
              <w:jc w:val="left"/>
              <w:rPr>
                <w:sz w:val="20"/>
              </w:rPr>
            </w:pPr>
            <w:r w:rsidRPr="0002190E">
              <w:rPr>
                <w:sz w:val="20"/>
              </w:rPr>
              <w:t>NFR-01</w:t>
            </w:r>
          </w:p>
        </w:tc>
        <w:tc>
          <w:tcPr>
            <w:tcW w:w="841" w:type="pct"/>
          </w:tcPr>
          <w:p w14:paraId="4FC9033C" w14:textId="77777777" w:rsidR="0002190E" w:rsidRPr="0002190E" w:rsidRDefault="0002190E" w:rsidP="0002190E">
            <w:pPr>
              <w:spacing w:after="0"/>
              <w:jc w:val="left"/>
              <w:rPr>
                <w:sz w:val="20"/>
              </w:rPr>
            </w:pPr>
            <w:r w:rsidRPr="0002190E">
              <w:rPr>
                <w:sz w:val="20"/>
              </w:rPr>
              <w:t>Must</w:t>
            </w:r>
          </w:p>
        </w:tc>
        <w:tc>
          <w:tcPr>
            <w:tcW w:w="880" w:type="pct"/>
          </w:tcPr>
          <w:p w14:paraId="6D8DF3A7"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79C94C38" w14:textId="77777777" w:rsidR="0002190E" w:rsidRPr="0002190E" w:rsidRDefault="0002190E" w:rsidP="0002190E">
            <w:pPr>
              <w:spacing w:after="0"/>
              <w:jc w:val="left"/>
              <w:rPr>
                <w:sz w:val="20"/>
              </w:rPr>
            </w:pPr>
            <w:r w:rsidRPr="0002190E">
              <w:rPr>
                <w:sz w:val="20"/>
              </w:rPr>
              <w:t>Performance: The system shall support responsive user interaction for typical operations (list views, opening a grievance, posting a reply) under expected load.</w:t>
            </w:r>
          </w:p>
        </w:tc>
        <w:tc>
          <w:tcPr>
            <w:tcW w:w="1541" w:type="pct"/>
          </w:tcPr>
          <w:p w14:paraId="3A7DF89B" w14:textId="77777777" w:rsidR="0002190E" w:rsidRPr="0002190E" w:rsidRDefault="0002190E" w:rsidP="0002190E">
            <w:pPr>
              <w:spacing w:after="0"/>
              <w:jc w:val="left"/>
              <w:rPr>
                <w:sz w:val="20"/>
              </w:rPr>
            </w:pPr>
            <w:r w:rsidRPr="0002190E">
              <w:rPr>
                <w:sz w:val="20"/>
              </w:rPr>
              <w:t xml:space="preserve">Acceptance will be confirmed when: (a) For 95% of requests under expected peak load, key pages render within 3 seconds (excluding large file downloads/streaming). (b) Search and list filtering operations complete within 5 seconds for typical query scopes under expected load. (c) Performance tests cover public portal submission </w:t>
            </w:r>
            <w:proofErr w:type="gramStart"/>
            <w:r w:rsidRPr="0002190E">
              <w:rPr>
                <w:sz w:val="20"/>
              </w:rPr>
              <w:t>journey</w:t>
            </w:r>
            <w:proofErr w:type="gramEnd"/>
            <w:r w:rsidRPr="0002190E">
              <w:rPr>
                <w:sz w:val="20"/>
              </w:rPr>
              <w:t>, staff console operations, and dashboard refresh. (d) Evidence pack includes test plan, tooling used, load profile, results summary, and remediation actions taken. Evidence shall be provided through demonstration, inspection, and/or test evidence as applicable.</w:t>
            </w:r>
          </w:p>
        </w:tc>
      </w:tr>
      <w:tr w:rsidR="0002190E" w:rsidRPr="0002190E" w14:paraId="7D9566F9" w14:textId="77777777" w:rsidTr="0002190E">
        <w:trPr>
          <w:jc w:val="center"/>
        </w:trPr>
        <w:tc>
          <w:tcPr>
            <w:tcW w:w="819" w:type="pct"/>
          </w:tcPr>
          <w:p w14:paraId="44795E42" w14:textId="77777777" w:rsidR="0002190E" w:rsidRPr="0002190E" w:rsidRDefault="0002190E" w:rsidP="0002190E">
            <w:pPr>
              <w:spacing w:after="0"/>
              <w:jc w:val="left"/>
              <w:rPr>
                <w:sz w:val="20"/>
              </w:rPr>
            </w:pPr>
            <w:r w:rsidRPr="0002190E">
              <w:rPr>
                <w:sz w:val="20"/>
              </w:rPr>
              <w:t>NFR-02</w:t>
            </w:r>
          </w:p>
        </w:tc>
        <w:tc>
          <w:tcPr>
            <w:tcW w:w="841" w:type="pct"/>
          </w:tcPr>
          <w:p w14:paraId="7F21D2BA" w14:textId="77777777" w:rsidR="0002190E" w:rsidRPr="0002190E" w:rsidRDefault="0002190E" w:rsidP="0002190E">
            <w:pPr>
              <w:spacing w:after="0"/>
              <w:jc w:val="left"/>
              <w:rPr>
                <w:sz w:val="20"/>
              </w:rPr>
            </w:pPr>
            <w:r w:rsidRPr="0002190E">
              <w:rPr>
                <w:sz w:val="20"/>
              </w:rPr>
              <w:t>Must</w:t>
            </w:r>
          </w:p>
        </w:tc>
        <w:tc>
          <w:tcPr>
            <w:tcW w:w="880" w:type="pct"/>
          </w:tcPr>
          <w:p w14:paraId="4F9E3815"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03DA6A0E" w14:textId="77777777" w:rsidR="0002190E" w:rsidRPr="0002190E" w:rsidRDefault="0002190E" w:rsidP="0002190E">
            <w:pPr>
              <w:spacing w:after="0"/>
              <w:jc w:val="left"/>
              <w:rPr>
                <w:sz w:val="20"/>
              </w:rPr>
            </w:pPr>
            <w:r w:rsidRPr="0002190E">
              <w:rPr>
                <w:sz w:val="20"/>
              </w:rPr>
              <w:t>Scalability: The system shall scale to accommodate growth in number of grievances, users, attachments, and concurrent users without functional degradation.</w:t>
            </w:r>
          </w:p>
        </w:tc>
        <w:tc>
          <w:tcPr>
            <w:tcW w:w="1541" w:type="pct"/>
          </w:tcPr>
          <w:p w14:paraId="6D234831" w14:textId="77777777" w:rsidR="0002190E" w:rsidRPr="0002190E" w:rsidRDefault="0002190E" w:rsidP="0002190E">
            <w:pPr>
              <w:spacing w:after="0"/>
              <w:jc w:val="left"/>
              <w:rPr>
                <w:sz w:val="20"/>
              </w:rPr>
            </w:pPr>
            <w:r w:rsidRPr="0002190E">
              <w:rPr>
                <w:sz w:val="20"/>
              </w:rPr>
              <w:t>Acceptance will be confirmed when: (a) System architecture supports horizontal and/or vertical scaling with minimal downtime. (b) Database and storage can be expanded without loss of data integrity. (c) Implementing Firm documents scaling approach and constraints. (d) Evidence includes architecture notes and capacity/sizing summary. Evidence shall be provided through demonstration, inspection, and/or test evidence as applicable.</w:t>
            </w:r>
          </w:p>
        </w:tc>
      </w:tr>
      <w:tr w:rsidR="0002190E" w:rsidRPr="0002190E" w14:paraId="6DE6BF07" w14:textId="77777777" w:rsidTr="0002190E">
        <w:trPr>
          <w:jc w:val="center"/>
        </w:trPr>
        <w:tc>
          <w:tcPr>
            <w:tcW w:w="819" w:type="pct"/>
          </w:tcPr>
          <w:p w14:paraId="679C634E" w14:textId="77777777" w:rsidR="0002190E" w:rsidRPr="0002190E" w:rsidRDefault="0002190E" w:rsidP="0002190E">
            <w:pPr>
              <w:spacing w:after="0"/>
              <w:jc w:val="left"/>
              <w:rPr>
                <w:sz w:val="20"/>
              </w:rPr>
            </w:pPr>
            <w:r w:rsidRPr="0002190E">
              <w:rPr>
                <w:sz w:val="20"/>
              </w:rPr>
              <w:t>NFR-03</w:t>
            </w:r>
          </w:p>
        </w:tc>
        <w:tc>
          <w:tcPr>
            <w:tcW w:w="841" w:type="pct"/>
          </w:tcPr>
          <w:p w14:paraId="759A831F" w14:textId="77777777" w:rsidR="0002190E" w:rsidRPr="0002190E" w:rsidRDefault="0002190E" w:rsidP="0002190E">
            <w:pPr>
              <w:spacing w:after="0"/>
              <w:jc w:val="left"/>
              <w:rPr>
                <w:sz w:val="20"/>
              </w:rPr>
            </w:pPr>
            <w:r w:rsidRPr="0002190E">
              <w:rPr>
                <w:sz w:val="20"/>
              </w:rPr>
              <w:t>Must</w:t>
            </w:r>
          </w:p>
        </w:tc>
        <w:tc>
          <w:tcPr>
            <w:tcW w:w="880" w:type="pct"/>
          </w:tcPr>
          <w:p w14:paraId="43A529A8"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323BF35D" w14:textId="77777777" w:rsidR="0002190E" w:rsidRPr="0002190E" w:rsidRDefault="0002190E" w:rsidP="0002190E">
            <w:pPr>
              <w:spacing w:after="0"/>
              <w:jc w:val="left"/>
              <w:rPr>
                <w:sz w:val="20"/>
              </w:rPr>
            </w:pPr>
            <w:r w:rsidRPr="0002190E">
              <w:rPr>
                <w:sz w:val="20"/>
              </w:rPr>
              <w:t>Availability: The system shall provide high availability appropriate for a public service channel, with planned maintenance controls including an offline mode page.</w:t>
            </w:r>
          </w:p>
        </w:tc>
        <w:tc>
          <w:tcPr>
            <w:tcW w:w="1541" w:type="pct"/>
          </w:tcPr>
          <w:p w14:paraId="40F40EC0" w14:textId="77777777" w:rsidR="0002190E" w:rsidRPr="0002190E" w:rsidRDefault="0002190E" w:rsidP="0002190E">
            <w:pPr>
              <w:spacing w:after="0"/>
              <w:jc w:val="left"/>
              <w:rPr>
                <w:sz w:val="20"/>
              </w:rPr>
            </w:pPr>
            <w:r w:rsidRPr="0002190E">
              <w:rPr>
                <w:sz w:val="20"/>
              </w:rPr>
              <w:t xml:space="preserve">Acceptance will be confirmed when: (a) Service uptime target is at least 99.5%, excluding planned maintenance windows. (b) Planned maintenance windows and governance are documented. (c) Offline/maintenance mode displays designated offline page with clear messaging and alternative channel guidance. (d) Evidence includes configuration screenshots and availability/maintenance procedure </w:t>
            </w:r>
            <w:proofErr w:type="gramStart"/>
            <w:r w:rsidRPr="0002190E">
              <w:rPr>
                <w:sz w:val="20"/>
              </w:rPr>
              <w:t>note</w:t>
            </w:r>
            <w:proofErr w:type="gramEnd"/>
            <w:r w:rsidRPr="0002190E">
              <w:rPr>
                <w:sz w:val="20"/>
              </w:rPr>
              <w:t>. Evidence shall be provided through demonstration, inspection, and/or test evidence as applicable.</w:t>
            </w:r>
          </w:p>
        </w:tc>
      </w:tr>
      <w:tr w:rsidR="0002190E" w:rsidRPr="0002190E" w14:paraId="1A8F0775" w14:textId="77777777" w:rsidTr="0002190E">
        <w:trPr>
          <w:jc w:val="center"/>
        </w:trPr>
        <w:tc>
          <w:tcPr>
            <w:tcW w:w="819" w:type="pct"/>
          </w:tcPr>
          <w:p w14:paraId="483B633B" w14:textId="77777777" w:rsidR="0002190E" w:rsidRPr="0002190E" w:rsidRDefault="0002190E" w:rsidP="0002190E">
            <w:pPr>
              <w:spacing w:after="0"/>
              <w:jc w:val="left"/>
              <w:rPr>
                <w:sz w:val="20"/>
              </w:rPr>
            </w:pPr>
            <w:r w:rsidRPr="0002190E">
              <w:rPr>
                <w:sz w:val="20"/>
              </w:rPr>
              <w:t>NFR-04</w:t>
            </w:r>
          </w:p>
        </w:tc>
        <w:tc>
          <w:tcPr>
            <w:tcW w:w="841" w:type="pct"/>
          </w:tcPr>
          <w:p w14:paraId="295AB9A8" w14:textId="77777777" w:rsidR="0002190E" w:rsidRPr="0002190E" w:rsidRDefault="0002190E" w:rsidP="0002190E">
            <w:pPr>
              <w:spacing w:after="0"/>
              <w:jc w:val="left"/>
              <w:rPr>
                <w:sz w:val="20"/>
              </w:rPr>
            </w:pPr>
            <w:r w:rsidRPr="0002190E">
              <w:rPr>
                <w:sz w:val="20"/>
              </w:rPr>
              <w:t>Must</w:t>
            </w:r>
          </w:p>
        </w:tc>
        <w:tc>
          <w:tcPr>
            <w:tcW w:w="880" w:type="pct"/>
          </w:tcPr>
          <w:p w14:paraId="1891391A"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16485079" w14:textId="77777777" w:rsidR="0002190E" w:rsidRPr="0002190E" w:rsidRDefault="0002190E" w:rsidP="0002190E">
            <w:pPr>
              <w:spacing w:after="0"/>
              <w:jc w:val="left"/>
              <w:rPr>
                <w:sz w:val="20"/>
              </w:rPr>
            </w:pPr>
            <w:r w:rsidRPr="0002190E">
              <w:rPr>
                <w:sz w:val="20"/>
              </w:rPr>
              <w:t>Security - Transport: All network communications shall be protected with strong transport security and administrators shall be able to enforce HTTPS for all requests.</w:t>
            </w:r>
          </w:p>
        </w:tc>
        <w:tc>
          <w:tcPr>
            <w:tcW w:w="1541" w:type="pct"/>
          </w:tcPr>
          <w:p w14:paraId="6F43E402" w14:textId="77777777" w:rsidR="0002190E" w:rsidRPr="0002190E" w:rsidRDefault="0002190E" w:rsidP="0002190E">
            <w:pPr>
              <w:spacing w:after="0"/>
              <w:jc w:val="left"/>
              <w:rPr>
                <w:sz w:val="20"/>
              </w:rPr>
            </w:pPr>
            <w:r w:rsidRPr="0002190E">
              <w:rPr>
                <w:sz w:val="20"/>
              </w:rPr>
              <w:t>Acceptance will be confirmed when: (a) All web traffic is served over HTTPS with modern TLS configurations. (b) Administrative setting exists to enforce HTTPS-only access. (c) Security headers and secure cookie handling are enabled where applicable. (d) Evidence includes configuration evidence and TLS verification output. Evidence shall be provided through demonstration, inspection, and/or test evidence as applicable.</w:t>
            </w:r>
          </w:p>
        </w:tc>
      </w:tr>
      <w:tr w:rsidR="0002190E" w:rsidRPr="0002190E" w14:paraId="29A44E5C" w14:textId="77777777" w:rsidTr="0002190E">
        <w:trPr>
          <w:jc w:val="center"/>
        </w:trPr>
        <w:tc>
          <w:tcPr>
            <w:tcW w:w="819" w:type="pct"/>
          </w:tcPr>
          <w:p w14:paraId="7C1DC82D" w14:textId="77777777" w:rsidR="0002190E" w:rsidRPr="0002190E" w:rsidRDefault="0002190E" w:rsidP="0002190E">
            <w:pPr>
              <w:spacing w:after="0"/>
              <w:jc w:val="left"/>
              <w:rPr>
                <w:sz w:val="20"/>
              </w:rPr>
            </w:pPr>
            <w:r w:rsidRPr="0002190E">
              <w:rPr>
                <w:sz w:val="20"/>
              </w:rPr>
              <w:t>NFR-05</w:t>
            </w:r>
          </w:p>
        </w:tc>
        <w:tc>
          <w:tcPr>
            <w:tcW w:w="841" w:type="pct"/>
          </w:tcPr>
          <w:p w14:paraId="1D955ACA" w14:textId="77777777" w:rsidR="0002190E" w:rsidRPr="0002190E" w:rsidRDefault="0002190E" w:rsidP="0002190E">
            <w:pPr>
              <w:spacing w:after="0"/>
              <w:jc w:val="left"/>
              <w:rPr>
                <w:sz w:val="20"/>
              </w:rPr>
            </w:pPr>
            <w:r w:rsidRPr="0002190E">
              <w:rPr>
                <w:sz w:val="20"/>
              </w:rPr>
              <w:t>Must</w:t>
            </w:r>
          </w:p>
        </w:tc>
        <w:tc>
          <w:tcPr>
            <w:tcW w:w="880" w:type="pct"/>
          </w:tcPr>
          <w:p w14:paraId="05C8B55A"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7FE1F97C" w14:textId="77777777" w:rsidR="0002190E" w:rsidRPr="0002190E" w:rsidRDefault="0002190E" w:rsidP="0002190E">
            <w:pPr>
              <w:spacing w:after="0"/>
              <w:jc w:val="left"/>
              <w:rPr>
                <w:sz w:val="20"/>
              </w:rPr>
            </w:pPr>
            <w:r w:rsidRPr="0002190E">
              <w:rPr>
                <w:sz w:val="20"/>
              </w:rPr>
              <w:t>Security - Access Control: The system shall implement role-based access control with least-privilege, including separate administrative permissions.</w:t>
            </w:r>
          </w:p>
        </w:tc>
        <w:tc>
          <w:tcPr>
            <w:tcW w:w="1541" w:type="pct"/>
          </w:tcPr>
          <w:p w14:paraId="1B2D084E" w14:textId="77777777" w:rsidR="0002190E" w:rsidRPr="0002190E" w:rsidRDefault="0002190E" w:rsidP="0002190E">
            <w:pPr>
              <w:spacing w:after="0"/>
              <w:jc w:val="left"/>
              <w:rPr>
                <w:sz w:val="20"/>
              </w:rPr>
            </w:pPr>
            <w:r w:rsidRPr="0002190E">
              <w:rPr>
                <w:sz w:val="20"/>
              </w:rPr>
              <w:t xml:space="preserve">Acceptance will be confirmed when: (a) Permissions can be defined by role and applied to users/agents across functional areas. (b) Administrative features are not accessible to users without explicit authorization. (c) Record-level access controls support </w:t>
            </w:r>
            <w:proofErr w:type="gramStart"/>
            <w:r w:rsidRPr="0002190E">
              <w:rPr>
                <w:sz w:val="20"/>
              </w:rPr>
              <w:t>restriction</w:t>
            </w:r>
            <w:proofErr w:type="gramEnd"/>
            <w:r w:rsidRPr="0002190E">
              <w:rPr>
                <w:sz w:val="20"/>
              </w:rPr>
              <w:t xml:space="preserve"> by department/team/assignment. (d) Evidence includes role/permission matrix and test cases for access scenarios. Evidence shall be provided through demonstration, inspection, and/or test evidence as applicable.</w:t>
            </w:r>
          </w:p>
        </w:tc>
      </w:tr>
      <w:tr w:rsidR="0002190E" w:rsidRPr="0002190E" w14:paraId="3648F4CF" w14:textId="77777777" w:rsidTr="0002190E">
        <w:trPr>
          <w:jc w:val="center"/>
        </w:trPr>
        <w:tc>
          <w:tcPr>
            <w:tcW w:w="819" w:type="pct"/>
          </w:tcPr>
          <w:p w14:paraId="1F5EF7D7" w14:textId="77777777" w:rsidR="0002190E" w:rsidRPr="0002190E" w:rsidRDefault="0002190E" w:rsidP="0002190E">
            <w:pPr>
              <w:spacing w:after="0"/>
              <w:jc w:val="left"/>
              <w:rPr>
                <w:sz w:val="20"/>
              </w:rPr>
            </w:pPr>
            <w:r w:rsidRPr="0002190E">
              <w:rPr>
                <w:sz w:val="20"/>
              </w:rPr>
              <w:t>NFR-06</w:t>
            </w:r>
          </w:p>
        </w:tc>
        <w:tc>
          <w:tcPr>
            <w:tcW w:w="841" w:type="pct"/>
          </w:tcPr>
          <w:p w14:paraId="1956B379" w14:textId="77777777" w:rsidR="0002190E" w:rsidRPr="0002190E" w:rsidRDefault="0002190E" w:rsidP="0002190E">
            <w:pPr>
              <w:spacing w:after="0"/>
              <w:jc w:val="left"/>
              <w:rPr>
                <w:sz w:val="20"/>
              </w:rPr>
            </w:pPr>
            <w:r w:rsidRPr="0002190E">
              <w:rPr>
                <w:sz w:val="20"/>
              </w:rPr>
              <w:t>Must</w:t>
            </w:r>
          </w:p>
        </w:tc>
        <w:tc>
          <w:tcPr>
            <w:tcW w:w="880" w:type="pct"/>
          </w:tcPr>
          <w:p w14:paraId="2E2FDD8F"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7D537E0E" w14:textId="77777777" w:rsidR="0002190E" w:rsidRPr="0002190E" w:rsidRDefault="0002190E" w:rsidP="0002190E">
            <w:pPr>
              <w:spacing w:after="0"/>
              <w:jc w:val="left"/>
              <w:rPr>
                <w:sz w:val="20"/>
              </w:rPr>
            </w:pPr>
            <w:r w:rsidRPr="0002190E">
              <w:rPr>
                <w:sz w:val="20"/>
              </w:rPr>
              <w:t>Security - Multi-Factor Authentication: The system shall support multi-factor authentication (MFA/2FA) for staff users as a configurable option.</w:t>
            </w:r>
          </w:p>
        </w:tc>
        <w:tc>
          <w:tcPr>
            <w:tcW w:w="1541" w:type="pct"/>
          </w:tcPr>
          <w:p w14:paraId="0717C764" w14:textId="77777777" w:rsidR="0002190E" w:rsidRPr="0002190E" w:rsidRDefault="0002190E" w:rsidP="0002190E">
            <w:pPr>
              <w:spacing w:after="0"/>
              <w:jc w:val="left"/>
              <w:rPr>
                <w:sz w:val="20"/>
              </w:rPr>
            </w:pPr>
            <w:r w:rsidRPr="0002190E">
              <w:rPr>
                <w:sz w:val="20"/>
              </w:rPr>
              <w:t>Acceptance will be confirmed when: (a) Administrator can enable/disable default 2FA for staff accounts. (b) MFA configuration supports operational continuity (recovery codes or admin reset). (c) Evidence includes configuration evidence and test cases for enablement, enforcement, and recovery. Evidence shall be provided through demonstration, inspection, and/or test evidence as applicable.</w:t>
            </w:r>
          </w:p>
        </w:tc>
      </w:tr>
      <w:tr w:rsidR="0002190E" w:rsidRPr="0002190E" w14:paraId="4344DA02" w14:textId="77777777" w:rsidTr="0002190E">
        <w:trPr>
          <w:jc w:val="center"/>
        </w:trPr>
        <w:tc>
          <w:tcPr>
            <w:tcW w:w="819" w:type="pct"/>
          </w:tcPr>
          <w:p w14:paraId="27E48CDB" w14:textId="77777777" w:rsidR="0002190E" w:rsidRPr="0002190E" w:rsidRDefault="0002190E" w:rsidP="0002190E">
            <w:pPr>
              <w:spacing w:after="0"/>
              <w:jc w:val="left"/>
              <w:rPr>
                <w:sz w:val="20"/>
              </w:rPr>
            </w:pPr>
            <w:r w:rsidRPr="0002190E">
              <w:rPr>
                <w:sz w:val="20"/>
              </w:rPr>
              <w:t>NFR-07</w:t>
            </w:r>
          </w:p>
        </w:tc>
        <w:tc>
          <w:tcPr>
            <w:tcW w:w="841" w:type="pct"/>
          </w:tcPr>
          <w:p w14:paraId="05FC775E" w14:textId="77777777" w:rsidR="0002190E" w:rsidRPr="0002190E" w:rsidRDefault="0002190E" w:rsidP="0002190E">
            <w:pPr>
              <w:spacing w:after="0"/>
              <w:jc w:val="left"/>
              <w:rPr>
                <w:sz w:val="20"/>
              </w:rPr>
            </w:pPr>
            <w:r w:rsidRPr="0002190E">
              <w:rPr>
                <w:sz w:val="20"/>
              </w:rPr>
              <w:t>Must</w:t>
            </w:r>
          </w:p>
        </w:tc>
        <w:tc>
          <w:tcPr>
            <w:tcW w:w="880" w:type="pct"/>
          </w:tcPr>
          <w:p w14:paraId="417C0167"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4D4EA55B" w14:textId="77777777" w:rsidR="0002190E" w:rsidRPr="0002190E" w:rsidRDefault="0002190E" w:rsidP="0002190E">
            <w:pPr>
              <w:spacing w:after="0"/>
              <w:jc w:val="left"/>
              <w:rPr>
                <w:sz w:val="20"/>
              </w:rPr>
            </w:pPr>
            <w:r w:rsidRPr="0002190E">
              <w:rPr>
                <w:sz w:val="20"/>
              </w:rPr>
              <w:t>Security - IP Access Control: The system shall support IP-based access control lists (ACLs) that can be applied to the public portal, staff console, and/or all system access.</w:t>
            </w:r>
          </w:p>
        </w:tc>
        <w:tc>
          <w:tcPr>
            <w:tcW w:w="1541" w:type="pct"/>
          </w:tcPr>
          <w:p w14:paraId="5D2A8533" w14:textId="77777777" w:rsidR="0002190E" w:rsidRPr="0002190E" w:rsidRDefault="0002190E" w:rsidP="0002190E">
            <w:pPr>
              <w:spacing w:after="0"/>
              <w:jc w:val="left"/>
              <w:rPr>
                <w:sz w:val="20"/>
              </w:rPr>
            </w:pPr>
            <w:r w:rsidRPr="0002190E">
              <w:rPr>
                <w:sz w:val="20"/>
              </w:rPr>
              <w:t>Acceptance will be confirmed when: (a) Administrators can define allowed IP ranges and apply them to designated system areas. (b) Attempts from disallowed IPs are denied and recorded in logs. (c) Evidence includes configuration screenshots and test evidence. Evidence shall be provided through demonstration, inspection, and/or test evidence as applicable.</w:t>
            </w:r>
          </w:p>
        </w:tc>
      </w:tr>
      <w:tr w:rsidR="0002190E" w:rsidRPr="0002190E" w14:paraId="0F603E5D" w14:textId="77777777" w:rsidTr="0002190E">
        <w:trPr>
          <w:jc w:val="center"/>
        </w:trPr>
        <w:tc>
          <w:tcPr>
            <w:tcW w:w="819" w:type="pct"/>
          </w:tcPr>
          <w:p w14:paraId="436C4875" w14:textId="77777777" w:rsidR="0002190E" w:rsidRPr="0002190E" w:rsidRDefault="0002190E" w:rsidP="0002190E">
            <w:pPr>
              <w:spacing w:after="0"/>
              <w:jc w:val="left"/>
              <w:rPr>
                <w:sz w:val="20"/>
              </w:rPr>
            </w:pPr>
            <w:r w:rsidRPr="0002190E">
              <w:rPr>
                <w:sz w:val="20"/>
              </w:rPr>
              <w:t>NFR-08</w:t>
            </w:r>
          </w:p>
        </w:tc>
        <w:tc>
          <w:tcPr>
            <w:tcW w:w="841" w:type="pct"/>
          </w:tcPr>
          <w:p w14:paraId="2C248027" w14:textId="77777777" w:rsidR="0002190E" w:rsidRPr="0002190E" w:rsidRDefault="0002190E" w:rsidP="0002190E">
            <w:pPr>
              <w:spacing w:after="0"/>
              <w:jc w:val="left"/>
              <w:rPr>
                <w:sz w:val="20"/>
              </w:rPr>
            </w:pPr>
            <w:r w:rsidRPr="0002190E">
              <w:rPr>
                <w:sz w:val="20"/>
              </w:rPr>
              <w:t>Must</w:t>
            </w:r>
          </w:p>
        </w:tc>
        <w:tc>
          <w:tcPr>
            <w:tcW w:w="880" w:type="pct"/>
          </w:tcPr>
          <w:p w14:paraId="0F55353B"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52E7E2D6" w14:textId="77777777" w:rsidR="0002190E" w:rsidRPr="0002190E" w:rsidRDefault="0002190E" w:rsidP="0002190E">
            <w:pPr>
              <w:spacing w:after="0"/>
              <w:jc w:val="left"/>
              <w:rPr>
                <w:sz w:val="20"/>
              </w:rPr>
            </w:pPr>
            <w:r w:rsidRPr="0002190E">
              <w:rPr>
                <w:sz w:val="20"/>
              </w:rPr>
              <w:t>Privacy: The system shall protect personally identifiable information (PII) and apply access controls to grievance content and attachments, including an option to require login to view attachments.</w:t>
            </w:r>
          </w:p>
        </w:tc>
        <w:tc>
          <w:tcPr>
            <w:tcW w:w="1541" w:type="pct"/>
          </w:tcPr>
          <w:p w14:paraId="24F613BF" w14:textId="77777777" w:rsidR="0002190E" w:rsidRPr="0002190E" w:rsidRDefault="0002190E" w:rsidP="0002190E">
            <w:pPr>
              <w:spacing w:after="0"/>
              <w:jc w:val="left"/>
              <w:rPr>
                <w:sz w:val="20"/>
              </w:rPr>
            </w:pPr>
            <w:r w:rsidRPr="0002190E">
              <w:rPr>
                <w:sz w:val="20"/>
              </w:rPr>
              <w:t xml:space="preserve">Acceptance will be confirmed when: (a) Attachments cannot be accessed without authorization when "login required" control is enabled. (b) PII is not exposed </w:t>
            </w:r>
            <w:proofErr w:type="gramStart"/>
            <w:r w:rsidRPr="0002190E">
              <w:rPr>
                <w:sz w:val="20"/>
              </w:rPr>
              <w:t>in</w:t>
            </w:r>
            <w:proofErr w:type="gramEnd"/>
            <w:r w:rsidRPr="0002190E">
              <w:rPr>
                <w:sz w:val="20"/>
              </w:rPr>
              <w:t xml:space="preserve"> public pages beyond authorized complainant access. (c) Sensitive case handling supports additional restrictions for attachments and selected fields. </w:t>
            </w:r>
            <w:proofErr w:type="gramStart"/>
            <w:r w:rsidRPr="0002190E">
              <w:rPr>
                <w:sz w:val="20"/>
              </w:rPr>
              <w:t>(d) Evidence</w:t>
            </w:r>
            <w:proofErr w:type="gramEnd"/>
            <w:r w:rsidRPr="0002190E">
              <w:rPr>
                <w:sz w:val="20"/>
              </w:rPr>
              <w:t xml:space="preserve"> includes tests demonstrating protection of attachments and non-disclosure via public views. Evidence shall be provided through demonstration, inspection, and/or test evidence as applicable.</w:t>
            </w:r>
          </w:p>
        </w:tc>
      </w:tr>
      <w:tr w:rsidR="0002190E" w:rsidRPr="0002190E" w14:paraId="6336984C" w14:textId="77777777" w:rsidTr="0002190E">
        <w:trPr>
          <w:jc w:val="center"/>
        </w:trPr>
        <w:tc>
          <w:tcPr>
            <w:tcW w:w="819" w:type="pct"/>
          </w:tcPr>
          <w:p w14:paraId="7A451D32" w14:textId="77777777" w:rsidR="0002190E" w:rsidRPr="0002190E" w:rsidRDefault="0002190E" w:rsidP="0002190E">
            <w:pPr>
              <w:spacing w:after="0"/>
              <w:jc w:val="left"/>
              <w:rPr>
                <w:sz w:val="20"/>
              </w:rPr>
            </w:pPr>
            <w:r w:rsidRPr="0002190E">
              <w:rPr>
                <w:sz w:val="20"/>
              </w:rPr>
              <w:t>NFR-09</w:t>
            </w:r>
          </w:p>
        </w:tc>
        <w:tc>
          <w:tcPr>
            <w:tcW w:w="841" w:type="pct"/>
          </w:tcPr>
          <w:p w14:paraId="487DF5D5" w14:textId="77777777" w:rsidR="0002190E" w:rsidRPr="0002190E" w:rsidRDefault="0002190E" w:rsidP="0002190E">
            <w:pPr>
              <w:spacing w:after="0"/>
              <w:jc w:val="left"/>
              <w:rPr>
                <w:sz w:val="20"/>
              </w:rPr>
            </w:pPr>
            <w:r w:rsidRPr="0002190E">
              <w:rPr>
                <w:sz w:val="20"/>
              </w:rPr>
              <w:t>Must</w:t>
            </w:r>
          </w:p>
        </w:tc>
        <w:tc>
          <w:tcPr>
            <w:tcW w:w="880" w:type="pct"/>
          </w:tcPr>
          <w:p w14:paraId="234CD129"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5500D122" w14:textId="77777777" w:rsidR="0002190E" w:rsidRPr="0002190E" w:rsidRDefault="0002190E" w:rsidP="0002190E">
            <w:pPr>
              <w:spacing w:after="0"/>
              <w:jc w:val="left"/>
              <w:rPr>
                <w:sz w:val="20"/>
              </w:rPr>
            </w:pPr>
            <w:r w:rsidRPr="0002190E">
              <w:rPr>
                <w:sz w:val="20"/>
              </w:rPr>
              <w:t>Auditability: The system shall maintain immutable audit records of key administrative and operational actions, including timestamps and source IP addresses.</w:t>
            </w:r>
          </w:p>
        </w:tc>
        <w:tc>
          <w:tcPr>
            <w:tcW w:w="1541" w:type="pct"/>
          </w:tcPr>
          <w:p w14:paraId="1B63EAE2" w14:textId="77777777" w:rsidR="0002190E" w:rsidRPr="0002190E" w:rsidRDefault="0002190E" w:rsidP="0002190E">
            <w:pPr>
              <w:spacing w:after="0"/>
              <w:jc w:val="left"/>
              <w:rPr>
                <w:sz w:val="20"/>
              </w:rPr>
            </w:pPr>
            <w:r w:rsidRPr="0002190E">
              <w:rPr>
                <w:sz w:val="20"/>
              </w:rPr>
              <w:t>Acceptance will be confirmed when: (a) Audit logs record actor, action, object, timestamp, and IP address for key events. (b) Audit logs are exportable for external review, with access restricted to authorized roles. (c) Attempts to access sensitive cases and attachments are logged. (d) Evidence includes sample audit exports and role permissions demonstrating restricted access. Evidence shall be provided through demonstration, inspection, and/or test evidence as applicable.</w:t>
            </w:r>
          </w:p>
        </w:tc>
      </w:tr>
      <w:tr w:rsidR="0002190E" w:rsidRPr="0002190E" w14:paraId="1A0EFB6F" w14:textId="77777777" w:rsidTr="0002190E">
        <w:trPr>
          <w:jc w:val="center"/>
        </w:trPr>
        <w:tc>
          <w:tcPr>
            <w:tcW w:w="819" w:type="pct"/>
          </w:tcPr>
          <w:p w14:paraId="407D7E4A" w14:textId="77777777" w:rsidR="0002190E" w:rsidRPr="0002190E" w:rsidRDefault="0002190E" w:rsidP="0002190E">
            <w:pPr>
              <w:spacing w:after="0"/>
              <w:jc w:val="left"/>
              <w:rPr>
                <w:sz w:val="20"/>
              </w:rPr>
            </w:pPr>
            <w:r w:rsidRPr="0002190E">
              <w:rPr>
                <w:sz w:val="20"/>
              </w:rPr>
              <w:t>NFR-10</w:t>
            </w:r>
          </w:p>
        </w:tc>
        <w:tc>
          <w:tcPr>
            <w:tcW w:w="841" w:type="pct"/>
          </w:tcPr>
          <w:p w14:paraId="2962BF31" w14:textId="77777777" w:rsidR="0002190E" w:rsidRPr="0002190E" w:rsidRDefault="0002190E" w:rsidP="0002190E">
            <w:pPr>
              <w:spacing w:after="0"/>
              <w:jc w:val="left"/>
              <w:rPr>
                <w:sz w:val="20"/>
              </w:rPr>
            </w:pPr>
            <w:r w:rsidRPr="0002190E">
              <w:rPr>
                <w:sz w:val="20"/>
              </w:rPr>
              <w:t>Must</w:t>
            </w:r>
          </w:p>
        </w:tc>
        <w:tc>
          <w:tcPr>
            <w:tcW w:w="880" w:type="pct"/>
          </w:tcPr>
          <w:p w14:paraId="4C4D7A44"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535856C6" w14:textId="77777777" w:rsidR="0002190E" w:rsidRPr="0002190E" w:rsidRDefault="0002190E" w:rsidP="0002190E">
            <w:pPr>
              <w:spacing w:after="0"/>
              <w:jc w:val="left"/>
              <w:rPr>
                <w:sz w:val="20"/>
              </w:rPr>
            </w:pPr>
            <w:r w:rsidRPr="0002190E">
              <w:rPr>
                <w:sz w:val="20"/>
              </w:rPr>
              <w:t>Logging &amp; Retention: The system shall support configurable log levels and configurable log retention/purge policies.</w:t>
            </w:r>
          </w:p>
        </w:tc>
        <w:tc>
          <w:tcPr>
            <w:tcW w:w="1541" w:type="pct"/>
          </w:tcPr>
          <w:p w14:paraId="7F05BC1F" w14:textId="77777777" w:rsidR="0002190E" w:rsidRPr="0002190E" w:rsidRDefault="0002190E" w:rsidP="0002190E">
            <w:pPr>
              <w:spacing w:after="0"/>
              <w:jc w:val="left"/>
              <w:rPr>
                <w:sz w:val="20"/>
              </w:rPr>
            </w:pPr>
            <w:r w:rsidRPr="0002190E">
              <w:rPr>
                <w:sz w:val="20"/>
              </w:rPr>
              <w:t xml:space="preserve">Acceptance will be confirmed when: (a) Administrators can configure log verbosity (warning, error, debug) appropriately. (b) Administrators can configure log retention duration and purge policy. (c) </w:t>
            </w:r>
            <w:proofErr w:type="gramStart"/>
            <w:r w:rsidRPr="0002190E">
              <w:rPr>
                <w:sz w:val="20"/>
              </w:rPr>
              <w:t>Logging approach</w:t>
            </w:r>
            <w:proofErr w:type="gramEnd"/>
            <w:r w:rsidRPr="0002190E">
              <w:rPr>
                <w:sz w:val="20"/>
              </w:rPr>
              <w:t xml:space="preserve"> avoids unnecessary capture of sensitive content. (d) Evidence includes configuration settings and retention policy </w:t>
            </w:r>
            <w:proofErr w:type="gramStart"/>
            <w:r w:rsidRPr="0002190E">
              <w:rPr>
                <w:sz w:val="20"/>
              </w:rPr>
              <w:t>note</w:t>
            </w:r>
            <w:proofErr w:type="gramEnd"/>
            <w:r w:rsidRPr="0002190E">
              <w:rPr>
                <w:sz w:val="20"/>
              </w:rPr>
              <w:t>. Evidence shall be provided through demonstration, inspection, and/or test evidence as applicable.</w:t>
            </w:r>
          </w:p>
        </w:tc>
      </w:tr>
      <w:tr w:rsidR="0002190E" w:rsidRPr="0002190E" w14:paraId="1414217D" w14:textId="77777777" w:rsidTr="0002190E">
        <w:trPr>
          <w:jc w:val="center"/>
        </w:trPr>
        <w:tc>
          <w:tcPr>
            <w:tcW w:w="819" w:type="pct"/>
          </w:tcPr>
          <w:p w14:paraId="4BD082B4" w14:textId="77777777" w:rsidR="0002190E" w:rsidRPr="0002190E" w:rsidRDefault="0002190E" w:rsidP="0002190E">
            <w:pPr>
              <w:spacing w:after="0"/>
              <w:jc w:val="left"/>
              <w:rPr>
                <w:sz w:val="20"/>
              </w:rPr>
            </w:pPr>
            <w:r w:rsidRPr="0002190E">
              <w:rPr>
                <w:sz w:val="20"/>
              </w:rPr>
              <w:t>NFR-11</w:t>
            </w:r>
          </w:p>
        </w:tc>
        <w:tc>
          <w:tcPr>
            <w:tcW w:w="841" w:type="pct"/>
          </w:tcPr>
          <w:p w14:paraId="193301C5" w14:textId="77777777" w:rsidR="0002190E" w:rsidRPr="0002190E" w:rsidRDefault="0002190E" w:rsidP="0002190E">
            <w:pPr>
              <w:spacing w:after="0"/>
              <w:jc w:val="left"/>
              <w:rPr>
                <w:sz w:val="20"/>
              </w:rPr>
            </w:pPr>
            <w:r w:rsidRPr="0002190E">
              <w:rPr>
                <w:sz w:val="20"/>
              </w:rPr>
              <w:t>Must</w:t>
            </w:r>
          </w:p>
        </w:tc>
        <w:tc>
          <w:tcPr>
            <w:tcW w:w="880" w:type="pct"/>
          </w:tcPr>
          <w:p w14:paraId="54D795E4"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6D9E35ED" w14:textId="77777777" w:rsidR="0002190E" w:rsidRPr="0002190E" w:rsidRDefault="0002190E" w:rsidP="0002190E">
            <w:pPr>
              <w:spacing w:after="0"/>
              <w:jc w:val="left"/>
              <w:rPr>
                <w:sz w:val="20"/>
              </w:rPr>
            </w:pPr>
            <w:r w:rsidRPr="0002190E">
              <w:rPr>
                <w:sz w:val="20"/>
              </w:rPr>
              <w:t>Accessibility: The public portal and staff console shall meet accessibility requirements aligned to WCAG 2.1 AA (or applicable national standards), including keyboard navigation and readable contrast.</w:t>
            </w:r>
          </w:p>
        </w:tc>
        <w:tc>
          <w:tcPr>
            <w:tcW w:w="1541" w:type="pct"/>
          </w:tcPr>
          <w:p w14:paraId="6987A6BA" w14:textId="77777777" w:rsidR="0002190E" w:rsidRPr="0002190E" w:rsidRDefault="0002190E" w:rsidP="0002190E">
            <w:pPr>
              <w:spacing w:after="0"/>
              <w:jc w:val="left"/>
              <w:rPr>
                <w:sz w:val="20"/>
              </w:rPr>
            </w:pPr>
            <w:r w:rsidRPr="0002190E">
              <w:rPr>
                <w:sz w:val="20"/>
              </w:rPr>
              <w:t>Acceptance will be confirmed when: (a) Key user journeys can be completed using keyboard only. (b) Form labels, error messages, and headings are accessible to screen readers. (c) Color contrast meets WCAG 2.1 AA for text and essential UI components. (d) Accessibility testing includes automated checks and manual testing. (e) Evidence includes accessibility test report with prioritized findings and remediation status. Evidence shall be provided through demonstration, inspection, and/or test evidence as applicable.</w:t>
            </w:r>
          </w:p>
        </w:tc>
      </w:tr>
      <w:tr w:rsidR="0002190E" w:rsidRPr="0002190E" w14:paraId="3D8F4740" w14:textId="77777777" w:rsidTr="0002190E">
        <w:trPr>
          <w:jc w:val="center"/>
        </w:trPr>
        <w:tc>
          <w:tcPr>
            <w:tcW w:w="819" w:type="pct"/>
          </w:tcPr>
          <w:p w14:paraId="63556BCF" w14:textId="77777777" w:rsidR="0002190E" w:rsidRPr="0002190E" w:rsidRDefault="0002190E" w:rsidP="0002190E">
            <w:pPr>
              <w:spacing w:after="0"/>
              <w:jc w:val="left"/>
              <w:rPr>
                <w:sz w:val="20"/>
              </w:rPr>
            </w:pPr>
            <w:r w:rsidRPr="0002190E">
              <w:rPr>
                <w:sz w:val="20"/>
              </w:rPr>
              <w:t>NFR-12</w:t>
            </w:r>
          </w:p>
        </w:tc>
        <w:tc>
          <w:tcPr>
            <w:tcW w:w="841" w:type="pct"/>
          </w:tcPr>
          <w:p w14:paraId="5F15D544" w14:textId="77777777" w:rsidR="0002190E" w:rsidRPr="0002190E" w:rsidRDefault="0002190E" w:rsidP="0002190E">
            <w:pPr>
              <w:spacing w:after="0"/>
              <w:jc w:val="left"/>
              <w:rPr>
                <w:sz w:val="20"/>
              </w:rPr>
            </w:pPr>
            <w:r w:rsidRPr="0002190E">
              <w:rPr>
                <w:sz w:val="20"/>
              </w:rPr>
              <w:t>Should</w:t>
            </w:r>
          </w:p>
        </w:tc>
        <w:tc>
          <w:tcPr>
            <w:tcW w:w="880" w:type="pct"/>
          </w:tcPr>
          <w:p w14:paraId="63A36F36"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0FEE5ED6" w14:textId="77777777" w:rsidR="0002190E" w:rsidRPr="0002190E" w:rsidRDefault="0002190E" w:rsidP="0002190E">
            <w:pPr>
              <w:spacing w:after="0"/>
              <w:jc w:val="left"/>
              <w:rPr>
                <w:sz w:val="20"/>
              </w:rPr>
            </w:pPr>
            <w:r w:rsidRPr="0002190E">
              <w:rPr>
                <w:sz w:val="20"/>
              </w:rPr>
              <w:t xml:space="preserve">Localization: The system should support multiple languages and locale-aware date/time formats, including configurable default </w:t>
            </w:r>
            <w:proofErr w:type="spellStart"/>
            <w:r w:rsidRPr="0002190E">
              <w:rPr>
                <w:sz w:val="20"/>
              </w:rPr>
              <w:t>timezone</w:t>
            </w:r>
            <w:proofErr w:type="spellEnd"/>
            <w:r w:rsidRPr="0002190E">
              <w:rPr>
                <w:sz w:val="20"/>
              </w:rPr>
              <w:t xml:space="preserve"> and schedule.</w:t>
            </w:r>
          </w:p>
        </w:tc>
        <w:tc>
          <w:tcPr>
            <w:tcW w:w="1541" w:type="pct"/>
          </w:tcPr>
          <w:p w14:paraId="46B8E0A7" w14:textId="77777777" w:rsidR="0002190E" w:rsidRPr="0002190E" w:rsidRDefault="0002190E" w:rsidP="0002190E">
            <w:pPr>
              <w:spacing w:after="0"/>
              <w:jc w:val="left"/>
              <w:rPr>
                <w:sz w:val="20"/>
              </w:rPr>
            </w:pPr>
            <w:r w:rsidRPr="0002190E">
              <w:rPr>
                <w:sz w:val="20"/>
              </w:rPr>
              <w:t xml:space="preserve">Acceptance will be confirmed when: (a) Administrators can set default </w:t>
            </w:r>
            <w:proofErr w:type="spellStart"/>
            <w:r w:rsidRPr="0002190E">
              <w:rPr>
                <w:sz w:val="20"/>
              </w:rPr>
              <w:t>timezone</w:t>
            </w:r>
            <w:proofErr w:type="spellEnd"/>
            <w:r w:rsidRPr="0002190E">
              <w:rPr>
                <w:sz w:val="20"/>
              </w:rPr>
              <w:t xml:space="preserve"> and locale settings. (b) Users can view dates/times in configured formats and </w:t>
            </w:r>
            <w:proofErr w:type="spellStart"/>
            <w:r w:rsidRPr="0002190E">
              <w:rPr>
                <w:sz w:val="20"/>
              </w:rPr>
              <w:t>timezones</w:t>
            </w:r>
            <w:proofErr w:type="spellEnd"/>
            <w:r w:rsidRPr="0002190E">
              <w:rPr>
                <w:sz w:val="20"/>
              </w:rPr>
              <w:t>. (c) Public-facing content and templates can be maintained in at least English and Kiswahili. (d) Evidence includes configuration screenshots and sample bilingual templates. Evidence shall be provided through demonstration, inspection, and/or test evidence as applicable.</w:t>
            </w:r>
          </w:p>
        </w:tc>
      </w:tr>
      <w:tr w:rsidR="0002190E" w:rsidRPr="0002190E" w14:paraId="740F82D7" w14:textId="77777777" w:rsidTr="0002190E">
        <w:trPr>
          <w:jc w:val="center"/>
        </w:trPr>
        <w:tc>
          <w:tcPr>
            <w:tcW w:w="819" w:type="pct"/>
          </w:tcPr>
          <w:p w14:paraId="3CAD4142" w14:textId="77777777" w:rsidR="0002190E" w:rsidRPr="0002190E" w:rsidRDefault="0002190E" w:rsidP="0002190E">
            <w:pPr>
              <w:spacing w:after="0"/>
              <w:jc w:val="left"/>
              <w:rPr>
                <w:sz w:val="20"/>
              </w:rPr>
            </w:pPr>
            <w:r w:rsidRPr="0002190E">
              <w:rPr>
                <w:sz w:val="20"/>
              </w:rPr>
              <w:t>NFR-13</w:t>
            </w:r>
          </w:p>
        </w:tc>
        <w:tc>
          <w:tcPr>
            <w:tcW w:w="841" w:type="pct"/>
          </w:tcPr>
          <w:p w14:paraId="5DAD671A" w14:textId="77777777" w:rsidR="0002190E" w:rsidRPr="0002190E" w:rsidRDefault="0002190E" w:rsidP="0002190E">
            <w:pPr>
              <w:spacing w:after="0"/>
              <w:jc w:val="left"/>
              <w:rPr>
                <w:sz w:val="20"/>
              </w:rPr>
            </w:pPr>
            <w:r w:rsidRPr="0002190E">
              <w:rPr>
                <w:sz w:val="20"/>
              </w:rPr>
              <w:t>Must</w:t>
            </w:r>
          </w:p>
        </w:tc>
        <w:tc>
          <w:tcPr>
            <w:tcW w:w="880" w:type="pct"/>
          </w:tcPr>
          <w:p w14:paraId="60594063"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5B07FE0A" w14:textId="77777777" w:rsidR="0002190E" w:rsidRPr="0002190E" w:rsidRDefault="0002190E" w:rsidP="0002190E">
            <w:pPr>
              <w:spacing w:after="0"/>
              <w:jc w:val="left"/>
              <w:rPr>
                <w:sz w:val="20"/>
              </w:rPr>
            </w:pPr>
            <w:r w:rsidRPr="0002190E">
              <w:rPr>
                <w:sz w:val="20"/>
              </w:rPr>
              <w:t>Interoperability - Data Export: Data export and reporting outputs shall be provided in open, commonly used formats suitable for analysis.</w:t>
            </w:r>
          </w:p>
        </w:tc>
        <w:tc>
          <w:tcPr>
            <w:tcW w:w="1541" w:type="pct"/>
          </w:tcPr>
          <w:p w14:paraId="5CA9AAEF" w14:textId="77777777" w:rsidR="0002190E" w:rsidRPr="0002190E" w:rsidRDefault="0002190E" w:rsidP="0002190E">
            <w:pPr>
              <w:spacing w:after="0"/>
              <w:jc w:val="left"/>
              <w:rPr>
                <w:sz w:val="20"/>
              </w:rPr>
            </w:pPr>
            <w:r w:rsidRPr="0002190E">
              <w:rPr>
                <w:sz w:val="20"/>
              </w:rPr>
              <w:t>Acceptance will be confirmed when: (a) Exports are available at minimum in CSV and/or spreadsheet-compatible formats. (b) Printable outputs are provided in non-proprietary format (e.g., PDF). (c) Export outputs preserve key identifiers and consistent field naming. (d) Evidence includes sample exports and documentation of export fields. Evidence shall be provided through demonstration, inspection, and/or test evidence as applicable.</w:t>
            </w:r>
          </w:p>
        </w:tc>
      </w:tr>
      <w:tr w:rsidR="0002190E" w:rsidRPr="0002190E" w14:paraId="53338140" w14:textId="77777777" w:rsidTr="0002190E">
        <w:trPr>
          <w:jc w:val="center"/>
        </w:trPr>
        <w:tc>
          <w:tcPr>
            <w:tcW w:w="819" w:type="pct"/>
          </w:tcPr>
          <w:p w14:paraId="121B6127" w14:textId="77777777" w:rsidR="0002190E" w:rsidRPr="0002190E" w:rsidRDefault="0002190E" w:rsidP="0002190E">
            <w:pPr>
              <w:spacing w:after="0"/>
              <w:jc w:val="left"/>
              <w:rPr>
                <w:sz w:val="20"/>
              </w:rPr>
            </w:pPr>
            <w:r w:rsidRPr="0002190E">
              <w:rPr>
                <w:sz w:val="20"/>
              </w:rPr>
              <w:t>NFR-14</w:t>
            </w:r>
          </w:p>
        </w:tc>
        <w:tc>
          <w:tcPr>
            <w:tcW w:w="841" w:type="pct"/>
          </w:tcPr>
          <w:p w14:paraId="3F6AD023" w14:textId="77777777" w:rsidR="0002190E" w:rsidRPr="0002190E" w:rsidRDefault="0002190E" w:rsidP="0002190E">
            <w:pPr>
              <w:spacing w:after="0"/>
              <w:jc w:val="left"/>
              <w:rPr>
                <w:sz w:val="20"/>
              </w:rPr>
            </w:pPr>
            <w:r w:rsidRPr="0002190E">
              <w:rPr>
                <w:sz w:val="20"/>
              </w:rPr>
              <w:t>Must</w:t>
            </w:r>
          </w:p>
        </w:tc>
        <w:tc>
          <w:tcPr>
            <w:tcW w:w="880" w:type="pct"/>
          </w:tcPr>
          <w:p w14:paraId="7FBFA6AD"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766A447D" w14:textId="77777777" w:rsidR="0002190E" w:rsidRPr="0002190E" w:rsidRDefault="0002190E" w:rsidP="0002190E">
            <w:pPr>
              <w:spacing w:after="0"/>
              <w:jc w:val="left"/>
              <w:rPr>
                <w:sz w:val="20"/>
              </w:rPr>
            </w:pPr>
            <w:r w:rsidRPr="0002190E">
              <w:rPr>
                <w:sz w:val="20"/>
              </w:rPr>
              <w:t>Maintainability: The system shall provide configuration-driven customization (forms, lists, templates, routing rules) that does not require source code modification for common changes.</w:t>
            </w:r>
          </w:p>
        </w:tc>
        <w:tc>
          <w:tcPr>
            <w:tcW w:w="1541" w:type="pct"/>
          </w:tcPr>
          <w:p w14:paraId="65D2632C" w14:textId="77777777" w:rsidR="0002190E" w:rsidRPr="0002190E" w:rsidRDefault="0002190E" w:rsidP="0002190E">
            <w:pPr>
              <w:spacing w:after="0"/>
              <w:jc w:val="left"/>
              <w:rPr>
                <w:sz w:val="20"/>
              </w:rPr>
            </w:pPr>
            <w:r w:rsidRPr="0002190E">
              <w:rPr>
                <w:sz w:val="20"/>
              </w:rPr>
              <w:t>Acceptance will be confirmed when: (a) Administrators can change forms, lists, and templates using the administrative UI. (b) Changes are versioned or auditable and can be reverted. (c) Common configuration changes can be completed without vendor intervention. (d) Evidence includes configuration demonstration and audit log evidence. Evidence shall be provided through demonstration, inspection, and/or test evidence as applicable.</w:t>
            </w:r>
          </w:p>
        </w:tc>
      </w:tr>
      <w:tr w:rsidR="0002190E" w:rsidRPr="0002190E" w14:paraId="6A5BB77B" w14:textId="77777777" w:rsidTr="0002190E">
        <w:trPr>
          <w:jc w:val="center"/>
        </w:trPr>
        <w:tc>
          <w:tcPr>
            <w:tcW w:w="819" w:type="pct"/>
          </w:tcPr>
          <w:p w14:paraId="79F24E29" w14:textId="77777777" w:rsidR="0002190E" w:rsidRPr="0002190E" w:rsidRDefault="0002190E" w:rsidP="0002190E">
            <w:pPr>
              <w:spacing w:after="0"/>
              <w:jc w:val="left"/>
              <w:rPr>
                <w:sz w:val="20"/>
              </w:rPr>
            </w:pPr>
            <w:r w:rsidRPr="0002190E">
              <w:rPr>
                <w:sz w:val="20"/>
              </w:rPr>
              <w:t>NFR-15</w:t>
            </w:r>
          </w:p>
        </w:tc>
        <w:tc>
          <w:tcPr>
            <w:tcW w:w="841" w:type="pct"/>
          </w:tcPr>
          <w:p w14:paraId="5FAD79E5" w14:textId="77777777" w:rsidR="0002190E" w:rsidRPr="0002190E" w:rsidRDefault="0002190E" w:rsidP="0002190E">
            <w:pPr>
              <w:spacing w:after="0"/>
              <w:jc w:val="left"/>
              <w:rPr>
                <w:sz w:val="20"/>
              </w:rPr>
            </w:pPr>
            <w:r w:rsidRPr="0002190E">
              <w:rPr>
                <w:sz w:val="20"/>
              </w:rPr>
              <w:t>Must</w:t>
            </w:r>
          </w:p>
        </w:tc>
        <w:tc>
          <w:tcPr>
            <w:tcW w:w="880" w:type="pct"/>
          </w:tcPr>
          <w:p w14:paraId="1D2A41E7"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792EEA1F" w14:textId="77777777" w:rsidR="0002190E" w:rsidRPr="0002190E" w:rsidRDefault="0002190E" w:rsidP="0002190E">
            <w:pPr>
              <w:spacing w:after="0"/>
              <w:jc w:val="left"/>
              <w:rPr>
                <w:sz w:val="20"/>
              </w:rPr>
            </w:pPr>
            <w:r w:rsidRPr="0002190E">
              <w:rPr>
                <w:sz w:val="20"/>
              </w:rPr>
              <w:t>Data Residency: The e-GRM production data shall be hosted in a location approved by the Client and compliant with applicable Kenya data protection requirements, including any restrictions on cross-border transfers.</w:t>
            </w:r>
          </w:p>
        </w:tc>
        <w:tc>
          <w:tcPr>
            <w:tcW w:w="1541" w:type="pct"/>
          </w:tcPr>
          <w:p w14:paraId="17D891BD" w14:textId="77777777" w:rsidR="0002190E" w:rsidRPr="0002190E" w:rsidRDefault="0002190E" w:rsidP="0002190E">
            <w:pPr>
              <w:spacing w:after="0"/>
              <w:jc w:val="left"/>
              <w:rPr>
                <w:sz w:val="20"/>
              </w:rPr>
            </w:pPr>
            <w:r w:rsidRPr="0002190E">
              <w:rPr>
                <w:sz w:val="20"/>
              </w:rPr>
              <w:t xml:space="preserve">Acceptance will be confirmed when: (a) Hosting location and data residency are documented and approved by the Client. (b) Where cross-border processing/storage is involved, controls and safeguards are documented and approved. (c) Evidence includes hosting documentation, </w:t>
            </w:r>
            <w:proofErr w:type="gramStart"/>
            <w:r w:rsidRPr="0002190E">
              <w:rPr>
                <w:sz w:val="20"/>
              </w:rPr>
              <w:t>environment</w:t>
            </w:r>
            <w:proofErr w:type="gramEnd"/>
            <w:r w:rsidRPr="0002190E">
              <w:rPr>
                <w:sz w:val="20"/>
              </w:rPr>
              <w:t xml:space="preserve"> details, and data residency statement. Evidence shall be provided through demonstration, inspection, and/or test evidence as applicable.</w:t>
            </w:r>
          </w:p>
        </w:tc>
      </w:tr>
      <w:tr w:rsidR="0002190E" w:rsidRPr="0002190E" w14:paraId="68367F9F" w14:textId="77777777" w:rsidTr="0002190E">
        <w:trPr>
          <w:jc w:val="center"/>
        </w:trPr>
        <w:tc>
          <w:tcPr>
            <w:tcW w:w="819" w:type="pct"/>
          </w:tcPr>
          <w:p w14:paraId="5B9ACFE2" w14:textId="77777777" w:rsidR="0002190E" w:rsidRPr="0002190E" w:rsidRDefault="0002190E" w:rsidP="0002190E">
            <w:pPr>
              <w:spacing w:after="0"/>
              <w:jc w:val="left"/>
              <w:rPr>
                <w:sz w:val="20"/>
              </w:rPr>
            </w:pPr>
            <w:r w:rsidRPr="0002190E">
              <w:rPr>
                <w:sz w:val="20"/>
              </w:rPr>
              <w:t>NFR-16</w:t>
            </w:r>
          </w:p>
        </w:tc>
        <w:tc>
          <w:tcPr>
            <w:tcW w:w="841" w:type="pct"/>
          </w:tcPr>
          <w:p w14:paraId="5D260803" w14:textId="77777777" w:rsidR="0002190E" w:rsidRPr="0002190E" w:rsidRDefault="0002190E" w:rsidP="0002190E">
            <w:pPr>
              <w:spacing w:after="0"/>
              <w:jc w:val="left"/>
              <w:rPr>
                <w:sz w:val="20"/>
              </w:rPr>
            </w:pPr>
            <w:r w:rsidRPr="0002190E">
              <w:rPr>
                <w:sz w:val="20"/>
              </w:rPr>
              <w:t>Must</w:t>
            </w:r>
          </w:p>
        </w:tc>
        <w:tc>
          <w:tcPr>
            <w:tcW w:w="880" w:type="pct"/>
          </w:tcPr>
          <w:p w14:paraId="170E3F0C"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18956EAD" w14:textId="77777777" w:rsidR="0002190E" w:rsidRPr="0002190E" w:rsidRDefault="0002190E" w:rsidP="0002190E">
            <w:pPr>
              <w:spacing w:after="0"/>
              <w:jc w:val="left"/>
              <w:rPr>
                <w:sz w:val="20"/>
              </w:rPr>
            </w:pPr>
            <w:r w:rsidRPr="0002190E">
              <w:rPr>
                <w:sz w:val="20"/>
              </w:rPr>
              <w:t>Interoperability - APIs: The e-GRM shall provide documented interfaces for data export and integration using open, widely adopted standards.</w:t>
            </w:r>
          </w:p>
        </w:tc>
        <w:tc>
          <w:tcPr>
            <w:tcW w:w="1541" w:type="pct"/>
          </w:tcPr>
          <w:p w14:paraId="37C3A8FB" w14:textId="77777777" w:rsidR="0002190E" w:rsidRPr="0002190E" w:rsidRDefault="0002190E" w:rsidP="0002190E">
            <w:pPr>
              <w:spacing w:after="0"/>
              <w:jc w:val="left"/>
              <w:rPr>
                <w:sz w:val="20"/>
              </w:rPr>
            </w:pPr>
            <w:r w:rsidRPr="0002190E">
              <w:rPr>
                <w:sz w:val="20"/>
              </w:rPr>
              <w:t>Acceptance will be confirmed when: (a) Interface documentation is provided for APIs/integration mechanisms. (b) Data can be exported in non-proprietary formats (CSV/JSON) and via API where applicable. (c) Evidence includes interface documentation and demonstration of export or API retrieval. Evidence shall be provided through demonstration, inspection, and/or test evidence as applicable.</w:t>
            </w:r>
          </w:p>
        </w:tc>
      </w:tr>
      <w:tr w:rsidR="0002190E" w:rsidRPr="0002190E" w14:paraId="3F1E5111" w14:textId="77777777" w:rsidTr="0002190E">
        <w:trPr>
          <w:jc w:val="center"/>
        </w:trPr>
        <w:tc>
          <w:tcPr>
            <w:tcW w:w="819" w:type="pct"/>
          </w:tcPr>
          <w:p w14:paraId="0DCAD9D2" w14:textId="77777777" w:rsidR="0002190E" w:rsidRPr="0002190E" w:rsidRDefault="0002190E" w:rsidP="0002190E">
            <w:pPr>
              <w:spacing w:after="0"/>
              <w:jc w:val="left"/>
              <w:rPr>
                <w:sz w:val="20"/>
              </w:rPr>
            </w:pPr>
            <w:r w:rsidRPr="0002190E">
              <w:rPr>
                <w:sz w:val="20"/>
              </w:rPr>
              <w:t>NFR-17</w:t>
            </w:r>
          </w:p>
        </w:tc>
        <w:tc>
          <w:tcPr>
            <w:tcW w:w="841" w:type="pct"/>
          </w:tcPr>
          <w:p w14:paraId="3A1305B6" w14:textId="77777777" w:rsidR="0002190E" w:rsidRPr="0002190E" w:rsidRDefault="0002190E" w:rsidP="0002190E">
            <w:pPr>
              <w:spacing w:after="0"/>
              <w:jc w:val="left"/>
              <w:rPr>
                <w:sz w:val="20"/>
              </w:rPr>
            </w:pPr>
            <w:r w:rsidRPr="0002190E">
              <w:rPr>
                <w:sz w:val="20"/>
              </w:rPr>
              <w:t>Must</w:t>
            </w:r>
          </w:p>
        </w:tc>
        <w:tc>
          <w:tcPr>
            <w:tcW w:w="880" w:type="pct"/>
          </w:tcPr>
          <w:p w14:paraId="06CEE858"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4AB4278C" w14:textId="77777777" w:rsidR="0002190E" w:rsidRPr="0002190E" w:rsidRDefault="0002190E" w:rsidP="0002190E">
            <w:pPr>
              <w:spacing w:after="0"/>
              <w:jc w:val="left"/>
              <w:rPr>
                <w:sz w:val="20"/>
              </w:rPr>
            </w:pPr>
            <w:r w:rsidRPr="0002190E">
              <w:rPr>
                <w:sz w:val="20"/>
              </w:rPr>
              <w:t>Ownership &amp; Vendor Lock-in: The Client shall retain ownership of all grievance data. The Implementing Firm shall provide mechanisms to export all data and configuration necessary for continuity, without dependence on proprietary tools.</w:t>
            </w:r>
          </w:p>
        </w:tc>
        <w:tc>
          <w:tcPr>
            <w:tcW w:w="1541" w:type="pct"/>
          </w:tcPr>
          <w:p w14:paraId="7C5E0CCF" w14:textId="77777777" w:rsidR="0002190E" w:rsidRPr="0002190E" w:rsidRDefault="0002190E" w:rsidP="0002190E">
            <w:pPr>
              <w:spacing w:after="0"/>
              <w:jc w:val="left"/>
              <w:rPr>
                <w:sz w:val="20"/>
              </w:rPr>
            </w:pPr>
            <w:r w:rsidRPr="0002190E">
              <w:rPr>
                <w:sz w:val="20"/>
              </w:rPr>
              <w:t>Acceptance will be confirmed when: (a) Full data export is demonstrated (grievances, users/roles, audit logs, attachments). (b) Configuration/export artifacts are included in the handover dossier. (c) Export procedures are documented so Client teams can execute them without vendor assistance. Evidence shall be provided through demonstration, inspection, and/or test evidence as applicable.</w:t>
            </w:r>
          </w:p>
        </w:tc>
      </w:tr>
      <w:tr w:rsidR="0002190E" w:rsidRPr="0002190E" w14:paraId="2C2BDC8A" w14:textId="77777777" w:rsidTr="0002190E">
        <w:trPr>
          <w:jc w:val="center"/>
        </w:trPr>
        <w:tc>
          <w:tcPr>
            <w:tcW w:w="819" w:type="pct"/>
          </w:tcPr>
          <w:p w14:paraId="0918DA5D" w14:textId="77777777" w:rsidR="0002190E" w:rsidRPr="0002190E" w:rsidRDefault="0002190E" w:rsidP="0002190E">
            <w:pPr>
              <w:spacing w:after="0"/>
              <w:jc w:val="left"/>
              <w:rPr>
                <w:sz w:val="20"/>
              </w:rPr>
            </w:pPr>
            <w:r w:rsidRPr="0002190E">
              <w:rPr>
                <w:sz w:val="20"/>
              </w:rPr>
              <w:t>NFR-18</w:t>
            </w:r>
          </w:p>
        </w:tc>
        <w:tc>
          <w:tcPr>
            <w:tcW w:w="841" w:type="pct"/>
          </w:tcPr>
          <w:p w14:paraId="197DC574" w14:textId="77777777" w:rsidR="0002190E" w:rsidRPr="0002190E" w:rsidRDefault="0002190E" w:rsidP="0002190E">
            <w:pPr>
              <w:spacing w:after="0"/>
              <w:jc w:val="left"/>
              <w:rPr>
                <w:sz w:val="20"/>
              </w:rPr>
            </w:pPr>
            <w:r w:rsidRPr="0002190E">
              <w:rPr>
                <w:sz w:val="20"/>
              </w:rPr>
              <w:t>Must</w:t>
            </w:r>
          </w:p>
        </w:tc>
        <w:tc>
          <w:tcPr>
            <w:tcW w:w="880" w:type="pct"/>
          </w:tcPr>
          <w:p w14:paraId="090CB84E"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48072E8D" w14:textId="77777777" w:rsidR="0002190E" w:rsidRPr="0002190E" w:rsidRDefault="0002190E" w:rsidP="0002190E">
            <w:pPr>
              <w:spacing w:after="0"/>
              <w:jc w:val="left"/>
              <w:rPr>
                <w:sz w:val="20"/>
              </w:rPr>
            </w:pPr>
            <w:r w:rsidRPr="0002190E">
              <w:rPr>
                <w:sz w:val="20"/>
              </w:rPr>
              <w:t>Licensing/IP: Any solution components requiring licenses shall be disclosed. The Implementing Firm shall ensure the Client has the rights necessary to operate, maintain and modify the system as required by contract, without undue restrictions.</w:t>
            </w:r>
          </w:p>
        </w:tc>
        <w:tc>
          <w:tcPr>
            <w:tcW w:w="1541" w:type="pct"/>
          </w:tcPr>
          <w:p w14:paraId="5691A320" w14:textId="77777777" w:rsidR="0002190E" w:rsidRPr="0002190E" w:rsidRDefault="0002190E" w:rsidP="0002190E">
            <w:pPr>
              <w:spacing w:after="0"/>
              <w:jc w:val="left"/>
              <w:rPr>
                <w:sz w:val="20"/>
              </w:rPr>
            </w:pPr>
            <w:r w:rsidRPr="0002190E">
              <w:rPr>
                <w:sz w:val="20"/>
              </w:rPr>
              <w:t>Acceptance will be confirmed when: (a) License inventory is provided listing all licensed components with versions and key terms. (b) Contractual rights are confirmed for continued operations post-handover. (c) No hidden dependencies prevent continued operations. (d) Evidence includes licensing/IP statement in handover dossier. Evidence shall be provided through demonstration, inspection, and/or test evidence as applicable.</w:t>
            </w:r>
          </w:p>
        </w:tc>
      </w:tr>
      <w:tr w:rsidR="0002190E" w:rsidRPr="0002190E" w14:paraId="78240005" w14:textId="77777777" w:rsidTr="0002190E">
        <w:trPr>
          <w:jc w:val="center"/>
        </w:trPr>
        <w:tc>
          <w:tcPr>
            <w:tcW w:w="819" w:type="pct"/>
          </w:tcPr>
          <w:p w14:paraId="29B872C6" w14:textId="77777777" w:rsidR="0002190E" w:rsidRPr="0002190E" w:rsidRDefault="0002190E" w:rsidP="0002190E">
            <w:pPr>
              <w:spacing w:after="0"/>
              <w:jc w:val="left"/>
              <w:rPr>
                <w:sz w:val="20"/>
              </w:rPr>
            </w:pPr>
            <w:r w:rsidRPr="0002190E">
              <w:rPr>
                <w:sz w:val="20"/>
              </w:rPr>
              <w:t>NFR-19</w:t>
            </w:r>
          </w:p>
        </w:tc>
        <w:tc>
          <w:tcPr>
            <w:tcW w:w="841" w:type="pct"/>
          </w:tcPr>
          <w:p w14:paraId="2417EB33" w14:textId="77777777" w:rsidR="0002190E" w:rsidRPr="0002190E" w:rsidRDefault="0002190E" w:rsidP="0002190E">
            <w:pPr>
              <w:spacing w:after="0"/>
              <w:jc w:val="left"/>
              <w:rPr>
                <w:sz w:val="20"/>
              </w:rPr>
            </w:pPr>
            <w:r w:rsidRPr="0002190E">
              <w:rPr>
                <w:sz w:val="20"/>
              </w:rPr>
              <w:t>Should</w:t>
            </w:r>
          </w:p>
        </w:tc>
        <w:tc>
          <w:tcPr>
            <w:tcW w:w="880" w:type="pct"/>
          </w:tcPr>
          <w:p w14:paraId="44A6D221" w14:textId="77777777" w:rsidR="0002190E" w:rsidRPr="0002190E" w:rsidRDefault="0002190E" w:rsidP="0002190E">
            <w:pPr>
              <w:spacing w:after="0"/>
              <w:jc w:val="left"/>
              <w:rPr>
                <w:sz w:val="20"/>
              </w:rPr>
            </w:pPr>
            <w:r w:rsidRPr="0002190E">
              <w:rPr>
                <w:sz w:val="20"/>
              </w:rPr>
              <w:t>Test / Inspection / Document review</w:t>
            </w:r>
          </w:p>
        </w:tc>
        <w:tc>
          <w:tcPr>
            <w:tcW w:w="920" w:type="pct"/>
          </w:tcPr>
          <w:p w14:paraId="4ED80438" w14:textId="77777777" w:rsidR="0002190E" w:rsidRPr="0002190E" w:rsidRDefault="0002190E" w:rsidP="0002190E">
            <w:pPr>
              <w:spacing w:after="0"/>
              <w:jc w:val="left"/>
              <w:rPr>
                <w:sz w:val="20"/>
              </w:rPr>
            </w:pPr>
            <w:r w:rsidRPr="0002190E">
              <w:rPr>
                <w:sz w:val="20"/>
              </w:rPr>
              <w:t>Auditability for Compliance: The system should support generation of audit and compliance reports (e.g., access logs, configuration change logs) for regulatory and internal review.</w:t>
            </w:r>
          </w:p>
        </w:tc>
        <w:tc>
          <w:tcPr>
            <w:tcW w:w="1541" w:type="pct"/>
          </w:tcPr>
          <w:p w14:paraId="5026B614" w14:textId="77777777" w:rsidR="0002190E" w:rsidRPr="0002190E" w:rsidRDefault="0002190E" w:rsidP="0002190E">
            <w:pPr>
              <w:spacing w:after="0"/>
              <w:jc w:val="left"/>
              <w:rPr>
                <w:sz w:val="20"/>
              </w:rPr>
            </w:pPr>
            <w:r w:rsidRPr="0002190E">
              <w:rPr>
                <w:sz w:val="20"/>
              </w:rPr>
              <w:t>Acceptance will be confirmed when: (a) Audit log exports and basic compliance report templates are available to authorized administrators. (b) Reports support filtering by date range, user/role, and event type. (c) Evidence includes sample templates/exports and role restrictions demonstrating proper access control. Evidence shall be provided through demonstration, inspection, and/or test evidence as applicable.</w:t>
            </w:r>
          </w:p>
        </w:tc>
      </w:tr>
    </w:tbl>
    <w:p w14:paraId="1821A918" w14:textId="77777777" w:rsidR="0002190E" w:rsidRDefault="0002190E" w:rsidP="0002190E">
      <w:r>
        <w:t>Where a bidder proposes a supplier-hosted SaaS model, the bidder shall explicitly map these non‑functional requirements to the proposed service commitments (uptime, DR targets, monitoring, patching and vulnerability response) and shall identify what evidence will be supplied to demonstrate compliance.</w:t>
      </w:r>
    </w:p>
    <w:p w14:paraId="5E60B923" w14:textId="77777777" w:rsidR="0002190E" w:rsidRDefault="0002190E" w:rsidP="0002190E">
      <w:pPr>
        <w:pStyle w:val="Heading1"/>
      </w:pPr>
      <w:bookmarkStart w:id="36" w:name="_Toc222921955"/>
      <w:r>
        <w:t>5. TECHNICAL DELIVERABLES AND EVIDENCE REQUIREMENTS</w:t>
      </w:r>
      <w:bookmarkEnd w:id="36"/>
    </w:p>
    <w:p w14:paraId="3FAB4F21" w14:textId="77777777" w:rsidR="0002190E" w:rsidRDefault="0002190E" w:rsidP="0002190E">
      <w:r>
        <w:t>This chapter defines the minimum technical deliverables and evidence that must be provided to support objective acceptance. These deliverables convert technical requirements into measurable artifacts (documents, test evidence, and configuration registers) that enable the Client to verify compliance, sustain operations, and support audits where required.</w:t>
      </w:r>
    </w:p>
    <w:p w14:paraId="2A076F8B" w14:textId="77777777" w:rsidR="0002190E" w:rsidRDefault="0002190E" w:rsidP="0002190E">
      <w:pPr>
        <w:pStyle w:val="Heading2"/>
      </w:pPr>
      <w:bookmarkStart w:id="37" w:name="_Toc222921956"/>
      <w:r>
        <w:t>5.1 Deliverables Catalogue</w:t>
      </w:r>
      <w:bookmarkEnd w:id="37"/>
    </w:p>
    <w:p w14:paraId="7A4EF711" w14:textId="77777777" w:rsidR="0002190E" w:rsidRDefault="0002190E" w:rsidP="0002190E">
      <w:r>
        <w:t>Table 5‑1 lists the technical deliverables and evidence requirements. These deliverables are bidder commitments and form part of the minimum scope of supply. Bidders shall confirm compliance and describe any assumptions or dependencies in the Technical Compliance Matrix.</w:t>
      </w:r>
    </w:p>
    <w:p w14:paraId="426943A2" w14:textId="77777777" w:rsidR="0002190E" w:rsidRDefault="0002190E" w:rsidP="0002190E">
      <w:r>
        <w:t>Table 5‑1: Technical Deliverables and Evidence Requirements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257"/>
        <w:gridCol w:w="1612"/>
        <w:gridCol w:w="2981"/>
        <w:gridCol w:w="2379"/>
      </w:tblGrid>
      <w:tr w:rsidR="0002190E" w:rsidRPr="0002190E" w14:paraId="51D78BE7" w14:textId="77777777" w:rsidTr="0002190E">
        <w:trPr>
          <w:jc w:val="center"/>
        </w:trPr>
        <w:tc>
          <w:tcPr>
            <w:tcW w:w="599" w:type="pct"/>
            <w:shd w:val="clear" w:color="auto" w:fill="000000"/>
          </w:tcPr>
          <w:p w14:paraId="5B546C73" w14:textId="77777777" w:rsidR="0002190E" w:rsidRPr="0002190E" w:rsidRDefault="0002190E" w:rsidP="0002190E">
            <w:pPr>
              <w:spacing w:after="0"/>
              <w:jc w:val="left"/>
              <w:rPr>
                <w:b/>
                <w:color w:val="FFFFFF"/>
                <w:sz w:val="20"/>
              </w:rPr>
            </w:pPr>
            <w:r w:rsidRPr="0002190E">
              <w:rPr>
                <w:b/>
                <w:color w:val="FFFFFF"/>
                <w:sz w:val="20"/>
              </w:rPr>
              <w:t>Req ID</w:t>
            </w:r>
          </w:p>
        </w:tc>
        <w:tc>
          <w:tcPr>
            <w:tcW w:w="672" w:type="pct"/>
            <w:shd w:val="clear" w:color="auto" w:fill="000000"/>
          </w:tcPr>
          <w:p w14:paraId="50D1665F" w14:textId="77777777" w:rsidR="0002190E" w:rsidRPr="0002190E" w:rsidRDefault="0002190E" w:rsidP="0002190E">
            <w:pPr>
              <w:spacing w:after="0"/>
              <w:jc w:val="left"/>
              <w:rPr>
                <w:b/>
                <w:color w:val="FFFFFF"/>
                <w:sz w:val="20"/>
              </w:rPr>
            </w:pPr>
            <w:r w:rsidRPr="0002190E">
              <w:rPr>
                <w:b/>
                <w:color w:val="FFFFFF"/>
                <w:sz w:val="20"/>
              </w:rPr>
              <w:t>Priority</w:t>
            </w:r>
          </w:p>
        </w:tc>
        <w:tc>
          <w:tcPr>
            <w:tcW w:w="862" w:type="pct"/>
            <w:shd w:val="clear" w:color="auto" w:fill="000000"/>
          </w:tcPr>
          <w:p w14:paraId="0C512840" w14:textId="77777777" w:rsidR="0002190E" w:rsidRPr="0002190E" w:rsidRDefault="0002190E" w:rsidP="0002190E">
            <w:pPr>
              <w:spacing w:after="0"/>
              <w:jc w:val="left"/>
              <w:rPr>
                <w:b/>
                <w:color w:val="FFFFFF"/>
                <w:sz w:val="20"/>
              </w:rPr>
            </w:pPr>
            <w:r w:rsidRPr="0002190E">
              <w:rPr>
                <w:b/>
                <w:color w:val="FFFFFF"/>
                <w:sz w:val="20"/>
              </w:rPr>
              <w:t>Verification Method</w:t>
            </w:r>
          </w:p>
        </w:tc>
        <w:tc>
          <w:tcPr>
            <w:tcW w:w="1594" w:type="pct"/>
            <w:shd w:val="clear" w:color="auto" w:fill="000000"/>
          </w:tcPr>
          <w:p w14:paraId="2081DBA5" w14:textId="77777777" w:rsidR="0002190E" w:rsidRPr="0002190E" w:rsidRDefault="0002190E" w:rsidP="0002190E">
            <w:pPr>
              <w:spacing w:after="0"/>
              <w:jc w:val="left"/>
              <w:rPr>
                <w:b/>
                <w:color w:val="FFFFFF"/>
                <w:sz w:val="20"/>
              </w:rPr>
            </w:pPr>
            <w:r w:rsidRPr="0002190E">
              <w:rPr>
                <w:b/>
                <w:color w:val="FFFFFF"/>
                <w:sz w:val="20"/>
              </w:rPr>
              <w:t>Technical Specification</w:t>
            </w:r>
          </w:p>
        </w:tc>
        <w:tc>
          <w:tcPr>
            <w:tcW w:w="1272" w:type="pct"/>
            <w:shd w:val="clear" w:color="auto" w:fill="000000"/>
          </w:tcPr>
          <w:p w14:paraId="30D40BDB" w14:textId="77777777" w:rsidR="0002190E" w:rsidRPr="0002190E" w:rsidRDefault="0002190E" w:rsidP="0002190E">
            <w:pPr>
              <w:spacing w:after="0"/>
              <w:jc w:val="left"/>
              <w:rPr>
                <w:b/>
                <w:color w:val="FFFFFF"/>
                <w:sz w:val="20"/>
              </w:rPr>
            </w:pPr>
            <w:r w:rsidRPr="0002190E">
              <w:rPr>
                <w:b/>
                <w:color w:val="FFFFFF"/>
                <w:sz w:val="20"/>
              </w:rPr>
              <w:t>Acceptance / Verification Criteria (Testable)</w:t>
            </w:r>
          </w:p>
        </w:tc>
      </w:tr>
      <w:tr w:rsidR="0002190E" w:rsidRPr="0002190E" w14:paraId="05560D59" w14:textId="77777777" w:rsidTr="0002190E">
        <w:trPr>
          <w:jc w:val="center"/>
        </w:trPr>
        <w:tc>
          <w:tcPr>
            <w:tcW w:w="599" w:type="pct"/>
          </w:tcPr>
          <w:p w14:paraId="551EF15C" w14:textId="77777777" w:rsidR="0002190E" w:rsidRPr="0002190E" w:rsidRDefault="0002190E" w:rsidP="0002190E">
            <w:pPr>
              <w:spacing w:after="0"/>
              <w:jc w:val="left"/>
              <w:rPr>
                <w:sz w:val="20"/>
              </w:rPr>
            </w:pPr>
            <w:r w:rsidRPr="0002190E">
              <w:rPr>
                <w:sz w:val="20"/>
              </w:rPr>
              <w:t>SYS-01</w:t>
            </w:r>
          </w:p>
        </w:tc>
        <w:tc>
          <w:tcPr>
            <w:tcW w:w="672" w:type="pct"/>
          </w:tcPr>
          <w:p w14:paraId="1F1E4B76" w14:textId="77777777" w:rsidR="0002190E" w:rsidRPr="0002190E" w:rsidRDefault="0002190E" w:rsidP="0002190E">
            <w:pPr>
              <w:spacing w:after="0"/>
              <w:jc w:val="left"/>
              <w:rPr>
                <w:sz w:val="20"/>
              </w:rPr>
            </w:pPr>
            <w:r w:rsidRPr="0002190E">
              <w:rPr>
                <w:sz w:val="20"/>
              </w:rPr>
              <w:t>Must</w:t>
            </w:r>
          </w:p>
        </w:tc>
        <w:tc>
          <w:tcPr>
            <w:tcW w:w="862" w:type="pct"/>
          </w:tcPr>
          <w:p w14:paraId="6841BD10" w14:textId="77777777" w:rsidR="0002190E" w:rsidRPr="0002190E" w:rsidRDefault="0002190E" w:rsidP="0002190E">
            <w:pPr>
              <w:spacing w:after="0"/>
              <w:jc w:val="left"/>
              <w:rPr>
                <w:sz w:val="20"/>
              </w:rPr>
            </w:pPr>
            <w:r w:rsidRPr="0002190E">
              <w:rPr>
                <w:sz w:val="20"/>
              </w:rPr>
              <w:t>Demonstration / Inspection</w:t>
            </w:r>
          </w:p>
        </w:tc>
        <w:tc>
          <w:tcPr>
            <w:tcW w:w="1594" w:type="pct"/>
          </w:tcPr>
          <w:p w14:paraId="3CFF0ECA" w14:textId="77777777" w:rsidR="0002190E" w:rsidRPr="0002190E" w:rsidRDefault="0002190E" w:rsidP="0002190E">
            <w:pPr>
              <w:spacing w:after="0"/>
              <w:jc w:val="left"/>
              <w:rPr>
                <w:sz w:val="20"/>
              </w:rPr>
            </w:pPr>
            <w:r w:rsidRPr="0002190E">
              <w:rPr>
                <w:sz w:val="20"/>
              </w:rPr>
              <w:t xml:space="preserve">Compliance with System Requirements Specification (Software + Hardware): The Supplier shall ensure the proposed solution and deployment </w:t>
            </w:r>
            <w:proofErr w:type="gramStart"/>
            <w:r w:rsidRPr="0002190E">
              <w:rPr>
                <w:sz w:val="20"/>
              </w:rPr>
              <w:t>comply</w:t>
            </w:r>
            <w:proofErr w:type="gramEnd"/>
            <w:r w:rsidRPr="0002190E">
              <w:rPr>
                <w:sz w:val="20"/>
              </w:rPr>
              <w:t xml:space="preserve"> with the System Requirements Specification (Software + Hardware) issued with the procurement (including acceptable deployment model(s), environment separation rules, endpoint requirements, and acceptance evidence).</w:t>
            </w:r>
          </w:p>
        </w:tc>
        <w:tc>
          <w:tcPr>
            <w:tcW w:w="1272" w:type="pct"/>
          </w:tcPr>
          <w:p w14:paraId="1FE73E84" w14:textId="77777777" w:rsidR="0002190E" w:rsidRPr="0002190E" w:rsidRDefault="0002190E" w:rsidP="0002190E">
            <w:pPr>
              <w:spacing w:after="0"/>
              <w:jc w:val="left"/>
              <w:rPr>
                <w:sz w:val="20"/>
              </w:rPr>
            </w:pPr>
            <w:r w:rsidRPr="0002190E">
              <w:rPr>
                <w:sz w:val="20"/>
              </w:rPr>
              <w:t>Acceptance will be confirmed when: (a) the Supplier submits a completed System Requirements compliance checklist and architecture diagram aligned to the issued specification; (b) evidence demonstrates the required environments and controls are implemented; and (c) any deviations are documented, justified, and approved in writing by the Client. Evidence shall be provided through document review and environment inspection.</w:t>
            </w:r>
          </w:p>
        </w:tc>
      </w:tr>
      <w:tr w:rsidR="0002190E" w:rsidRPr="0002190E" w14:paraId="6A6BE48B" w14:textId="77777777" w:rsidTr="0002190E">
        <w:trPr>
          <w:jc w:val="center"/>
        </w:trPr>
        <w:tc>
          <w:tcPr>
            <w:tcW w:w="599" w:type="pct"/>
          </w:tcPr>
          <w:p w14:paraId="514AB612" w14:textId="77777777" w:rsidR="0002190E" w:rsidRPr="0002190E" w:rsidRDefault="0002190E" w:rsidP="0002190E">
            <w:pPr>
              <w:spacing w:after="0"/>
              <w:jc w:val="left"/>
              <w:rPr>
                <w:sz w:val="20"/>
              </w:rPr>
            </w:pPr>
            <w:r w:rsidRPr="0002190E">
              <w:rPr>
                <w:sz w:val="20"/>
              </w:rPr>
              <w:t>DEL-01</w:t>
            </w:r>
          </w:p>
        </w:tc>
        <w:tc>
          <w:tcPr>
            <w:tcW w:w="672" w:type="pct"/>
          </w:tcPr>
          <w:p w14:paraId="3A37A6DB" w14:textId="77777777" w:rsidR="0002190E" w:rsidRPr="0002190E" w:rsidRDefault="0002190E" w:rsidP="0002190E">
            <w:pPr>
              <w:spacing w:after="0"/>
              <w:jc w:val="left"/>
              <w:rPr>
                <w:sz w:val="20"/>
              </w:rPr>
            </w:pPr>
            <w:r w:rsidRPr="0002190E">
              <w:rPr>
                <w:sz w:val="20"/>
              </w:rPr>
              <w:t>Must</w:t>
            </w:r>
          </w:p>
        </w:tc>
        <w:tc>
          <w:tcPr>
            <w:tcW w:w="862" w:type="pct"/>
          </w:tcPr>
          <w:p w14:paraId="040902FE"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68C47F2C" w14:textId="77777777" w:rsidR="0002190E" w:rsidRPr="0002190E" w:rsidRDefault="0002190E" w:rsidP="0002190E">
            <w:pPr>
              <w:spacing w:after="0"/>
              <w:jc w:val="left"/>
              <w:rPr>
                <w:sz w:val="20"/>
              </w:rPr>
            </w:pPr>
            <w:r w:rsidRPr="0002190E">
              <w:rPr>
                <w:sz w:val="20"/>
              </w:rPr>
              <w:t>As‑Built Technical Architecture Pack: The Supplier shall provide an as‑built technical architecture pack covering the logical architecture, deployment architecture, environment inventory (Dev/Test/Staging/Production as applicable), component list, and key security boundaries.</w:t>
            </w:r>
          </w:p>
        </w:tc>
        <w:tc>
          <w:tcPr>
            <w:tcW w:w="1272" w:type="pct"/>
          </w:tcPr>
          <w:p w14:paraId="554F9DF7" w14:textId="77777777" w:rsidR="0002190E" w:rsidRPr="0002190E" w:rsidRDefault="0002190E" w:rsidP="0002190E">
            <w:pPr>
              <w:spacing w:after="0"/>
              <w:jc w:val="left"/>
              <w:rPr>
                <w:sz w:val="20"/>
              </w:rPr>
            </w:pPr>
            <w:r w:rsidRPr="0002190E">
              <w:rPr>
                <w:sz w:val="20"/>
              </w:rPr>
              <w:t>Acceptance will be confirmed when: (a) the pack includes diagrams and an environment inventory aligned to the implemented solution; (b) it identifies major components (application, database, storage, integration services) and how they interact; and (c) it is delivered in editable format and PDF. Evidence shall be provided through document review.</w:t>
            </w:r>
          </w:p>
        </w:tc>
      </w:tr>
      <w:tr w:rsidR="0002190E" w:rsidRPr="0002190E" w14:paraId="625CE855" w14:textId="77777777" w:rsidTr="0002190E">
        <w:trPr>
          <w:jc w:val="center"/>
        </w:trPr>
        <w:tc>
          <w:tcPr>
            <w:tcW w:w="599" w:type="pct"/>
          </w:tcPr>
          <w:p w14:paraId="482BA434" w14:textId="77777777" w:rsidR="0002190E" w:rsidRPr="0002190E" w:rsidRDefault="0002190E" w:rsidP="0002190E">
            <w:pPr>
              <w:spacing w:after="0"/>
              <w:jc w:val="left"/>
              <w:rPr>
                <w:sz w:val="20"/>
              </w:rPr>
            </w:pPr>
            <w:r w:rsidRPr="0002190E">
              <w:rPr>
                <w:sz w:val="20"/>
              </w:rPr>
              <w:t>DEL-02</w:t>
            </w:r>
          </w:p>
        </w:tc>
        <w:tc>
          <w:tcPr>
            <w:tcW w:w="672" w:type="pct"/>
          </w:tcPr>
          <w:p w14:paraId="4D473475" w14:textId="77777777" w:rsidR="0002190E" w:rsidRPr="0002190E" w:rsidRDefault="0002190E" w:rsidP="0002190E">
            <w:pPr>
              <w:spacing w:after="0"/>
              <w:jc w:val="left"/>
              <w:rPr>
                <w:sz w:val="20"/>
              </w:rPr>
            </w:pPr>
            <w:r w:rsidRPr="0002190E">
              <w:rPr>
                <w:sz w:val="20"/>
              </w:rPr>
              <w:t>Must</w:t>
            </w:r>
          </w:p>
        </w:tc>
        <w:tc>
          <w:tcPr>
            <w:tcW w:w="862" w:type="pct"/>
          </w:tcPr>
          <w:p w14:paraId="3FB456FA"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47992EF" w14:textId="77777777" w:rsidR="0002190E" w:rsidRPr="0002190E" w:rsidRDefault="0002190E" w:rsidP="0002190E">
            <w:pPr>
              <w:spacing w:after="0"/>
              <w:jc w:val="left"/>
              <w:rPr>
                <w:sz w:val="20"/>
              </w:rPr>
            </w:pPr>
            <w:r w:rsidRPr="0002190E">
              <w:rPr>
                <w:sz w:val="20"/>
              </w:rPr>
              <w:t>Configuration Workbook and System Settings Register: The Supplier shall provide a configuration workbook / system settings register that documents all implemented configuration items (forms/fields, workflows and status model, routing rules, SLAs and escalation rules, roles/permissions, notification templates, and reference data lists) and the process to safely modify them.</w:t>
            </w:r>
          </w:p>
        </w:tc>
        <w:tc>
          <w:tcPr>
            <w:tcW w:w="1272" w:type="pct"/>
          </w:tcPr>
          <w:p w14:paraId="470693B2" w14:textId="77777777" w:rsidR="0002190E" w:rsidRPr="0002190E" w:rsidRDefault="0002190E" w:rsidP="0002190E">
            <w:pPr>
              <w:spacing w:after="0"/>
              <w:jc w:val="left"/>
              <w:rPr>
                <w:sz w:val="20"/>
              </w:rPr>
            </w:pPr>
            <w:r w:rsidRPr="0002190E">
              <w:rPr>
                <w:sz w:val="20"/>
              </w:rPr>
              <w:t>Acceptance will be confirmed when: (a) the workbook lists key configuration items with clear labels matching the implemented system; (b) it includes version/date, environment, and change control notes; and (c) the Client can use the workbook to replicate or validate configuration in a separate environment. Evidence shall be provided through document review and spot checks in the system.</w:t>
            </w:r>
          </w:p>
        </w:tc>
      </w:tr>
      <w:tr w:rsidR="0002190E" w:rsidRPr="0002190E" w14:paraId="4B4C3F2F" w14:textId="77777777" w:rsidTr="0002190E">
        <w:trPr>
          <w:jc w:val="center"/>
        </w:trPr>
        <w:tc>
          <w:tcPr>
            <w:tcW w:w="599" w:type="pct"/>
          </w:tcPr>
          <w:p w14:paraId="2149E876" w14:textId="77777777" w:rsidR="0002190E" w:rsidRPr="0002190E" w:rsidRDefault="0002190E" w:rsidP="0002190E">
            <w:pPr>
              <w:spacing w:after="0"/>
              <w:jc w:val="left"/>
              <w:rPr>
                <w:sz w:val="20"/>
              </w:rPr>
            </w:pPr>
            <w:r w:rsidRPr="0002190E">
              <w:rPr>
                <w:sz w:val="20"/>
              </w:rPr>
              <w:t>DEL-03</w:t>
            </w:r>
          </w:p>
        </w:tc>
        <w:tc>
          <w:tcPr>
            <w:tcW w:w="672" w:type="pct"/>
          </w:tcPr>
          <w:p w14:paraId="2B67B9B4" w14:textId="77777777" w:rsidR="0002190E" w:rsidRPr="0002190E" w:rsidRDefault="0002190E" w:rsidP="0002190E">
            <w:pPr>
              <w:spacing w:after="0"/>
              <w:jc w:val="left"/>
              <w:rPr>
                <w:sz w:val="20"/>
              </w:rPr>
            </w:pPr>
            <w:r w:rsidRPr="0002190E">
              <w:rPr>
                <w:sz w:val="20"/>
              </w:rPr>
              <w:t>Must</w:t>
            </w:r>
          </w:p>
        </w:tc>
        <w:tc>
          <w:tcPr>
            <w:tcW w:w="862" w:type="pct"/>
          </w:tcPr>
          <w:p w14:paraId="454C0921"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11070F8F" w14:textId="77777777" w:rsidR="0002190E" w:rsidRPr="0002190E" w:rsidRDefault="0002190E" w:rsidP="0002190E">
            <w:pPr>
              <w:spacing w:after="0"/>
              <w:jc w:val="left"/>
              <w:rPr>
                <w:sz w:val="20"/>
              </w:rPr>
            </w:pPr>
            <w:r w:rsidRPr="0002190E">
              <w:rPr>
                <w:sz w:val="20"/>
              </w:rPr>
              <w:t>Data Dictionary and Standard Intake Dataset Mapping: The Supplier shall provide a data dictionary and a field‑mapping showing how the system implements the KUSP2 Standard Grievance Intake Dataset and related processing fields (including mandatory/optional/conditional rules and controlled vocabularies).</w:t>
            </w:r>
          </w:p>
        </w:tc>
        <w:tc>
          <w:tcPr>
            <w:tcW w:w="1272" w:type="pct"/>
          </w:tcPr>
          <w:p w14:paraId="56EC88E3" w14:textId="77777777" w:rsidR="0002190E" w:rsidRPr="0002190E" w:rsidRDefault="0002190E" w:rsidP="0002190E">
            <w:pPr>
              <w:spacing w:after="0"/>
              <w:jc w:val="left"/>
              <w:rPr>
                <w:sz w:val="20"/>
              </w:rPr>
            </w:pPr>
            <w:r w:rsidRPr="0002190E">
              <w:rPr>
                <w:sz w:val="20"/>
              </w:rPr>
              <w:t>Acceptance will be confirmed when: (a) all standard intake fields are mapped to system fields; (b) validation and conditional logic are described for key workflow stages (registration, escalation, closure); and (c) coded lists (counties/municipalities, categories, statuses) are documented. Evidence shall be provided through document review.</w:t>
            </w:r>
          </w:p>
        </w:tc>
      </w:tr>
      <w:tr w:rsidR="0002190E" w:rsidRPr="0002190E" w14:paraId="0137F732" w14:textId="77777777" w:rsidTr="0002190E">
        <w:trPr>
          <w:jc w:val="center"/>
        </w:trPr>
        <w:tc>
          <w:tcPr>
            <w:tcW w:w="599" w:type="pct"/>
          </w:tcPr>
          <w:p w14:paraId="4720DC4B" w14:textId="77777777" w:rsidR="0002190E" w:rsidRPr="0002190E" w:rsidRDefault="0002190E" w:rsidP="0002190E">
            <w:pPr>
              <w:spacing w:after="0"/>
              <w:jc w:val="left"/>
              <w:rPr>
                <w:sz w:val="20"/>
              </w:rPr>
            </w:pPr>
            <w:r w:rsidRPr="0002190E">
              <w:rPr>
                <w:sz w:val="20"/>
              </w:rPr>
              <w:t>DEL-04</w:t>
            </w:r>
          </w:p>
        </w:tc>
        <w:tc>
          <w:tcPr>
            <w:tcW w:w="672" w:type="pct"/>
          </w:tcPr>
          <w:p w14:paraId="52B00A81" w14:textId="77777777" w:rsidR="0002190E" w:rsidRPr="0002190E" w:rsidRDefault="0002190E" w:rsidP="0002190E">
            <w:pPr>
              <w:spacing w:after="0"/>
              <w:jc w:val="left"/>
              <w:rPr>
                <w:sz w:val="20"/>
              </w:rPr>
            </w:pPr>
            <w:r w:rsidRPr="0002190E">
              <w:rPr>
                <w:sz w:val="20"/>
              </w:rPr>
              <w:t>Must</w:t>
            </w:r>
          </w:p>
        </w:tc>
        <w:tc>
          <w:tcPr>
            <w:tcW w:w="862" w:type="pct"/>
          </w:tcPr>
          <w:p w14:paraId="468FC7DC"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14F32A53" w14:textId="77777777" w:rsidR="0002190E" w:rsidRPr="0002190E" w:rsidRDefault="0002190E" w:rsidP="0002190E">
            <w:pPr>
              <w:spacing w:after="0"/>
              <w:jc w:val="left"/>
              <w:rPr>
                <w:sz w:val="20"/>
              </w:rPr>
            </w:pPr>
            <w:r w:rsidRPr="0002190E">
              <w:rPr>
                <w:sz w:val="20"/>
              </w:rPr>
              <w:t>Integration Interface Specifications and Test Evidence: The Supplier shall provide interface specifications for each enabled integration (e.g., email/SMTP, SMS gateway, USSD aggregator, hotline/IVR where applicable, APIs/webhooks) including authentication approach, data payloads, error handling, retry logic, and logging.</w:t>
            </w:r>
          </w:p>
        </w:tc>
        <w:tc>
          <w:tcPr>
            <w:tcW w:w="1272" w:type="pct"/>
          </w:tcPr>
          <w:p w14:paraId="4FAB7F1A" w14:textId="77777777" w:rsidR="0002190E" w:rsidRPr="0002190E" w:rsidRDefault="0002190E" w:rsidP="0002190E">
            <w:pPr>
              <w:spacing w:after="0"/>
              <w:jc w:val="left"/>
              <w:rPr>
                <w:sz w:val="20"/>
              </w:rPr>
            </w:pPr>
            <w:r w:rsidRPr="0002190E">
              <w:rPr>
                <w:sz w:val="20"/>
              </w:rPr>
              <w:t>Acceptance will be confirmed when: (a) interface specifications are delivered for each enabled integration; (b) test evidence demonstrates successful end‑to‑end message exchange for each integration; and (c) operational monitoring/logging for integrations is documented. Evidence shall be provided through document review and test evidence.</w:t>
            </w:r>
          </w:p>
        </w:tc>
      </w:tr>
      <w:tr w:rsidR="0002190E" w:rsidRPr="0002190E" w14:paraId="0A49CB7F" w14:textId="77777777" w:rsidTr="0002190E">
        <w:trPr>
          <w:jc w:val="center"/>
        </w:trPr>
        <w:tc>
          <w:tcPr>
            <w:tcW w:w="599" w:type="pct"/>
          </w:tcPr>
          <w:p w14:paraId="5B12D81C" w14:textId="77777777" w:rsidR="0002190E" w:rsidRPr="0002190E" w:rsidRDefault="0002190E" w:rsidP="0002190E">
            <w:pPr>
              <w:spacing w:after="0"/>
              <w:jc w:val="left"/>
              <w:rPr>
                <w:sz w:val="20"/>
              </w:rPr>
            </w:pPr>
            <w:r w:rsidRPr="0002190E">
              <w:rPr>
                <w:sz w:val="20"/>
              </w:rPr>
              <w:t>DEL-05</w:t>
            </w:r>
          </w:p>
        </w:tc>
        <w:tc>
          <w:tcPr>
            <w:tcW w:w="672" w:type="pct"/>
          </w:tcPr>
          <w:p w14:paraId="7CF984AF" w14:textId="77777777" w:rsidR="0002190E" w:rsidRPr="0002190E" w:rsidRDefault="0002190E" w:rsidP="0002190E">
            <w:pPr>
              <w:spacing w:after="0"/>
              <w:jc w:val="left"/>
              <w:rPr>
                <w:sz w:val="20"/>
              </w:rPr>
            </w:pPr>
            <w:r w:rsidRPr="0002190E">
              <w:rPr>
                <w:sz w:val="20"/>
              </w:rPr>
              <w:t>Must</w:t>
            </w:r>
          </w:p>
        </w:tc>
        <w:tc>
          <w:tcPr>
            <w:tcW w:w="862" w:type="pct"/>
          </w:tcPr>
          <w:p w14:paraId="0B642311"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1BA1EF76" w14:textId="77777777" w:rsidR="0002190E" w:rsidRPr="0002190E" w:rsidRDefault="0002190E" w:rsidP="0002190E">
            <w:pPr>
              <w:spacing w:after="0"/>
              <w:jc w:val="left"/>
              <w:rPr>
                <w:sz w:val="20"/>
              </w:rPr>
            </w:pPr>
            <w:r w:rsidRPr="0002190E">
              <w:rPr>
                <w:sz w:val="20"/>
              </w:rPr>
              <w:t>User Documentation Set: The Supplier shall provide a complete user documentation set, including (at minimum) public portal guidance content, a staff user guide for case management, and an administrator guide for configuration and operations.</w:t>
            </w:r>
          </w:p>
        </w:tc>
        <w:tc>
          <w:tcPr>
            <w:tcW w:w="1272" w:type="pct"/>
          </w:tcPr>
          <w:p w14:paraId="2E6C42C2" w14:textId="77777777" w:rsidR="0002190E" w:rsidRPr="0002190E" w:rsidRDefault="0002190E" w:rsidP="0002190E">
            <w:pPr>
              <w:spacing w:after="0"/>
              <w:jc w:val="left"/>
              <w:rPr>
                <w:sz w:val="20"/>
              </w:rPr>
            </w:pPr>
            <w:r w:rsidRPr="0002190E">
              <w:rPr>
                <w:sz w:val="20"/>
              </w:rPr>
              <w:t>Acceptance will be confirmed when: (a) documentation covers the core end‑to‑end processes (intake, triage, assignment, action logging, escalation, closure, reporting); (b) it includes screenshots or clear step-by-step instructions; and (c) it is provided in English and Kiswahili (or Kiswahili-ready templates where translation is finalized by the Client). Evidence shall be provided through document review.</w:t>
            </w:r>
          </w:p>
        </w:tc>
      </w:tr>
      <w:tr w:rsidR="0002190E" w:rsidRPr="0002190E" w14:paraId="4D3C9EDC" w14:textId="77777777" w:rsidTr="0002190E">
        <w:trPr>
          <w:jc w:val="center"/>
        </w:trPr>
        <w:tc>
          <w:tcPr>
            <w:tcW w:w="599" w:type="pct"/>
          </w:tcPr>
          <w:p w14:paraId="4C107165" w14:textId="77777777" w:rsidR="0002190E" w:rsidRPr="0002190E" w:rsidRDefault="0002190E" w:rsidP="0002190E">
            <w:pPr>
              <w:spacing w:after="0"/>
              <w:jc w:val="left"/>
              <w:rPr>
                <w:sz w:val="20"/>
              </w:rPr>
            </w:pPr>
            <w:r w:rsidRPr="0002190E">
              <w:rPr>
                <w:sz w:val="20"/>
              </w:rPr>
              <w:t>DEL-06</w:t>
            </w:r>
          </w:p>
        </w:tc>
        <w:tc>
          <w:tcPr>
            <w:tcW w:w="672" w:type="pct"/>
          </w:tcPr>
          <w:p w14:paraId="2DDB1A9E" w14:textId="77777777" w:rsidR="0002190E" w:rsidRPr="0002190E" w:rsidRDefault="0002190E" w:rsidP="0002190E">
            <w:pPr>
              <w:spacing w:after="0"/>
              <w:jc w:val="left"/>
              <w:rPr>
                <w:sz w:val="20"/>
              </w:rPr>
            </w:pPr>
            <w:r w:rsidRPr="0002190E">
              <w:rPr>
                <w:sz w:val="20"/>
              </w:rPr>
              <w:t>Must</w:t>
            </w:r>
          </w:p>
        </w:tc>
        <w:tc>
          <w:tcPr>
            <w:tcW w:w="862" w:type="pct"/>
          </w:tcPr>
          <w:p w14:paraId="4998DA97"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806BFBB" w14:textId="77777777" w:rsidR="0002190E" w:rsidRPr="0002190E" w:rsidRDefault="0002190E" w:rsidP="0002190E">
            <w:pPr>
              <w:spacing w:after="0"/>
              <w:jc w:val="left"/>
              <w:rPr>
                <w:sz w:val="20"/>
              </w:rPr>
            </w:pPr>
            <w:r w:rsidRPr="0002190E">
              <w:rPr>
                <w:sz w:val="20"/>
              </w:rPr>
              <w:t>Training Materials Package: The Supplier shall provide training materials suitable for reuse, including slide decks, practical exercises, quick reference guides (QRGs), and facilitator notes for role‑based training tracks (administrators, supervisors, handlers, reporting users, and sensitive case focal persons).</w:t>
            </w:r>
          </w:p>
        </w:tc>
        <w:tc>
          <w:tcPr>
            <w:tcW w:w="1272" w:type="pct"/>
          </w:tcPr>
          <w:p w14:paraId="05F6197E" w14:textId="77777777" w:rsidR="0002190E" w:rsidRPr="0002190E" w:rsidRDefault="0002190E" w:rsidP="0002190E">
            <w:pPr>
              <w:spacing w:after="0"/>
              <w:jc w:val="left"/>
              <w:rPr>
                <w:sz w:val="20"/>
              </w:rPr>
            </w:pPr>
            <w:r w:rsidRPr="0002190E">
              <w:rPr>
                <w:sz w:val="20"/>
              </w:rPr>
              <w:t>Acceptance will be confirmed when: (a) training materials align with the implemented workflows and roles; (b) materials are accessible (readable, printable, and compatible with common devices); and (c) QRGs cover common tasks and error scenarios. Evidence shall be provided through document review.</w:t>
            </w:r>
          </w:p>
        </w:tc>
      </w:tr>
      <w:tr w:rsidR="0002190E" w:rsidRPr="0002190E" w14:paraId="60019104" w14:textId="77777777" w:rsidTr="0002190E">
        <w:trPr>
          <w:jc w:val="center"/>
        </w:trPr>
        <w:tc>
          <w:tcPr>
            <w:tcW w:w="599" w:type="pct"/>
          </w:tcPr>
          <w:p w14:paraId="29A73E95" w14:textId="77777777" w:rsidR="0002190E" w:rsidRPr="0002190E" w:rsidRDefault="0002190E" w:rsidP="0002190E">
            <w:pPr>
              <w:spacing w:after="0"/>
              <w:jc w:val="left"/>
              <w:rPr>
                <w:sz w:val="20"/>
              </w:rPr>
            </w:pPr>
            <w:r w:rsidRPr="0002190E">
              <w:rPr>
                <w:sz w:val="20"/>
              </w:rPr>
              <w:t>DEL-07</w:t>
            </w:r>
          </w:p>
        </w:tc>
        <w:tc>
          <w:tcPr>
            <w:tcW w:w="672" w:type="pct"/>
          </w:tcPr>
          <w:p w14:paraId="101899BF" w14:textId="77777777" w:rsidR="0002190E" w:rsidRPr="0002190E" w:rsidRDefault="0002190E" w:rsidP="0002190E">
            <w:pPr>
              <w:spacing w:after="0"/>
              <w:jc w:val="left"/>
              <w:rPr>
                <w:sz w:val="20"/>
              </w:rPr>
            </w:pPr>
            <w:r w:rsidRPr="0002190E">
              <w:rPr>
                <w:sz w:val="20"/>
              </w:rPr>
              <w:t>Must</w:t>
            </w:r>
          </w:p>
        </w:tc>
        <w:tc>
          <w:tcPr>
            <w:tcW w:w="862" w:type="pct"/>
          </w:tcPr>
          <w:p w14:paraId="1ACEF008"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FDB2CDD" w14:textId="77777777" w:rsidR="0002190E" w:rsidRPr="0002190E" w:rsidRDefault="0002190E" w:rsidP="0002190E">
            <w:pPr>
              <w:spacing w:after="0"/>
              <w:jc w:val="left"/>
              <w:rPr>
                <w:sz w:val="20"/>
              </w:rPr>
            </w:pPr>
            <w:r w:rsidRPr="0002190E">
              <w:rPr>
                <w:sz w:val="20"/>
              </w:rPr>
              <w:t>Training Delivery and Completion Evidence: The Supplier shall deliver the agreed training sessions and provide completion evidence, including training agenda, attendance lists, and (where feasible) assessment/knowledge checks to confirm readiness.</w:t>
            </w:r>
          </w:p>
        </w:tc>
        <w:tc>
          <w:tcPr>
            <w:tcW w:w="1272" w:type="pct"/>
          </w:tcPr>
          <w:p w14:paraId="6654D879" w14:textId="77777777" w:rsidR="0002190E" w:rsidRPr="0002190E" w:rsidRDefault="0002190E" w:rsidP="0002190E">
            <w:pPr>
              <w:spacing w:after="0"/>
              <w:jc w:val="left"/>
              <w:rPr>
                <w:sz w:val="20"/>
              </w:rPr>
            </w:pPr>
            <w:r w:rsidRPr="0002190E">
              <w:rPr>
                <w:sz w:val="20"/>
              </w:rPr>
              <w:t>Acceptance will be confirmed when: (a) training is delivered for each agreed role group; (b) attendance records and schedule are provided; and (c) the Client confirms that trainees can complete core tasks during practical exercises/UAT. Evidence shall be provided through document review and observation.</w:t>
            </w:r>
          </w:p>
        </w:tc>
      </w:tr>
      <w:tr w:rsidR="0002190E" w:rsidRPr="0002190E" w14:paraId="74A5D367" w14:textId="77777777" w:rsidTr="0002190E">
        <w:trPr>
          <w:jc w:val="center"/>
        </w:trPr>
        <w:tc>
          <w:tcPr>
            <w:tcW w:w="599" w:type="pct"/>
          </w:tcPr>
          <w:p w14:paraId="37253858" w14:textId="77777777" w:rsidR="0002190E" w:rsidRPr="0002190E" w:rsidRDefault="0002190E" w:rsidP="0002190E">
            <w:pPr>
              <w:spacing w:after="0"/>
              <w:jc w:val="left"/>
              <w:rPr>
                <w:sz w:val="20"/>
              </w:rPr>
            </w:pPr>
            <w:r w:rsidRPr="0002190E">
              <w:rPr>
                <w:sz w:val="20"/>
              </w:rPr>
              <w:t>DEL-08</w:t>
            </w:r>
          </w:p>
        </w:tc>
        <w:tc>
          <w:tcPr>
            <w:tcW w:w="672" w:type="pct"/>
          </w:tcPr>
          <w:p w14:paraId="29EF6568" w14:textId="77777777" w:rsidR="0002190E" w:rsidRPr="0002190E" w:rsidRDefault="0002190E" w:rsidP="0002190E">
            <w:pPr>
              <w:spacing w:after="0"/>
              <w:jc w:val="left"/>
              <w:rPr>
                <w:sz w:val="20"/>
              </w:rPr>
            </w:pPr>
            <w:r w:rsidRPr="0002190E">
              <w:rPr>
                <w:sz w:val="20"/>
              </w:rPr>
              <w:t>Must</w:t>
            </w:r>
          </w:p>
        </w:tc>
        <w:tc>
          <w:tcPr>
            <w:tcW w:w="862" w:type="pct"/>
          </w:tcPr>
          <w:p w14:paraId="60120DA9"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2FA30628" w14:textId="77777777" w:rsidR="0002190E" w:rsidRPr="0002190E" w:rsidRDefault="0002190E" w:rsidP="0002190E">
            <w:pPr>
              <w:spacing w:after="0"/>
              <w:jc w:val="left"/>
              <w:rPr>
                <w:sz w:val="20"/>
              </w:rPr>
            </w:pPr>
            <w:r w:rsidRPr="0002190E">
              <w:rPr>
                <w:sz w:val="20"/>
              </w:rPr>
              <w:t>UAT Support Pack and Sign‑Off Record: The Supplier shall provide UAT scripts mapped to agreed acceptance scenarios and support Client-led UAT execution, including defect triage, fixes, and a UAT summary/sign‑off pack.</w:t>
            </w:r>
          </w:p>
        </w:tc>
        <w:tc>
          <w:tcPr>
            <w:tcW w:w="1272" w:type="pct"/>
          </w:tcPr>
          <w:p w14:paraId="1C2FE661" w14:textId="77777777" w:rsidR="0002190E" w:rsidRPr="0002190E" w:rsidRDefault="0002190E" w:rsidP="0002190E">
            <w:pPr>
              <w:spacing w:after="0"/>
              <w:jc w:val="left"/>
              <w:rPr>
                <w:sz w:val="20"/>
              </w:rPr>
            </w:pPr>
            <w:r w:rsidRPr="0002190E">
              <w:rPr>
                <w:sz w:val="20"/>
              </w:rPr>
              <w:t>Acceptance will be confirmed when: (a) UAT scripts cover end‑to‑end scenarios and key exception cases; (b) a defect register and resolution evidence are maintained; and (c) a UAT summary pack is delivered with sign‑off or conditional sign‑off documenting residual risks. Evidence shall be provided through document review.</w:t>
            </w:r>
          </w:p>
        </w:tc>
      </w:tr>
      <w:tr w:rsidR="0002190E" w:rsidRPr="0002190E" w14:paraId="3C7444C6" w14:textId="77777777" w:rsidTr="0002190E">
        <w:trPr>
          <w:jc w:val="center"/>
        </w:trPr>
        <w:tc>
          <w:tcPr>
            <w:tcW w:w="599" w:type="pct"/>
          </w:tcPr>
          <w:p w14:paraId="18AC1127" w14:textId="77777777" w:rsidR="0002190E" w:rsidRPr="0002190E" w:rsidRDefault="0002190E" w:rsidP="0002190E">
            <w:pPr>
              <w:spacing w:after="0"/>
              <w:jc w:val="left"/>
              <w:rPr>
                <w:sz w:val="20"/>
              </w:rPr>
            </w:pPr>
            <w:r w:rsidRPr="0002190E">
              <w:rPr>
                <w:sz w:val="20"/>
              </w:rPr>
              <w:t>DEL-09</w:t>
            </w:r>
          </w:p>
        </w:tc>
        <w:tc>
          <w:tcPr>
            <w:tcW w:w="672" w:type="pct"/>
          </w:tcPr>
          <w:p w14:paraId="1C1ACD07" w14:textId="77777777" w:rsidR="0002190E" w:rsidRPr="0002190E" w:rsidRDefault="0002190E" w:rsidP="0002190E">
            <w:pPr>
              <w:spacing w:after="0"/>
              <w:jc w:val="left"/>
              <w:rPr>
                <w:sz w:val="20"/>
              </w:rPr>
            </w:pPr>
            <w:r w:rsidRPr="0002190E">
              <w:rPr>
                <w:sz w:val="20"/>
              </w:rPr>
              <w:t>Must</w:t>
            </w:r>
          </w:p>
        </w:tc>
        <w:tc>
          <w:tcPr>
            <w:tcW w:w="862" w:type="pct"/>
          </w:tcPr>
          <w:p w14:paraId="4B384070"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480CD9AF" w14:textId="77777777" w:rsidR="0002190E" w:rsidRPr="0002190E" w:rsidRDefault="0002190E" w:rsidP="0002190E">
            <w:pPr>
              <w:spacing w:after="0"/>
              <w:jc w:val="left"/>
              <w:rPr>
                <w:sz w:val="20"/>
              </w:rPr>
            </w:pPr>
            <w:r w:rsidRPr="0002190E">
              <w:rPr>
                <w:sz w:val="20"/>
              </w:rPr>
              <w:t>Comprehensive Test Evidence Pack: The Supplier shall provide a test evidence pack covering functional testing, integration testing for each enabled channel, regression testing across releases, and evidence of defect resolution.</w:t>
            </w:r>
          </w:p>
        </w:tc>
        <w:tc>
          <w:tcPr>
            <w:tcW w:w="1272" w:type="pct"/>
          </w:tcPr>
          <w:p w14:paraId="3007F5FA" w14:textId="77777777" w:rsidR="0002190E" w:rsidRPr="0002190E" w:rsidRDefault="0002190E" w:rsidP="0002190E">
            <w:pPr>
              <w:spacing w:after="0"/>
              <w:jc w:val="left"/>
              <w:rPr>
                <w:sz w:val="20"/>
              </w:rPr>
            </w:pPr>
            <w:r w:rsidRPr="0002190E">
              <w:rPr>
                <w:sz w:val="20"/>
              </w:rPr>
              <w:t>Acceptance will be confirmed when: (a) test plans and scripts are provided; (b) execution results show pass/fail status with timestamps; (c) critical defects are resolved prior to go-live (or managed under an approved conditional plan); and (d) evidence is sufficient for the Client to audit quality decisions. Evidence shall be provided through document review.</w:t>
            </w:r>
          </w:p>
        </w:tc>
      </w:tr>
      <w:tr w:rsidR="0002190E" w:rsidRPr="0002190E" w14:paraId="7C64372E" w14:textId="77777777" w:rsidTr="0002190E">
        <w:trPr>
          <w:jc w:val="center"/>
        </w:trPr>
        <w:tc>
          <w:tcPr>
            <w:tcW w:w="599" w:type="pct"/>
          </w:tcPr>
          <w:p w14:paraId="537F284F" w14:textId="77777777" w:rsidR="0002190E" w:rsidRPr="0002190E" w:rsidRDefault="0002190E" w:rsidP="0002190E">
            <w:pPr>
              <w:spacing w:after="0"/>
              <w:jc w:val="left"/>
              <w:rPr>
                <w:sz w:val="20"/>
              </w:rPr>
            </w:pPr>
            <w:r w:rsidRPr="0002190E">
              <w:rPr>
                <w:sz w:val="20"/>
              </w:rPr>
              <w:t>DEL-10</w:t>
            </w:r>
          </w:p>
        </w:tc>
        <w:tc>
          <w:tcPr>
            <w:tcW w:w="672" w:type="pct"/>
          </w:tcPr>
          <w:p w14:paraId="503A4A5F" w14:textId="77777777" w:rsidR="0002190E" w:rsidRPr="0002190E" w:rsidRDefault="0002190E" w:rsidP="0002190E">
            <w:pPr>
              <w:spacing w:after="0"/>
              <w:jc w:val="left"/>
              <w:rPr>
                <w:sz w:val="20"/>
              </w:rPr>
            </w:pPr>
            <w:r w:rsidRPr="0002190E">
              <w:rPr>
                <w:sz w:val="20"/>
              </w:rPr>
              <w:t>Must</w:t>
            </w:r>
          </w:p>
        </w:tc>
        <w:tc>
          <w:tcPr>
            <w:tcW w:w="862" w:type="pct"/>
          </w:tcPr>
          <w:p w14:paraId="6743F906"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35B54534" w14:textId="77777777" w:rsidR="0002190E" w:rsidRPr="0002190E" w:rsidRDefault="0002190E" w:rsidP="0002190E">
            <w:pPr>
              <w:spacing w:after="0"/>
              <w:jc w:val="left"/>
              <w:rPr>
                <w:sz w:val="20"/>
              </w:rPr>
            </w:pPr>
            <w:r w:rsidRPr="0002190E">
              <w:rPr>
                <w:sz w:val="20"/>
              </w:rPr>
              <w:t>Security Verification Evidence: The Supplier shall provide security verification evidence appropriate to a public‑facing GRM, including configuration summary (RBAC, audit logging, encryption), vulnerability scan or penetration test results (as agreed), and remediation summary for identified high/critical issues.</w:t>
            </w:r>
          </w:p>
        </w:tc>
        <w:tc>
          <w:tcPr>
            <w:tcW w:w="1272" w:type="pct"/>
          </w:tcPr>
          <w:p w14:paraId="062CB68F" w14:textId="77777777" w:rsidR="0002190E" w:rsidRPr="0002190E" w:rsidRDefault="0002190E" w:rsidP="0002190E">
            <w:pPr>
              <w:spacing w:after="0"/>
              <w:jc w:val="left"/>
              <w:rPr>
                <w:sz w:val="20"/>
              </w:rPr>
            </w:pPr>
            <w:r w:rsidRPr="0002190E">
              <w:rPr>
                <w:sz w:val="20"/>
              </w:rPr>
              <w:t xml:space="preserve">Acceptance will be confirmed </w:t>
            </w:r>
            <w:proofErr w:type="gramStart"/>
            <w:r w:rsidRPr="0002190E">
              <w:rPr>
                <w:sz w:val="20"/>
              </w:rPr>
              <w:t>when: (</w:t>
            </w:r>
            <w:proofErr w:type="gramEnd"/>
            <w:r w:rsidRPr="0002190E">
              <w:rPr>
                <w:sz w:val="20"/>
              </w:rPr>
              <w:t>a) security configuration summary is delivered and aligns with the implemented system; (b) security testing evidence is provided; and (c) remediation actions are documented and verified for high/critical findings. Evidence shall be provided through document review and inspection.</w:t>
            </w:r>
          </w:p>
        </w:tc>
      </w:tr>
      <w:tr w:rsidR="0002190E" w:rsidRPr="0002190E" w14:paraId="31DC38E7" w14:textId="77777777" w:rsidTr="0002190E">
        <w:trPr>
          <w:jc w:val="center"/>
        </w:trPr>
        <w:tc>
          <w:tcPr>
            <w:tcW w:w="599" w:type="pct"/>
          </w:tcPr>
          <w:p w14:paraId="2BA5D87F" w14:textId="77777777" w:rsidR="0002190E" w:rsidRPr="0002190E" w:rsidRDefault="0002190E" w:rsidP="0002190E">
            <w:pPr>
              <w:spacing w:after="0"/>
              <w:jc w:val="left"/>
              <w:rPr>
                <w:sz w:val="20"/>
              </w:rPr>
            </w:pPr>
            <w:r w:rsidRPr="0002190E">
              <w:rPr>
                <w:sz w:val="20"/>
              </w:rPr>
              <w:t>DEL-11</w:t>
            </w:r>
          </w:p>
        </w:tc>
        <w:tc>
          <w:tcPr>
            <w:tcW w:w="672" w:type="pct"/>
          </w:tcPr>
          <w:p w14:paraId="146F527C" w14:textId="77777777" w:rsidR="0002190E" w:rsidRPr="0002190E" w:rsidRDefault="0002190E" w:rsidP="0002190E">
            <w:pPr>
              <w:spacing w:after="0"/>
              <w:jc w:val="left"/>
              <w:rPr>
                <w:sz w:val="20"/>
              </w:rPr>
            </w:pPr>
            <w:r w:rsidRPr="0002190E">
              <w:rPr>
                <w:sz w:val="20"/>
              </w:rPr>
              <w:t>Must</w:t>
            </w:r>
          </w:p>
        </w:tc>
        <w:tc>
          <w:tcPr>
            <w:tcW w:w="862" w:type="pct"/>
          </w:tcPr>
          <w:p w14:paraId="0DBC2A6E"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6B4671A" w14:textId="77777777" w:rsidR="0002190E" w:rsidRPr="0002190E" w:rsidRDefault="0002190E" w:rsidP="0002190E">
            <w:pPr>
              <w:spacing w:after="0"/>
              <w:jc w:val="left"/>
              <w:rPr>
                <w:sz w:val="20"/>
              </w:rPr>
            </w:pPr>
            <w:r w:rsidRPr="0002190E">
              <w:rPr>
                <w:sz w:val="20"/>
              </w:rPr>
              <w:t>Accessibility Verification Evidence: The Supplier shall provide accessibility verification evidence demonstrating conformance to the required accessibility target for key public and staff journeys (e.g., WCAG-aligned as specified), including issues found and remediation actions.</w:t>
            </w:r>
          </w:p>
        </w:tc>
        <w:tc>
          <w:tcPr>
            <w:tcW w:w="1272" w:type="pct"/>
          </w:tcPr>
          <w:p w14:paraId="51E3F935" w14:textId="77777777" w:rsidR="0002190E" w:rsidRPr="0002190E" w:rsidRDefault="0002190E" w:rsidP="0002190E">
            <w:pPr>
              <w:spacing w:after="0"/>
              <w:jc w:val="left"/>
              <w:rPr>
                <w:sz w:val="20"/>
              </w:rPr>
            </w:pPr>
            <w:r w:rsidRPr="0002190E">
              <w:rPr>
                <w:sz w:val="20"/>
              </w:rPr>
              <w:t>Acceptance will be confirmed when: (a) an accessibility test summary is provided for key journeys; (b) identified critical accessibility defects are remediated before go-live; and (c) accessibility guidance is reflected in the user documentation. Evidence shall be provided through document review and demonstration.</w:t>
            </w:r>
          </w:p>
        </w:tc>
      </w:tr>
      <w:tr w:rsidR="0002190E" w:rsidRPr="0002190E" w14:paraId="4318BBC3" w14:textId="77777777" w:rsidTr="0002190E">
        <w:trPr>
          <w:jc w:val="center"/>
        </w:trPr>
        <w:tc>
          <w:tcPr>
            <w:tcW w:w="599" w:type="pct"/>
          </w:tcPr>
          <w:p w14:paraId="687FB6CE" w14:textId="77777777" w:rsidR="0002190E" w:rsidRPr="0002190E" w:rsidRDefault="0002190E" w:rsidP="0002190E">
            <w:pPr>
              <w:spacing w:after="0"/>
              <w:jc w:val="left"/>
              <w:rPr>
                <w:sz w:val="20"/>
              </w:rPr>
            </w:pPr>
            <w:r w:rsidRPr="0002190E">
              <w:rPr>
                <w:sz w:val="20"/>
              </w:rPr>
              <w:t>DEL-12</w:t>
            </w:r>
          </w:p>
        </w:tc>
        <w:tc>
          <w:tcPr>
            <w:tcW w:w="672" w:type="pct"/>
          </w:tcPr>
          <w:p w14:paraId="0694E238" w14:textId="77777777" w:rsidR="0002190E" w:rsidRPr="0002190E" w:rsidRDefault="0002190E" w:rsidP="0002190E">
            <w:pPr>
              <w:spacing w:after="0"/>
              <w:jc w:val="left"/>
              <w:rPr>
                <w:sz w:val="20"/>
              </w:rPr>
            </w:pPr>
            <w:r w:rsidRPr="0002190E">
              <w:rPr>
                <w:sz w:val="20"/>
              </w:rPr>
              <w:t>Should</w:t>
            </w:r>
          </w:p>
        </w:tc>
        <w:tc>
          <w:tcPr>
            <w:tcW w:w="862" w:type="pct"/>
          </w:tcPr>
          <w:p w14:paraId="18B7289B"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459D86DE" w14:textId="77777777" w:rsidR="0002190E" w:rsidRPr="0002190E" w:rsidRDefault="0002190E" w:rsidP="0002190E">
            <w:pPr>
              <w:spacing w:after="0"/>
              <w:jc w:val="left"/>
              <w:rPr>
                <w:sz w:val="20"/>
              </w:rPr>
            </w:pPr>
            <w:r w:rsidRPr="0002190E">
              <w:rPr>
                <w:sz w:val="20"/>
              </w:rPr>
              <w:t>Performance and Capacity Test Summary: The Supplier should provide a performance and capacity test summary proportionate to expected usage, focusing on response time for key user journeys, search performance, and dashboard/report refresh.</w:t>
            </w:r>
          </w:p>
        </w:tc>
        <w:tc>
          <w:tcPr>
            <w:tcW w:w="1272" w:type="pct"/>
          </w:tcPr>
          <w:p w14:paraId="474BD434" w14:textId="77777777" w:rsidR="0002190E" w:rsidRPr="0002190E" w:rsidRDefault="0002190E" w:rsidP="0002190E">
            <w:pPr>
              <w:spacing w:after="0"/>
              <w:jc w:val="left"/>
              <w:rPr>
                <w:sz w:val="20"/>
              </w:rPr>
            </w:pPr>
            <w:r w:rsidRPr="0002190E">
              <w:rPr>
                <w:sz w:val="20"/>
              </w:rPr>
              <w:t>Acceptance will be confirmed when: (a) a performance test plan and results summary are provided; (b) results demonstrate acceptable performance under the agreed load profile; and (c) any bottlenecks and mitigations are documented. Evidence shall be provided through document review.</w:t>
            </w:r>
          </w:p>
        </w:tc>
      </w:tr>
      <w:tr w:rsidR="0002190E" w:rsidRPr="0002190E" w14:paraId="0E1119BE" w14:textId="77777777" w:rsidTr="0002190E">
        <w:trPr>
          <w:jc w:val="center"/>
        </w:trPr>
        <w:tc>
          <w:tcPr>
            <w:tcW w:w="599" w:type="pct"/>
          </w:tcPr>
          <w:p w14:paraId="26E7FEC2" w14:textId="77777777" w:rsidR="0002190E" w:rsidRPr="0002190E" w:rsidRDefault="0002190E" w:rsidP="0002190E">
            <w:pPr>
              <w:spacing w:after="0"/>
              <w:jc w:val="left"/>
              <w:rPr>
                <w:sz w:val="20"/>
              </w:rPr>
            </w:pPr>
            <w:r w:rsidRPr="0002190E">
              <w:rPr>
                <w:sz w:val="20"/>
              </w:rPr>
              <w:t>DEL-13</w:t>
            </w:r>
          </w:p>
        </w:tc>
        <w:tc>
          <w:tcPr>
            <w:tcW w:w="672" w:type="pct"/>
          </w:tcPr>
          <w:p w14:paraId="2D2526EE" w14:textId="77777777" w:rsidR="0002190E" w:rsidRPr="0002190E" w:rsidRDefault="0002190E" w:rsidP="0002190E">
            <w:pPr>
              <w:spacing w:after="0"/>
              <w:jc w:val="left"/>
              <w:rPr>
                <w:sz w:val="20"/>
              </w:rPr>
            </w:pPr>
            <w:r w:rsidRPr="0002190E">
              <w:rPr>
                <w:sz w:val="20"/>
              </w:rPr>
              <w:t>Must</w:t>
            </w:r>
          </w:p>
        </w:tc>
        <w:tc>
          <w:tcPr>
            <w:tcW w:w="862" w:type="pct"/>
          </w:tcPr>
          <w:p w14:paraId="055332C2"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63CEFC17" w14:textId="77777777" w:rsidR="0002190E" w:rsidRPr="0002190E" w:rsidRDefault="0002190E" w:rsidP="0002190E">
            <w:pPr>
              <w:spacing w:after="0"/>
              <w:jc w:val="left"/>
              <w:rPr>
                <w:sz w:val="20"/>
              </w:rPr>
            </w:pPr>
            <w:r w:rsidRPr="0002190E">
              <w:rPr>
                <w:sz w:val="20"/>
              </w:rPr>
              <w:t>Backup and Restore Evidence: The Supplier shall provide backup configuration documentation and at least one documented restore test for the production environment (or staging, if agreed), including confirmation that restored data is usable and access controls remain intact.</w:t>
            </w:r>
          </w:p>
        </w:tc>
        <w:tc>
          <w:tcPr>
            <w:tcW w:w="1272" w:type="pct"/>
          </w:tcPr>
          <w:p w14:paraId="16A9E05D" w14:textId="77777777" w:rsidR="0002190E" w:rsidRPr="0002190E" w:rsidRDefault="0002190E" w:rsidP="0002190E">
            <w:pPr>
              <w:spacing w:after="0"/>
              <w:jc w:val="left"/>
              <w:rPr>
                <w:sz w:val="20"/>
              </w:rPr>
            </w:pPr>
            <w:r w:rsidRPr="0002190E">
              <w:rPr>
                <w:sz w:val="20"/>
              </w:rPr>
              <w:t xml:space="preserve">Acceptance will be confirmed when: (a) backup frequency, retention, and storage location </w:t>
            </w:r>
            <w:proofErr w:type="gramStart"/>
            <w:r w:rsidRPr="0002190E">
              <w:rPr>
                <w:sz w:val="20"/>
              </w:rPr>
              <w:t>are</w:t>
            </w:r>
            <w:proofErr w:type="gramEnd"/>
            <w:r w:rsidRPr="0002190E">
              <w:rPr>
                <w:sz w:val="20"/>
              </w:rPr>
              <w:t xml:space="preserve"> documented; (b) a restore test record is provided with date/time and outcome; and (c) the restored environment passes basic smoke tests. Evidence shall be provided through document review and test evidence.</w:t>
            </w:r>
          </w:p>
        </w:tc>
      </w:tr>
      <w:tr w:rsidR="0002190E" w:rsidRPr="0002190E" w14:paraId="3042F820" w14:textId="77777777" w:rsidTr="0002190E">
        <w:trPr>
          <w:jc w:val="center"/>
        </w:trPr>
        <w:tc>
          <w:tcPr>
            <w:tcW w:w="599" w:type="pct"/>
          </w:tcPr>
          <w:p w14:paraId="41154C37" w14:textId="77777777" w:rsidR="0002190E" w:rsidRPr="0002190E" w:rsidRDefault="0002190E" w:rsidP="0002190E">
            <w:pPr>
              <w:spacing w:after="0"/>
              <w:jc w:val="left"/>
              <w:rPr>
                <w:sz w:val="20"/>
              </w:rPr>
            </w:pPr>
            <w:r w:rsidRPr="0002190E">
              <w:rPr>
                <w:sz w:val="20"/>
              </w:rPr>
              <w:t>DEL-14</w:t>
            </w:r>
          </w:p>
        </w:tc>
        <w:tc>
          <w:tcPr>
            <w:tcW w:w="672" w:type="pct"/>
          </w:tcPr>
          <w:p w14:paraId="6919AAAD" w14:textId="77777777" w:rsidR="0002190E" w:rsidRPr="0002190E" w:rsidRDefault="0002190E" w:rsidP="0002190E">
            <w:pPr>
              <w:spacing w:after="0"/>
              <w:jc w:val="left"/>
              <w:rPr>
                <w:sz w:val="20"/>
              </w:rPr>
            </w:pPr>
            <w:r w:rsidRPr="0002190E">
              <w:rPr>
                <w:sz w:val="20"/>
              </w:rPr>
              <w:t>Should</w:t>
            </w:r>
          </w:p>
        </w:tc>
        <w:tc>
          <w:tcPr>
            <w:tcW w:w="862" w:type="pct"/>
          </w:tcPr>
          <w:p w14:paraId="18B5A0BE"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AE45019" w14:textId="77777777" w:rsidR="0002190E" w:rsidRPr="0002190E" w:rsidRDefault="0002190E" w:rsidP="0002190E">
            <w:pPr>
              <w:spacing w:after="0"/>
              <w:jc w:val="left"/>
              <w:rPr>
                <w:sz w:val="20"/>
              </w:rPr>
            </w:pPr>
            <w:r w:rsidRPr="0002190E">
              <w:rPr>
                <w:sz w:val="20"/>
              </w:rPr>
              <w:t>Disaster Recovery Procedure and Validation: Where disaster recovery (DR) is required by the deployment model, the Supplier should provide a DR procedure (RTO/RPO targets, failover steps) and evidence of a proportionate DR validation activity (e.g., tabletop exercise or technical rehearsal, as agreed).</w:t>
            </w:r>
          </w:p>
        </w:tc>
        <w:tc>
          <w:tcPr>
            <w:tcW w:w="1272" w:type="pct"/>
          </w:tcPr>
          <w:p w14:paraId="73E195F6" w14:textId="77777777" w:rsidR="0002190E" w:rsidRPr="0002190E" w:rsidRDefault="0002190E" w:rsidP="0002190E">
            <w:pPr>
              <w:spacing w:after="0"/>
              <w:jc w:val="left"/>
              <w:rPr>
                <w:sz w:val="20"/>
              </w:rPr>
            </w:pPr>
            <w:r w:rsidRPr="0002190E">
              <w:rPr>
                <w:sz w:val="20"/>
              </w:rPr>
              <w:t>Acceptance will be confirmed when: (a) a DR procedure is documented; (b) roles and contacts are identified; and (c) validation evidence is provided (minutes, results, issues, actions). Evidence shall be provided through document review.</w:t>
            </w:r>
          </w:p>
        </w:tc>
      </w:tr>
      <w:tr w:rsidR="0002190E" w:rsidRPr="0002190E" w14:paraId="48C2A404" w14:textId="77777777" w:rsidTr="0002190E">
        <w:trPr>
          <w:jc w:val="center"/>
        </w:trPr>
        <w:tc>
          <w:tcPr>
            <w:tcW w:w="599" w:type="pct"/>
          </w:tcPr>
          <w:p w14:paraId="1435C3E9" w14:textId="77777777" w:rsidR="0002190E" w:rsidRPr="0002190E" w:rsidRDefault="0002190E" w:rsidP="0002190E">
            <w:pPr>
              <w:spacing w:after="0"/>
              <w:jc w:val="left"/>
              <w:rPr>
                <w:sz w:val="20"/>
              </w:rPr>
            </w:pPr>
            <w:r w:rsidRPr="0002190E">
              <w:rPr>
                <w:sz w:val="20"/>
              </w:rPr>
              <w:t>DEL-15</w:t>
            </w:r>
          </w:p>
        </w:tc>
        <w:tc>
          <w:tcPr>
            <w:tcW w:w="672" w:type="pct"/>
          </w:tcPr>
          <w:p w14:paraId="6DA984C7" w14:textId="77777777" w:rsidR="0002190E" w:rsidRPr="0002190E" w:rsidRDefault="0002190E" w:rsidP="0002190E">
            <w:pPr>
              <w:spacing w:after="0"/>
              <w:jc w:val="left"/>
              <w:rPr>
                <w:sz w:val="20"/>
              </w:rPr>
            </w:pPr>
            <w:r w:rsidRPr="0002190E">
              <w:rPr>
                <w:sz w:val="20"/>
              </w:rPr>
              <w:t>Must</w:t>
            </w:r>
          </w:p>
        </w:tc>
        <w:tc>
          <w:tcPr>
            <w:tcW w:w="862" w:type="pct"/>
          </w:tcPr>
          <w:p w14:paraId="1B57BCE8"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0FF6D871" w14:textId="77777777" w:rsidR="0002190E" w:rsidRPr="0002190E" w:rsidRDefault="0002190E" w:rsidP="0002190E">
            <w:pPr>
              <w:spacing w:after="0"/>
              <w:jc w:val="left"/>
              <w:rPr>
                <w:sz w:val="20"/>
              </w:rPr>
            </w:pPr>
            <w:r w:rsidRPr="0002190E">
              <w:rPr>
                <w:sz w:val="20"/>
              </w:rPr>
              <w:t>Go‑Live Readiness and Cutover Plan: The Supplier shall provide a go‑live readiness checklist and cutover plan covering configuration freeze, user provisioning, monitoring readiness, backup/restore readiness, and fallback/rollback procedures.</w:t>
            </w:r>
          </w:p>
        </w:tc>
        <w:tc>
          <w:tcPr>
            <w:tcW w:w="1272" w:type="pct"/>
          </w:tcPr>
          <w:p w14:paraId="0BDA1775" w14:textId="77777777" w:rsidR="0002190E" w:rsidRPr="0002190E" w:rsidRDefault="0002190E" w:rsidP="0002190E">
            <w:pPr>
              <w:spacing w:after="0"/>
              <w:jc w:val="left"/>
              <w:rPr>
                <w:sz w:val="20"/>
              </w:rPr>
            </w:pPr>
            <w:r w:rsidRPr="0002190E">
              <w:rPr>
                <w:sz w:val="20"/>
              </w:rPr>
              <w:t>Acceptance will be confirmed when: (a) go-live checklist is completed and signed; (b) cutover steps and responsibilities are documented; and (c) fallback procedures are defined for major go-live risks. Evidence shall be provided through document review.</w:t>
            </w:r>
          </w:p>
        </w:tc>
      </w:tr>
      <w:tr w:rsidR="0002190E" w:rsidRPr="0002190E" w14:paraId="014DA1D7" w14:textId="77777777" w:rsidTr="0002190E">
        <w:trPr>
          <w:jc w:val="center"/>
        </w:trPr>
        <w:tc>
          <w:tcPr>
            <w:tcW w:w="599" w:type="pct"/>
          </w:tcPr>
          <w:p w14:paraId="6E1B165A" w14:textId="77777777" w:rsidR="0002190E" w:rsidRPr="0002190E" w:rsidRDefault="0002190E" w:rsidP="0002190E">
            <w:pPr>
              <w:spacing w:after="0"/>
              <w:jc w:val="left"/>
              <w:rPr>
                <w:sz w:val="20"/>
              </w:rPr>
            </w:pPr>
            <w:r w:rsidRPr="0002190E">
              <w:rPr>
                <w:sz w:val="20"/>
              </w:rPr>
              <w:t>DEL-16</w:t>
            </w:r>
          </w:p>
        </w:tc>
        <w:tc>
          <w:tcPr>
            <w:tcW w:w="672" w:type="pct"/>
          </w:tcPr>
          <w:p w14:paraId="20355FED" w14:textId="77777777" w:rsidR="0002190E" w:rsidRPr="0002190E" w:rsidRDefault="0002190E" w:rsidP="0002190E">
            <w:pPr>
              <w:spacing w:after="0"/>
              <w:jc w:val="left"/>
              <w:rPr>
                <w:sz w:val="20"/>
              </w:rPr>
            </w:pPr>
            <w:r w:rsidRPr="0002190E">
              <w:rPr>
                <w:sz w:val="20"/>
              </w:rPr>
              <w:t>Must</w:t>
            </w:r>
          </w:p>
        </w:tc>
        <w:tc>
          <w:tcPr>
            <w:tcW w:w="862" w:type="pct"/>
          </w:tcPr>
          <w:p w14:paraId="3AADC9DC"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3825D0B1" w14:textId="77777777" w:rsidR="0002190E" w:rsidRPr="0002190E" w:rsidRDefault="0002190E" w:rsidP="0002190E">
            <w:pPr>
              <w:spacing w:after="0"/>
              <w:jc w:val="left"/>
              <w:rPr>
                <w:sz w:val="20"/>
              </w:rPr>
            </w:pPr>
            <w:r w:rsidRPr="0002190E">
              <w:rPr>
                <w:sz w:val="20"/>
              </w:rPr>
              <w:t xml:space="preserve">Hypercare Plan and Exit Report: The Supplier shall provide a </w:t>
            </w:r>
            <w:proofErr w:type="spellStart"/>
            <w:r w:rsidRPr="0002190E">
              <w:rPr>
                <w:sz w:val="20"/>
              </w:rPr>
              <w:t>hypercare</w:t>
            </w:r>
            <w:proofErr w:type="spellEnd"/>
            <w:r w:rsidRPr="0002190E">
              <w:rPr>
                <w:sz w:val="20"/>
              </w:rPr>
              <w:t xml:space="preserve"> plan for post go‑live stabilization (channels for issue reporting, severity definitions, response targets, reporting cadence) and an exit report summarizing issues encountered and resolution status.</w:t>
            </w:r>
          </w:p>
        </w:tc>
        <w:tc>
          <w:tcPr>
            <w:tcW w:w="1272" w:type="pct"/>
          </w:tcPr>
          <w:p w14:paraId="1DC3F2FD" w14:textId="77777777" w:rsidR="0002190E" w:rsidRPr="0002190E" w:rsidRDefault="0002190E" w:rsidP="0002190E">
            <w:pPr>
              <w:spacing w:after="0"/>
              <w:jc w:val="left"/>
              <w:rPr>
                <w:sz w:val="20"/>
              </w:rPr>
            </w:pPr>
            <w:r w:rsidRPr="0002190E">
              <w:rPr>
                <w:sz w:val="20"/>
              </w:rPr>
              <w:t xml:space="preserve">Acceptance will be confirmed when: (a) </w:t>
            </w:r>
            <w:proofErr w:type="spellStart"/>
            <w:r w:rsidRPr="0002190E">
              <w:rPr>
                <w:sz w:val="20"/>
              </w:rPr>
              <w:t>hypercare</w:t>
            </w:r>
            <w:proofErr w:type="spellEnd"/>
            <w:r w:rsidRPr="0002190E">
              <w:rPr>
                <w:sz w:val="20"/>
              </w:rPr>
              <w:t xml:space="preserve"> plan is agreed before go-live; (b) </w:t>
            </w:r>
            <w:proofErr w:type="spellStart"/>
            <w:r w:rsidRPr="0002190E">
              <w:rPr>
                <w:sz w:val="20"/>
              </w:rPr>
              <w:t>hypercare</w:t>
            </w:r>
            <w:proofErr w:type="spellEnd"/>
            <w:r w:rsidRPr="0002190E">
              <w:rPr>
                <w:sz w:val="20"/>
              </w:rPr>
              <w:t xml:space="preserve"> reporting is provided during stabilization; and (c) an exit report confirms closure/transition of outstanding issues. Evidence shall be provided through document review.</w:t>
            </w:r>
          </w:p>
        </w:tc>
      </w:tr>
      <w:tr w:rsidR="0002190E" w:rsidRPr="0002190E" w14:paraId="76B3BEAC" w14:textId="77777777" w:rsidTr="0002190E">
        <w:trPr>
          <w:jc w:val="center"/>
        </w:trPr>
        <w:tc>
          <w:tcPr>
            <w:tcW w:w="599" w:type="pct"/>
          </w:tcPr>
          <w:p w14:paraId="1A4664FD" w14:textId="77777777" w:rsidR="0002190E" w:rsidRPr="0002190E" w:rsidRDefault="0002190E" w:rsidP="0002190E">
            <w:pPr>
              <w:spacing w:after="0"/>
              <w:jc w:val="left"/>
              <w:rPr>
                <w:sz w:val="20"/>
              </w:rPr>
            </w:pPr>
            <w:r w:rsidRPr="0002190E">
              <w:rPr>
                <w:sz w:val="20"/>
              </w:rPr>
              <w:t>DEL-17</w:t>
            </w:r>
          </w:p>
        </w:tc>
        <w:tc>
          <w:tcPr>
            <w:tcW w:w="672" w:type="pct"/>
          </w:tcPr>
          <w:p w14:paraId="199CF403" w14:textId="77777777" w:rsidR="0002190E" w:rsidRPr="0002190E" w:rsidRDefault="0002190E" w:rsidP="0002190E">
            <w:pPr>
              <w:spacing w:after="0"/>
              <w:jc w:val="left"/>
              <w:rPr>
                <w:sz w:val="20"/>
              </w:rPr>
            </w:pPr>
            <w:r w:rsidRPr="0002190E">
              <w:rPr>
                <w:sz w:val="20"/>
              </w:rPr>
              <w:t>Must</w:t>
            </w:r>
          </w:p>
        </w:tc>
        <w:tc>
          <w:tcPr>
            <w:tcW w:w="862" w:type="pct"/>
          </w:tcPr>
          <w:p w14:paraId="3549DB9D"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6D7AE0EC" w14:textId="77777777" w:rsidR="0002190E" w:rsidRPr="0002190E" w:rsidRDefault="0002190E" w:rsidP="0002190E">
            <w:pPr>
              <w:spacing w:after="0"/>
              <w:jc w:val="left"/>
              <w:rPr>
                <w:sz w:val="20"/>
              </w:rPr>
            </w:pPr>
            <w:r w:rsidRPr="0002190E">
              <w:rPr>
                <w:sz w:val="20"/>
              </w:rPr>
              <w:t>Support, Maintenance and SLA Commitments: The Supplier shall provide a support and maintenance model covering incident intake, severity levels, escalation, response and resolution targets, patching/vulnerability management approach, and service reporting.</w:t>
            </w:r>
          </w:p>
        </w:tc>
        <w:tc>
          <w:tcPr>
            <w:tcW w:w="1272" w:type="pct"/>
          </w:tcPr>
          <w:p w14:paraId="1E13BFDA" w14:textId="77777777" w:rsidR="0002190E" w:rsidRPr="0002190E" w:rsidRDefault="0002190E" w:rsidP="0002190E">
            <w:pPr>
              <w:spacing w:after="0"/>
              <w:jc w:val="left"/>
              <w:rPr>
                <w:sz w:val="20"/>
              </w:rPr>
            </w:pPr>
            <w:r w:rsidRPr="0002190E">
              <w:rPr>
                <w:sz w:val="20"/>
              </w:rPr>
              <w:t>Acceptance will be confirmed when: (a) support model and SLAs are documented and aligned to the contract; (b) contact points and escalation paths are provided; and (c) service reporting templates are included. Evidence shall be provided through document review.</w:t>
            </w:r>
          </w:p>
        </w:tc>
      </w:tr>
      <w:tr w:rsidR="0002190E" w:rsidRPr="0002190E" w14:paraId="511C5A9A" w14:textId="77777777" w:rsidTr="0002190E">
        <w:trPr>
          <w:jc w:val="center"/>
        </w:trPr>
        <w:tc>
          <w:tcPr>
            <w:tcW w:w="599" w:type="pct"/>
          </w:tcPr>
          <w:p w14:paraId="68A6BA54" w14:textId="77777777" w:rsidR="0002190E" w:rsidRPr="0002190E" w:rsidRDefault="0002190E" w:rsidP="0002190E">
            <w:pPr>
              <w:spacing w:after="0"/>
              <w:jc w:val="left"/>
              <w:rPr>
                <w:sz w:val="20"/>
              </w:rPr>
            </w:pPr>
            <w:r w:rsidRPr="0002190E">
              <w:rPr>
                <w:sz w:val="20"/>
              </w:rPr>
              <w:t>DEL-18</w:t>
            </w:r>
          </w:p>
        </w:tc>
        <w:tc>
          <w:tcPr>
            <w:tcW w:w="672" w:type="pct"/>
          </w:tcPr>
          <w:p w14:paraId="5F470D71" w14:textId="77777777" w:rsidR="0002190E" w:rsidRPr="0002190E" w:rsidRDefault="0002190E" w:rsidP="0002190E">
            <w:pPr>
              <w:spacing w:after="0"/>
              <w:jc w:val="left"/>
              <w:rPr>
                <w:sz w:val="20"/>
              </w:rPr>
            </w:pPr>
            <w:r w:rsidRPr="0002190E">
              <w:rPr>
                <w:sz w:val="20"/>
              </w:rPr>
              <w:t>Must</w:t>
            </w:r>
          </w:p>
        </w:tc>
        <w:tc>
          <w:tcPr>
            <w:tcW w:w="862" w:type="pct"/>
          </w:tcPr>
          <w:p w14:paraId="43DB9B97"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5AECCD24" w14:textId="77777777" w:rsidR="0002190E" w:rsidRPr="0002190E" w:rsidRDefault="0002190E" w:rsidP="0002190E">
            <w:pPr>
              <w:spacing w:after="0"/>
              <w:jc w:val="left"/>
              <w:rPr>
                <w:sz w:val="20"/>
              </w:rPr>
            </w:pPr>
            <w:r w:rsidRPr="0002190E">
              <w:rPr>
                <w:sz w:val="20"/>
              </w:rPr>
              <w:t>Intellectual Property, Licensing and Right‑to‑Use Documentation: The Supplier shall provide documentation confirming licensing terms and rights-to-use for all software components supplied (including third‑party components), and clearly identify any license renewals, constraints, or dependencies required for continued operation.</w:t>
            </w:r>
          </w:p>
        </w:tc>
        <w:tc>
          <w:tcPr>
            <w:tcW w:w="1272" w:type="pct"/>
          </w:tcPr>
          <w:p w14:paraId="4986BD63" w14:textId="77777777" w:rsidR="0002190E" w:rsidRPr="0002190E" w:rsidRDefault="0002190E" w:rsidP="0002190E">
            <w:pPr>
              <w:spacing w:after="0"/>
              <w:jc w:val="left"/>
              <w:rPr>
                <w:sz w:val="20"/>
              </w:rPr>
            </w:pPr>
            <w:r w:rsidRPr="0002190E">
              <w:rPr>
                <w:sz w:val="20"/>
              </w:rPr>
              <w:t>Acceptance will be confirmed when: (a) license inventory is provided; (b) license terms allow lawful operation by the Client during the agreed period; and (c) any renewal steps and costs are clearly documented in the supplier’s proposal and contract schedule. Evidence shall be provided through document review.</w:t>
            </w:r>
          </w:p>
        </w:tc>
      </w:tr>
      <w:tr w:rsidR="0002190E" w:rsidRPr="0002190E" w14:paraId="74B71811" w14:textId="77777777" w:rsidTr="0002190E">
        <w:trPr>
          <w:jc w:val="center"/>
        </w:trPr>
        <w:tc>
          <w:tcPr>
            <w:tcW w:w="599" w:type="pct"/>
          </w:tcPr>
          <w:p w14:paraId="47CCA567" w14:textId="77777777" w:rsidR="0002190E" w:rsidRPr="0002190E" w:rsidRDefault="0002190E" w:rsidP="0002190E">
            <w:pPr>
              <w:spacing w:after="0"/>
              <w:jc w:val="left"/>
              <w:rPr>
                <w:sz w:val="20"/>
              </w:rPr>
            </w:pPr>
            <w:r w:rsidRPr="0002190E">
              <w:rPr>
                <w:sz w:val="20"/>
              </w:rPr>
              <w:t>DEL-19</w:t>
            </w:r>
          </w:p>
        </w:tc>
        <w:tc>
          <w:tcPr>
            <w:tcW w:w="672" w:type="pct"/>
          </w:tcPr>
          <w:p w14:paraId="10F249FF" w14:textId="77777777" w:rsidR="0002190E" w:rsidRPr="0002190E" w:rsidRDefault="0002190E" w:rsidP="0002190E">
            <w:pPr>
              <w:spacing w:after="0"/>
              <w:jc w:val="left"/>
              <w:rPr>
                <w:sz w:val="20"/>
              </w:rPr>
            </w:pPr>
            <w:r w:rsidRPr="0002190E">
              <w:rPr>
                <w:sz w:val="20"/>
              </w:rPr>
              <w:t>Must</w:t>
            </w:r>
          </w:p>
        </w:tc>
        <w:tc>
          <w:tcPr>
            <w:tcW w:w="862" w:type="pct"/>
          </w:tcPr>
          <w:p w14:paraId="3A0D6C7E"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3007E1BC" w14:textId="77777777" w:rsidR="0002190E" w:rsidRPr="0002190E" w:rsidRDefault="0002190E" w:rsidP="0002190E">
            <w:pPr>
              <w:spacing w:after="0"/>
              <w:jc w:val="left"/>
              <w:rPr>
                <w:sz w:val="20"/>
              </w:rPr>
            </w:pPr>
            <w:r w:rsidRPr="0002190E">
              <w:rPr>
                <w:sz w:val="20"/>
              </w:rPr>
              <w:t>Handover Package and Credential Transfer: The Supplier shall provide a complete handover package including administrator access handover procedure, credential transfer protocol, configuration exports (where supported), and an asset register of delivered components and integrations.</w:t>
            </w:r>
          </w:p>
        </w:tc>
        <w:tc>
          <w:tcPr>
            <w:tcW w:w="1272" w:type="pct"/>
          </w:tcPr>
          <w:p w14:paraId="396BB979" w14:textId="77777777" w:rsidR="0002190E" w:rsidRPr="0002190E" w:rsidRDefault="0002190E" w:rsidP="0002190E">
            <w:pPr>
              <w:spacing w:after="0"/>
              <w:jc w:val="left"/>
              <w:rPr>
                <w:sz w:val="20"/>
              </w:rPr>
            </w:pPr>
            <w:r w:rsidRPr="0002190E">
              <w:rPr>
                <w:sz w:val="20"/>
              </w:rPr>
              <w:t>Acceptance will be confirmed when: (a) handover pack is delivered; (b) Client administrators can access and administer the system; and (c) the asset register lists key components, versions, and support contacts. Evidence shall be provided through document review and demonstration.</w:t>
            </w:r>
          </w:p>
        </w:tc>
      </w:tr>
      <w:tr w:rsidR="0002190E" w:rsidRPr="0002190E" w14:paraId="0725ACFB" w14:textId="77777777" w:rsidTr="0002190E">
        <w:trPr>
          <w:jc w:val="center"/>
        </w:trPr>
        <w:tc>
          <w:tcPr>
            <w:tcW w:w="599" w:type="pct"/>
          </w:tcPr>
          <w:p w14:paraId="2F233E76" w14:textId="77777777" w:rsidR="0002190E" w:rsidRPr="0002190E" w:rsidRDefault="0002190E" w:rsidP="0002190E">
            <w:pPr>
              <w:spacing w:after="0"/>
              <w:jc w:val="left"/>
              <w:rPr>
                <w:sz w:val="20"/>
              </w:rPr>
            </w:pPr>
            <w:r w:rsidRPr="0002190E">
              <w:rPr>
                <w:sz w:val="20"/>
              </w:rPr>
              <w:t>DEL-20</w:t>
            </w:r>
          </w:p>
        </w:tc>
        <w:tc>
          <w:tcPr>
            <w:tcW w:w="672" w:type="pct"/>
          </w:tcPr>
          <w:p w14:paraId="761FF920" w14:textId="77777777" w:rsidR="0002190E" w:rsidRPr="0002190E" w:rsidRDefault="0002190E" w:rsidP="0002190E">
            <w:pPr>
              <w:spacing w:after="0"/>
              <w:jc w:val="left"/>
              <w:rPr>
                <w:sz w:val="20"/>
              </w:rPr>
            </w:pPr>
            <w:r w:rsidRPr="0002190E">
              <w:rPr>
                <w:sz w:val="20"/>
              </w:rPr>
              <w:t>Must</w:t>
            </w:r>
          </w:p>
        </w:tc>
        <w:tc>
          <w:tcPr>
            <w:tcW w:w="862" w:type="pct"/>
          </w:tcPr>
          <w:p w14:paraId="43A52CAC" w14:textId="77777777" w:rsidR="0002190E" w:rsidRPr="0002190E" w:rsidRDefault="0002190E" w:rsidP="0002190E">
            <w:pPr>
              <w:spacing w:after="0"/>
              <w:jc w:val="left"/>
              <w:rPr>
                <w:sz w:val="20"/>
              </w:rPr>
            </w:pPr>
            <w:r w:rsidRPr="0002190E">
              <w:rPr>
                <w:sz w:val="20"/>
              </w:rPr>
              <w:t>Document review / Inspection</w:t>
            </w:r>
          </w:p>
        </w:tc>
        <w:tc>
          <w:tcPr>
            <w:tcW w:w="1594" w:type="pct"/>
          </w:tcPr>
          <w:p w14:paraId="32AF99A1" w14:textId="77777777" w:rsidR="0002190E" w:rsidRPr="0002190E" w:rsidRDefault="0002190E" w:rsidP="0002190E">
            <w:pPr>
              <w:spacing w:after="0"/>
              <w:jc w:val="left"/>
              <w:rPr>
                <w:sz w:val="20"/>
              </w:rPr>
            </w:pPr>
            <w:r w:rsidRPr="0002190E">
              <w:rPr>
                <w:sz w:val="20"/>
              </w:rPr>
              <w:t>Data Portability at Handover: The Supplier shall ensure the Client can export all grievance data (including metadata, actions, communications history, and attachments where feasible) in open, commonly used formats, and shall provide a final data export at handover if requested by the Client.</w:t>
            </w:r>
          </w:p>
        </w:tc>
        <w:tc>
          <w:tcPr>
            <w:tcW w:w="1272" w:type="pct"/>
          </w:tcPr>
          <w:p w14:paraId="15A5727C" w14:textId="77777777" w:rsidR="0002190E" w:rsidRPr="0002190E" w:rsidRDefault="0002190E" w:rsidP="0002190E">
            <w:pPr>
              <w:spacing w:after="0"/>
              <w:jc w:val="left"/>
              <w:rPr>
                <w:sz w:val="20"/>
              </w:rPr>
            </w:pPr>
            <w:r w:rsidRPr="0002190E">
              <w:rPr>
                <w:sz w:val="20"/>
              </w:rPr>
              <w:t>Acceptance will be confirmed when: (a) export capability is demonstrated; (b) export includes required fields and preserves data integrity; and (c) exports can be produced without requiring proprietary tools beyond common spreadsheet/database tools. Evidence shall be provided through demonstration and inspection.</w:t>
            </w:r>
          </w:p>
        </w:tc>
      </w:tr>
    </w:tbl>
    <w:p w14:paraId="4B69D9EC" w14:textId="77777777" w:rsidR="0002190E" w:rsidRDefault="0002190E" w:rsidP="0002190E">
      <w:r>
        <w:t>Deliverables shall be provided in editable formats (in addition to PDFs) to support future updates by the Client. Where bilingual delivery is required, bidders shall confirm what translation approach is proposed (supplier-provided translation, Client-provided translation, or a hybrid) and how consistency will be maintained between languages.</w:t>
      </w:r>
    </w:p>
    <w:p w14:paraId="36DA0A2D" w14:textId="77777777" w:rsidR="0002190E" w:rsidRDefault="0002190E" w:rsidP="0002190E">
      <w:pPr>
        <w:pStyle w:val="Heading1"/>
      </w:pPr>
      <w:bookmarkStart w:id="38" w:name="_Toc222921957"/>
      <w:r>
        <w:t>6. TESTING, ACCEPTANCE AND HANDOVER</w:t>
      </w:r>
      <w:bookmarkEnd w:id="38"/>
    </w:p>
    <w:p w14:paraId="65C53936" w14:textId="77777777" w:rsidR="0002190E" w:rsidRDefault="0002190E" w:rsidP="0002190E">
      <w:r>
        <w:t>This chapter consolidates the testing and acceptance approach for the e‑GRM procurement. While each requirement above includes specific acceptance criteria, the items below define the minimum acceptance checkpoints, evidence packs, and readiness conditions that apply across the solution.</w:t>
      </w:r>
    </w:p>
    <w:p w14:paraId="5A30B6CA" w14:textId="77777777" w:rsidR="0002190E" w:rsidRDefault="0002190E" w:rsidP="0002190E">
      <w:pPr>
        <w:pStyle w:val="Heading2"/>
      </w:pPr>
      <w:bookmarkStart w:id="39" w:name="_Toc222921958"/>
      <w:r>
        <w:t>6.1 Acceptance Checkpoints</w:t>
      </w:r>
      <w:bookmarkEnd w:id="39"/>
    </w:p>
    <w:p w14:paraId="19E14BFC" w14:textId="77777777" w:rsidR="0002190E" w:rsidRDefault="0002190E" w:rsidP="0002190E">
      <w:r>
        <w:t>Acceptance for the e‑GRM should be performed in checkpoints that align to configuration completion, testing completion, go‑live readiness, stabilization, and final handover. This staged approach reduces risk by ensuring that defects and gaps are identified early and resolved before production deployment.</w:t>
      </w:r>
    </w:p>
    <w:p w14:paraId="732CCBE6" w14:textId="77777777" w:rsidR="0002190E" w:rsidRDefault="0002190E" w:rsidP="0002190E">
      <w:r>
        <w:t>The minimum acceptance checkpoints are described below.</w:t>
      </w:r>
    </w:p>
    <w:p w14:paraId="18973017" w14:textId="77777777" w:rsidR="0002190E" w:rsidRDefault="0002190E" w:rsidP="0002190E">
      <w:pPr>
        <w:pStyle w:val="ListBullet"/>
        <w:spacing w:after="200"/>
        <w:jc w:val="left"/>
      </w:pPr>
      <w:r>
        <w:t>Inception and requirements confirmation checkpoint: approval of implementation plan, validated requirements traceability, and confirmed hosting/integration dependencies.</w:t>
      </w:r>
    </w:p>
    <w:p w14:paraId="7B1CADCE" w14:textId="77777777" w:rsidR="0002190E" w:rsidRDefault="0002190E" w:rsidP="0002190E">
      <w:pPr>
        <w:pStyle w:val="ListBullet"/>
        <w:spacing w:after="200"/>
        <w:jc w:val="left"/>
      </w:pPr>
      <w:r>
        <w:t>Configured solution checkpoint: demonstration of configured workflows, forms, routing rules, roles/permissions, and draft reports in a non‑production environment.</w:t>
      </w:r>
    </w:p>
    <w:p w14:paraId="1644B4AB" w14:textId="77777777" w:rsidR="0002190E" w:rsidRDefault="0002190E" w:rsidP="0002190E">
      <w:pPr>
        <w:pStyle w:val="ListBullet"/>
        <w:spacing w:after="200"/>
        <w:jc w:val="left"/>
      </w:pPr>
      <w:r>
        <w:t>Test completion checkpoint: completion of functional/integration/regression testing, with security and accessibility verification evidence proportionate to scope.</w:t>
      </w:r>
    </w:p>
    <w:p w14:paraId="64D3CF46" w14:textId="77777777" w:rsidR="0002190E" w:rsidRDefault="0002190E" w:rsidP="0002190E">
      <w:pPr>
        <w:pStyle w:val="ListBullet"/>
        <w:spacing w:after="200"/>
        <w:jc w:val="left"/>
      </w:pPr>
      <w:r>
        <w:t>UAT checkpoint: Client-led UAT completed with defect log and sign‑off (or conditional sign‑off) recorded.</w:t>
      </w:r>
    </w:p>
    <w:p w14:paraId="2CC39163" w14:textId="77777777" w:rsidR="0002190E" w:rsidRDefault="0002190E" w:rsidP="0002190E">
      <w:pPr>
        <w:pStyle w:val="ListBullet"/>
        <w:spacing w:after="200"/>
        <w:jc w:val="left"/>
      </w:pPr>
      <w:r>
        <w:t>Go‑live readiness checkpoint: completion of go‑live checklist, monitoring and backup readiness, and cutover plan approval.</w:t>
      </w:r>
    </w:p>
    <w:p w14:paraId="65AD5E73" w14:textId="77777777" w:rsidR="0002190E" w:rsidRDefault="0002190E" w:rsidP="0002190E">
      <w:pPr>
        <w:pStyle w:val="ListBullet"/>
        <w:spacing w:after="200"/>
        <w:jc w:val="left"/>
      </w:pPr>
      <w:r>
        <w:t xml:space="preserve">Hypercare exit checkpoint: stabilization period completed, critical incidents resolved, and transition to </w:t>
      </w:r>
      <w:proofErr w:type="gramStart"/>
      <w:r>
        <w:t>steady‑state</w:t>
      </w:r>
      <w:proofErr w:type="gramEnd"/>
      <w:r>
        <w:t xml:space="preserve"> support confirmed.</w:t>
      </w:r>
    </w:p>
    <w:p w14:paraId="470D59AA" w14:textId="77777777" w:rsidR="0002190E" w:rsidRDefault="0002190E" w:rsidP="0002190E">
      <w:pPr>
        <w:pStyle w:val="ListBullet"/>
        <w:spacing w:after="200"/>
        <w:jc w:val="left"/>
      </w:pPr>
      <w:r>
        <w:t>Final handover checkpoint: delivery and acceptance of the full handover package, including documentation, configuration registers, and data export capability.</w:t>
      </w:r>
    </w:p>
    <w:p w14:paraId="66359A35" w14:textId="77777777" w:rsidR="0002190E" w:rsidRDefault="0002190E" w:rsidP="0002190E">
      <w:r>
        <w:t>Bidders shall confirm that their implementation approach supports these checkpoints and shall indicate any items they propose to treat as conditional due to Client or third‑party dependencies (e.g., USSD short code provisioning).</w:t>
      </w:r>
    </w:p>
    <w:p w14:paraId="3169E016" w14:textId="77777777" w:rsidR="0002190E" w:rsidRDefault="0002190E" w:rsidP="0002190E">
      <w:pPr>
        <w:pStyle w:val="Heading2"/>
      </w:pPr>
      <w:bookmarkStart w:id="40" w:name="_Toc222921959"/>
      <w:r>
        <w:t>6.2 Minimum Evidence Pack at Acceptance</w:t>
      </w:r>
      <w:bookmarkEnd w:id="40"/>
    </w:p>
    <w:p w14:paraId="45C676FF" w14:textId="77777777" w:rsidR="0002190E" w:rsidRDefault="0002190E" w:rsidP="0002190E">
      <w:r>
        <w:t>To ensure acceptance decisions are measurable and auditable, the Supplier shall provide an evidence pack. The evidence pack supplements demonstrations by providing durable records of configuration, testing, and compliance controls.</w:t>
      </w:r>
    </w:p>
    <w:p w14:paraId="69CFE7A8" w14:textId="77777777" w:rsidR="0002190E" w:rsidRDefault="0002190E" w:rsidP="0002190E">
      <w:r>
        <w:t>At minimum, the evidence pack shall include the elements below (tailored to the selected deployment model).</w:t>
      </w:r>
    </w:p>
    <w:p w14:paraId="67F6FBC2" w14:textId="77777777" w:rsidR="0002190E" w:rsidRDefault="0002190E" w:rsidP="0002190E">
      <w:pPr>
        <w:pStyle w:val="ListBullet"/>
        <w:spacing w:after="200"/>
        <w:jc w:val="left"/>
      </w:pPr>
      <w:r>
        <w:t>Architecture and environment inventory (logical and deployment diagrams).</w:t>
      </w:r>
    </w:p>
    <w:p w14:paraId="0925389E" w14:textId="77777777" w:rsidR="0002190E" w:rsidRDefault="0002190E" w:rsidP="0002190E">
      <w:pPr>
        <w:pStyle w:val="ListBullet"/>
        <w:spacing w:after="200"/>
        <w:jc w:val="left"/>
      </w:pPr>
      <w:r>
        <w:t>Configuration register/workbook covering workflows, routing rules, roles, templates, SLAs and reference data.</w:t>
      </w:r>
    </w:p>
    <w:p w14:paraId="73F9B187" w14:textId="77777777" w:rsidR="0002190E" w:rsidRDefault="0002190E" w:rsidP="0002190E">
      <w:pPr>
        <w:pStyle w:val="ListBullet"/>
        <w:spacing w:after="200"/>
        <w:jc w:val="left"/>
      </w:pPr>
      <w:r>
        <w:t>Functional and integration test evidence (including channel tests where enabled).</w:t>
      </w:r>
    </w:p>
    <w:p w14:paraId="4D1C87B8" w14:textId="77777777" w:rsidR="0002190E" w:rsidRDefault="0002190E" w:rsidP="0002190E">
      <w:pPr>
        <w:pStyle w:val="ListBullet"/>
        <w:spacing w:after="200"/>
        <w:jc w:val="left"/>
      </w:pPr>
      <w:r>
        <w:t>Security configuration summary and vulnerability remediation summary.</w:t>
      </w:r>
    </w:p>
    <w:p w14:paraId="5A8F8B76" w14:textId="77777777" w:rsidR="0002190E" w:rsidRDefault="0002190E" w:rsidP="0002190E">
      <w:pPr>
        <w:pStyle w:val="ListBullet"/>
        <w:spacing w:after="200"/>
        <w:jc w:val="left"/>
      </w:pPr>
      <w:r>
        <w:t>Accessibility test summary for key public and staff journeys.</w:t>
      </w:r>
    </w:p>
    <w:p w14:paraId="4FE6241A" w14:textId="77777777" w:rsidR="0002190E" w:rsidRDefault="0002190E" w:rsidP="0002190E">
      <w:pPr>
        <w:pStyle w:val="ListBullet"/>
        <w:spacing w:after="200"/>
        <w:jc w:val="left"/>
      </w:pPr>
      <w:r>
        <w:t>Backup configuration and restore test record.</w:t>
      </w:r>
    </w:p>
    <w:p w14:paraId="4B03EB69" w14:textId="77777777" w:rsidR="0002190E" w:rsidRDefault="0002190E" w:rsidP="0002190E">
      <w:pPr>
        <w:pStyle w:val="ListBullet"/>
        <w:spacing w:after="200"/>
        <w:jc w:val="left"/>
      </w:pPr>
      <w:r>
        <w:t>Performance test summary (where required/appropriate).</w:t>
      </w:r>
    </w:p>
    <w:p w14:paraId="706AFF8C" w14:textId="77777777" w:rsidR="0002190E" w:rsidRDefault="0002190E" w:rsidP="0002190E">
      <w:pPr>
        <w:pStyle w:val="ListBullet"/>
        <w:spacing w:after="200"/>
        <w:jc w:val="left"/>
      </w:pPr>
      <w:r>
        <w:t>UAT scripts, defect log, and UAT sign‑off record.</w:t>
      </w:r>
    </w:p>
    <w:p w14:paraId="53DA86FC" w14:textId="77777777" w:rsidR="0002190E" w:rsidRDefault="0002190E" w:rsidP="0002190E">
      <w:pPr>
        <w:pStyle w:val="ListBullet"/>
        <w:spacing w:after="200"/>
        <w:jc w:val="left"/>
      </w:pPr>
      <w:r>
        <w:t>Go‑live readiness checklist and cutover plan.</w:t>
      </w:r>
    </w:p>
    <w:p w14:paraId="01794565" w14:textId="77777777" w:rsidR="0002190E" w:rsidRDefault="0002190E" w:rsidP="0002190E">
      <w:pPr>
        <w:pStyle w:val="ListBullet"/>
        <w:spacing w:after="200"/>
        <w:jc w:val="left"/>
      </w:pPr>
      <w:r>
        <w:t>Handover package and support model documentation.</w:t>
      </w:r>
    </w:p>
    <w:p w14:paraId="2467F0FC" w14:textId="77777777" w:rsidR="0002190E" w:rsidRDefault="0002190E" w:rsidP="0002190E">
      <w:r>
        <w:t>The Client may request additional evidence where required for internal approvals, audits, or legal/regulatory compliance. The Supplier shall cooperate in providing such evidence, provided it is proportionate and within the agreed scope.</w:t>
      </w:r>
    </w:p>
    <w:p w14:paraId="4294BD5A" w14:textId="77777777" w:rsidR="0002190E" w:rsidRDefault="0002190E" w:rsidP="0002190E">
      <w:pPr>
        <w:pStyle w:val="Heading2"/>
      </w:pPr>
      <w:bookmarkStart w:id="41" w:name="_Toc222921960"/>
      <w:r>
        <w:t>6.3 Acceptance Method and Verification Types</w:t>
      </w:r>
      <w:bookmarkEnd w:id="41"/>
    </w:p>
    <w:p w14:paraId="5F3107D0" w14:textId="77777777" w:rsidR="0002190E" w:rsidRDefault="0002190E" w:rsidP="0002190E">
      <w:r>
        <w:t>Each requirement is intended to be objectively verifiable. Verification may include (</w:t>
      </w:r>
      <w:proofErr w:type="spellStart"/>
      <w:r>
        <w:t>i</w:t>
      </w:r>
      <w:proofErr w:type="spellEnd"/>
      <w:r>
        <w:t>) demonstration of working functionality, (ii) inspection of configuration settings, (iii) execution of tests (functional, integration, performance, security or accessibility), and (iv) document review of delivered evidence packs. Bidders shall indicate in their response whether compliance is achieved through configuration, customization, or third‑party components.</w:t>
      </w:r>
    </w:p>
    <w:p w14:paraId="3160787E" w14:textId="77777777" w:rsidR="0002190E" w:rsidRPr="00490721" w:rsidRDefault="0002190E" w:rsidP="0002190E">
      <w:pPr>
        <w:rPr>
          <w:color w:val="auto"/>
          <w:szCs w:val="24"/>
        </w:rPr>
      </w:pPr>
    </w:p>
    <w:sectPr w:rsidR="0002190E" w:rsidRPr="00490721" w:rsidSect="00CB5EF3">
      <w:footerReference w:type="default" r:id="rId10"/>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9280" w14:textId="77777777" w:rsidR="00BC1EFE" w:rsidRDefault="00BC1EFE" w:rsidP="00CB5EF3">
      <w:pPr>
        <w:spacing w:after="0" w:line="240" w:lineRule="auto"/>
      </w:pPr>
      <w:r>
        <w:separator/>
      </w:r>
    </w:p>
  </w:endnote>
  <w:endnote w:type="continuationSeparator" w:id="0">
    <w:p w14:paraId="6513A78C" w14:textId="77777777" w:rsidR="00BC1EFE" w:rsidRDefault="00BC1EFE" w:rsidP="00CB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CB5EF3" w:rsidRPr="00275990" w14:paraId="15550A51" w14:textId="77777777" w:rsidTr="000F40F0">
      <w:tc>
        <w:tcPr>
          <w:tcW w:w="6374" w:type="dxa"/>
        </w:tcPr>
        <w:p w14:paraId="5A67F0B0" w14:textId="3C1908F1" w:rsidR="00CB5EF3" w:rsidRPr="00CB5EF3" w:rsidRDefault="00CB5EF3" w:rsidP="00CB5EF3">
          <w:pPr>
            <w:pStyle w:val="Footer"/>
            <w:rPr>
              <w:b/>
              <w:bCs/>
              <w:color w:val="7F7F7F" w:themeColor="text1" w:themeTint="80"/>
              <w:sz w:val="18"/>
              <w:szCs w:val="18"/>
            </w:rPr>
          </w:pPr>
          <w:r w:rsidRPr="00CB5EF3">
            <w:rPr>
              <w:b/>
              <w:bCs/>
              <w:color w:val="7F7F7F" w:themeColor="text1" w:themeTint="80"/>
              <w:sz w:val="18"/>
              <w:szCs w:val="18"/>
            </w:rPr>
            <w:t>TECHNICAL SPECIFICATIONS ANNEX</w:t>
          </w:r>
          <w:r>
            <w:rPr>
              <w:b/>
              <w:bCs/>
              <w:color w:val="7F7F7F" w:themeColor="text1" w:themeTint="80"/>
              <w:sz w:val="18"/>
              <w:szCs w:val="18"/>
            </w:rPr>
            <w:t xml:space="preserve"> &amp;</w:t>
          </w:r>
          <w:r w:rsidRPr="00CB5EF3">
            <w:rPr>
              <w:b/>
              <w:bCs/>
              <w:color w:val="7F7F7F" w:themeColor="text1" w:themeTint="80"/>
              <w:sz w:val="18"/>
              <w:szCs w:val="18"/>
            </w:rPr>
            <w:t xml:space="preserve"> TECHNICAL COMPLIANCE MATRIX</w:t>
          </w:r>
        </w:p>
      </w:tc>
      <w:tc>
        <w:tcPr>
          <w:tcW w:w="2976" w:type="dxa"/>
        </w:tcPr>
        <w:p w14:paraId="60897B88" w14:textId="77777777" w:rsidR="00CB5EF3" w:rsidRPr="00275990" w:rsidRDefault="00CB5EF3" w:rsidP="00CB5EF3">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4D7B3974" w14:textId="77777777" w:rsidR="00CB5EF3" w:rsidRDefault="00CB5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528E" w14:textId="77777777" w:rsidR="00BC1EFE" w:rsidRDefault="00BC1EFE" w:rsidP="00CB5EF3">
      <w:pPr>
        <w:spacing w:after="0" w:line="240" w:lineRule="auto"/>
      </w:pPr>
      <w:r>
        <w:separator/>
      </w:r>
    </w:p>
  </w:footnote>
  <w:footnote w:type="continuationSeparator" w:id="0">
    <w:p w14:paraId="411B5FD2" w14:textId="77777777" w:rsidR="00BC1EFE" w:rsidRDefault="00BC1EFE" w:rsidP="00CB5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A1BD5"/>
    <w:multiLevelType w:val="multilevel"/>
    <w:tmpl w:val="FBA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54114"/>
    <w:multiLevelType w:val="multilevel"/>
    <w:tmpl w:val="D30043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0C82BF1"/>
    <w:multiLevelType w:val="multilevel"/>
    <w:tmpl w:val="E89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356DF4"/>
    <w:multiLevelType w:val="multilevel"/>
    <w:tmpl w:val="EFF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636611"/>
    <w:multiLevelType w:val="multilevel"/>
    <w:tmpl w:val="F28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218B"/>
    <w:multiLevelType w:val="multilevel"/>
    <w:tmpl w:val="F5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75EBB"/>
    <w:multiLevelType w:val="multilevel"/>
    <w:tmpl w:val="FEB64B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022D1880"/>
    <w:multiLevelType w:val="multilevel"/>
    <w:tmpl w:val="1C5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897180"/>
    <w:multiLevelType w:val="multilevel"/>
    <w:tmpl w:val="0BC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62670"/>
    <w:multiLevelType w:val="multilevel"/>
    <w:tmpl w:val="C3D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F66A9"/>
    <w:multiLevelType w:val="multilevel"/>
    <w:tmpl w:val="46B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46B66"/>
    <w:multiLevelType w:val="multilevel"/>
    <w:tmpl w:val="060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9B779C"/>
    <w:multiLevelType w:val="multilevel"/>
    <w:tmpl w:val="C5A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C72208"/>
    <w:multiLevelType w:val="multilevel"/>
    <w:tmpl w:val="869CA9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040020A4"/>
    <w:multiLevelType w:val="multilevel"/>
    <w:tmpl w:val="DBC6DE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040F616F"/>
    <w:multiLevelType w:val="multilevel"/>
    <w:tmpl w:val="6FC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A4E4A"/>
    <w:multiLevelType w:val="multilevel"/>
    <w:tmpl w:val="64E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30248"/>
    <w:multiLevelType w:val="multilevel"/>
    <w:tmpl w:val="7E3C6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FA1875"/>
    <w:multiLevelType w:val="multilevel"/>
    <w:tmpl w:val="0EFEA2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06354920"/>
    <w:multiLevelType w:val="multilevel"/>
    <w:tmpl w:val="363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40184"/>
    <w:multiLevelType w:val="multilevel"/>
    <w:tmpl w:val="9E8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6F7797"/>
    <w:multiLevelType w:val="multilevel"/>
    <w:tmpl w:val="72C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7E2FEE"/>
    <w:multiLevelType w:val="multilevel"/>
    <w:tmpl w:val="E8D827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067F6488"/>
    <w:multiLevelType w:val="multilevel"/>
    <w:tmpl w:val="F8A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D2441F"/>
    <w:multiLevelType w:val="multilevel"/>
    <w:tmpl w:val="1FD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1F5C28"/>
    <w:multiLevelType w:val="multilevel"/>
    <w:tmpl w:val="67F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627387"/>
    <w:multiLevelType w:val="multilevel"/>
    <w:tmpl w:val="8268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402598"/>
    <w:multiLevelType w:val="multilevel"/>
    <w:tmpl w:val="E47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404195"/>
    <w:multiLevelType w:val="multilevel"/>
    <w:tmpl w:val="498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A37D3F"/>
    <w:multiLevelType w:val="multilevel"/>
    <w:tmpl w:val="6B0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1776CE"/>
    <w:multiLevelType w:val="multilevel"/>
    <w:tmpl w:val="256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202ED1"/>
    <w:multiLevelType w:val="multilevel"/>
    <w:tmpl w:val="9D1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33141E"/>
    <w:multiLevelType w:val="multilevel"/>
    <w:tmpl w:val="0EB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3E4FA2"/>
    <w:multiLevelType w:val="multilevel"/>
    <w:tmpl w:val="675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8D239F"/>
    <w:multiLevelType w:val="multilevel"/>
    <w:tmpl w:val="8BD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784218"/>
    <w:multiLevelType w:val="multilevel"/>
    <w:tmpl w:val="89C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37787"/>
    <w:multiLevelType w:val="multilevel"/>
    <w:tmpl w:val="78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363A2B"/>
    <w:multiLevelType w:val="multilevel"/>
    <w:tmpl w:val="9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903A6B"/>
    <w:multiLevelType w:val="multilevel"/>
    <w:tmpl w:val="C5D2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96322D"/>
    <w:multiLevelType w:val="multilevel"/>
    <w:tmpl w:val="2F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FD08E1"/>
    <w:multiLevelType w:val="multilevel"/>
    <w:tmpl w:val="81AC1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8B5B1E"/>
    <w:multiLevelType w:val="multilevel"/>
    <w:tmpl w:val="931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8F0525"/>
    <w:multiLevelType w:val="multilevel"/>
    <w:tmpl w:val="15E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BB0DF8"/>
    <w:multiLevelType w:val="multilevel"/>
    <w:tmpl w:val="2AD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3275B5"/>
    <w:multiLevelType w:val="multilevel"/>
    <w:tmpl w:val="0A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484788"/>
    <w:multiLevelType w:val="multilevel"/>
    <w:tmpl w:val="D3E8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AF17CA"/>
    <w:multiLevelType w:val="multilevel"/>
    <w:tmpl w:val="D03A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86B36"/>
    <w:multiLevelType w:val="multilevel"/>
    <w:tmpl w:val="934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F748D0"/>
    <w:multiLevelType w:val="multilevel"/>
    <w:tmpl w:val="44A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F2AE9"/>
    <w:multiLevelType w:val="multilevel"/>
    <w:tmpl w:val="DC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8507F9"/>
    <w:multiLevelType w:val="multilevel"/>
    <w:tmpl w:val="F9F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887DA3"/>
    <w:multiLevelType w:val="multilevel"/>
    <w:tmpl w:val="4D3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8E68CC"/>
    <w:multiLevelType w:val="multilevel"/>
    <w:tmpl w:val="2A5C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11CD0"/>
    <w:multiLevelType w:val="multilevel"/>
    <w:tmpl w:val="2D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45615A"/>
    <w:multiLevelType w:val="multilevel"/>
    <w:tmpl w:val="E6F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925DD5"/>
    <w:multiLevelType w:val="multilevel"/>
    <w:tmpl w:val="E2881A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10FE055D"/>
    <w:multiLevelType w:val="multilevel"/>
    <w:tmpl w:val="003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063A95"/>
    <w:multiLevelType w:val="multilevel"/>
    <w:tmpl w:val="3B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1C18E7"/>
    <w:multiLevelType w:val="multilevel"/>
    <w:tmpl w:val="049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AB090A"/>
    <w:multiLevelType w:val="multilevel"/>
    <w:tmpl w:val="07E8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E11AB7"/>
    <w:multiLevelType w:val="multilevel"/>
    <w:tmpl w:val="089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EA78A2"/>
    <w:multiLevelType w:val="multilevel"/>
    <w:tmpl w:val="70D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172DBE"/>
    <w:multiLevelType w:val="multilevel"/>
    <w:tmpl w:val="1162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D81CEE"/>
    <w:multiLevelType w:val="multilevel"/>
    <w:tmpl w:val="256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4153A8"/>
    <w:multiLevelType w:val="multilevel"/>
    <w:tmpl w:val="19C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641EC5"/>
    <w:multiLevelType w:val="multilevel"/>
    <w:tmpl w:val="699C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3653AD7"/>
    <w:multiLevelType w:val="multilevel"/>
    <w:tmpl w:val="21F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723C19"/>
    <w:multiLevelType w:val="multilevel"/>
    <w:tmpl w:val="988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A5A50"/>
    <w:multiLevelType w:val="multilevel"/>
    <w:tmpl w:val="F4F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3577AD"/>
    <w:multiLevelType w:val="multilevel"/>
    <w:tmpl w:val="182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5A6E12"/>
    <w:multiLevelType w:val="multilevel"/>
    <w:tmpl w:val="CFF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640294"/>
    <w:multiLevelType w:val="multilevel"/>
    <w:tmpl w:val="49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C3836"/>
    <w:multiLevelType w:val="multilevel"/>
    <w:tmpl w:val="71E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FC3EFB"/>
    <w:multiLevelType w:val="multilevel"/>
    <w:tmpl w:val="E126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0D474C"/>
    <w:multiLevelType w:val="multilevel"/>
    <w:tmpl w:val="F6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963D7B"/>
    <w:multiLevelType w:val="multilevel"/>
    <w:tmpl w:val="9EF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2377F8"/>
    <w:multiLevelType w:val="multilevel"/>
    <w:tmpl w:val="58C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242A00"/>
    <w:multiLevelType w:val="multilevel"/>
    <w:tmpl w:val="FF6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5229C8"/>
    <w:multiLevelType w:val="multilevel"/>
    <w:tmpl w:val="4EEAC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5240E1"/>
    <w:multiLevelType w:val="multilevel"/>
    <w:tmpl w:val="6BD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675DE3"/>
    <w:multiLevelType w:val="multilevel"/>
    <w:tmpl w:val="17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C91475"/>
    <w:multiLevelType w:val="multilevel"/>
    <w:tmpl w:val="23A6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CC6FA4"/>
    <w:multiLevelType w:val="multilevel"/>
    <w:tmpl w:val="6B0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E11C7D"/>
    <w:multiLevelType w:val="multilevel"/>
    <w:tmpl w:val="461895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190B7378"/>
    <w:multiLevelType w:val="multilevel"/>
    <w:tmpl w:val="448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50A75"/>
    <w:multiLevelType w:val="multilevel"/>
    <w:tmpl w:val="BC8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741A80"/>
    <w:multiLevelType w:val="multilevel"/>
    <w:tmpl w:val="CE0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767054"/>
    <w:multiLevelType w:val="multilevel"/>
    <w:tmpl w:val="39EC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BE56CA"/>
    <w:multiLevelType w:val="multilevel"/>
    <w:tmpl w:val="B614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E51FBC"/>
    <w:multiLevelType w:val="multilevel"/>
    <w:tmpl w:val="29E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F46C79"/>
    <w:multiLevelType w:val="multilevel"/>
    <w:tmpl w:val="79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F740EA"/>
    <w:multiLevelType w:val="multilevel"/>
    <w:tmpl w:val="2D1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130226"/>
    <w:multiLevelType w:val="multilevel"/>
    <w:tmpl w:val="302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141B1C"/>
    <w:multiLevelType w:val="multilevel"/>
    <w:tmpl w:val="6C06AD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A6F4CA8"/>
    <w:multiLevelType w:val="multilevel"/>
    <w:tmpl w:val="27A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C10CF7"/>
    <w:multiLevelType w:val="multilevel"/>
    <w:tmpl w:val="240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D16F40"/>
    <w:multiLevelType w:val="multilevel"/>
    <w:tmpl w:val="591E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DE627C"/>
    <w:multiLevelType w:val="multilevel"/>
    <w:tmpl w:val="12A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1775C3"/>
    <w:multiLevelType w:val="multilevel"/>
    <w:tmpl w:val="F91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5E1A52"/>
    <w:multiLevelType w:val="multilevel"/>
    <w:tmpl w:val="C3E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E84FE9"/>
    <w:multiLevelType w:val="multilevel"/>
    <w:tmpl w:val="D43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3F43ED"/>
    <w:multiLevelType w:val="multilevel"/>
    <w:tmpl w:val="4A1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632C62"/>
    <w:multiLevelType w:val="multilevel"/>
    <w:tmpl w:val="E51A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E7961"/>
    <w:multiLevelType w:val="multilevel"/>
    <w:tmpl w:val="9BB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853619"/>
    <w:multiLevelType w:val="multilevel"/>
    <w:tmpl w:val="234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DB152A"/>
    <w:multiLevelType w:val="multilevel"/>
    <w:tmpl w:val="628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E225FD"/>
    <w:multiLevelType w:val="multilevel"/>
    <w:tmpl w:val="3B1A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A37BA"/>
    <w:multiLevelType w:val="multilevel"/>
    <w:tmpl w:val="468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817023"/>
    <w:multiLevelType w:val="multilevel"/>
    <w:tmpl w:val="96A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4713E6"/>
    <w:multiLevelType w:val="multilevel"/>
    <w:tmpl w:val="17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8B4325"/>
    <w:multiLevelType w:val="multilevel"/>
    <w:tmpl w:val="3B9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AF0DD8"/>
    <w:multiLevelType w:val="multilevel"/>
    <w:tmpl w:val="822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08554A"/>
    <w:multiLevelType w:val="multilevel"/>
    <w:tmpl w:val="A18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342F3"/>
    <w:multiLevelType w:val="multilevel"/>
    <w:tmpl w:val="65BA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4A2A03"/>
    <w:multiLevelType w:val="multilevel"/>
    <w:tmpl w:val="F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47B8F"/>
    <w:multiLevelType w:val="multilevel"/>
    <w:tmpl w:val="DE0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9F4D37"/>
    <w:multiLevelType w:val="multilevel"/>
    <w:tmpl w:val="D952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B51FB5"/>
    <w:multiLevelType w:val="multilevel"/>
    <w:tmpl w:val="3C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E07C6E"/>
    <w:multiLevelType w:val="multilevel"/>
    <w:tmpl w:val="ADC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783D91"/>
    <w:multiLevelType w:val="multilevel"/>
    <w:tmpl w:val="40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AB6A91"/>
    <w:multiLevelType w:val="multilevel"/>
    <w:tmpl w:val="2DBC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D408CE"/>
    <w:multiLevelType w:val="multilevel"/>
    <w:tmpl w:val="15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1139EB"/>
    <w:multiLevelType w:val="multilevel"/>
    <w:tmpl w:val="3D5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754444"/>
    <w:multiLevelType w:val="multilevel"/>
    <w:tmpl w:val="302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817091"/>
    <w:multiLevelType w:val="multilevel"/>
    <w:tmpl w:val="8D9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FE37EA"/>
    <w:multiLevelType w:val="multilevel"/>
    <w:tmpl w:val="BB4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402669"/>
    <w:multiLevelType w:val="multilevel"/>
    <w:tmpl w:val="8866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8F00C6"/>
    <w:multiLevelType w:val="multilevel"/>
    <w:tmpl w:val="A13CF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6AC584B"/>
    <w:multiLevelType w:val="multilevel"/>
    <w:tmpl w:val="E90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A435B"/>
    <w:multiLevelType w:val="multilevel"/>
    <w:tmpl w:val="60C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D50291"/>
    <w:multiLevelType w:val="multilevel"/>
    <w:tmpl w:val="58AA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19129C"/>
    <w:multiLevelType w:val="multilevel"/>
    <w:tmpl w:val="1CD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9C4F92"/>
    <w:multiLevelType w:val="multilevel"/>
    <w:tmpl w:val="D16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D70F3E"/>
    <w:multiLevelType w:val="multilevel"/>
    <w:tmpl w:val="FF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DA1791"/>
    <w:multiLevelType w:val="multilevel"/>
    <w:tmpl w:val="71D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2D0454"/>
    <w:multiLevelType w:val="multilevel"/>
    <w:tmpl w:val="56B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573C11"/>
    <w:multiLevelType w:val="multilevel"/>
    <w:tmpl w:val="219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796F7D"/>
    <w:multiLevelType w:val="multilevel"/>
    <w:tmpl w:val="C6EC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F74789"/>
    <w:multiLevelType w:val="multilevel"/>
    <w:tmpl w:val="1D80F9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4" w15:restartNumberingAfterBreak="0">
    <w:nsid w:val="294E48C0"/>
    <w:multiLevelType w:val="multilevel"/>
    <w:tmpl w:val="63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943F97"/>
    <w:multiLevelType w:val="multilevel"/>
    <w:tmpl w:val="6D14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C81A46"/>
    <w:multiLevelType w:val="multilevel"/>
    <w:tmpl w:val="31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1D5955"/>
    <w:multiLevelType w:val="multilevel"/>
    <w:tmpl w:val="BBE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332239"/>
    <w:multiLevelType w:val="multilevel"/>
    <w:tmpl w:val="243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FD647A"/>
    <w:multiLevelType w:val="multilevel"/>
    <w:tmpl w:val="E04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244721"/>
    <w:multiLevelType w:val="multilevel"/>
    <w:tmpl w:val="EF9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9413F5"/>
    <w:multiLevelType w:val="multilevel"/>
    <w:tmpl w:val="9C5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AC271F"/>
    <w:multiLevelType w:val="multilevel"/>
    <w:tmpl w:val="FF0051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3" w15:restartNumberingAfterBreak="0">
    <w:nsid w:val="2BAD5109"/>
    <w:multiLevelType w:val="multilevel"/>
    <w:tmpl w:val="2F0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E34BBE"/>
    <w:multiLevelType w:val="multilevel"/>
    <w:tmpl w:val="D4A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FF13EA"/>
    <w:multiLevelType w:val="multilevel"/>
    <w:tmpl w:val="6F8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696BE5"/>
    <w:multiLevelType w:val="multilevel"/>
    <w:tmpl w:val="058C16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C7C52DE"/>
    <w:multiLevelType w:val="multilevel"/>
    <w:tmpl w:val="D03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811E67"/>
    <w:multiLevelType w:val="multilevel"/>
    <w:tmpl w:val="21644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4F61DF"/>
    <w:multiLevelType w:val="multilevel"/>
    <w:tmpl w:val="FA7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8043A1"/>
    <w:multiLevelType w:val="multilevel"/>
    <w:tmpl w:val="5FF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985610"/>
    <w:multiLevelType w:val="multilevel"/>
    <w:tmpl w:val="C21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A25A45"/>
    <w:multiLevelType w:val="multilevel"/>
    <w:tmpl w:val="870E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C1718A"/>
    <w:multiLevelType w:val="multilevel"/>
    <w:tmpl w:val="2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4BACC6" w:themeColor="accent5"/>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2EA81292"/>
    <w:multiLevelType w:val="multilevel"/>
    <w:tmpl w:val="31CE3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EFE1052"/>
    <w:multiLevelType w:val="multilevel"/>
    <w:tmpl w:val="92A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FF2310"/>
    <w:multiLevelType w:val="multilevel"/>
    <w:tmpl w:val="C3C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603FAE"/>
    <w:multiLevelType w:val="multilevel"/>
    <w:tmpl w:val="8A2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806F39"/>
    <w:multiLevelType w:val="multilevel"/>
    <w:tmpl w:val="67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AA3AC2"/>
    <w:multiLevelType w:val="multilevel"/>
    <w:tmpl w:val="A4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B31E5B"/>
    <w:multiLevelType w:val="multilevel"/>
    <w:tmpl w:val="65B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6F4FBD"/>
    <w:multiLevelType w:val="multilevel"/>
    <w:tmpl w:val="B284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DA476F"/>
    <w:multiLevelType w:val="multilevel"/>
    <w:tmpl w:val="534A9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1136AD6"/>
    <w:multiLevelType w:val="multilevel"/>
    <w:tmpl w:val="B7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367397"/>
    <w:multiLevelType w:val="multilevel"/>
    <w:tmpl w:val="691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6051B2"/>
    <w:multiLevelType w:val="multilevel"/>
    <w:tmpl w:val="CD4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8D0C47"/>
    <w:multiLevelType w:val="multilevel"/>
    <w:tmpl w:val="54B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A51F09"/>
    <w:multiLevelType w:val="multilevel"/>
    <w:tmpl w:val="A7B8BFD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9" w15:restartNumberingAfterBreak="0">
    <w:nsid w:val="32A7768B"/>
    <w:multiLevelType w:val="multilevel"/>
    <w:tmpl w:val="2C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487E66"/>
    <w:multiLevelType w:val="multilevel"/>
    <w:tmpl w:val="AC3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5D2EA4"/>
    <w:multiLevelType w:val="multilevel"/>
    <w:tmpl w:val="22FC8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6E3232"/>
    <w:multiLevelType w:val="multilevel"/>
    <w:tmpl w:val="B27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002799"/>
    <w:multiLevelType w:val="multilevel"/>
    <w:tmpl w:val="BF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2C3FD5"/>
    <w:multiLevelType w:val="multilevel"/>
    <w:tmpl w:val="FDB0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8C2817"/>
    <w:multiLevelType w:val="multilevel"/>
    <w:tmpl w:val="8E0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9E56F3"/>
    <w:multiLevelType w:val="multilevel"/>
    <w:tmpl w:val="E55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083A90"/>
    <w:multiLevelType w:val="multilevel"/>
    <w:tmpl w:val="B0D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2518DE"/>
    <w:multiLevelType w:val="multilevel"/>
    <w:tmpl w:val="5A9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55375F"/>
    <w:multiLevelType w:val="multilevel"/>
    <w:tmpl w:val="F3B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633F3D"/>
    <w:multiLevelType w:val="multilevel"/>
    <w:tmpl w:val="B4C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9D68EB"/>
    <w:multiLevelType w:val="multilevel"/>
    <w:tmpl w:val="AB8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922AF5"/>
    <w:multiLevelType w:val="multilevel"/>
    <w:tmpl w:val="49E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AC7F2A"/>
    <w:multiLevelType w:val="multilevel"/>
    <w:tmpl w:val="A5A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B43521"/>
    <w:multiLevelType w:val="multilevel"/>
    <w:tmpl w:val="F4FC17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8A020CA"/>
    <w:multiLevelType w:val="multilevel"/>
    <w:tmpl w:val="25F2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FD7F43"/>
    <w:multiLevelType w:val="multilevel"/>
    <w:tmpl w:val="F8D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565E17"/>
    <w:multiLevelType w:val="multilevel"/>
    <w:tmpl w:val="E7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B04452"/>
    <w:multiLevelType w:val="multilevel"/>
    <w:tmpl w:val="693A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9FD6062"/>
    <w:multiLevelType w:val="multilevel"/>
    <w:tmpl w:val="C56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187683"/>
    <w:multiLevelType w:val="multilevel"/>
    <w:tmpl w:val="B51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8073AC"/>
    <w:multiLevelType w:val="multilevel"/>
    <w:tmpl w:val="A1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AA50A4"/>
    <w:multiLevelType w:val="multilevel"/>
    <w:tmpl w:val="C66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E51E10"/>
    <w:multiLevelType w:val="multilevel"/>
    <w:tmpl w:val="0A0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F45E1C"/>
    <w:multiLevelType w:val="multilevel"/>
    <w:tmpl w:val="2E946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B12591D"/>
    <w:multiLevelType w:val="multilevel"/>
    <w:tmpl w:val="E42E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48678B"/>
    <w:multiLevelType w:val="multilevel"/>
    <w:tmpl w:val="0DD0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4E5CC5"/>
    <w:multiLevelType w:val="multilevel"/>
    <w:tmpl w:val="7E4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601048"/>
    <w:multiLevelType w:val="multilevel"/>
    <w:tmpl w:val="A310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F2624C"/>
    <w:multiLevelType w:val="multilevel"/>
    <w:tmpl w:val="A894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110861"/>
    <w:multiLevelType w:val="multilevel"/>
    <w:tmpl w:val="398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DA3BF8"/>
    <w:multiLevelType w:val="multilevel"/>
    <w:tmpl w:val="CCE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67495A"/>
    <w:multiLevelType w:val="multilevel"/>
    <w:tmpl w:val="ACC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942770"/>
    <w:multiLevelType w:val="multilevel"/>
    <w:tmpl w:val="3D0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045BAA"/>
    <w:multiLevelType w:val="multilevel"/>
    <w:tmpl w:val="BDA0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07647A"/>
    <w:multiLevelType w:val="multilevel"/>
    <w:tmpl w:val="B23079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7" w15:restartNumberingAfterBreak="0">
    <w:nsid w:val="3E1C0C13"/>
    <w:multiLevelType w:val="multilevel"/>
    <w:tmpl w:val="CD9A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2B2890"/>
    <w:multiLevelType w:val="multilevel"/>
    <w:tmpl w:val="BAA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3828A3"/>
    <w:multiLevelType w:val="multilevel"/>
    <w:tmpl w:val="640A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EA8613C"/>
    <w:multiLevelType w:val="multilevel"/>
    <w:tmpl w:val="1E7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0274AB"/>
    <w:multiLevelType w:val="multilevel"/>
    <w:tmpl w:val="4660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1413B7"/>
    <w:multiLevelType w:val="multilevel"/>
    <w:tmpl w:val="269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211725"/>
    <w:multiLevelType w:val="multilevel"/>
    <w:tmpl w:val="4BC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FAC7359"/>
    <w:multiLevelType w:val="multilevel"/>
    <w:tmpl w:val="C05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CF23A6"/>
    <w:multiLevelType w:val="multilevel"/>
    <w:tmpl w:val="C63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0165281"/>
    <w:multiLevelType w:val="multilevel"/>
    <w:tmpl w:val="B6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F81BD" w:themeColor="accent1"/>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40733BC6"/>
    <w:multiLevelType w:val="multilevel"/>
    <w:tmpl w:val="D6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B93535"/>
    <w:multiLevelType w:val="multilevel"/>
    <w:tmpl w:val="C1C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F83E09"/>
    <w:multiLevelType w:val="multilevel"/>
    <w:tmpl w:val="4C5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33786A"/>
    <w:multiLevelType w:val="multilevel"/>
    <w:tmpl w:val="AEC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0E617C"/>
    <w:multiLevelType w:val="multilevel"/>
    <w:tmpl w:val="27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17082"/>
    <w:multiLevelType w:val="multilevel"/>
    <w:tmpl w:val="D4D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795B5A"/>
    <w:multiLevelType w:val="multilevel"/>
    <w:tmpl w:val="B296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8D6231"/>
    <w:multiLevelType w:val="multilevel"/>
    <w:tmpl w:val="731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B85229"/>
    <w:multiLevelType w:val="multilevel"/>
    <w:tmpl w:val="4AF883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7" w15:restartNumberingAfterBreak="0">
    <w:nsid w:val="42D64491"/>
    <w:multiLevelType w:val="multilevel"/>
    <w:tmpl w:val="5402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DE0152"/>
    <w:multiLevelType w:val="multilevel"/>
    <w:tmpl w:val="8CFAD6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9" w15:restartNumberingAfterBreak="0">
    <w:nsid w:val="42F3257A"/>
    <w:multiLevelType w:val="multilevel"/>
    <w:tmpl w:val="F2A2B4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0" w15:restartNumberingAfterBreak="0">
    <w:nsid w:val="432060C9"/>
    <w:multiLevelType w:val="multilevel"/>
    <w:tmpl w:val="788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223DF7"/>
    <w:multiLevelType w:val="multilevel"/>
    <w:tmpl w:val="F8E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4A416A"/>
    <w:multiLevelType w:val="multilevel"/>
    <w:tmpl w:val="703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537D7B"/>
    <w:multiLevelType w:val="multilevel"/>
    <w:tmpl w:val="39A4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D74F8A"/>
    <w:multiLevelType w:val="multilevel"/>
    <w:tmpl w:val="5A14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35706C"/>
    <w:multiLevelType w:val="multilevel"/>
    <w:tmpl w:val="51E8B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43C781B"/>
    <w:multiLevelType w:val="multilevel"/>
    <w:tmpl w:val="0D0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A9373B"/>
    <w:multiLevelType w:val="multilevel"/>
    <w:tmpl w:val="2E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034897"/>
    <w:multiLevelType w:val="multilevel"/>
    <w:tmpl w:val="1442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2308AC"/>
    <w:multiLevelType w:val="multilevel"/>
    <w:tmpl w:val="A6B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522A38"/>
    <w:multiLevelType w:val="multilevel"/>
    <w:tmpl w:val="CFD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F51109"/>
    <w:multiLevelType w:val="multilevel"/>
    <w:tmpl w:val="7D3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F87A94"/>
    <w:multiLevelType w:val="multilevel"/>
    <w:tmpl w:val="BEE86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3" w15:restartNumberingAfterBreak="0">
    <w:nsid w:val="460C6DC7"/>
    <w:multiLevelType w:val="multilevel"/>
    <w:tmpl w:val="569A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5A29BB"/>
    <w:multiLevelType w:val="multilevel"/>
    <w:tmpl w:val="2A6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823431"/>
    <w:multiLevelType w:val="multilevel"/>
    <w:tmpl w:val="D4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A86E6F"/>
    <w:multiLevelType w:val="multilevel"/>
    <w:tmpl w:val="EE3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3B6E42"/>
    <w:multiLevelType w:val="multilevel"/>
    <w:tmpl w:val="66F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7519EB"/>
    <w:multiLevelType w:val="multilevel"/>
    <w:tmpl w:val="F92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CB0090"/>
    <w:multiLevelType w:val="multilevel"/>
    <w:tmpl w:val="5F32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274EF1"/>
    <w:multiLevelType w:val="multilevel"/>
    <w:tmpl w:val="991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650493"/>
    <w:multiLevelType w:val="multilevel"/>
    <w:tmpl w:val="70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0E5F67"/>
    <w:multiLevelType w:val="multilevel"/>
    <w:tmpl w:val="67F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4E6F83"/>
    <w:multiLevelType w:val="multilevel"/>
    <w:tmpl w:val="805C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546C4D"/>
    <w:multiLevelType w:val="multilevel"/>
    <w:tmpl w:val="121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6B5FAC"/>
    <w:multiLevelType w:val="multilevel"/>
    <w:tmpl w:val="45CC00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9934C17"/>
    <w:multiLevelType w:val="multilevel"/>
    <w:tmpl w:val="B51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CE270A"/>
    <w:multiLevelType w:val="multilevel"/>
    <w:tmpl w:val="E37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FC0F70"/>
    <w:multiLevelType w:val="multilevel"/>
    <w:tmpl w:val="E10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0D1750"/>
    <w:multiLevelType w:val="multilevel"/>
    <w:tmpl w:val="300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29393E"/>
    <w:multiLevelType w:val="multilevel"/>
    <w:tmpl w:val="643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346419"/>
    <w:multiLevelType w:val="multilevel"/>
    <w:tmpl w:val="A98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D1059D"/>
    <w:multiLevelType w:val="multilevel"/>
    <w:tmpl w:val="132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012B4E"/>
    <w:multiLevelType w:val="multilevel"/>
    <w:tmpl w:val="37F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217F42"/>
    <w:multiLevelType w:val="multilevel"/>
    <w:tmpl w:val="AD7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327886"/>
    <w:multiLevelType w:val="multilevel"/>
    <w:tmpl w:val="E8D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951614"/>
    <w:multiLevelType w:val="multilevel"/>
    <w:tmpl w:val="53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D106C2"/>
    <w:multiLevelType w:val="multilevel"/>
    <w:tmpl w:val="C5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125869"/>
    <w:multiLevelType w:val="multilevel"/>
    <w:tmpl w:val="DCA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247ED3"/>
    <w:multiLevelType w:val="multilevel"/>
    <w:tmpl w:val="4D8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2498C"/>
    <w:multiLevelType w:val="multilevel"/>
    <w:tmpl w:val="ABF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720024"/>
    <w:multiLevelType w:val="multilevel"/>
    <w:tmpl w:val="2A08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8554EF"/>
    <w:multiLevelType w:val="multilevel"/>
    <w:tmpl w:val="2F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954A6D"/>
    <w:multiLevelType w:val="multilevel"/>
    <w:tmpl w:val="E3EC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FB34A90"/>
    <w:multiLevelType w:val="multilevel"/>
    <w:tmpl w:val="8E0A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FDF5635"/>
    <w:multiLevelType w:val="multilevel"/>
    <w:tmpl w:val="D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FF40BAA"/>
    <w:multiLevelType w:val="multilevel"/>
    <w:tmpl w:val="436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144D16"/>
    <w:multiLevelType w:val="multilevel"/>
    <w:tmpl w:val="2E18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A57F08"/>
    <w:multiLevelType w:val="multilevel"/>
    <w:tmpl w:val="5C3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5A2EEF"/>
    <w:multiLevelType w:val="multilevel"/>
    <w:tmpl w:val="64A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190480C"/>
    <w:multiLevelType w:val="multilevel"/>
    <w:tmpl w:val="64B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C715EC"/>
    <w:multiLevelType w:val="multilevel"/>
    <w:tmpl w:val="49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2414244"/>
    <w:multiLevelType w:val="multilevel"/>
    <w:tmpl w:val="FDA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EE445F"/>
    <w:multiLevelType w:val="multilevel"/>
    <w:tmpl w:val="6F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36042C4"/>
    <w:multiLevelType w:val="multilevel"/>
    <w:tmpl w:val="344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622D8D"/>
    <w:multiLevelType w:val="multilevel"/>
    <w:tmpl w:val="65667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6" w15:restartNumberingAfterBreak="0">
    <w:nsid w:val="53744FF0"/>
    <w:multiLevelType w:val="multilevel"/>
    <w:tmpl w:val="EC5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38C6AA3"/>
    <w:multiLevelType w:val="multilevel"/>
    <w:tmpl w:val="9716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A41398"/>
    <w:multiLevelType w:val="multilevel"/>
    <w:tmpl w:val="D1F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AD5AB0"/>
    <w:multiLevelType w:val="multilevel"/>
    <w:tmpl w:val="BA30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3119B4"/>
    <w:multiLevelType w:val="multilevel"/>
    <w:tmpl w:val="822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371A8F"/>
    <w:multiLevelType w:val="multilevel"/>
    <w:tmpl w:val="30C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CD75F6"/>
    <w:multiLevelType w:val="multilevel"/>
    <w:tmpl w:val="63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223CB1"/>
    <w:multiLevelType w:val="multilevel"/>
    <w:tmpl w:val="260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393C26"/>
    <w:multiLevelType w:val="multilevel"/>
    <w:tmpl w:val="904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0549EB"/>
    <w:multiLevelType w:val="multilevel"/>
    <w:tmpl w:val="DBA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4E2DF4"/>
    <w:multiLevelType w:val="multilevel"/>
    <w:tmpl w:val="47445C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6553AFC"/>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6F77792"/>
    <w:multiLevelType w:val="multilevel"/>
    <w:tmpl w:val="E7B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1C0566"/>
    <w:multiLevelType w:val="multilevel"/>
    <w:tmpl w:val="9B7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59398E"/>
    <w:multiLevelType w:val="multilevel"/>
    <w:tmpl w:val="69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790A19"/>
    <w:multiLevelType w:val="multilevel"/>
    <w:tmpl w:val="31E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D37AB0"/>
    <w:multiLevelType w:val="multilevel"/>
    <w:tmpl w:val="100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697AE9"/>
    <w:multiLevelType w:val="multilevel"/>
    <w:tmpl w:val="2BA0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7E117A"/>
    <w:multiLevelType w:val="multilevel"/>
    <w:tmpl w:val="3FF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A62A00"/>
    <w:multiLevelType w:val="multilevel"/>
    <w:tmpl w:val="DBB2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F62600"/>
    <w:multiLevelType w:val="multilevel"/>
    <w:tmpl w:val="2B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205974"/>
    <w:multiLevelType w:val="multilevel"/>
    <w:tmpl w:val="F46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2F289D"/>
    <w:multiLevelType w:val="multilevel"/>
    <w:tmpl w:val="9CD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6E0947"/>
    <w:multiLevelType w:val="multilevel"/>
    <w:tmpl w:val="472A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484003"/>
    <w:multiLevelType w:val="multilevel"/>
    <w:tmpl w:val="0022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AC04FB1"/>
    <w:multiLevelType w:val="multilevel"/>
    <w:tmpl w:val="0F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C27CFB"/>
    <w:multiLevelType w:val="multilevel"/>
    <w:tmpl w:val="FAA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F10A89"/>
    <w:multiLevelType w:val="multilevel"/>
    <w:tmpl w:val="CE7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B3E2C83"/>
    <w:multiLevelType w:val="multilevel"/>
    <w:tmpl w:val="AC5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80744E"/>
    <w:multiLevelType w:val="multilevel"/>
    <w:tmpl w:val="34C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C602C1"/>
    <w:multiLevelType w:val="multilevel"/>
    <w:tmpl w:val="BF8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D71940"/>
    <w:multiLevelType w:val="multilevel"/>
    <w:tmpl w:val="AED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E828E5"/>
    <w:multiLevelType w:val="multilevel"/>
    <w:tmpl w:val="312E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2372BB"/>
    <w:multiLevelType w:val="multilevel"/>
    <w:tmpl w:val="80F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4931BC"/>
    <w:multiLevelType w:val="multilevel"/>
    <w:tmpl w:val="79B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E20B66"/>
    <w:multiLevelType w:val="multilevel"/>
    <w:tmpl w:val="D79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293BED"/>
    <w:multiLevelType w:val="multilevel"/>
    <w:tmpl w:val="59C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FE2581"/>
    <w:multiLevelType w:val="multilevel"/>
    <w:tmpl w:val="EB02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FF3984"/>
    <w:multiLevelType w:val="multilevel"/>
    <w:tmpl w:val="9DA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2F7974"/>
    <w:multiLevelType w:val="multilevel"/>
    <w:tmpl w:val="668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84449F"/>
    <w:multiLevelType w:val="multilevel"/>
    <w:tmpl w:val="857E91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EED6840"/>
    <w:multiLevelType w:val="multilevel"/>
    <w:tmpl w:val="6DD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03442F"/>
    <w:multiLevelType w:val="multilevel"/>
    <w:tmpl w:val="F57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907322"/>
    <w:multiLevelType w:val="multilevel"/>
    <w:tmpl w:val="616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C13256"/>
    <w:multiLevelType w:val="multilevel"/>
    <w:tmpl w:val="B75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C27163"/>
    <w:multiLevelType w:val="multilevel"/>
    <w:tmpl w:val="56C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067E8E"/>
    <w:multiLevelType w:val="multilevel"/>
    <w:tmpl w:val="DFF4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1966A4"/>
    <w:multiLevelType w:val="multilevel"/>
    <w:tmpl w:val="BEF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7A03F6"/>
    <w:multiLevelType w:val="multilevel"/>
    <w:tmpl w:val="63F4E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092021D"/>
    <w:multiLevelType w:val="multilevel"/>
    <w:tmpl w:val="717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A84E28"/>
    <w:multiLevelType w:val="multilevel"/>
    <w:tmpl w:val="47AC1C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0C52FF1"/>
    <w:multiLevelType w:val="multilevel"/>
    <w:tmpl w:val="E048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013693"/>
    <w:multiLevelType w:val="multilevel"/>
    <w:tmpl w:val="E4A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10842F8"/>
    <w:multiLevelType w:val="multilevel"/>
    <w:tmpl w:val="C88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4C6F04"/>
    <w:multiLevelType w:val="multilevel"/>
    <w:tmpl w:val="521A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16D67AC"/>
    <w:multiLevelType w:val="multilevel"/>
    <w:tmpl w:val="D85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8913D6"/>
    <w:multiLevelType w:val="multilevel"/>
    <w:tmpl w:val="526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8E5881"/>
    <w:multiLevelType w:val="multilevel"/>
    <w:tmpl w:val="499A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97218B"/>
    <w:multiLevelType w:val="multilevel"/>
    <w:tmpl w:val="17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A41533"/>
    <w:multiLevelType w:val="multilevel"/>
    <w:tmpl w:val="F9886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2343218"/>
    <w:multiLevelType w:val="multilevel"/>
    <w:tmpl w:val="E70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B75BEA"/>
    <w:multiLevelType w:val="multilevel"/>
    <w:tmpl w:val="EC9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AE5EA4"/>
    <w:multiLevelType w:val="multilevel"/>
    <w:tmpl w:val="25662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597CC2"/>
    <w:multiLevelType w:val="multilevel"/>
    <w:tmpl w:val="08888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6C54B6"/>
    <w:multiLevelType w:val="multilevel"/>
    <w:tmpl w:val="FE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932E1C"/>
    <w:multiLevelType w:val="multilevel"/>
    <w:tmpl w:val="2BB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A56115"/>
    <w:multiLevelType w:val="multilevel"/>
    <w:tmpl w:val="7428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1C3036"/>
    <w:multiLevelType w:val="multilevel"/>
    <w:tmpl w:val="A36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5217C57"/>
    <w:multiLevelType w:val="multilevel"/>
    <w:tmpl w:val="D12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5E36FD2"/>
    <w:multiLevelType w:val="multilevel"/>
    <w:tmpl w:val="35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69D66E8"/>
    <w:multiLevelType w:val="multilevel"/>
    <w:tmpl w:val="55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1C7404"/>
    <w:multiLevelType w:val="multilevel"/>
    <w:tmpl w:val="39B4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7224F43"/>
    <w:multiLevelType w:val="multilevel"/>
    <w:tmpl w:val="2882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237596"/>
    <w:multiLevelType w:val="multilevel"/>
    <w:tmpl w:val="99B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63207F"/>
    <w:multiLevelType w:val="multilevel"/>
    <w:tmpl w:val="A8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9C229A"/>
    <w:multiLevelType w:val="multilevel"/>
    <w:tmpl w:val="52C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D23E0C"/>
    <w:multiLevelType w:val="multilevel"/>
    <w:tmpl w:val="405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15301E"/>
    <w:multiLevelType w:val="multilevel"/>
    <w:tmpl w:val="533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FA7D70"/>
    <w:multiLevelType w:val="multilevel"/>
    <w:tmpl w:val="2BA2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011AE4"/>
    <w:multiLevelType w:val="multilevel"/>
    <w:tmpl w:val="86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6815A8"/>
    <w:multiLevelType w:val="multilevel"/>
    <w:tmpl w:val="148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803007"/>
    <w:multiLevelType w:val="multilevel"/>
    <w:tmpl w:val="606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8261DC"/>
    <w:multiLevelType w:val="multilevel"/>
    <w:tmpl w:val="EC8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8902B3"/>
    <w:multiLevelType w:val="multilevel"/>
    <w:tmpl w:val="9E4A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9B460DA"/>
    <w:multiLevelType w:val="multilevel"/>
    <w:tmpl w:val="953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9FF3CB5"/>
    <w:multiLevelType w:val="multilevel"/>
    <w:tmpl w:val="46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A0D510E"/>
    <w:multiLevelType w:val="multilevel"/>
    <w:tmpl w:val="A17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A5643AA"/>
    <w:multiLevelType w:val="multilevel"/>
    <w:tmpl w:val="3808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A761092"/>
    <w:multiLevelType w:val="multilevel"/>
    <w:tmpl w:val="A6B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824D4D"/>
    <w:multiLevelType w:val="multilevel"/>
    <w:tmpl w:val="7F7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ADA0852"/>
    <w:multiLevelType w:val="multilevel"/>
    <w:tmpl w:val="AE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5433A1"/>
    <w:multiLevelType w:val="multilevel"/>
    <w:tmpl w:val="B85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52533A"/>
    <w:multiLevelType w:val="multilevel"/>
    <w:tmpl w:val="4FB672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C6820DC"/>
    <w:multiLevelType w:val="multilevel"/>
    <w:tmpl w:val="840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C704B9E"/>
    <w:multiLevelType w:val="multilevel"/>
    <w:tmpl w:val="688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C8C0CA9"/>
    <w:multiLevelType w:val="multilevel"/>
    <w:tmpl w:val="BE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9569C7"/>
    <w:multiLevelType w:val="multilevel"/>
    <w:tmpl w:val="881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7E4AA4"/>
    <w:multiLevelType w:val="multilevel"/>
    <w:tmpl w:val="89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813BF8"/>
    <w:multiLevelType w:val="multilevel"/>
    <w:tmpl w:val="BE2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953D27"/>
    <w:multiLevelType w:val="multilevel"/>
    <w:tmpl w:val="62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296406"/>
    <w:multiLevelType w:val="multilevel"/>
    <w:tmpl w:val="F50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824B99"/>
    <w:multiLevelType w:val="multilevel"/>
    <w:tmpl w:val="CBB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934249"/>
    <w:multiLevelType w:val="multilevel"/>
    <w:tmpl w:val="535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A167F8"/>
    <w:multiLevelType w:val="multilevel"/>
    <w:tmpl w:val="CED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BB462D"/>
    <w:multiLevelType w:val="multilevel"/>
    <w:tmpl w:val="056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577AFE"/>
    <w:multiLevelType w:val="multilevel"/>
    <w:tmpl w:val="836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CB7541"/>
    <w:multiLevelType w:val="multilevel"/>
    <w:tmpl w:val="1FAC6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150FE9"/>
    <w:multiLevelType w:val="multilevel"/>
    <w:tmpl w:val="1A58EC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6" w15:restartNumberingAfterBreak="0">
    <w:nsid w:val="712976D5"/>
    <w:multiLevelType w:val="multilevel"/>
    <w:tmpl w:val="329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3D0AE3"/>
    <w:multiLevelType w:val="multilevel"/>
    <w:tmpl w:val="AD4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466447"/>
    <w:multiLevelType w:val="multilevel"/>
    <w:tmpl w:val="7B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92173E"/>
    <w:multiLevelType w:val="multilevel"/>
    <w:tmpl w:val="91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C5481C"/>
    <w:multiLevelType w:val="multilevel"/>
    <w:tmpl w:val="41C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F916FF"/>
    <w:multiLevelType w:val="multilevel"/>
    <w:tmpl w:val="ADBC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34617E2"/>
    <w:multiLevelType w:val="multilevel"/>
    <w:tmpl w:val="BD8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80397E"/>
    <w:multiLevelType w:val="multilevel"/>
    <w:tmpl w:val="908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4244F5A"/>
    <w:multiLevelType w:val="multilevel"/>
    <w:tmpl w:val="00E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4831BAC"/>
    <w:multiLevelType w:val="multilevel"/>
    <w:tmpl w:val="8288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B33DCB"/>
    <w:multiLevelType w:val="multilevel"/>
    <w:tmpl w:val="B23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4D30683"/>
    <w:multiLevelType w:val="multilevel"/>
    <w:tmpl w:val="085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5727D3"/>
    <w:multiLevelType w:val="multilevel"/>
    <w:tmpl w:val="EEE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5D1107"/>
    <w:multiLevelType w:val="multilevel"/>
    <w:tmpl w:val="E048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6A30CE0"/>
    <w:multiLevelType w:val="multilevel"/>
    <w:tmpl w:val="50B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136D48"/>
    <w:multiLevelType w:val="multilevel"/>
    <w:tmpl w:val="881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71D6EBA"/>
    <w:multiLevelType w:val="multilevel"/>
    <w:tmpl w:val="35D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2816E4"/>
    <w:multiLevelType w:val="multilevel"/>
    <w:tmpl w:val="DA8A9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7733EB5"/>
    <w:multiLevelType w:val="multilevel"/>
    <w:tmpl w:val="DBB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9F5B21"/>
    <w:multiLevelType w:val="multilevel"/>
    <w:tmpl w:val="991C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A42F9D"/>
    <w:multiLevelType w:val="multilevel"/>
    <w:tmpl w:val="C944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C170B9"/>
    <w:multiLevelType w:val="multilevel"/>
    <w:tmpl w:val="4CBC5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5403F5"/>
    <w:multiLevelType w:val="multilevel"/>
    <w:tmpl w:val="F12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6B693B"/>
    <w:multiLevelType w:val="multilevel"/>
    <w:tmpl w:val="9A9A9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9046D04"/>
    <w:multiLevelType w:val="multilevel"/>
    <w:tmpl w:val="E44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211FA6"/>
    <w:multiLevelType w:val="multilevel"/>
    <w:tmpl w:val="D658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317D0A"/>
    <w:multiLevelType w:val="multilevel"/>
    <w:tmpl w:val="9AD2D67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4" w15:restartNumberingAfterBreak="0">
    <w:nsid w:val="7A833EF3"/>
    <w:multiLevelType w:val="multilevel"/>
    <w:tmpl w:val="5F8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152153"/>
    <w:multiLevelType w:val="multilevel"/>
    <w:tmpl w:val="64E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BBF1F71"/>
    <w:multiLevelType w:val="multilevel"/>
    <w:tmpl w:val="DAD2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BD03795"/>
    <w:multiLevelType w:val="multilevel"/>
    <w:tmpl w:val="FA9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ED0C77"/>
    <w:multiLevelType w:val="multilevel"/>
    <w:tmpl w:val="DACE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0E7C58"/>
    <w:multiLevelType w:val="multilevel"/>
    <w:tmpl w:val="41E2C6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0" w15:restartNumberingAfterBreak="0">
    <w:nsid w:val="7C552ADE"/>
    <w:multiLevelType w:val="multilevel"/>
    <w:tmpl w:val="72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C7E416B"/>
    <w:multiLevelType w:val="multilevel"/>
    <w:tmpl w:val="DB6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CBA33F3"/>
    <w:multiLevelType w:val="multilevel"/>
    <w:tmpl w:val="45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CBA49DC"/>
    <w:multiLevelType w:val="multilevel"/>
    <w:tmpl w:val="602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D0C1191"/>
    <w:multiLevelType w:val="multilevel"/>
    <w:tmpl w:val="58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4348F9"/>
    <w:multiLevelType w:val="multilevel"/>
    <w:tmpl w:val="8FD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9C0A9A"/>
    <w:multiLevelType w:val="multilevel"/>
    <w:tmpl w:val="E65E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D4140E"/>
    <w:multiLevelType w:val="multilevel"/>
    <w:tmpl w:val="388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4B6687"/>
    <w:multiLevelType w:val="multilevel"/>
    <w:tmpl w:val="0B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6E0BE1"/>
    <w:multiLevelType w:val="multilevel"/>
    <w:tmpl w:val="EE9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AB3728"/>
    <w:multiLevelType w:val="multilevel"/>
    <w:tmpl w:val="7538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856461"/>
    <w:multiLevelType w:val="multilevel"/>
    <w:tmpl w:val="5F7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3164">
    <w:abstractNumId w:val="8"/>
  </w:num>
  <w:num w:numId="2" w16cid:durableId="502673308">
    <w:abstractNumId w:val="6"/>
  </w:num>
  <w:num w:numId="3" w16cid:durableId="1152021970">
    <w:abstractNumId w:val="5"/>
  </w:num>
  <w:num w:numId="4" w16cid:durableId="172305644">
    <w:abstractNumId w:val="4"/>
  </w:num>
  <w:num w:numId="5" w16cid:durableId="1746950653">
    <w:abstractNumId w:val="7"/>
  </w:num>
  <w:num w:numId="6" w16cid:durableId="452362178">
    <w:abstractNumId w:val="3"/>
  </w:num>
  <w:num w:numId="7" w16cid:durableId="449713136">
    <w:abstractNumId w:val="2"/>
  </w:num>
  <w:num w:numId="8" w16cid:durableId="717750603">
    <w:abstractNumId w:val="1"/>
  </w:num>
  <w:num w:numId="9" w16cid:durableId="1153838298">
    <w:abstractNumId w:val="0"/>
  </w:num>
  <w:num w:numId="10" w16cid:durableId="1538077491">
    <w:abstractNumId w:val="106"/>
  </w:num>
  <w:num w:numId="11" w16cid:durableId="1898471344">
    <w:abstractNumId w:val="12"/>
  </w:num>
  <w:num w:numId="12" w16cid:durableId="7144338">
    <w:abstractNumId w:val="174"/>
  </w:num>
  <w:num w:numId="13" w16cid:durableId="35929325">
    <w:abstractNumId w:val="237"/>
  </w:num>
  <w:num w:numId="14" w16cid:durableId="1745302559">
    <w:abstractNumId w:val="242"/>
  </w:num>
  <w:num w:numId="15" w16cid:durableId="827015996">
    <w:abstractNumId w:val="210"/>
  </w:num>
  <w:num w:numId="16" w16cid:durableId="592863574">
    <w:abstractNumId w:val="32"/>
  </w:num>
  <w:num w:numId="17" w16cid:durableId="224873146">
    <w:abstractNumId w:val="416"/>
  </w:num>
  <w:num w:numId="18" w16cid:durableId="233247345">
    <w:abstractNumId w:val="48"/>
  </w:num>
  <w:num w:numId="19" w16cid:durableId="569926281">
    <w:abstractNumId w:val="195"/>
  </w:num>
  <w:num w:numId="20" w16cid:durableId="1997948736">
    <w:abstractNumId w:val="361"/>
  </w:num>
  <w:num w:numId="21" w16cid:durableId="1398893749">
    <w:abstractNumId w:val="173"/>
  </w:num>
  <w:num w:numId="22" w16cid:durableId="684132922">
    <w:abstractNumId w:val="102"/>
  </w:num>
  <w:num w:numId="23" w16cid:durableId="1431655720">
    <w:abstractNumId w:val="76"/>
  </w:num>
  <w:num w:numId="24" w16cid:durableId="126509495">
    <w:abstractNumId w:val="129"/>
  </w:num>
  <w:num w:numId="25" w16cid:durableId="1174302154">
    <w:abstractNumId w:val="393"/>
  </w:num>
  <w:num w:numId="26" w16cid:durableId="1072002684">
    <w:abstractNumId w:val="377"/>
  </w:num>
  <w:num w:numId="27" w16cid:durableId="441339189">
    <w:abstractNumId w:val="266"/>
  </w:num>
  <w:num w:numId="28" w16cid:durableId="1444642609">
    <w:abstractNumId w:val="208"/>
  </w:num>
  <w:num w:numId="29" w16cid:durableId="850099481">
    <w:abstractNumId w:val="329"/>
  </w:num>
  <w:num w:numId="30" w16cid:durableId="2063405761">
    <w:abstractNumId w:val="54"/>
  </w:num>
  <w:num w:numId="31" w16cid:durableId="1901792329">
    <w:abstractNumId w:val="182"/>
  </w:num>
  <w:num w:numId="32" w16cid:durableId="374624824">
    <w:abstractNumId w:val="295"/>
  </w:num>
  <w:num w:numId="33" w16cid:durableId="207692263">
    <w:abstractNumId w:val="92"/>
  </w:num>
  <w:num w:numId="34" w16cid:durableId="2096435262">
    <w:abstractNumId w:val="332"/>
  </w:num>
  <w:num w:numId="35" w16cid:durableId="877817565">
    <w:abstractNumId w:val="271"/>
  </w:num>
  <w:num w:numId="36" w16cid:durableId="599533808">
    <w:abstractNumId w:val="304"/>
  </w:num>
  <w:num w:numId="37" w16cid:durableId="157619297">
    <w:abstractNumId w:val="236"/>
  </w:num>
  <w:num w:numId="38" w16cid:durableId="194774747">
    <w:abstractNumId w:val="419"/>
  </w:num>
  <w:num w:numId="39" w16cid:durableId="1290017823">
    <w:abstractNumId w:val="154"/>
  </w:num>
  <w:num w:numId="40" w16cid:durableId="2135173802">
    <w:abstractNumId w:val="84"/>
  </w:num>
  <w:num w:numId="41" w16cid:durableId="1795975205">
    <w:abstractNumId w:val="412"/>
  </w:num>
  <w:num w:numId="42" w16cid:durableId="479156079">
    <w:abstractNumId w:val="111"/>
  </w:num>
  <w:num w:numId="43" w16cid:durableId="2141023355">
    <w:abstractNumId w:val="458"/>
  </w:num>
  <w:num w:numId="44" w16cid:durableId="1269238268">
    <w:abstractNumId w:val="51"/>
  </w:num>
  <w:num w:numId="45" w16cid:durableId="1150974776">
    <w:abstractNumId w:val="184"/>
  </w:num>
  <w:num w:numId="46" w16cid:durableId="1289698246">
    <w:abstractNumId w:val="404"/>
  </w:num>
  <w:num w:numId="47" w16cid:durableId="2092047835">
    <w:abstractNumId w:val="402"/>
  </w:num>
  <w:num w:numId="48" w16cid:durableId="1823156604">
    <w:abstractNumId w:val="73"/>
  </w:num>
  <w:num w:numId="49" w16cid:durableId="407464617">
    <w:abstractNumId w:val="207"/>
  </w:num>
  <w:num w:numId="50" w16cid:durableId="655720439">
    <w:abstractNumId w:val="122"/>
  </w:num>
  <w:num w:numId="51" w16cid:durableId="1540774314">
    <w:abstractNumId w:val="417"/>
  </w:num>
  <w:num w:numId="52" w16cid:durableId="2044165928">
    <w:abstractNumId w:val="132"/>
  </w:num>
  <w:num w:numId="53" w16cid:durableId="1044407027">
    <w:abstractNumId w:val="454"/>
  </w:num>
  <w:num w:numId="54" w16cid:durableId="161892137">
    <w:abstractNumId w:val="350"/>
  </w:num>
  <w:num w:numId="55" w16cid:durableId="65500517">
    <w:abstractNumId w:val="204"/>
  </w:num>
  <w:num w:numId="56" w16cid:durableId="1835222402">
    <w:abstractNumId w:val="30"/>
  </w:num>
  <w:num w:numId="57" w16cid:durableId="1456830753">
    <w:abstractNumId w:val="278"/>
  </w:num>
  <w:num w:numId="58" w16cid:durableId="1822967067">
    <w:abstractNumId w:val="349"/>
  </w:num>
  <w:num w:numId="59" w16cid:durableId="2054452628">
    <w:abstractNumId w:val="200"/>
  </w:num>
  <w:num w:numId="60" w16cid:durableId="1280573735">
    <w:abstractNumId w:val="37"/>
  </w:num>
  <w:num w:numId="61" w16cid:durableId="1019352790">
    <w:abstractNumId w:val="397"/>
  </w:num>
  <w:num w:numId="62" w16cid:durableId="203954269">
    <w:abstractNumId w:val="239"/>
  </w:num>
  <w:num w:numId="63" w16cid:durableId="2088917498">
    <w:abstractNumId w:val="320"/>
  </w:num>
  <w:num w:numId="64" w16cid:durableId="1830904933">
    <w:abstractNumId w:val="197"/>
  </w:num>
  <w:num w:numId="65" w16cid:durableId="681247246">
    <w:abstractNumId w:val="206"/>
  </w:num>
  <w:num w:numId="66" w16cid:durableId="1097361065">
    <w:abstractNumId w:val="85"/>
  </w:num>
  <w:num w:numId="67" w16cid:durableId="1841190534">
    <w:abstractNumId w:val="128"/>
  </w:num>
  <w:num w:numId="68" w16cid:durableId="427194591">
    <w:abstractNumId w:val="156"/>
  </w:num>
  <w:num w:numId="69" w16cid:durableId="122356718">
    <w:abstractNumId w:val="294"/>
  </w:num>
  <w:num w:numId="70" w16cid:durableId="19362655">
    <w:abstractNumId w:val="318"/>
  </w:num>
  <w:num w:numId="71" w16cid:durableId="959410296">
    <w:abstractNumId w:val="257"/>
  </w:num>
  <w:num w:numId="72" w16cid:durableId="1903560592">
    <w:abstractNumId w:val="428"/>
  </w:num>
  <w:num w:numId="73" w16cid:durableId="1328485617">
    <w:abstractNumId w:val="345"/>
  </w:num>
  <w:num w:numId="74" w16cid:durableId="992683776">
    <w:abstractNumId w:val="317"/>
  </w:num>
  <w:num w:numId="75" w16cid:durableId="1389498202">
    <w:abstractNumId w:val="326"/>
  </w:num>
  <w:num w:numId="76" w16cid:durableId="1090155298">
    <w:abstractNumId w:val="198"/>
  </w:num>
  <w:num w:numId="77" w16cid:durableId="1012341480">
    <w:abstractNumId w:val="212"/>
  </w:num>
  <w:num w:numId="78" w16cid:durableId="858591094">
    <w:abstractNumId w:val="422"/>
  </w:num>
  <w:num w:numId="79" w16cid:durableId="1789273182">
    <w:abstractNumId w:val="371"/>
  </w:num>
  <w:num w:numId="80" w16cid:durableId="1498963855">
    <w:abstractNumId w:val="384"/>
  </w:num>
  <w:num w:numId="81" w16cid:durableId="1417167427">
    <w:abstractNumId w:val="238"/>
  </w:num>
  <w:num w:numId="82" w16cid:durableId="1206063037">
    <w:abstractNumId w:val="287"/>
  </w:num>
  <w:num w:numId="83" w16cid:durableId="211382746">
    <w:abstractNumId w:val="395"/>
  </w:num>
  <w:num w:numId="84" w16cid:durableId="2087071283">
    <w:abstractNumId w:val="427"/>
  </w:num>
  <w:num w:numId="85" w16cid:durableId="95831997">
    <w:abstractNumId w:val="116"/>
  </w:num>
  <w:num w:numId="86" w16cid:durableId="1444416952">
    <w:abstractNumId w:val="292"/>
  </w:num>
  <w:num w:numId="87" w16cid:durableId="1653873589">
    <w:abstractNumId w:val="179"/>
  </w:num>
  <w:num w:numId="88" w16cid:durableId="470483806">
    <w:abstractNumId w:val="104"/>
  </w:num>
  <w:num w:numId="89" w16cid:durableId="1146778171">
    <w:abstractNumId w:val="315"/>
  </w:num>
  <w:num w:numId="90" w16cid:durableId="141583343">
    <w:abstractNumId w:val="134"/>
  </w:num>
  <w:num w:numId="91" w16cid:durableId="619802574">
    <w:abstractNumId w:val="61"/>
  </w:num>
  <w:num w:numId="92" w16cid:durableId="1990329023">
    <w:abstractNumId w:val="77"/>
  </w:num>
  <w:num w:numId="93" w16cid:durableId="875506687">
    <w:abstractNumId w:val="38"/>
  </w:num>
  <w:num w:numId="94" w16cid:durableId="2024284098">
    <w:abstractNumId w:val="63"/>
  </w:num>
  <w:num w:numId="95" w16cid:durableId="1919710648">
    <w:abstractNumId w:val="47"/>
  </w:num>
  <w:num w:numId="96" w16cid:durableId="660432776">
    <w:abstractNumId w:val="364"/>
  </w:num>
  <w:num w:numId="97" w16cid:durableId="114519323">
    <w:abstractNumId w:val="74"/>
  </w:num>
  <w:num w:numId="98" w16cid:durableId="1160274312">
    <w:abstractNumId w:val="15"/>
  </w:num>
  <w:num w:numId="99" w16cid:durableId="1875533605">
    <w:abstractNumId w:val="363"/>
  </w:num>
  <w:num w:numId="100" w16cid:durableId="219632855">
    <w:abstractNumId w:val="386"/>
  </w:num>
  <w:num w:numId="101" w16cid:durableId="1241982147">
    <w:abstractNumId w:val="460"/>
  </w:num>
  <w:num w:numId="102" w16cid:durableId="1883012374">
    <w:abstractNumId w:val="453"/>
  </w:num>
  <w:num w:numId="103" w16cid:durableId="1810628984">
    <w:abstractNumId w:val="89"/>
  </w:num>
  <w:num w:numId="104" w16cid:durableId="1430547318">
    <w:abstractNumId w:val="86"/>
  </w:num>
  <w:num w:numId="105" w16cid:durableId="1012876963">
    <w:abstractNumId w:val="341"/>
  </w:num>
  <w:num w:numId="106" w16cid:durableId="1597207045">
    <w:abstractNumId w:val="69"/>
  </w:num>
  <w:num w:numId="107" w16cid:durableId="1825972241">
    <w:abstractNumId w:val="429"/>
  </w:num>
  <w:num w:numId="108" w16cid:durableId="1349329721">
    <w:abstractNumId w:val="303"/>
  </w:num>
  <w:num w:numId="109" w16cid:durableId="1588659368">
    <w:abstractNumId w:val="441"/>
  </w:num>
  <w:num w:numId="110" w16cid:durableId="396589548">
    <w:abstractNumId w:val="331"/>
  </w:num>
  <w:num w:numId="111" w16cid:durableId="1270506759">
    <w:abstractNumId w:val="189"/>
  </w:num>
  <w:num w:numId="112" w16cid:durableId="359938609">
    <w:abstractNumId w:val="79"/>
  </w:num>
  <w:num w:numId="113" w16cid:durableId="1837570171">
    <w:abstractNumId w:val="193"/>
  </w:num>
  <w:num w:numId="114" w16cid:durableId="1967271957">
    <w:abstractNumId w:val="376"/>
  </w:num>
  <w:num w:numId="115" w16cid:durableId="897665271">
    <w:abstractNumId w:val="312"/>
  </w:num>
  <w:num w:numId="116" w16cid:durableId="197745430">
    <w:abstractNumId w:val="431"/>
  </w:num>
  <w:num w:numId="117" w16cid:durableId="1862938800">
    <w:abstractNumId w:val="136"/>
  </w:num>
  <w:num w:numId="118" w16cid:durableId="325985397">
    <w:abstractNumId w:val="452"/>
  </w:num>
  <w:num w:numId="119" w16cid:durableId="1827475799">
    <w:abstractNumId w:val="321"/>
  </w:num>
  <w:num w:numId="120" w16cid:durableId="1073625131">
    <w:abstractNumId w:val="442"/>
  </w:num>
  <w:num w:numId="121" w16cid:durableId="1450783061">
    <w:abstractNumId w:val="110"/>
  </w:num>
  <w:num w:numId="122" w16cid:durableId="324432578">
    <w:abstractNumId w:val="301"/>
  </w:num>
  <w:num w:numId="123" w16cid:durableId="949704595">
    <w:abstractNumId w:val="282"/>
  </w:num>
  <w:num w:numId="124" w16cid:durableId="731006613">
    <w:abstractNumId w:val="336"/>
  </w:num>
  <w:num w:numId="125" w16cid:durableId="1097480128">
    <w:abstractNumId w:val="83"/>
  </w:num>
  <w:num w:numId="126" w16cid:durableId="1993363059">
    <w:abstractNumId w:val="421"/>
  </w:num>
  <w:num w:numId="127" w16cid:durableId="538052225">
    <w:abstractNumId w:val="268"/>
  </w:num>
  <w:num w:numId="128" w16cid:durableId="833493043">
    <w:abstractNumId w:val="127"/>
  </w:num>
  <w:num w:numId="129" w16cid:durableId="1348289117">
    <w:abstractNumId w:val="26"/>
  </w:num>
  <w:num w:numId="130" w16cid:durableId="708064590">
    <w:abstractNumId w:val="160"/>
  </w:num>
  <w:num w:numId="131" w16cid:durableId="1197737806">
    <w:abstractNumId w:val="125"/>
  </w:num>
  <w:num w:numId="132" w16cid:durableId="1660384309">
    <w:abstractNumId w:val="414"/>
  </w:num>
  <w:num w:numId="133" w16cid:durableId="1196308856">
    <w:abstractNumId w:val="392"/>
  </w:num>
  <w:num w:numId="134" w16cid:durableId="692145152">
    <w:abstractNumId w:val="424"/>
  </w:num>
  <w:num w:numId="135" w16cid:durableId="878511982">
    <w:abstractNumId w:val="381"/>
  </w:num>
  <w:num w:numId="136" w16cid:durableId="1810974672">
    <w:abstractNumId w:val="227"/>
  </w:num>
  <w:num w:numId="137" w16cid:durableId="16085177">
    <w:abstractNumId w:val="265"/>
  </w:num>
  <w:num w:numId="138" w16cid:durableId="309680417">
    <w:abstractNumId w:val="259"/>
  </w:num>
  <w:num w:numId="139" w16cid:durableId="836116945">
    <w:abstractNumId w:val="369"/>
  </w:num>
  <w:num w:numId="140" w16cid:durableId="1777477199">
    <w:abstractNumId w:val="430"/>
  </w:num>
  <w:num w:numId="141" w16cid:durableId="1917740270">
    <w:abstractNumId w:val="457"/>
  </w:num>
  <w:num w:numId="142" w16cid:durableId="1268273670">
    <w:abstractNumId w:val="232"/>
  </w:num>
  <w:num w:numId="143" w16cid:durableId="1209999903">
    <w:abstractNumId w:val="319"/>
  </w:num>
  <w:num w:numId="144" w16cid:durableId="2065331303">
    <w:abstractNumId w:val="149"/>
  </w:num>
  <w:num w:numId="145" w16cid:durableId="1315529459">
    <w:abstractNumId w:val="410"/>
  </w:num>
  <w:num w:numId="146" w16cid:durableId="236019022">
    <w:abstractNumId w:val="366"/>
  </w:num>
  <w:num w:numId="147" w16cid:durableId="1661695781">
    <w:abstractNumId w:val="190"/>
  </w:num>
  <w:num w:numId="148" w16cid:durableId="1023018299">
    <w:abstractNumId w:val="148"/>
  </w:num>
  <w:num w:numId="149" w16cid:durableId="83570313">
    <w:abstractNumId w:val="306"/>
  </w:num>
  <w:num w:numId="150" w16cid:durableId="675619746">
    <w:abstractNumId w:val="408"/>
  </w:num>
  <w:num w:numId="151" w16cid:durableId="473570240">
    <w:abstractNumId w:val="213"/>
  </w:num>
  <w:num w:numId="152" w16cid:durableId="278025500">
    <w:abstractNumId w:val="234"/>
  </w:num>
  <w:num w:numId="153" w16cid:durableId="1960522988">
    <w:abstractNumId w:val="62"/>
  </w:num>
  <w:num w:numId="154" w16cid:durableId="764351431">
    <w:abstractNumId w:val="25"/>
  </w:num>
  <w:num w:numId="155" w16cid:durableId="384329127">
    <w:abstractNumId w:val="375"/>
  </w:num>
  <w:num w:numId="156" w16cid:durableId="1021277374">
    <w:abstractNumId w:val="22"/>
  </w:num>
  <w:num w:numId="157" w16cid:durableId="1543322759">
    <w:abstractNumId w:val="351"/>
  </w:num>
  <w:num w:numId="158" w16cid:durableId="2068185923">
    <w:abstractNumId w:val="250"/>
  </w:num>
  <w:num w:numId="159" w16cid:durableId="1194726879">
    <w:abstractNumId w:val="256"/>
  </w:num>
  <w:num w:numId="160" w16cid:durableId="1704866736">
    <w:abstractNumId w:val="264"/>
  </w:num>
  <w:num w:numId="161" w16cid:durableId="27993140">
    <w:abstractNumId w:val="222"/>
  </w:num>
  <w:num w:numId="162" w16cid:durableId="1915699334">
    <w:abstractNumId w:val="70"/>
  </w:num>
  <w:num w:numId="163" w16cid:durableId="78018286">
    <w:abstractNumId w:val="98"/>
  </w:num>
  <w:num w:numId="164" w16cid:durableId="655844423">
    <w:abstractNumId w:val="313"/>
  </w:num>
  <w:num w:numId="165" w16cid:durableId="342241000">
    <w:abstractNumId w:val="298"/>
  </w:num>
  <w:num w:numId="166" w16cid:durableId="2035114449">
    <w:abstractNumId w:val="251"/>
  </w:num>
  <w:num w:numId="167" w16cid:durableId="1787385270">
    <w:abstractNumId w:val="300"/>
  </w:num>
  <w:num w:numId="168" w16cid:durableId="974137920">
    <w:abstractNumId w:val="9"/>
  </w:num>
  <w:num w:numId="169" w16cid:durableId="448352505">
    <w:abstractNumId w:val="143"/>
  </w:num>
  <w:num w:numId="170" w16cid:durableId="1979708">
    <w:abstractNumId w:val="126"/>
  </w:num>
  <w:num w:numId="171" w16cid:durableId="1006249106">
    <w:abstractNumId w:val="44"/>
  </w:num>
  <w:num w:numId="172" w16cid:durableId="1165366628">
    <w:abstractNumId w:val="235"/>
  </w:num>
  <w:num w:numId="173" w16cid:durableId="1385449309">
    <w:abstractNumId w:val="285"/>
  </w:num>
  <w:num w:numId="174" w16cid:durableId="1010720028">
    <w:abstractNumId w:val="34"/>
  </w:num>
  <w:num w:numId="175" w16cid:durableId="940527357">
    <w:abstractNumId w:val="218"/>
  </w:num>
  <w:num w:numId="176" w16cid:durableId="415982167">
    <w:abstractNumId w:val="444"/>
  </w:num>
  <w:num w:numId="177" w16cid:durableId="1452820508">
    <w:abstractNumId w:val="446"/>
  </w:num>
  <w:num w:numId="178" w16cid:durableId="336007830">
    <w:abstractNumId w:val="157"/>
  </w:num>
  <w:num w:numId="179" w16cid:durableId="1873029260">
    <w:abstractNumId w:val="202"/>
  </w:num>
  <w:num w:numId="180" w16cid:durableId="1941525340">
    <w:abstractNumId w:val="283"/>
  </w:num>
  <w:num w:numId="181" w16cid:durableId="1604067575">
    <w:abstractNumId w:val="211"/>
  </w:num>
  <w:num w:numId="182" w16cid:durableId="352998430">
    <w:abstractNumId w:val="279"/>
  </w:num>
  <w:num w:numId="183" w16cid:durableId="1731228457">
    <w:abstractNumId w:val="273"/>
  </w:num>
  <w:num w:numId="184" w16cid:durableId="2132626302">
    <w:abstractNumId w:val="172"/>
  </w:num>
  <w:num w:numId="185" w16cid:durableId="649864557">
    <w:abstractNumId w:val="333"/>
  </w:num>
  <w:num w:numId="186" w16cid:durableId="843085064">
    <w:abstractNumId w:val="13"/>
  </w:num>
  <w:num w:numId="187" w16cid:durableId="79104819">
    <w:abstractNumId w:val="423"/>
  </w:num>
  <w:num w:numId="188" w16cid:durableId="1842040669">
    <w:abstractNumId w:val="355"/>
  </w:num>
  <w:num w:numId="189" w16cid:durableId="807282944">
    <w:abstractNumId w:val="448"/>
  </w:num>
  <w:num w:numId="190" w16cid:durableId="756100285">
    <w:abstractNumId w:val="135"/>
  </w:num>
  <w:num w:numId="191" w16cid:durableId="833305133">
    <w:abstractNumId w:val="82"/>
  </w:num>
  <w:num w:numId="192" w16cid:durableId="450167762">
    <w:abstractNumId w:val="108"/>
  </w:num>
  <w:num w:numId="193" w16cid:durableId="802579632">
    <w:abstractNumId w:val="276"/>
  </w:num>
  <w:num w:numId="194" w16cid:durableId="913011708">
    <w:abstractNumId w:val="45"/>
  </w:num>
  <w:num w:numId="195" w16cid:durableId="1879387705">
    <w:abstractNumId w:val="328"/>
  </w:num>
  <w:num w:numId="196" w16cid:durableId="1308585281">
    <w:abstractNumId w:val="405"/>
  </w:num>
  <w:num w:numId="197" w16cid:durableId="1626808577">
    <w:abstractNumId w:val="75"/>
  </w:num>
  <w:num w:numId="198" w16cid:durableId="1001275140">
    <w:abstractNumId w:val="372"/>
  </w:num>
  <w:num w:numId="199" w16cid:durableId="1843662335">
    <w:abstractNumId w:val="270"/>
  </w:num>
  <w:num w:numId="200" w16cid:durableId="506099369">
    <w:abstractNumId w:val="180"/>
  </w:num>
  <w:num w:numId="201" w16cid:durableId="441145496">
    <w:abstractNumId w:val="439"/>
  </w:num>
  <w:num w:numId="202" w16cid:durableId="1464151222">
    <w:abstractNumId w:val="433"/>
  </w:num>
  <w:num w:numId="203" w16cid:durableId="1604726040">
    <w:abstractNumId w:val="60"/>
  </w:num>
  <w:num w:numId="204" w16cid:durableId="733505537">
    <w:abstractNumId w:val="130"/>
  </w:num>
  <w:num w:numId="205" w16cid:durableId="179392544">
    <w:abstractNumId w:val="221"/>
  </w:num>
  <w:num w:numId="206" w16cid:durableId="440145013">
    <w:abstractNumId w:val="163"/>
  </w:num>
  <w:num w:numId="207" w16cid:durableId="843125965">
    <w:abstractNumId w:val="14"/>
  </w:num>
  <w:num w:numId="208" w16cid:durableId="1059548310">
    <w:abstractNumId w:val="252"/>
  </w:num>
  <w:num w:numId="209" w16cid:durableId="493685897">
    <w:abstractNumId w:val="432"/>
  </w:num>
  <w:num w:numId="210" w16cid:durableId="42481515">
    <w:abstractNumId w:val="21"/>
  </w:num>
  <w:num w:numId="211" w16cid:durableId="745687541">
    <w:abstractNumId w:val="241"/>
  </w:num>
  <w:num w:numId="212" w16cid:durableId="1253314860">
    <w:abstractNumId w:val="59"/>
  </w:num>
  <w:num w:numId="213" w16cid:durableId="1294948766">
    <w:abstractNumId w:val="461"/>
  </w:num>
  <w:num w:numId="214" w16cid:durableId="864708699">
    <w:abstractNumId w:val="243"/>
  </w:num>
  <w:num w:numId="215" w16cid:durableId="681127767">
    <w:abstractNumId w:val="140"/>
  </w:num>
  <w:num w:numId="216" w16cid:durableId="2012490278">
    <w:abstractNumId w:val="339"/>
  </w:num>
  <w:num w:numId="217" w16cid:durableId="1191380537">
    <w:abstractNumId w:val="230"/>
  </w:num>
  <w:num w:numId="218" w16cid:durableId="1124613548">
    <w:abstractNumId w:val="435"/>
  </w:num>
  <w:num w:numId="219" w16cid:durableId="276453198">
    <w:abstractNumId w:val="176"/>
  </w:num>
  <w:num w:numId="220" w16cid:durableId="189221754">
    <w:abstractNumId w:val="379"/>
  </w:num>
  <w:num w:numId="221" w16cid:durableId="561717228">
    <w:abstractNumId w:val="258"/>
  </w:num>
  <w:num w:numId="222" w16cid:durableId="1835759319">
    <w:abstractNumId w:val="352"/>
  </w:num>
  <w:num w:numId="223" w16cid:durableId="554582159">
    <w:abstractNumId w:val="323"/>
  </w:num>
  <w:num w:numId="224" w16cid:durableId="740375639">
    <w:abstractNumId w:val="436"/>
  </w:num>
  <w:num w:numId="225" w16cid:durableId="317807798">
    <w:abstractNumId w:val="28"/>
  </w:num>
  <w:num w:numId="226" w16cid:durableId="2072070686">
    <w:abstractNumId w:val="49"/>
  </w:num>
  <w:num w:numId="227" w16cid:durableId="179323858">
    <w:abstractNumId w:val="167"/>
  </w:num>
  <w:num w:numId="228" w16cid:durableId="1249583555">
    <w:abstractNumId w:val="96"/>
  </w:num>
  <w:num w:numId="229" w16cid:durableId="1779905882">
    <w:abstractNumId w:val="343"/>
  </w:num>
  <w:num w:numId="230" w16cid:durableId="1088042911">
    <w:abstractNumId w:val="18"/>
  </w:num>
  <w:num w:numId="231" w16cid:durableId="892085838">
    <w:abstractNumId w:val="91"/>
  </w:num>
  <w:num w:numId="232" w16cid:durableId="960497950">
    <w:abstractNumId w:val="217"/>
  </w:num>
  <w:num w:numId="233" w16cid:durableId="247464510">
    <w:abstractNumId w:val="450"/>
  </w:num>
  <w:num w:numId="234" w16cid:durableId="1951814121">
    <w:abstractNumId w:val="219"/>
  </w:num>
  <w:num w:numId="235" w16cid:durableId="2008171791">
    <w:abstractNumId w:val="72"/>
  </w:num>
  <w:num w:numId="236" w16cid:durableId="279844940">
    <w:abstractNumId w:val="93"/>
  </w:num>
  <w:num w:numId="237" w16cid:durableId="1272470417">
    <w:abstractNumId w:val="244"/>
  </w:num>
  <w:num w:numId="238" w16cid:durableId="1557938420">
    <w:abstractNumId w:val="109"/>
  </w:num>
  <w:num w:numId="239" w16cid:durableId="1947731665">
    <w:abstractNumId w:val="112"/>
  </w:num>
  <w:num w:numId="240" w16cid:durableId="387457663">
    <w:abstractNumId w:val="107"/>
  </w:num>
  <w:num w:numId="241" w16cid:durableId="902057442">
    <w:abstractNumId w:val="101"/>
  </w:num>
  <w:num w:numId="242" w16cid:durableId="1464687295">
    <w:abstractNumId w:val="150"/>
  </w:num>
  <w:num w:numId="243" w16cid:durableId="167713257">
    <w:abstractNumId w:val="78"/>
  </w:num>
  <w:num w:numId="244" w16cid:durableId="38673708">
    <w:abstractNumId w:val="228"/>
  </w:num>
  <w:num w:numId="245" w16cid:durableId="88743221">
    <w:abstractNumId w:val="171"/>
  </w:num>
  <w:num w:numId="246" w16cid:durableId="1049039702">
    <w:abstractNumId w:val="254"/>
  </w:num>
  <w:num w:numId="247" w16cid:durableId="1047608805">
    <w:abstractNumId w:val="20"/>
  </w:num>
  <w:num w:numId="248" w16cid:durableId="870924562">
    <w:abstractNumId w:val="178"/>
  </w:num>
  <w:num w:numId="249" w16cid:durableId="1037193248">
    <w:abstractNumId w:val="35"/>
  </w:num>
  <w:num w:numId="250" w16cid:durableId="1276207647">
    <w:abstractNumId w:val="87"/>
  </w:num>
  <w:num w:numId="251" w16cid:durableId="486173902">
    <w:abstractNumId w:val="40"/>
  </w:num>
  <w:num w:numId="252" w16cid:durableId="360010983">
    <w:abstractNumId w:val="358"/>
  </w:num>
  <w:num w:numId="253" w16cid:durableId="595671550">
    <w:abstractNumId w:val="409"/>
  </w:num>
  <w:num w:numId="254" w16cid:durableId="682588729">
    <w:abstractNumId w:val="65"/>
  </w:num>
  <w:num w:numId="255" w16cid:durableId="23097126">
    <w:abstractNumId w:val="209"/>
  </w:num>
  <w:num w:numId="256" w16cid:durableId="734745004">
    <w:abstractNumId w:val="337"/>
  </w:num>
  <w:num w:numId="257" w16cid:durableId="530725216">
    <w:abstractNumId w:val="420"/>
  </w:num>
  <w:num w:numId="258" w16cid:durableId="399138149">
    <w:abstractNumId w:val="357"/>
  </w:num>
  <w:num w:numId="259" w16cid:durableId="344720678">
    <w:abstractNumId w:val="196"/>
  </w:num>
  <w:num w:numId="260" w16cid:durableId="1674068907">
    <w:abstractNumId w:val="342"/>
  </w:num>
  <w:num w:numId="261" w16cid:durableId="35741866">
    <w:abstractNumId w:val="151"/>
  </w:num>
  <w:num w:numId="262" w16cid:durableId="844594662">
    <w:abstractNumId w:val="165"/>
  </w:num>
  <w:num w:numId="263" w16cid:durableId="1067924332">
    <w:abstractNumId w:val="187"/>
  </w:num>
  <w:num w:numId="264" w16cid:durableId="1234045504">
    <w:abstractNumId w:val="365"/>
  </w:num>
  <w:num w:numId="265" w16cid:durableId="390035111">
    <w:abstractNumId w:val="223"/>
  </w:num>
  <w:num w:numId="266" w16cid:durableId="1094011186">
    <w:abstractNumId w:val="137"/>
  </w:num>
  <w:num w:numId="267" w16cid:durableId="148601182">
    <w:abstractNumId w:val="310"/>
  </w:num>
  <w:num w:numId="268" w16cid:durableId="810706788">
    <w:abstractNumId w:val="284"/>
  </w:num>
  <w:num w:numId="269" w16cid:durableId="776683416">
    <w:abstractNumId w:val="229"/>
  </w:num>
  <w:num w:numId="270" w16cid:durableId="297806647">
    <w:abstractNumId w:val="340"/>
  </w:num>
  <w:num w:numId="271" w16cid:durableId="1380010337">
    <w:abstractNumId w:val="36"/>
  </w:num>
  <w:num w:numId="272" w16cid:durableId="1715889088">
    <w:abstractNumId w:val="286"/>
  </w:num>
  <w:num w:numId="273" w16cid:durableId="1184898942">
    <w:abstractNumId w:val="451"/>
  </w:num>
  <w:num w:numId="274" w16cid:durableId="1355425842">
    <w:abstractNumId w:val="362"/>
  </w:num>
  <w:num w:numId="275" w16cid:durableId="561260023">
    <w:abstractNumId w:val="290"/>
  </w:num>
  <w:num w:numId="276" w16cid:durableId="553077964">
    <w:abstractNumId w:val="164"/>
  </w:num>
  <w:num w:numId="277" w16cid:durableId="1785609290">
    <w:abstractNumId w:val="391"/>
  </w:num>
  <w:num w:numId="278" w16cid:durableId="2123377684">
    <w:abstractNumId w:val="121"/>
  </w:num>
  <w:num w:numId="279" w16cid:durableId="780147525">
    <w:abstractNumId w:val="360"/>
  </w:num>
  <w:num w:numId="280" w16cid:durableId="1813675236">
    <w:abstractNumId w:val="293"/>
  </w:num>
  <w:num w:numId="281" w16cid:durableId="1707413487">
    <w:abstractNumId w:val="456"/>
  </w:num>
  <w:num w:numId="282" w16cid:durableId="730888227">
    <w:abstractNumId w:val="413"/>
  </w:num>
  <w:num w:numId="283" w16cid:durableId="1809201833">
    <w:abstractNumId w:val="152"/>
  </w:num>
  <w:num w:numId="284" w16cid:durableId="819494481">
    <w:abstractNumId w:val="169"/>
  </w:num>
  <w:num w:numId="285" w16cid:durableId="599918630">
    <w:abstractNumId w:val="253"/>
  </w:num>
  <w:num w:numId="286" w16cid:durableId="665865108">
    <w:abstractNumId w:val="288"/>
  </w:num>
  <w:num w:numId="287" w16cid:durableId="1826386513">
    <w:abstractNumId w:val="27"/>
  </w:num>
  <w:num w:numId="288" w16cid:durableId="1336571545">
    <w:abstractNumId w:val="308"/>
  </w:num>
  <w:num w:numId="289" w16cid:durableId="30765418">
    <w:abstractNumId w:val="158"/>
  </w:num>
  <w:num w:numId="290" w16cid:durableId="1383095075">
    <w:abstractNumId w:val="302"/>
  </w:num>
  <w:num w:numId="291" w16cid:durableId="359093771">
    <w:abstractNumId w:val="57"/>
  </w:num>
  <w:num w:numId="292" w16cid:durableId="280186373">
    <w:abstractNumId w:val="153"/>
  </w:num>
  <w:num w:numId="293" w16cid:durableId="1698190509">
    <w:abstractNumId w:val="354"/>
  </w:num>
  <w:num w:numId="294" w16cid:durableId="1390299836">
    <w:abstractNumId w:val="246"/>
  </w:num>
  <w:num w:numId="295" w16cid:durableId="415829497">
    <w:abstractNumId w:val="368"/>
  </w:num>
  <w:num w:numId="296" w16cid:durableId="2057125205">
    <w:abstractNumId w:val="162"/>
  </w:num>
  <w:num w:numId="297" w16cid:durableId="685910004">
    <w:abstractNumId w:val="166"/>
  </w:num>
  <w:num w:numId="298" w16cid:durableId="267738296">
    <w:abstractNumId w:val="29"/>
  </w:num>
  <w:num w:numId="299" w16cid:durableId="1535193487">
    <w:abstractNumId w:val="255"/>
  </w:num>
  <w:num w:numId="300" w16cid:durableId="1512262930">
    <w:abstractNumId w:val="23"/>
  </w:num>
  <w:num w:numId="301" w16cid:durableId="1313948404">
    <w:abstractNumId w:val="440"/>
  </w:num>
  <w:num w:numId="302" w16cid:durableId="590968458">
    <w:abstractNumId w:val="248"/>
  </w:num>
  <w:num w:numId="303" w16cid:durableId="2130510679">
    <w:abstractNumId w:val="346"/>
  </w:num>
  <w:num w:numId="304" w16cid:durableId="1713920527">
    <w:abstractNumId w:val="249"/>
  </w:num>
  <w:num w:numId="305" w16cid:durableId="49349074">
    <w:abstractNumId w:val="205"/>
  </w:num>
  <w:num w:numId="306" w16cid:durableId="566499270">
    <w:abstractNumId w:val="415"/>
  </w:num>
  <w:num w:numId="307" w16cid:durableId="1154446955">
    <w:abstractNumId w:val="275"/>
  </w:num>
  <w:num w:numId="308" w16cid:durableId="1918706934">
    <w:abstractNumId w:val="226"/>
  </w:num>
  <w:num w:numId="309" w16cid:durableId="1505590345">
    <w:abstractNumId w:val="97"/>
  </w:num>
  <w:num w:numId="310" w16cid:durableId="1051538476">
    <w:abstractNumId w:val="324"/>
  </w:num>
  <w:num w:numId="311" w16cid:durableId="1500535654">
    <w:abstractNumId w:val="147"/>
  </w:num>
  <w:num w:numId="312" w16cid:durableId="1366522729">
    <w:abstractNumId w:val="68"/>
  </w:num>
  <w:num w:numId="313" w16cid:durableId="1905140782">
    <w:abstractNumId w:val="201"/>
  </w:num>
  <w:num w:numId="314" w16cid:durableId="602302838">
    <w:abstractNumId w:val="245"/>
  </w:num>
  <w:num w:numId="315" w16cid:durableId="530725420">
    <w:abstractNumId w:val="80"/>
  </w:num>
  <w:num w:numId="316" w16cid:durableId="1193106332">
    <w:abstractNumId w:val="396"/>
  </w:num>
  <w:num w:numId="317" w16cid:durableId="1944536740">
    <w:abstractNumId w:val="274"/>
  </w:num>
  <w:num w:numId="318" w16cid:durableId="1996108545">
    <w:abstractNumId w:val="280"/>
  </w:num>
  <w:num w:numId="319" w16cid:durableId="1596012277">
    <w:abstractNumId w:val="447"/>
  </w:num>
  <w:num w:numId="320" w16cid:durableId="558252748">
    <w:abstractNumId w:val="138"/>
  </w:num>
  <w:num w:numId="321" w16cid:durableId="621575939">
    <w:abstractNumId w:val="225"/>
  </w:num>
  <w:num w:numId="322" w16cid:durableId="910580816">
    <w:abstractNumId w:val="325"/>
  </w:num>
  <w:num w:numId="323" w16cid:durableId="1675179754">
    <w:abstractNumId w:val="247"/>
  </w:num>
  <w:num w:numId="324" w16cid:durableId="116528559">
    <w:abstractNumId w:val="390"/>
  </w:num>
  <w:num w:numId="325" w16cid:durableId="505444329">
    <w:abstractNumId w:val="99"/>
  </w:num>
  <w:num w:numId="326" w16cid:durableId="682704794">
    <w:abstractNumId w:val="437"/>
  </w:num>
  <w:num w:numId="327" w16cid:durableId="743718156">
    <w:abstractNumId w:val="314"/>
  </w:num>
  <w:num w:numId="328" w16cid:durableId="2136827029">
    <w:abstractNumId w:val="185"/>
  </w:num>
  <w:num w:numId="329" w16cid:durableId="453908805">
    <w:abstractNumId w:val="406"/>
  </w:num>
  <w:num w:numId="330" w16cid:durableId="740366716">
    <w:abstractNumId w:val="168"/>
  </w:num>
  <w:num w:numId="331" w16cid:durableId="315502418">
    <w:abstractNumId w:val="387"/>
  </w:num>
  <w:num w:numId="332" w16cid:durableId="1806191666">
    <w:abstractNumId w:val="119"/>
  </w:num>
  <w:num w:numId="333" w16cid:durableId="2115710737">
    <w:abstractNumId w:val="307"/>
  </w:num>
  <w:num w:numId="334" w16cid:durableId="2126147178">
    <w:abstractNumId w:val="367"/>
  </w:num>
  <w:num w:numId="335" w16cid:durableId="134418174">
    <w:abstractNumId w:val="88"/>
  </w:num>
  <w:num w:numId="336" w16cid:durableId="873732916">
    <w:abstractNumId w:val="296"/>
  </w:num>
  <w:num w:numId="337" w16cid:durableId="578517609">
    <w:abstractNumId w:val="297"/>
  </w:num>
  <w:num w:numId="338" w16cid:durableId="546181292">
    <w:abstractNumId w:val="334"/>
  </w:num>
  <w:num w:numId="339" w16cid:durableId="390426465">
    <w:abstractNumId w:val="335"/>
  </w:num>
  <w:num w:numId="340" w16cid:durableId="766846906">
    <w:abstractNumId w:val="133"/>
  </w:num>
  <w:num w:numId="341" w16cid:durableId="1109550356">
    <w:abstractNumId w:val="214"/>
  </w:num>
  <w:num w:numId="342" w16cid:durableId="185364217">
    <w:abstractNumId w:val="426"/>
  </w:num>
  <w:num w:numId="343" w16cid:durableId="1495223599">
    <w:abstractNumId w:val="31"/>
  </w:num>
  <w:num w:numId="344" w16cid:durableId="1945531059">
    <w:abstractNumId w:val="220"/>
  </w:num>
  <w:num w:numId="345" w16cid:durableId="689070366">
    <w:abstractNumId w:val="46"/>
  </w:num>
  <w:num w:numId="346" w16cid:durableId="464199799">
    <w:abstractNumId w:val="81"/>
  </w:num>
  <w:num w:numId="347" w16cid:durableId="404379316">
    <w:abstractNumId w:val="192"/>
  </w:num>
  <w:num w:numId="348" w16cid:durableId="1826627073">
    <w:abstractNumId w:val="216"/>
  </w:num>
  <w:num w:numId="349" w16cid:durableId="1714816138">
    <w:abstractNumId w:val="299"/>
  </w:num>
  <w:num w:numId="350" w16cid:durableId="766997183">
    <w:abstractNumId w:val="291"/>
  </w:num>
  <w:num w:numId="351" w16cid:durableId="1898466642">
    <w:abstractNumId w:val="347"/>
  </w:num>
  <w:num w:numId="352" w16cid:durableId="6294118">
    <w:abstractNumId w:val="58"/>
  </w:num>
  <w:num w:numId="353" w16cid:durableId="168831315">
    <w:abstractNumId w:val="170"/>
  </w:num>
  <w:num w:numId="354" w16cid:durableId="1400589704">
    <w:abstractNumId w:val="17"/>
  </w:num>
  <w:num w:numId="355" w16cid:durableId="829709275">
    <w:abstractNumId w:val="120"/>
  </w:num>
  <w:num w:numId="356" w16cid:durableId="2004550644">
    <w:abstractNumId w:val="141"/>
  </w:num>
  <w:num w:numId="357" w16cid:durableId="157961039">
    <w:abstractNumId w:val="348"/>
  </w:num>
  <w:num w:numId="358" w16cid:durableId="351345533">
    <w:abstractNumId w:val="289"/>
  </w:num>
  <w:num w:numId="359" w16cid:durableId="1585256930">
    <w:abstractNumId w:val="199"/>
  </w:num>
  <w:num w:numId="360" w16cid:durableId="1406800540">
    <w:abstractNumId w:val="115"/>
  </w:num>
  <w:num w:numId="361" w16cid:durableId="23673358">
    <w:abstractNumId w:val="100"/>
  </w:num>
  <w:num w:numId="362" w16cid:durableId="652683819">
    <w:abstractNumId w:val="385"/>
  </w:num>
  <w:num w:numId="363" w16cid:durableId="1663267363">
    <w:abstractNumId w:val="370"/>
  </w:num>
  <w:num w:numId="364" w16cid:durableId="340930307">
    <w:abstractNumId w:val="400"/>
  </w:num>
  <w:num w:numId="365" w16cid:durableId="186912010">
    <w:abstractNumId w:val="240"/>
  </w:num>
  <w:num w:numId="366" w16cid:durableId="1183278415">
    <w:abstractNumId w:val="418"/>
  </w:num>
  <w:num w:numId="367" w16cid:durableId="1850414312">
    <w:abstractNumId w:val="380"/>
  </w:num>
  <w:num w:numId="368" w16cid:durableId="532694793">
    <w:abstractNumId w:val="161"/>
  </w:num>
  <w:num w:numId="369" w16cid:durableId="1448157434">
    <w:abstractNumId w:val="353"/>
  </w:num>
  <w:num w:numId="370" w16cid:durableId="1592159153">
    <w:abstractNumId w:val="309"/>
  </w:num>
  <w:num w:numId="371" w16cid:durableId="1561135761">
    <w:abstractNumId w:val="191"/>
  </w:num>
  <w:num w:numId="372" w16cid:durableId="548339969">
    <w:abstractNumId w:val="186"/>
  </w:num>
  <w:num w:numId="373" w16cid:durableId="1315253427">
    <w:abstractNumId w:val="231"/>
  </w:num>
  <w:num w:numId="374" w16cid:durableId="1558512921">
    <w:abstractNumId w:val="43"/>
  </w:num>
  <w:num w:numId="375" w16cid:durableId="295528977">
    <w:abstractNumId w:val="269"/>
  </w:num>
  <w:num w:numId="376" w16cid:durableId="1601985180">
    <w:abstractNumId w:val="311"/>
  </w:num>
  <w:num w:numId="377" w16cid:durableId="416243813">
    <w:abstractNumId w:val="374"/>
  </w:num>
  <w:num w:numId="378" w16cid:durableId="1803765760">
    <w:abstractNumId w:val="330"/>
  </w:num>
  <w:num w:numId="379" w16cid:durableId="178589548">
    <w:abstractNumId w:val="438"/>
  </w:num>
  <w:num w:numId="380" w16cid:durableId="272177074">
    <w:abstractNumId w:val="131"/>
  </w:num>
  <w:num w:numId="381" w16cid:durableId="1540781292">
    <w:abstractNumId w:val="203"/>
  </w:num>
  <w:num w:numId="382" w16cid:durableId="720981803">
    <w:abstractNumId w:val="267"/>
  </w:num>
  <w:num w:numId="383" w16cid:durableId="693964604">
    <w:abstractNumId w:val="359"/>
  </w:num>
  <w:num w:numId="384" w16cid:durableId="1504514001">
    <w:abstractNumId w:val="139"/>
  </w:num>
  <w:num w:numId="385" w16cid:durableId="374815395">
    <w:abstractNumId w:val="383"/>
  </w:num>
  <w:num w:numId="386" w16cid:durableId="1882208176">
    <w:abstractNumId w:val="181"/>
  </w:num>
  <w:num w:numId="387" w16cid:durableId="542789767">
    <w:abstractNumId w:val="159"/>
  </w:num>
  <w:num w:numId="388" w16cid:durableId="988361913">
    <w:abstractNumId w:val="42"/>
  </w:num>
  <w:num w:numId="389" w16cid:durableId="317657804">
    <w:abstractNumId w:val="401"/>
  </w:num>
  <w:num w:numId="390" w16cid:durableId="620956431">
    <w:abstractNumId w:val="338"/>
  </w:num>
  <w:num w:numId="391" w16cid:durableId="1329752167">
    <w:abstractNumId w:val="389"/>
  </w:num>
  <w:num w:numId="392" w16cid:durableId="1085735125">
    <w:abstractNumId w:val="50"/>
  </w:num>
  <w:num w:numId="393" w16cid:durableId="1755397985">
    <w:abstractNumId w:val="71"/>
  </w:num>
  <w:num w:numId="394" w16cid:durableId="432894031">
    <w:abstractNumId w:val="177"/>
  </w:num>
  <w:num w:numId="395" w16cid:durableId="904267253">
    <w:abstractNumId w:val="382"/>
  </w:num>
  <w:num w:numId="396" w16cid:durableId="1241478299">
    <w:abstractNumId w:val="146"/>
  </w:num>
  <w:num w:numId="397" w16cid:durableId="1943996233">
    <w:abstractNumId w:val="118"/>
  </w:num>
  <w:num w:numId="398" w16cid:durableId="1297103619">
    <w:abstractNumId w:val="224"/>
  </w:num>
  <w:num w:numId="399" w16cid:durableId="823592327">
    <w:abstractNumId w:val="114"/>
  </w:num>
  <w:num w:numId="400" w16cid:durableId="1536693148">
    <w:abstractNumId w:val="260"/>
  </w:num>
  <w:num w:numId="401" w16cid:durableId="167335018">
    <w:abstractNumId w:val="145"/>
  </w:num>
  <w:num w:numId="402" w16cid:durableId="1598322818">
    <w:abstractNumId w:val="155"/>
  </w:num>
  <w:num w:numId="403" w16cid:durableId="120346260">
    <w:abstractNumId w:val="425"/>
  </w:num>
  <w:num w:numId="404" w16cid:durableId="1289701320">
    <w:abstractNumId w:val="194"/>
  </w:num>
  <w:num w:numId="405" w16cid:durableId="1944069714">
    <w:abstractNumId w:val="455"/>
  </w:num>
  <w:num w:numId="406" w16cid:durableId="1979262688">
    <w:abstractNumId w:val="344"/>
  </w:num>
  <w:num w:numId="407" w16cid:durableId="27414394">
    <w:abstractNumId w:val="39"/>
  </w:num>
  <w:num w:numId="408" w16cid:durableId="1949582446">
    <w:abstractNumId w:val="261"/>
  </w:num>
  <w:num w:numId="409" w16cid:durableId="1959339130">
    <w:abstractNumId w:val="459"/>
  </w:num>
  <w:num w:numId="410" w16cid:durableId="819273752">
    <w:abstractNumId w:val="103"/>
  </w:num>
  <w:num w:numId="411" w16cid:durableId="169754743">
    <w:abstractNumId w:val="394"/>
  </w:num>
  <w:num w:numId="412" w16cid:durableId="170608761">
    <w:abstractNumId w:val="272"/>
  </w:num>
  <w:num w:numId="413" w16cid:durableId="1191066190">
    <w:abstractNumId w:val="64"/>
  </w:num>
  <w:num w:numId="414" w16cid:durableId="1948923669">
    <w:abstractNumId w:val="41"/>
  </w:num>
  <w:num w:numId="415" w16cid:durableId="558134864">
    <w:abstractNumId w:val="445"/>
  </w:num>
  <w:num w:numId="416" w16cid:durableId="379204978">
    <w:abstractNumId w:val="117"/>
  </w:num>
  <w:num w:numId="417" w16cid:durableId="1309941322">
    <w:abstractNumId w:val="113"/>
  </w:num>
  <w:num w:numId="418" w16cid:durableId="12459997">
    <w:abstractNumId w:val="144"/>
  </w:num>
  <w:num w:numId="419" w16cid:durableId="520435128">
    <w:abstractNumId w:val="56"/>
  </w:num>
  <w:num w:numId="420" w16cid:durableId="620301239">
    <w:abstractNumId w:val="19"/>
  </w:num>
  <w:num w:numId="421" w16cid:durableId="1101532115">
    <w:abstractNumId w:val="66"/>
  </w:num>
  <w:num w:numId="422" w16cid:durableId="1568297103">
    <w:abstractNumId w:val="277"/>
  </w:num>
  <w:num w:numId="423" w16cid:durableId="1891112743">
    <w:abstractNumId w:val="263"/>
  </w:num>
  <w:num w:numId="424" w16cid:durableId="792402504">
    <w:abstractNumId w:val="398"/>
  </w:num>
  <w:num w:numId="425" w16cid:durableId="1573272928">
    <w:abstractNumId w:val="411"/>
  </w:num>
  <w:num w:numId="426" w16cid:durableId="401216310">
    <w:abstractNumId w:val="281"/>
  </w:num>
  <w:num w:numId="427" w16cid:durableId="536354905">
    <w:abstractNumId w:val="407"/>
  </w:num>
  <w:num w:numId="428" w16cid:durableId="2008823341">
    <w:abstractNumId w:val="124"/>
  </w:num>
  <w:num w:numId="429" w16cid:durableId="1634940456">
    <w:abstractNumId w:val="53"/>
  </w:num>
  <w:num w:numId="430" w16cid:durableId="780540185">
    <w:abstractNumId w:val="322"/>
  </w:num>
  <w:num w:numId="431" w16cid:durableId="1008096892">
    <w:abstractNumId w:val="55"/>
  </w:num>
  <w:num w:numId="432" w16cid:durableId="2037389345">
    <w:abstractNumId w:val="123"/>
  </w:num>
  <w:num w:numId="433" w16cid:durableId="2086686660">
    <w:abstractNumId w:val="403"/>
  </w:num>
  <w:num w:numId="434" w16cid:durableId="194539179">
    <w:abstractNumId w:val="388"/>
  </w:num>
  <w:num w:numId="435" w16cid:durableId="1111556398">
    <w:abstractNumId w:val="327"/>
  </w:num>
  <w:num w:numId="436" w16cid:durableId="1378819092">
    <w:abstractNumId w:val="373"/>
  </w:num>
  <w:num w:numId="437" w16cid:durableId="24866403">
    <w:abstractNumId w:val="11"/>
  </w:num>
  <w:num w:numId="438" w16cid:durableId="1496610811">
    <w:abstractNumId w:val="94"/>
  </w:num>
  <w:num w:numId="439" w16cid:durableId="1103459216">
    <w:abstractNumId w:val="233"/>
  </w:num>
  <w:num w:numId="440" w16cid:durableId="1801537927">
    <w:abstractNumId w:val="105"/>
  </w:num>
  <w:num w:numId="441" w16cid:durableId="2105151558">
    <w:abstractNumId w:val="434"/>
  </w:num>
  <w:num w:numId="442" w16cid:durableId="1342052968">
    <w:abstractNumId w:val="443"/>
  </w:num>
  <w:num w:numId="443" w16cid:durableId="76026101">
    <w:abstractNumId w:val="183"/>
  </w:num>
  <w:num w:numId="444" w16cid:durableId="1696228569">
    <w:abstractNumId w:val="188"/>
  </w:num>
  <w:num w:numId="445" w16cid:durableId="727000957">
    <w:abstractNumId w:val="175"/>
  </w:num>
  <w:num w:numId="446" w16cid:durableId="748842582">
    <w:abstractNumId w:val="95"/>
  </w:num>
  <w:num w:numId="447" w16cid:durableId="806627532">
    <w:abstractNumId w:val="142"/>
  </w:num>
  <w:num w:numId="448" w16cid:durableId="244462601">
    <w:abstractNumId w:val="305"/>
  </w:num>
  <w:num w:numId="449" w16cid:durableId="1676834617">
    <w:abstractNumId w:val="399"/>
  </w:num>
  <w:num w:numId="450" w16cid:durableId="967585750">
    <w:abstractNumId w:val="67"/>
  </w:num>
  <w:num w:numId="451" w16cid:durableId="617496322">
    <w:abstractNumId w:val="316"/>
  </w:num>
  <w:num w:numId="452" w16cid:durableId="894270784">
    <w:abstractNumId w:val="16"/>
  </w:num>
  <w:num w:numId="453" w16cid:durableId="865949367">
    <w:abstractNumId w:val="378"/>
  </w:num>
  <w:num w:numId="454" w16cid:durableId="796029510">
    <w:abstractNumId w:val="10"/>
  </w:num>
  <w:num w:numId="455" w16cid:durableId="888228113">
    <w:abstractNumId w:val="215"/>
  </w:num>
  <w:num w:numId="456" w16cid:durableId="1677079118">
    <w:abstractNumId w:val="262"/>
  </w:num>
  <w:num w:numId="457" w16cid:durableId="817958118">
    <w:abstractNumId w:val="52"/>
  </w:num>
  <w:num w:numId="458" w16cid:durableId="1154101277">
    <w:abstractNumId w:val="449"/>
  </w:num>
  <w:num w:numId="459" w16cid:durableId="181020620">
    <w:abstractNumId w:val="90"/>
  </w:num>
  <w:num w:numId="460" w16cid:durableId="2126923435">
    <w:abstractNumId w:val="33"/>
  </w:num>
  <w:num w:numId="461" w16cid:durableId="958877127">
    <w:abstractNumId w:val="356"/>
  </w:num>
  <w:num w:numId="462" w16cid:durableId="4722116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ListTable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D"/>
    <w:rsid w:val="0002190E"/>
    <w:rsid w:val="00034171"/>
    <w:rsid w:val="00034616"/>
    <w:rsid w:val="00035EC2"/>
    <w:rsid w:val="00046CB7"/>
    <w:rsid w:val="00052F30"/>
    <w:rsid w:val="0006063C"/>
    <w:rsid w:val="00063F86"/>
    <w:rsid w:val="00066FE0"/>
    <w:rsid w:val="000A65B4"/>
    <w:rsid w:val="000D08CA"/>
    <w:rsid w:val="000F113E"/>
    <w:rsid w:val="000F2C30"/>
    <w:rsid w:val="000F476F"/>
    <w:rsid w:val="000F4CD5"/>
    <w:rsid w:val="00100D17"/>
    <w:rsid w:val="001313E6"/>
    <w:rsid w:val="001317E6"/>
    <w:rsid w:val="00141BBB"/>
    <w:rsid w:val="0015074B"/>
    <w:rsid w:val="00160D63"/>
    <w:rsid w:val="00192428"/>
    <w:rsid w:val="00197118"/>
    <w:rsid w:val="001B7054"/>
    <w:rsid w:val="001D2FD6"/>
    <w:rsid w:val="001E124C"/>
    <w:rsid w:val="001E410D"/>
    <w:rsid w:val="001F7A99"/>
    <w:rsid w:val="00201536"/>
    <w:rsid w:val="0021183F"/>
    <w:rsid w:val="00236B07"/>
    <w:rsid w:val="002461DF"/>
    <w:rsid w:val="002463EC"/>
    <w:rsid w:val="002741E9"/>
    <w:rsid w:val="0029639D"/>
    <w:rsid w:val="002E5B74"/>
    <w:rsid w:val="002F31DB"/>
    <w:rsid w:val="003149E8"/>
    <w:rsid w:val="00326F90"/>
    <w:rsid w:val="003278B0"/>
    <w:rsid w:val="0033294E"/>
    <w:rsid w:val="00340B3D"/>
    <w:rsid w:val="00346B05"/>
    <w:rsid w:val="00357C5E"/>
    <w:rsid w:val="003A7434"/>
    <w:rsid w:val="003E7F36"/>
    <w:rsid w:val="0042019A"/>
    <w:rsid w:val="00437FDF"/>
    <w:rsid w:val="00457A13"/>
    <w:rsid w:val="0046309F"/>
    <w:rsid w:val="004656F6"/>
    <w:rsid w:val="00490721"/>
    <w:rsid w:val="004E713A"/>
    <w:rsid w:val="004F722C"/>
    <w:rsid w:val="00500503"/>
    <w:rsid w:val="00511EBA"/>
    <w:rsid w:val="00572BDA"/>
    <w:rsid w:val="00580E26"/>
    <w:rsid w:val="00593A7C"/>
    <w:rsid w:val="005E3CF0"/>
    <w:rsid w:val="00614CE7"/>
    <w:rsid w:val="00676A6F"/>
    <w:rsid w:val="00687D15"/>
    <w:rsid w:val="006B2B6B"/>
    <w:rsid w:val="006D06FB"/>
    <w:rsid w:val="006F2C2D"/>
    <w:rsid w:val="007017B6"/>
    <w:rsid w:val="00726C99"/>
    <w:rsid w:val="007415D5"/>
    <w:rsid w:val="007424DF"/>
    <w:rsid w:val="00742C11"/>
    <w:rsid w:val="00755418"/>
    <w:rsid w:val="00760C2D"/>
    <w:rsid w:val="00762805"/>
    <w:rsid w:val="007762D8"/>
    <w:rsid w:val="0078704B"/>
    <w:rsid w:val="007B528B"/>
    <w:rsid w:val="007F5973"/>
    <w:rsid w:val="00810028"/>
    <w:rsid w:val="00814B6A"/>
    <w:rsid w:val="00820C96"/>
    <w:rsid w:val="00820DE3"/>
    <w:rsid w:val="008E0278"/>
    <w:rsid w:val="008E0EAF"/>
    <w:rsid w:val="00921B7D"/>
    <w:rsid w:val="00922333"/>
    <w:rsid w:val="00941A4A"/>
    <w:rsid w:val="009545D9"/>
    <w:rsid w:val="00954D9E"/>
    <w:rsid w:val="009856E5"/>
    <w:rsid w:val="009A3AAC"/>
    <w:rsid w:val="009A72BC"/>
    <w:rsid w:val="009C7F19"/>
    <w:rsid w:val="009E5204"/>
    <w:rsid w:val="00A23405"/>
    <w:rsid w:val="00A234D7"/>
    <w:rsid w:val="00A66AC6"/>
    <w:rsid w:val="00A90AF7"/>
    <w:rsid w:val="00AA0E70"/>
    <w:rsid w:val="00AA1D8D"/>
    <w:rsid w:val="00AA3FD5"/>
    <w:rsid w:val="00AB74F1"/>
    <w:rsid w:val="00B12E19"/>
    <w:rsid w:val="00B47730"/>
    <w:rsid w:val="00B633B5"/>
    <w:rsid w:val="00BB2B40"/>
    <w:rsid w:val="00BC1EFE"/>
    <w:rsid w:val="00BF690A"/>
    <w:rsid w:val="00C20589"/>
    <w:rsid w:val="00C30ABC"/>
    <w:rsid w:val="00C46D3E"/>
    <w:rsid w:val="00C524CB"/>
    <w:rsid w:val="00C56DD9"/>
    <w:rsid w:val="00C678A9"/>
    <w:rsid w:val="00C70FB9"/>
    <w:rsid w:val="00C77270"/>
    <w:rsid w:val="00C9311B"/>
    <w:rsid w:val="00CA395D"/>
    <w:rsid w:val="00CB0664"/>
    <w:rsid w:val="00CB5EF3"/>
    <w:rsid w:val="00CC122A"/>
    <w:rsid w:val="00D01518"/>
    <w:rsid w:val="00D040D2"/>
    <w:rsid w:val="00D32CB0"/>
    <w:rsid w:val="00D33CA2"/>
    <w:rsid w:val="00D37CFE"/>
    <w:rsid w:val="00D51D19"/>
    <w:rsid w:val="00D940FB"/>
    <w:rsid w:val="00DB2049"/>
    <w:rsid w:val="00DC4056"/>
    <w:rsid w:val="00DE7FD2"/>
    <w:rsid w:val="00DF32EF"/>
    <w:rsid w:val="00DF4D6D"/>
    <w:rsid w:val="00E16B5A"/>
    <w:rsid w:val="00E56C5F"/>
    <w:rsid w:val="00E71B41"/>
    <w:rsid w:val="00E80CBC"/>
    <w:rsid w:val="00EB01BF"/>
    <w:rsid w:val="00ED5C2F"/>
    <w:rsid w:val="00EE7B7D"/>
    <w:rsid w:val="00F112FF"/>
    <w:rsid w:val="00F42E7C"/>
    <w:rsid w:val="00F52436"/>
    <w:rsid w:val="00F555B7"/>
    <w:rsid w:val="00F570E8"/>
    <w:rsid w:val="00F57F6D"/>
    <w:rsid w:val="00F907DB"/>
    <w:rsid w:val="00FA32E8"/>
    <w:rsid w:val="00FC693F"/>
    <w:rsid w:val="00FD5F65"/>
    <w:rsid w:val="00FF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91DD4"/>
  <w14:defaultImageDpi w14:val="300"/>
  <w15:docId w15:val="{52D13FE6-214C-413C-879C-AD2AB68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07"/>
    <w:pPr>
      <w:spacing w:after="120"/>
      <w:jc w:val="both"/>
    </w:pPr>
    <w:rPr>
      <w:rFonts w:ascii="Aptos" w:hAnsi="Aptos"/>
      <w:color w:val="1A1A1A"/>
    </w:rPr>
  </w:style>
  <w:style w:type="paragraph" w:styleId="Heading1">
    <w:name w:val="heading 1"/>
    <w:basedOn w:val="Normal"/>
    <w:next w:val="Normal"/>
    <w:link w:val="Heading1Char"/>
    <w:uiPriority w:val="9"/>
    <w:qFormat/>
    <w:rsid w:val="00D33CA2"/>
    <w:pPr>
      <w:keepNext/>
      <w:keepLines/>
      <w:spacing w:before="480" w:after="0"/>
      <w:jc w:val="left"/>
      <w:outlineLvl w:val="0"/>
    </w:pPr>
    <w:rPr>
      <w:rFonts w:ascii="Tw Cen MT" w:eastAsiaTheme="majorEastAsia" w:hAnsi="Tw Cen MT" w:cstheme="majorBidi"/>
      <w:b/>
      <w:bCs/>
      <w:color w:val="000000" w:themeColor="text1"/>
      <w:sz w:val="36"/>
      <w:szCs w:val="28"/>
    </w:rPr>
  </w:style>
  <w:style w:type="paragraph" w:styleId="Heading2">
    <w:name w:val="heading 2"/>
    <w:basedOn w:val="Normal"/>
    <w:next w:val="Normal"/>
    <w:link w:val="Heading2Char"/>
    <w:uiPriority w:val="9"/>
    <w:unhideWhenUsed/>
    <w:qFormat/>
    <w:rsid w:val="00D33CA2"/>
    <w:pPr>
      <w:keepNext/>
      <w:keepLines/>
      <w:spacing w:before="200" w:after="0"/>
      <w:jc w:val="left"/>
      <w:outlineLvl w:val="1"/>
    </w:pPr>
    <w:rPr>
      <w:rFonts w:ascii="Tw Cen MT" w:eastAsiaTheme="majorEastAsia" w:hAnsi="Tw Cen MT" w:cstheme="majorBidi"/>
      <w:b/>
      <w:bCs/>
      <w:color w:val="333333"/>
      <w:sz w:val="28"/>
      <w:szCs w:val="26"/>
    </w:rPr>
  </w:style>
  <w:style w:type="paragraph" w:styleId="Heading3">
    <w:name w:val="heading 3"/>
    <w:basedOn w:val="Normal"/>
    <w:next w:val="Normal"/>
    <w:link w:val="Heading3Char"/>
    <w:uiPriority w:val="9"/>
    <w:unhideWhenUsed/>
    <w:qFormat/>
    <w:rsid w:val="00D33CA2"/>
    <w:pPr>
      <w:keepNext/>
      <w:keepLines/>
      <w:spacing w:before="200" w:after="0"/>
      <w:jc w:val="left"/>
      <w:outlineLvl w:val="2"/>
    </w:pPr>
    <w:rPr>
      <w:rFonts w:ascii="Tw Cen MT" w:eastAsiaTheme="majorEastAsia" w:hAnsi="Tw Cen MT" w:cstheme="majorBidi"/>
      <w:b/>
      <w:bCs/>
      <w:color w:val="55555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3CA2"/>
    <w:rPr>
      <w:rFonts w:ascii="Tw Cen MT" w:eastAsiaTheme="majorEastAsia" w:hAnsi="Tw Cen MT" w:cstheme="majorBidi"/>
      <w:b/>
      <w:bCs/>
      <w:color w:val="000000" w:themeColor="text1"/>
      <w:sz w:val="36"/>
      <w:szCs w:val="28"/>
    </w:rPr>
  </w:style>
  <w:style w:type="character" w:customStyle="1" w:styleId="Heading2Char">
    <w:name w:val="Heading 2 Char"/>
    <w:basedOn w:val="DefaultParagraphFont"/>
    <w:link w:val="Heading2"/>
    <w:uiPriority w:val="9"/>
    <w:rsid w:val="00D33CA2"/>
    <w:rPr>
      <w:rFonts w:ascii="Tw Cen MT" w:eastAsiaTheme="majorEastAsia" w:hAnsi="Tw Cen MT" w:cstheme="majorBidi"/>
      <w:b/>
      <w:bCs/>
      <w:color w:val="333333"/>
      <w:sz w:val="28"/>
      <w:szCs w:val="26"/>
    </w:rPr>
  </w:style>
  <w:style w:type="character" w:customStyle="1" w:styleId="Heading3Char">
    <w:name w:val="Heading 3 Char"/>
    <w:basedOn w:val="DefaultParagraphFont"/>
    <w:link w:val="Heading3"/>
    <w:uiPriority w:val="9"/>
    <w:rsid w:val="00D33CA2"/>
    <w:rPr>
      <w:rFonts w:ascii="Tw Cen MT" w:eastAsiaTheme="majorEastAsia" w:hAnsi="Tw Cen MT" w:cstheme="majorBidi"/>
      <w:b/>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qFormat/>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7F6D"/>
    <w:pPr>
      <w:spacing w:after="100"/>
    </w:pPr>
  </w:style>
  <w:style w:type="paragraph" w:styleId="TOC2">
    <w:name w:val="toc 2"/>
    <w:basedOn w:val="Normal"/>
    <w:next w:val="Normal"/>
    <w:autoRedefine/>
    <w:uiPriority w:val="39"/>
    <w:unhideWhenUsed/>
    <w:rsid w:val="00F57F6D"/>
    <w:pPr>
      <w:spacing w:after="100"/>
      <w:ind w:left="220"/>
    </w:pPr>
  </w:style>
  <w:style w:type="character" w:styleId="Hyperlink">
    <w:name w:val="Hyperlink"/>
    <w:basedOn w:val="DefaultParagraphFont"/>
    <w:uiPriority w:val="99"/>
    <w:unhideWhenUsed/>
    <w:rsid w:val="00F57F6D"/>
    <w:rPr>
      <w:color w:val="0000FF" w:themeColor="hyperlink"/>
      <w:u w:val="single"/>
    </w:rPr>
  </w:style>
  <w:style w:type="paragraph" w:styleId="TOC3">
    <w:name w:val="toc 3"/>
    <w:basedOn w:val="Normal"/>
    <w:next w:val="Normal"/>
    <w:autoRedefine/>
    <w:uiPriority w:val="39"/>
    <w:unhideWhenUsed/>
    <w:rsid w:val="00236B07"/>
    <w:pPr>
      <w:spacing w:after="100"/>
      <w:ind w:left="440"/>
    </w:pPr>
  </w:style>
  <w:style w:type="paragraph" w:styleId="TOC4">
    <w:name w:val="toc 4"/>
    <w:basedOn w:val="Normal"/>
    <w:next w:val="Normal"/>
    <w:autoRedefine/>
    <w:uiPriority w:val="39"/>
    <w:unhideWhenUsed/>
    <w:rsid w:val="00236B07"/>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36B07"/>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36B07"/>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36B07"/>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36B07"/>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36B07"/>
    <w:pPr>
      <w:spacing w:after="100" w:line="278" w:lineRule="auto"/>
      <w:ind w:left="1920"/>
      <w:jc w:val="left"/>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36B07"/>
    <w:rPr>
      <w:color w:val="605E5C"/>
      <w:shd w:val="clear" w:color="auto" w:fill="E1DFDD"/>
    </w:rPr>
  </w:style>
  <w:style w:type="table" w:styleId="ListTable3">
    <w:name w:val="List Table 3"/>
    <w:basedOn w:val="TableNormal"/>
    <w:uiPriority w:val="48"/>
    <w:rsid w:val="00742C11"/>
    <w:pPr>
      <w:spacing w:after="0" w:line="240" w:lineRule="auto"/>
    </w:pPr>
    <w:rPr>
      <w:color w:val="FFFFFF" w:themeColor="background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921B7D"/>
    <w:rPr>
      <w:color w:val="808080"/>
    </w:rPr>
  </w:style>
  <w:style w:type="paragraph" w:customStyle="1" w:styleId="Default">
    <w:name w:val="Default"/>
    <w:semiHidden/>
    <w:rsid w:val="00921B7D"/>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A3">
    <w:name w:val="A3"/>
    <w:uiPriority w:val="99"/>
    <w:semiHidden/>
    <w:rsid w:val="00921B7D"/>
    <w:rPr>
      <w:i/>
      <w:iCs/>
      <w:color w:val="545758"/>
      <w:sz w:val="28"/>
      <w:szCs w:val="28"/>
    </w:rPr>
  </w:style>
  <w:style w:type="paragraph" w:styleId="BalloonText">
    <w:name w:val="Balloon Text"/>
    <w:basedOn w:val="Normal"/>
    <w:link w:val="BalloonTextChar"/>
    <w:uiPriority w:val="99"/>
    <w:semiHidden/>
    <w:unhideWhenUsed/>
    <w:rsid w:val="00921B7D"/>
    <w:pPr>
      <w:spacing w:before="60" w:after="0" w:line="264" w:lineRule="auto"/>
    </w:pPr>
    <w:rPr>
      <w:rFonts w:ascii="Segoe UI" w:eastAsiaTheme="minorHAnsi"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921B7D"/>
    <w:rPr>
      <w:rFonts w:ascii="Segoe UI" w:eastAsiaTheme="minorHAnsi" w:hAnsi="Segoe UI" w:cs="Segoe UI"/>
      <w:color w:val="000000" w:themeColor="text1"/>
      <w:sz w:val="18"/>
      <w:szCs w:val="18"/>
    </w:rPr>
  </w:style>
  <w:style w:type="character" w:styleId="CommentReference">
    <w:name w:val="annotation reference"/>
    <w:basedOn w:val="DefaultParagraphFont"/>
    <w:uiPriority w:val="99"/>
    <w:semiHidden/>
    <w:unhideWhenUsed/>
    <w:rsid w:val="00921B7D"/>
    <w:rPr>
      <w:sz w:val="16"/>
      <w:szCs w:val="16"/>
    </w:rPr>
  </w:style>
  <w:style w:type="character" w:customStyle="1" w:styleId="Bold">
    <w:name w:val="Bold"/>
    <w:uiPriority w:val="1"/>
    <w:qFormat/>
    <w:rsid w:val="00921B7D"/>
    <w:rPr>
      <w:b/>
      <w:bCs/>
    </w:rPr>
  </w:style>
  <w:style w:type="paragraph" w:customStyle="1" w:styleId="Graphheading1">
    <w:name w:val="Graph heading 1"/>
    <w:basedOn w:val="Normal"/>
    <w:qFormat/>
    <w:rsid w:val="00921B7D"/>
    <w:pPr>
      <w:spacing w:before="60" w:after="60" w:line="240" w:lineRule="auto"/>
    </w:pPr>
    <w:rPr>
      <w:rFonts w:ascii="Poppins" w:eastAsiaTheme="minorHAnsi" w:hAnsi="Poppins"/>
      <w:b/>
      <w:color w:val="000000" w:themeColor="text1"/>
    </w:rPr>
  </w:style>
  <w:style w:type="paragraph" w:customStyle="1" w:styleId="Graphheading2">
    <w:name w:val="Graph heading 2"/>
    <w:basedOn w:val="Normal"/>
    <w:semiHidden/>
    <w:qFormat/>
    <w:rsid w:val="00921B7D"/>
    <w:pPr>
      <w:spacing w:before="60" w:after="60" w:line="240" w:lineRule="auto"/>
    </w:pPr>
    <w:rPr>
      <w:rFonts w:ascii="Poppins" w:eastAsiaTheme="minorHAnsi" w:hAnsi="Poppins"/>
      <w:b/>
      <w:color w:val="984806" w:themeColor="accent6" w:themeShade="80"/>
    </w:rPr>
  </w:style>
  <w:style w:type="paragraph" w:customStyle="1" w:styleId="Graphheading3">
    <w:name w:val="Graph heading 3"/>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heading4">
    <w:name w:val="Graph heading 4"/>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bullet">
    <w:name w:val="Graph bullet"/>
    <w:basedOn w:val="Normal"/>
    <w:qFormat/>
    <w:rsid w:val="00921B7D"/>
    <w:pPr>
      <w:numPr>
        <w:numId w:val="10"/>
      </w:numPr>
      <w:spacing w:after="0" w:line="216" w:lineRule="auto"/>
      <w:ind w:left="0" w:firstLine="0"/>
    </w:pPr>
    <w:rPr>
      <w:rFonts w:ascii="Poppins" w:eastAsiaTheme="minorHAnsi" w:hAnsi="Poppins"/>
      <w:color w:val="000000" w:themeColor="text1"/>
      <w:sz w:val="20"/>
    </w:rPr>
  </w:style>
  <w:style w:type="paragraph" w:customStyle="1" w:styleId="Graphbullet2">
    <w:name w:val="Graph bullet 2"/>
    <w:basedOn w:val="Normal"/>
    <w:qFormat/>
    <w:rsid w:val="00921B7D"/>
    <w:pPr>
      <w:numPr>
        <w:numId w:val="12"/>
      </w:numPr>
      <w:spacing w:after="0" w:line="216" w:lineRule="auto"/>
      <w:ind w:left="0" w:firstLine="0"/>
    </w:pPr>
    <w:rPr>
      <w:rFonts w:ascii="Poppins" w:eastAsiaTheme="minorHAnsi" w:hAnsi="Poppins"/>
      <w:color w:val="000000" w:themeColor="text1"/>
      <w:sz w:val="20"/>
    </w:rPr>
  </w:style>
  <w:style w:type="paragraph" w:customStyle="1" w:styleId="Graphbullet3">
    <w:name w:val="Graph bullet 3"/>
    <w:basedOn w:val="Normal"/>
    <w:qFormat/>
    <w:rsid w:val="00921B7D"/>
    <w:pPr>
      <w:numPr>
        <w:numId w:val="13"/>
      </w:numPr>
      <w:spacing w:after="0" w:line="216" w:lineRule="auto"/>
      <w:ind w:left="0" w:firstLine="0"/>
    </w:pPr>
    <w:rPr>
      <w:rFonts w:ascii="Poppins" w:eastAsiaTheme="minorHAnsi" w:hAnsi="Poppins"/>
      <w:color w:val="000000" w:themeColor="text1"/>
      <w:sz w:val="20"/>
    </w:rPr>
  </w:style>
  <w:style w:type="paragraph" w:customStyle="1" w:styleId="Graphbullet4">
    <w:name w:val="Graph bullet 4"/>
    <w:basedOn w:val="Normal"/>
    <w:qFormat/>
    <w:rsid w:val="00921B7D"/>
    <w:pPr>
      <w:numPr>
        <w:numId w:val="11"/>
      </w:numPr>
      <w:spacing w:after="0" w:line="240" w:lineRule="auto"/>
      <w:ind w:left="0" w:firstLine="0"/>
    </w:pPr>
    <w:rPr>
      <w:rFonts w:ascii="Poppins" w:eastAsiaTheme="minorHAnsi" w:hAnsi="Poppins"/>
      <w:color w:val="000000" w:themeColor="text1"/>
      <w:sz w:val="20"/>
    </w:rPr>
  </w:style>
  <w:style w:type="paragraph" w:customStyle="1" w:styleId="TableTextLarge">
    <w:name w:val="Table Text Large"/>
    <w:basedOn w:val="Normal"/>
    <w:qFormat/>
    <w:rsid w:val="00921B7D"/>
    <w:pPr>
      <w:spacing w:after="0" w:line="240" w:lineRule="auto"/>
    </w:pPr>
    <w:rPr>
      <w:rFonts w:ascii="Poppins" w:eastAsiaTheme="minorHAnsi" w:hAnsi="Poppins"/>
      <w:color w:val="2F2F2F"/>
      <w:sz w:val="18"/>
    </w:rPr>
  </w:style>
  <w:style w:type="paragraph" w:customStyle="1" w:styleId="TableHeadings">
    <w:name w:val="Table Headings"/>
    <w:basedOn w:val="Normal"/>
    <w:qFormat/>
    <w:rsid w:val="00921B7D"/>
    <w:pPr>
      <w:spacing w:after="0" w:line="216" w:lineRule="auto"/>
      <w:ind w:left="85"/>
    </w:pPr>
    <w:rPr>
      <w:rFonts w:ascii="Poppins" w:eastAsiaTheme="minorHAnsi" w:hAnsi="Poppins"/>
      <w:b/>
      <w:color w:val="FFFFFF" w:themeColor="background1"/>
      <w:sz w:val="18"/>
      <w:szCs w:val="18"/>
    </w:rPr>
  </w:style>
  <w:style w:type="character" w:customStyle="1" w:styleId="UnresolvedMention1">
    <w:name w:val="Unresolved Mention1"/>
    <w:basedOn w:val="DefaultParagraphFont"/>
    <w:uiPriority w:val="99"/>
    <w:semiHidden/>
    <w:unhideWhenUsed/>
    <w:rsid w:val="00921B7D"/>
    <w:rPr>
      <w:color w:val="605E5C"/>
      <w:shd w:val="clear" w:color="auto" w:fill="E1DFDD"/>
    </w:rPr>
  </w:style>
  <w:style w:type="table" w:styleId="GridTable1Light">
    <w:name w:val="Grid Table 1 Light"/>
    <w:basedOn w:val="TableNormal"/>
    <w:uiPriority w:val="46"/>
    <w:rsid w:val="00921B7D"/>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4">
    <w:name w:val="List Bullet 4"/>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styleId="ListBullet5">
    <w:name w:val="List Bullet 5"/>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customStyle="1" w:styleId="Graphicsanchor">
    <w:name w:val="Graphics anchor"/>
    <w:basedOn w:val="Normal"/>
    <w:qFormat/>
    <w:rsid w:val="00921B7D"/>
    <w:pPr>
      <w:spacing w:after="0" w:line="240" w:lineRule="auto"/>
    </w:pPr>
    <w:rPr>
      <w:rFonts w:ascii="Poppins" w:eastAsiaTheme="minorHAnsi" w:hAnsi="Poppins"/>
      <w:color w:val="000000" w:themeColor="text1"/>
      <w:sz w:val="8"/>
    </w:rPr>
  </w:style>
  <w:style w:type="paragraph" w:customStyle="1" w:styleId="FirstParagraph">
    <w:name w:val="First Paragraph"/>
    <w:basedOn w:val="BodyText"/>
    <w:next w:val="BodyText"/>
    <w:qFormat/>
    <w:rsid w:val="00921B7D"/>
    <w:pPr>
      <w:spacing w:before="180" w:after="180" w:line="240" w:lineRule="auto"/>
    </w:pPr>
    <w:rPr>
      <w:rFonts w:ascii="Poppins" w:eastAsiaTheme="minorHAnsi" w:hAnsi="Poppins"/>
      <w:color w:val="auto"/>
      <w:szCs w:val="24"/>
      <w:lang w:val="en"/>
    </w:rPr>
  </w:style>
  <w:style w:type="paragraph" w:customStyle="1" w:styleId="Compact">
    <w:name w:val="Compact"/>
    <w:basedOn w:val="BodyText"/>
    <w:qFormat/>
    <w:rsid w:val="00921B7D"/>
    <w:pPr>
      <w:spacing w:before="36" w:after="36" w:line="240" w:lineRule="auto"/>
    </w:pPr>
    <w:rPr>
      <w:rFonts w:ascii="Poppins" w:eastAsiaTheme="minorHAnsi" w:hAnsi="Poppins"/>
      <w:color w:val="auto"/>
      <w:szCs w:val="24"/>
      <w:lang w:val="en"/>
    </w:rPr>
  </w:style>
  <w:style w:type="character" w:customStyle="1" w:styleId="VerbatimChar">
    <w:name w:val="Verbatim Char"/>
    <w:basedOn w:val="DefaultParagraphFont"/>
    <w:link w:val="SourceCode"/>
    <w:rsid w:val="00921B7D"/>
    <w:rPr>
      <w:rFonts w:ascii="Consolas" w:hAnsi="Consolas"/>
    </w:rPr>
  </w:style>
  <w:style w:type="paragraph" w:customStyle="1" w:styleId="SourceCode">
    <w:name w:val="Source Code"/>
    <w:basedOn w:val="Normal"/>
    <w:link w:val="VerbatimChar"/>
    <w:rsid w:val="00921B7D"/>
    <w:pPr>
      <w:wordWrap w:val="0"/>
      <w:spacing w:after="200" w:line="240" w:lineRule="auto"/>
    </w:pPr>
    <w:rPr>
      <w:rFonts w:ascii="Consolas" w:hAnsi="Consolas"/>
      <w:color w:val="auto"/>
    </w:rPr>
  </w:style>
  <w:style w:type="paragraph" w:styleId="NormalWeb">
    <w:name w:val="Normal (Web)"/>
    <w:basedOn w:val="Normal"/>
    <w:uiPriority w:val="99"/>
    <w:semiHidden/>
    <w:unhideWhenUsed/>
    <w:rsid w:val="00921B7D"/>
    <w:pPr>
      <w:spacing w:before="60" w:after="60" w:line="264" w:lineRule="auto"/>
    </w:pPr>
    <w:rPr>
      <w:rFonts w:ascii="Times New Roman" w:eastAsiaTheme="minorHAnsi" w:hAnsi="Times New Roman" w:cs="Times New Roman"/>
      <w:color w:val="000000" w:themeColor="text1"/>
      <w:sz w:val="24"/>
      <w:szCs w:val="24"/>
    </w:rPr>
  </w:style>
  <w:style w:type="table" w:styleId="GridTable4-Accent6">
    <w:name w:val="Grid Table 4 Accent 6"/>
    <w:basedOn w:val="TableNormal"/>
    <w:uiPriority w:val="49"/>
    <w:rsid w:val="00921B7D"/>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921B7D"/>
    <w:pPr>
      <w:spacing w:after="0" w:line="240" w:lineRule="auto"/>
    </w:pPr>
    <w:rPr>
      <w:rFonts w:eastAsiaTheme="minorHAns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msonormal0">
    <w:name w:val="msonormal"/>
    <w:basedOn w:val="Normal"/>
    <w:rsid w:val="00921B7D"/>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79</Pages>
  <Words>21437</Words>
  <Characters>122196</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Ekie</dc:creator>
  <cp:keywords/>
  <dc:description>generated by python-docx</dc:description>
  <cp:lastModifiedBy>Jesus Ekie</cp:lastModifiedBy>
  <cp:revision>15</cp:revision>
  <dcterms:created xsi:type="dcterms:W3CDTF">2026-02-24T22:59:00Z</dcterms:created>
  <dcterms:modified xsi:type="dcterms:W3CDTF">2026-02-25T14:58:00Z</dcterms:modified>
  <cp:category/>
</cp:coreProperties>
</file>