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78C" w:rsidRDefault="000D2EA9">
      <w:r>
        <w:t>1.Link homepage: localhost/webproduct</w:t>
      </w:r>
    </w:p>
    <w:p w:rsidR="000D2EA9" w:rsidRDefault="000D2EA9">
      <w:r>
        <w:t>2.link login admin: localhost/webproduct/admin/login</w:t>
      </w:r>
    </w:p>
    <w:p w:rsidR="000D2EA9" w:rsidRDefault="000D2EA9">
      <w:r>
        <w:t>3. username and password of admin: admin , 123456</w:t>
      </w:r>
    </w:p>
    <w:sectPr w:rsidR="000D2EA9" w:rsidSect="00933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defaultTabStop w:val="720"/>
  <w:characterSpacingControl w:val="doNotCompress"/>
  <w:compat/>
  <w:rsids>
    <w:rsidRoot w:val="000D2EA9"/>
    <w:rsid w:val="000D2EA9"/>
    <w:rsid w:val="00933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>Microsoft</Company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2017-06-01T13:30:00Z</dcterms:created>
  <dcterms:modified xsi:type="dcterms:W3CDTF">2017-06-01T13:31:00Z</dcterms:modified>
</cp:coreProperties>
</file>