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WGIC26 Barcelona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2"/>
                <w:szCs w:val="22"/>
              </w:rPr>
              <w:t xml:space="preserve">Planning de Contenidos y Mejoras Web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9973A"/>
                <w:sz w:val="18"/>
                <w:szCs w:val="18"/>
              </w:rPr>
              <w:t xml:space="preserve">Julio 2026 hasta Post-evento Noviembre 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50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73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C9973A" w:sz="16"/>
              <w:bottom w:val="single" w:color="2E6DA4" w:sz="8"/>
              <w:right w:val="single" w:color="2E6DA4" w:sz="8"/>
            </w:tcBorders>
            <w:shd w:fill="D6E4F0" w:color="auto" w:val="clear"/>
          </w:tcPr>
          <w:p>
            <w:pPr>
              <w:spacing w:after="20" w:before="80"/>
              <w:ind w:left="1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DIAGNOSTICO RAPIDO</w:t>
            </w:r>
          </w:p>
          <w:p>
            <w:pPr>
              <w:spacing w:after="80" w:before="0"/>
              <w:ind w:left="16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La web tiene buena base de contenido, pero le faltan los elementos que mas convierten: urgencia de precios (early bird acaba en septiembre), programa detallado, cifras de credibilidad social, testimonios de ediciones anteriores y CTAs repetidos en cada seccion. El contador de tiempo ya existe en la home, pero no se acompana de un mensaje de precio.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auto" w:val="clear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40"/>
                <w:szCs w:val="40"/>
              </w:rPr>
              <w:t xml:space="preserve">28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acciones totales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color="auto" w:val="clear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40"/>
                <w:szCs w:val="40"/>
              </w:rPr>
              <w:t xml:space="preserve">10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 alta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color="auto" w:val="clear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40"/>
                <w:szCs w:val="40"/>
              </w:rPr>
              <w:t xml:space="preserve">12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 media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color="auto" w:val="clear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D7A4E"/>
                <w:sz w:val="40"/>
                <w:szCs w:val="40"/>
              </w:rPr>
              <w:t xml:space="preserve">6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 baja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73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color="auto" w:val="clear"/>
          </w:tcPr>
          <w:p>
            <w:pPr>
              <w:spacing w:after="20" w:before="70"/>
              <w:ind w:left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FASE 1 - URGENCIA Y CONVERSION INMEDIATA</w:t>
            </w:r>
          </w:p>
          <w:p>
            <w:pPr>
              <w:spacing w:after="70" w:before="0"/>
              <w:ind w:left="160"/>
            </w:pPr>
            <w:r>
              <w:rPr>
                <w:rFonts w:ascii="Arial" w:cs="Arial" w:eastAsia="Arial" w:hAnsi="Arial"/>
                <w:i/>
                <w:iCs/>
                <w:color w:val="A32D2D"/>
                <w:sz w:val="17"/>
                <w:szCs w:val="17"/>
              </w:rPr>
              <w:t xml:space="preserve">Julio 2026 · Impacto directo en registros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0"/>
        <w:gridCol w:w="9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</w:tcPr>
          <w:p>
            <w:pPr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Accion / Descripcion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ANADIR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Banner de early bird con precio y fecha limite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Anadir un banner destacado en la home y en Registration con el mensaje Early bird price ends September 2026. El contador ya existe pero no menciona ningun beneficio economico.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5"/>
                <w:szCs w:val="15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MODIFICAR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CTA de registro repetido en cada seccion de la home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Ahora el boton Tickets solo aparece en el menu. Anadir un CTA Register now visible despues de los keynote speakers, despues del bloque de descripcion, y en el footer antes de la newsletter.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5"/>
                <w:szCs w:val="15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ANADIR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Cifras de credibilidad - Social proof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Bloque visual con: 112 papers submitted · 200+ expected attendees · 40+ countries · 12th edition. Genera confianza e impulsa el registro por efecto de autoridad.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5"/>
                <w:szCs w:val="15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MODIFICAR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Pagina de Registration: simplificar y hacer mas clara la accion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La tabla de precios es clara, pero el proceso genera friction. Anadir texto explicativo y una mini-FAQ: puedo cancelar, incluye comidas, necesito factura.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5"/>
                <w:szCs w:val="15"/>
              </w:rPr>
              <w:t xml:space="preserve">ALTA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73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color="auto" w:val="clear"/>
          </w:tcPr>
          <w:p>
            <w:pPr>
              <w:spacing w:after="20" w:before="70"/>
              <w:ind w:left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FASE 2 - PROGRAMA Y CONTENIDO ACADEMICO</w:t>
            </w:r>
          </w:p>
          <w:p>
            <w:pPr>
              <w:spacing w:after="70" w:before="0"/>
              <w:ind w:left="160"/>
            </w:pP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Julio-Agosto 2026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0"/>
        <w:gridCol w:w="9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</w:tcPr>
          <w:p>
            <w:pPr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Accion / Descripcion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ANADIR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Pagina de programa detallado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No existe ninguna pagina de programa. Crear /program con la estructura de los 4 dias (27-30 oct): sesiones plenarias, workshops, visitas tecnicas y dia de Lleida. Puede ser provisional.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5"/>
                <w:szCs w:val="15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ANADIR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Speakers pendientes de anunciar (hasta 12 confirmados)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La pagina anuncia hasta 12 keynote speakers pero hay 7 visibles. Anadir los restantes a medida que se confirmen con foto, biografia e institucion. Cada nuevo speaker es una excusa para un post en RRSS.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5"/>
                <w:szCs w:val="15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ANADIR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Pagina de ponentes y autores aceptados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Asegurarse de que todos los autores aceptados aparecen listados con nombre, institucion, titulo de la comunicacion y categoria tematica. Impulsa registros de los propios autores y sus colegas.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5"/>
                <w:szCs w:val="15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ANADIR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Seccion de visitas tecnicas con detalle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Anadir una pagina describiendo las visitas tecnicas del dia 29: que proyectos de green infrastructure se visitaran, con fotos y descripcion breve. Elemento diferencial que impulsa la asistencia presencial.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5"/>
                <w:szCs w:val="15"/>
              </w:rPr>
              <w:t xml:space="preserve">MEDIA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73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color="auto" w:val="clear"/>
          </w:tcPr>
          <w:p>
            <w:pPr>
              <w:spacing w:after="20" w:before="70"/>
              <w:ind w:left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FASE 3 - EXPOSITORES, PATROCINADORES Y EMPRESA</w:t>
            </w:r>
          </w:p>
          <w:p>
            <w:pPr>
              <w:spacing w:after="70" w:before="0"/>
              <w:ind w:left="160"/>
            </w:pPr>
            <w:r>
              <w:rPr>
                <w:rFonts w:ascii="Arial" w:cs="Arial" w:eastAsia="Arial" w:hAnsi="Arial"/>
                <w:i/>
                <w:iCs/>
                <w:color w:val="1D7A4E"/>
                <w:sz w:val="17"/>
                <w:szCs w:val="17"/>
              </w:rPr>
              <w:t xml:space="preserve">Julio-Septiembre 2026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0"/>
        <w:gridCol w:w="9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</w:tcPr>
          <w:p>
            <w:pPr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Accion / Descripcion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MODIFICAR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Pagina de expositores: anadir propuesta de valor para empresas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La pagina /exhibitors existe pero falta un pitch claro: espacio de exposicion en m2, numero de asistentes esperados, perfil de la audiencia y formulario o contacto para solicitar informacion.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5"/>
                <w:szCs w:val="15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ANADIR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Seccion de sponsorship con paquetes visibles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No hay ninguna pagina que explique como ser patrocinador. Anadir /sponsorship con niveles (Emerald, Gold, Silver) y beneficios de cada uno. CTA directo para contactar.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5"/>
                <w:szCs w:val="15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ANADIR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Nuevos patrocinadores y partners a medida que se confirmen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El bloque de sponsors de la home es importante para la credibilidad. Anadir nuevos logos de forma proactiva y asegurarse de que los niveles estan correctamente diferenciados visualmente.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5"/>
                <w:szCs w:val="15"/>
              </w:rPr>
              <w:t xml:space="preserve">MEDIA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73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auto" w:val="clear"/>
          </w:tcPr>
          <w:p>
            <w:pPr>
              <w:spacing w:after="20" w:before="70"/>
              <w:ind w:left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FASE 4 - INFORMACION PRACTICA Y LOGISTICA</w:t>
            </w:r>
          </w:p>
          <w:p>
            <w:pPr>
              <w:spacing w:after="70" w:before="0"/>
              <w:ind w:left="160"/>
            </w:pPr>
            <w:r>
              <w:rPr>
                <w:rFonts w:ascii="Arial" w:cs="Arial" w:eastAsia="Arial" w:hAnsi="Arial"/>
                <w:i/>
                <w:iCs/>
                <w:color w:val="1B3A6B"/>
                <w:sz w:val="17"/>
                <w:szCs w:val="17"/>
              </w:rPr>
              <w:t xml:space="preserve">Agosto-Septiembre 2026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0"/>
        <w:gridCol w:w="9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</w:tcPr>
          <w:p>
            <w:pPr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Accion / Descripcion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MODIFICAR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Plan your stay: ampliar mucho el contenido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Ahora contiene solo un video de Barcelona y dos enlaces turisticos. Anadir: hoteles recomendados cerca del CCIB, transporte desde el aeropuerto, mapa de la zona, informacion sobre Lleida y transporte Barcelona-Lleida el dia 30.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5"/>
                <w:szCs w:val="15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ANADIR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Pagina de venue: CCIB con fotos e informacion practica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No hay ninguna pagina dedicada al venue. Crear /venue con descripcion del CCIB (Parc del Forum), fotos de los espacios, plano del edificio, como llegar en metro L4, bus o taxi, e informacion sobre accesibilidad.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5"/>
                <w:szCs w:val="15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ANADIR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Seccion de visado y carta de invitacion para asistentes internacionales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Muchos asistentes internacionales necesitan soporte para el visado. Anadir una seccion que explique como solicitar una carta de invitacion oficial e informacion basica sobre visados Schengen.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5"/>
                <w:szCs w:val="15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ANADIR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FAQ general del congreso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No hay ninguna seccion de preguntas frecuentes. Anadir /faq con: cuando abre el registro, puedo cancelar, el precio incluye comidas, como presento mi paper, hay certificado de asistencia. Reduce emails al soporte y desbloquea dudas que frenan el registro.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5"/>
                <w:szCs w:val="15"/>
              </w:rPr>
              <w:t xml:space="preserve">MEDIA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73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color="auto" w:val="clear"/>
          </w:tcPr>
          <w:p>
            <w:pPr>
              <w:spacing w:after="20" w:before="70"/>
              <w:ind w:left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FASE 5 - SEO Y VISIBILIDAD ORGANICA</w:t>
            </w:r>
          </w:p>
          <w:p>
            <w:pPr>
              <w:spacing w:after="70" w:before="0"/>
              <w:ind w:left="160"/>
            </w:pPr>
            <w:r>
              <w:rPr>
                <w:rFonts w:ascii="Arial" w:cs="Arial" w:eastAsia="Arial" w:hAnsi="Arial"/>
                <w:i/>
                <w:iCs/>
                <w:color w:val="534AB7"/>
                <w:sz w:val="17"/>
                <w:szCs w:val="17"/>
              </w:rPr>
              <w:t xml:space="preserve">Julio-Octubre 2026 · Continuo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0"/>
        <w:gridCol w:w="9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</w:tcPr>
          <w:p>
            <w:pPr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Accion / Descripcion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SEO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Meta descriptions y titulos unicos por pagina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La meta description de todas las paginas es generica. Personalizar cada pagina con meta title y description que incluyan palabras clave: green infrastructure conference 2026, urban sustainability congress Barcelona, nature-based solutions conference.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5"/>
                <w:szCs w:val="15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SEO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Blog o seccion de noticias con contenido tematico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No hay ningun blog ni seccion de news. Crear /news con articulos breves sobre: speakers confirmados, temas del congreso, green infrastructure en Barcelona, actualizaciones del programa. Cada articulo aporta SEO.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5"/>
                <w:szCs w:val="15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SEO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Schema markup para eventos - Google Rich Results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Anadir datos estructurados JSON-LD de tipo Event para que Google muestre el congreso en los resultados de busqueda con fecha, lugar y precio. Mejora el CTR desde busqueda organica de forma significativa.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5"/>
                <w:szCs w:val="15"/>
              </w:rPr>
              <w:t xml:space="preserve">MEDIA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73A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color="auto" w:val="clear"/>
          </w:tcPr>
          <w:p>
            <w:pPr>
              <w:spacing w:after="20" w:before="70"/>
              <w:ind w:left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FASE 6 - POST-EVENTO</w:t>
            </w:r>
          </w:p>
          <w:p>
            <w:pPr>
              <w:spacing w:after="70" w:before="0"/>
              <w:ind w:left="160"/>
            </w:pPr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Octubre-Noviembre 2026 · Mantener la web viva y posicionar WGIC28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360"/>
        <w:gridCol w:w="9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</w:tcPr>
          <w:p>
            <w:pPr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Accion / Descripcion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ANADIR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Galeria fotografica y video resumen del congreso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Publicar fotos profesionales y un video resumen de 2-3 minutos. Es el mejor contenido para la proxima edicion y para RRSS.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D1C7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5"/>
                <w:szCs w:val="15"/>
              </w:rPr>
              <w:t xml:space="preserve">BAJA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ANADIR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Proceedings y materiales descargables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Publicar las actas del congreso, las presentaciones autorizadas y las grabaciones de las sesiones. Genera trafico organico durante meses y posiciona la web para futuras ediciones.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D1C7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5"/>
                <w:szCs w:val="15"/>
              </w:rPr>
              <w:t xml:space="preserve">BAJA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ANADIR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color="auto" w:val="clear"/>
          </w:tcPr>
          <w:p>
            <w:pPr>
              <w:spacing w:after="20" w:before="50"/>
              <w:ind w:left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Landing page Save the date WGIC28</w:t>
            </w:r>
          </w:p>
          <w:p>
            <w:pPr>
              <w:spacing w:after="50" w:before="0"/>
              <w:ind w:left="1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Aprovechar el trafico post-evento para captar emails para la proxima edicion con un formulario simple de Notify me for WGIC28.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D1C7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5"/>
                <w:szCs w:val="15"/>
              </w:rPr>
              <w:t xml:space="preserve">BAJA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9973A"/>
                <w:sz w:val="20"/>
                <w:szCs w:val="20"/>
              </w:rPr>
              <w:t xml:space="preserve">LAS 3 ACCIONES A HACER HOY MISMO</w:t>
            </w:r>
          </w:p>
          <w:p>
            <w:pPr>
              <w:spacing w:after="30" w:before="30"/>
              <w:ind w:left="200"/>
            </w:pPr>
            <w:r>
              <w:rPr>
                <w:rFonts w:ascii="Arial" w:cs="Arial" w:eastAsia="Arial" w:hAnsi="Arial"/>
                <w:color w:val="D6E4F0"/>
                <w:sz w:val="17"/>
                <w:szCs w:val="17"/>
              </w:rPr>
              <w:t xml:space="preserve">1. Banner de early bird — El precio sube en septiembre y la web no lo dice en ningun sitio. La accion de mayor ROI de toda la lista.</w:t>
            </w:r>
          </w:p>
          <w:p>
            <w:pPr>
              <w:spacing w:after="30" w:before="30"/>
              <w:ind w:left="200"/>
            </w:pPr>
            <w:r>
              <w:rPr>
                <w:rFonts w:ascii="Arial" w:cs="Arial" w:eastAsia="Arial" w:hAnsi="Arial"/>
                <w:color w:val="D6E4F0"/>
                <w:sz w:val="17"/>
                <w:szCs w:val="17"/>
              </w:rPr>
              <w:t xml:space="preserve">2. Cifras de credibilidad — Ya tienes datos reales (112 comunicaciones). Un bloque simple con numeros genera confianza inmediata.</w:t>
            </w:r>
          </w:p>
          <w:p>
            <w:pPr>
              <w:spacing w:after="30" w:before="30"/>
              <w:ind w:left="200"/>
            </w:pPr>
            <w:r>
              <w:rPr>
                <w:rFonts w:ascii="Arial" w:cs="Arial" w:eastAsia="Arial" w:hAnsi="Arial"/>
                <w:color w:val="D6E4F0"/>
                <w:sz w:val="17"/>
                <w:szCs w:val="17"/>
              </w:rPr>
              <w:t xml:space="preserve">3. CTAs repetidos — El boton de registro solo esta en el menu. Se pierden conversiones por pura friccion.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Documento preparado para el equipo WGIC26 · Julio 2026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2026-07-06T12:24:57.070Z</dcterms:created>
  <dcterms:modified xsi:type="dcterms:W3CDTF">2026-07-06T12:24:57.085Z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