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《卡若的IP财富旅程》-序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PART 1：我少年时期的互联网启蒙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 xml:space="preserve">  1998-2005年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 xml:space="preserve"> 《有希望的人生会有阳光》</w:t>
        </w:r>
      </w:hyperlink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1.2《我的第一台电脑》</w:t>
        </w:r>
      </w:hyperlink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1.3 《网吧里的巨大诱惑》</w:t>
        </w:r>
      </w:hyperlink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1.5 《沉迷网游后的创业萌芽：第一次做虚拟物品交易》</w:t>
        </w:r>
      </w:hyperlink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1.6 《学校里的互联网小王子：用技术赚取第一桶金》</w:t>
        </w:r>
      </w:hyperlink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1.7 《E123.COM域名为什么能卖1万美金：圈子的重要性》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1.8 《暑假社会体验后的重要决定：选择改变命运的轨迹》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1.9 《新环境的“化学反应”：人脉资源的意外链接》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1.10 《我骨子里就不是个纯粹的商人，就是想搞点事情》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1.11 《脑子里开始冒出各种不靠谱的创业点子》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PART 2：从0-1的过程     2005-20</w:t>
      </w:r>
      <w:r>
        <w:rPr>
          <w:rFonts w:eastAsia="等线" w:ascii="Arial" w:cs="Arial" w:hAnsi="Arial"/>
          <w:b w:val="true"/>
          <w:sz w:val="30"/>
        </w:rPr>
        <w:t>16</w:t>
      </w:r>
      <w:r>
        <w:rPr>
          <w:rFonts w:eastAsia="等线" w:ascii="Arial" w:cs="Arial" w:hAnsi="Arial"/>
          <w:b w:val="true"/>
          <w:sz w:val="30"/>
        </w:rPr>
        <w:t>年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《建成第一个网站：从0到1的探索之路》     开网吧的日子</w:t>
      </w:r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2.2 《用28K收了2万元开始：网吧的一次经历》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 《钻研 SEO 推广网站：流量为王的时代》   电影服务器100万的投资</w:t>
      </w:r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2.4 《打游戏真的能赚钱吗？游戏知识付费》</w:t>
        </w:r>
      </w:hyperlink>
      <w:r>
        <w:rPr>
          <w:rFonts w:eastAsia="等线" w:ascii="Arial" w:cs="Arial" w:hAnsi="Arial"/>
          <w:sz w:val="22"/>
        </w:rPr>
        <w:t xml:space="preserve">  2008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2.5 《别以为自己做的东西很牛，该卖就卖：创业路上的选择与放弃》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2.6 《彻底撕掉蓝图，追求落地盈利：务实的创业哲学》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2.7 《第一个盈利模型的建立：找到通往成功的钥匙》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2.8 《我是隐形冠军：深耕细分领域》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2.9 《为什么</w:t>
      </w:r>
      <w:r>
        <w:rPr>
          <w:rFonts w:eastAsia="等线" w:ascii="Arial" w:cs="Arial" w:hAnsi="Arial"/>
          <w:sz w:val="22"/>
        </w:rPr>
        <w:t>Hao</w:t>
      </w:r>
      <w:r>
        <w:rPr>
          <w:rFonts w:eastAsia="等线" w:ascii="Arial" w:cs="Arial" w:hAnsi="Arial"/>
          <w:sz w:val="22"/>
        </w:rPr>
        <w:t>123能卖5000万，我却只能卖400块：商业模式的差距》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2.10 《我的推广策略：流量为王，内容为皇》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2.11 《第一个一百万的意义：财富自由的起点》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2.12 《对钱的态度必须如履薄冰：谨慎与胆识的平衡》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2.13 《第一桶金后坚决不做的投资：坚守原则，不忘初心》</w:t>
      </w:r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2.17 《我抓住的机会（上）：把握机遇》</w:t>
        </w:r>
      </w:hyperlink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2.18 《我抓住的机会（下）：抓住机遇，乘势而上》</w:t>
        </w:r>
      </w:hyperlink>
      <w:r>
        <w:rPr>
          <w:rFonts w:eastAsia="等线" w:ascii="Arial" w:cs="Arial" w:hAnsi="Arial"/>
          <w:sz w:val="22"/>
        </w:rPr>
        <w:t xml:space="preserve">    倒卖金币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2.19 《讨厌的</w:t>
      </w:r>
      <w:r>
        <w:rPr>
          <w:rFonts w:eastAsia="等线" w:ascii="Arial" w:cs="Arial" w:hAnsi="Arial"/>
          <w:sz w:val="22"/>
        </w:rPr>
        <w:t>羊毛党</w:t>
      </w:r>
      <w:r>
        <w:rPr>
          <w:rFonts w:eastAsia="等线" w:ascii="Arial" w:cs="Arial" w:hAnsi="Arial"/>
          <w:sz w:val="22"/>
        </w:rPr>
        <w:t>：淘宝</w:t>
      </w:r>
      <w:r>
        <w:rPr>
          <w:rFonts w:eastAsia="等线" w:ascii="Arial" w:cs="Arial" w:hAnsi="Arial"/>
          <w:sz w:val="22"/>
        </w:rPr>
        <w:t>80%利润被仅退款</w:t>
      </w:r>
      <w:r>
        <w:rPr>
          <w:rFonts w:eastAsia="等线" w:ascii="Arial" w:cs="Arial" w:hAnsi="Arial"/>
          <w:sz w:val="22"/>
        </w:rPr>
        <w:t>》</w:t>
      </w:r>
      <w:r>
        <w:rPr>
          <w:rFonts w:eastAsia="等线" w:ascii="Arial" w:cs="Arial" w:hAnsi="Arial"/>
          <w:sz w:val="22"/>
        </w:rPr>
        <w:t xml:space="preserve">      2014年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2.20 </w:t>
      </w:r>
      <w:hyperlink r:id="rId14">
        <w:r>
          <w:rPr>
            <w:rFonts w:eastAsia="等线" w:ascii="Arial" w:cs="Arial" w:hAnsi="Arial"/>
            <w:color w:val="3370ff"/>
            <w:sz w:val="22"/>
          </w:rPr>
          <w:t>《我解决焦虎的方法：冥想》</w:t>
        </w:r>
      </w:hyperlink>
    </w:p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2.14 《资产倍增的投资：比特币》</w:t>
        </w:r>
      </w:hyperlink>
      <w:r>
        <w:rPr>
          <w:rFonts w:eastAsia="等线" w:ascii="Arial" w:cs="Arial" w:hAnsi="Arial"/>
          <w:sz w:val="22"/>
        </w:rPr>
        <w:t xml:space="preserve">       2013</w:t>
      </w:r>
    </w:p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2.15 《资产倍增的投资：圈子》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2.16 《资产倍增的投资：自己》</w:t>
      </w:r>
    </w:p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2.21 《我的第一个量化交易系统：上帝之眼》</w:t>
        </w:r>
      </w:hyperlink>
    </w:p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2.22 《和行业大佬的下午茶：受益终生的交流》</w:t>
        </w:r>
      </w:hyperlink>
      <w:r>
        <w:rPr>
          <w:rFonts w:eastAsia="等线" w:ascii="Arial" w:cs="Arial" w:hAnsi="Arial"/>
          <w:sz w:val="22"/>
        </w:rPr>
        <w:t xml:space="preserve">  2015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2.23 《游戏行业的最后一个项目（上）：为梦想画上圆满句号》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2.24 《游戏行业的最后一个项目（下）：青春不散场》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PART 3：我的创业旅程   20</w:t>
      </w:r>
      <w:r>
        <w:rPr>
          <w:rFonts w:eastAsia="等线" w:ascii="Arial" w:cs="Arial" w:hAnsi="Arial"/>
          <w:b w:val="true"/>
          <w:sz w:val="30"/>
        </w:rPr>
        <w:t>16</w:t>
      </w:r>
      <w:r>
        <w:rPr>
          <w:rFonts w:eastAsia="等线" w:ascii="Arial" w:cs="Arial" w:hAnsi="Arial"/>
          <w:b w:val="true"/>
          <w:sz w:val="30"/>
        </w:rPr>
        <w:t>-2020年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 《说干就干的新旅程：淘宝店》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 《刚到厦门后的选择：在迷茫中寻找方向》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 《在职场快速进步的日子：不断学习，提升自我》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 《互联网创业最火的时候到了：站在时代的风口浪尖》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3.5 《发现淘宝流量密码：浏览量和刷单》</w:t>
      </w:r>
    </w:p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《狗被偷了：事件和标签是引流方式》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3.6 《在微信上赚了很多很多钱：私域流量的爆发》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3.7 《为自己的性格买单：公司倒闭》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3.8 《破产之后旅程路上的思考：不忘初心，砥砺前行》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3.9 《做一家天塌下来都赚钱的公司 （一）：打造企业的护城河》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3.10 《做一家天塌下来都赚钱的公司 （二）：构建可持续发展的商业模式》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PART 4：正在做的事情   2020-至今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《私域是互联网地产：构建私域流量池》</w:t>
        </w:r>
      </w:hyperlink>
    </w:p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4.2 《影响力是未来货币：打造个人品牌》</w:t>
        </w:r>
      </w:hyperlink>
    </w:p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《团队背叛后的反思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 《写作即编程：用文字构建思想体系》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4.4 《我在私域领域的布局：构建账号矩阵》     碎片时间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4.5 《警惕黑产：比黑客更黑的人》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4.6 《加速原始积累，步入私域基础设施建设》    </w:t>
      </w:r>
    </w:p>
    <w:p>
      <w:p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4.7 《卡若私董会，是诈骗集团吗？》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PART 5：未来的一些思考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  《超级个体》</w:t>
      </w:r>
    </w:p>
    <w:p>
      <w:p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5.2  《超级企业》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eb4dqd8omx.feishu.cn/wiki/DkPTwJdkkihsYukn9HFcSE0znrd" TargetMode="External" Type="http://schemas.openxmlformats.org/officeDocument/2006/relationships/hyperlink"/><Relationship Id="rId11" Target="https://eb4dqd8omx.feishu.cn/wiki/NhzFwvjlCizKK9kZVwece4wCn5g" TargetMode="External" Type="http://schemas.openxmlformats.org/officeDocument/2006/relationships/hyperlink"/><Relationship Id="rId12" Target="https://hwzm9jecc7a.feishu.cn/wiki/ZoGnwXJpXiaAdMkBFm8cgLBnnrd" TargetMode="External" Type="http://schemas.openxmlformats.org/officeDocument/2006/relationships/hyperlink"/><Relationship Id="rId13" Target="https://hwzm9jecc7a.feishu.cn/wiki/Oz5VwZVyxiZPTvkuIjqcjd3snFe" TargetMode="External" Type="http://schemas.openxmlformats.org/officeDocument/2006/relationships/hyperlink"/><Relationship Id="rId14" Target="https://eb4dqd8omx.feishu.cn/wiki/HvoawDzMvilOwCkkHIickOP4nbf" TargetMode="External" Type="http://schemas.openxmlformats.org/officeDocument/2006/relationships/hyperlink"/><Relationship Id="rId15" Target="https://hwzm9jecc7a.feishu.cn/wiki/Tl06wMScWiIxjKk8dWAcY3F1nlh" TargetMode="External" Type="http://schemas.openxmlformats.org/officeDocument/2006/relationships/hyperlink"/><Relationship Id="rId16" Target="https://eb4dqd8omx.feishu.cn/wiki/U9MPw2odWijdHLk3l3ScLRx0nKf" TargetMode="External" Type="http://schemas.openxmlformats.org/officeDocument/2006/relationships/hyperlink"/><Relationship Id="rId17" Target="https://eb4dqd8omx.feishu.cn/wiki/VifwwJMD1iHWCjk86yecldnenRd" TargetMode="External" Type="http://schemas.openxmlformats.org/officeDocument/2006/relationships/hyperlink"/><Relationship Id="rId18" Target="https://hwzm9jecc7a.feishu.cn/wiki/KCdFwR2eiio5NUk73mOcpOLDn5b" TargetMode="External" Type="http://schemas.openxmlformats.org/officeDocument/2006/relationships/hyperlink"/><Relationship Id="rId19" Target="https://eb4dqd8omx.feishu.cn/wiki/ViOgwnq6QiCUcHkD9a7c6SYonHc" TargetMode="External" Type="http://schemas.openxmlformats.org/officeDocument/2006/relationships/hyperlink"/><Relationship Id="rId2" Target="styles.xml" Type="http://schemas.openxmlformats.org/officeDocument/2006/relationships/styles"/><Relationship Id="rId20" Target="https://hwzm9jecc7a.feishu.cn/wiki/Bq7iw0eHkicg50kr9bHcUjshnkg" TargetMode="External" Type="http://schemas.openxmlformats.org/officeDocument/2006/relationships/hyperlink"/><Relationship Id="rId21" Target="https://hwzm9jecc7a.feishu.cn/wiki/EJYaweB93izqJIkDY33cBYMPnWg" TargetMode="External" Type="http://schemas.openxmlformats.org/officeDocument/2006/relationships/hyperlink"/><Relationship Id="rId22" Target="https://hwzm9jecc7a.feishu.cn/wiki/YfdPw95NKidlJRkBCqmctQAdnzf" TargetMode="External" Type="http://schemas.openxmlformats.org/officeDocument/2006/relationships/hyperlink"/><Relationship Id="rId23" Target="https://eb4dqd8omx.feishu.cn/wiki/XVEOwbX9giKjK2kfasWcjuJenxd" TargetMode="External" Type="http://schemas.openxmlformats.org/officeDocument/2006/relationships/hyperlink"/><Relationship Id="rId24" Target="https://eb4dqd8omx.feishu.cn/wiki/TVdDwqBqmiKgTck5Pi0c4cJnnmc" TargetMode="External" Type="http://schemas.openxmlformats.org/officeDocument/2006/relationships/hyperlink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https://eb4dqd8omx.feishu.cn/wiki/Aj0bwbgMsiSu5lkPxGkc4iS0n5c" TargetMode="External" Type="http://schemas.openxmlformats.org/officeDocument/2006/relationships/hyperlink"/><Relationship Id="rId5" Target="https://hwzm9jecc7a.feishu.cn/wiki/UP4Fw6CDTiCauskDDdDc5AJInbf" TargetMode="External" Type="http://schemas.openxmlformats.org/officeDocument/2006/relationships/hyperlink"/><Relationship Id="rId6" Target="https://hwzm9jecc7a.feishu.cn/wiki/AIlFwGvDBiMaYZkndTXcQPWannh" TargetMode="External" Type="http://schemas.openxmlformats.org/officeDocument/2006/relationships/hyperlink"/><Relationship Id="rId7" Target="https://hwzm9jecc7a.feishu.cn/wiki/PJzqwKFnXiQnqskqaWAchz4pn0v" TargetMode="External" Type="http://schemas.openxmlformats.org/officeDocument/2006/relationships/hyperlink"/><Relationship Id="rId8" Target="https://hwzm9jecc7a.feishu.cn/wiki/UcO9wyQ5Fir7hVkEH1ZcGZvZn4f" TargetMode="External" Type="http://schemas.openxmlformats.org/officeDocument/2006/relationships/hyperlink"/><Relationship Id="rId9" Target="https://hwzm9jecc7a.feishu.cn/wiki/RJH3wkQCJiAOsckb8SrctocmnGf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2025-05-07T23:40:17Z</dcterms:created>
  <dc:creator>Apache POI</dc:creator>
</cp:coreProperties>
</file>