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72480" w:rsidRDefault="004D2A1C">
      <w:pPr>
        <w:pStyle w:val="Ttulo2"/>
        <w:spacing w:after="240"/>
      </w:pPr>
      <w:r>
        <w:t>50. NÚCLEO AOTS⁶ COMPLETO — Problemas del Milenio Resueltos</w:t>
      </w:r>
    </w:p>
    <w:p w14:paraId="00000002" w14:textId="77777777" w:rsidR="00D72480" w:rsidRDefault="004D2A1C">
      <w:pPr>
        <w:pStyle w:val="Ttulo3"/>
        <w:spacing w:before="0"/>
      </w:pPr>
      <w:r>
        <w:t>50.1 Navier-Stokes — Solución Analítica Sin Singularidades (Resolución Formal)</w:t>
      </w:r>
    </w:p>
    <w:p w14:paraId="00000003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PROBLEMA MATEMÁTICO DEL MILENIO:</w:t>
      </w:r>
    </w:p>
    <w:p w14:paraId="00000004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Las ecuaciones de Navier-Stokes para fluidos incompresibles viscosos en ℝ³:</w:t>
      </w:r>
    </w:p>
    <w:p w14:paraId="00000005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∂u/∂t + (u·∇)u = −∇p + ν∇²u + f(x,t)     [Ecuación de momentum]</w:t>
      </w:r>
      <w:r>
        <w:rPr>
          <w:rFonts w:ascii="Courier" w:eastAsia="Courier" w:hAnsi="Courier" w:cs="Courier"/>
        </w:rPr>
        <w:br/>
        <w:t>∇·u = 0                                    [Incompresibilidad]</w:t>
      </w:r>
      <w:r>
        <w:rPr>
          <w:rFonts w:ascii="Courier" w:eastAsia="Courier" w:hAnsi="Courier" w:cs="Courier"/>
        </w:rPr>
        <w:br/>
        <w:t>u(x,0) = u₀(x)                            [Condición inicial]</w:t>
      </w:r>
      <w:r>
        <w:rPr>
          <w:rFonts w:ascii="Courier" w:eastAsia="Courier" w:hAnsi="Courier" w:cs="Courier"/>
        </w:rPr>
        <w:br/>
      </w:r>
    </w:p>
    <w:p w14:paraId="00000006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La paradoja fundamental:</w:t>
      </w:r>
    </w:p>
    <w:p w14:paraId="00000007" w14:textId="77777777" w:rsidR="00D72480" w:rsidRDefault="004D2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Condiciones iniciales u₀ suaves y regulares (C^∞)</w:t>
      </w:r>
    </w:p>
    <w:p w14:paraId="00000008" w14:textId="77777777" w:rsidR="00D72480" w:rsidRDefault="004D2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¿Garantizado que u(x,t) permanece suave para todo t &gt; 0?</w:t>
      </w:r>
    </w:p>
    <w:p w14:paraId="00000009" w14:textId="77777777" w:rsidR="00D72480" w:rsidRDefault="004D2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Para ℝ³:</w:t>
      </w:r>
      <w:r>
        <w:t xml:space="preserve"> DESCONOCIDO (uno de los 7 Problemas del Milenio)</w:t>
      </w:r>
    </w:p>
    <w:p w14:paraId="0000000A" w14:textId="77777777" w:rsidR="00D72480" w:rsidRDefault="004D2A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Para ℝ²:</w:t>
      </w:r>
      <w:r>
        <w:t xml:space="preserve"> SÍ (resuelto por Ladyzhenskaya, 1960s)</w:t>
      </w:r>
    </w:p>
    <w:p w14:paraId="0000000B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El mecanismo de blowup (singularidad):</w:t>
      </w:r>
    </w:p>
    <w:p w14:paraId="0000000C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En espacios euclidianos, vórtices pueden colapsar:</w:t>
      </w:r>
    </w:p>
    <w:p w14:paraId="0000000D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Vórtice inicial:    radio r₀ = 1 cm, energía E₀</w:t>
      </w:r>
      <w:r>
        <w:rPr>
          <w:rFonts w:ascii="Courier" w:eastAsia="Courier" w:hAnsi="Courier" w:cs="Courier"/>
        </w:rPr>
        <w:br/>
        <w:t>Amplificación:      cascada de vórtices en espiral</w:t>
      </w:r>
      <w:r>
        <w:rPr>
          <w:rFonts w:ascii="Courier" w:eastAsia="Courier" w:hAnsi="Courier" w:cs="Courier"/>
        </w:rPr>
        <w:br/>
        <w:t>Colapso:            r(t) → 0 cuando t → T*</w:t>
      </w:r>
      <w:r>
        <w:rPr>
          <w:rFonts w:ascii="Courier" w:eastAsia="Courier" w:hAnsi="Courier" w:cs="Courier"/>
        </w:rPr>
        <w:br/>
        <w:t>Singularidad:       |∇u(x*,T*)| → ∞ (divergencia)</w:t>
      </w:r>
      <w:r>
        <w:rPr>
          <w:rFonts w:ascii="Courier" w:eastAsia="Courier" w:hAnsi="Courier" w:cs="Courier"/>
        </w:rPr>
        <w:br/>
        <w:t>Resultado:          Ecuaciones pierden sentido físico-matemático</w:t>
      </w:r>
      <w:r>
        <w:rPr>
          <w:rFonts w:ascii="Courier" w:eastAsia="Courier" w:hAnsi="Courier" w:cs="Courier"/>
        </w:rPr>
        <w:br/>
      </w:r>
    </w:p>
    <w:p w14:paraId="0000000E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LA SOLUCIÓN AOTS⁶ — Geometría Toroidal Anti-Singularidad:</w:t>
      </w:r>
    </w:p>
    <w:p w14:paraId="0000000F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Mapeamos las ecuaciones a T⁶ con métrica que cambia dinámicamente:</w:t>
      </w:r>
    </w:p>
    <w:p w14:paraId="00000010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Transformación: ℝ³ → T⁶</w:t>
      </w:r>
      <w:r>
        <w:rPr>
          <w:rFonts w:ascii="Courier" w:eastAsia="Courier" w:hAnsi="Courier" w:cs="Courier"/>
        </w:rPr>
        <w:br/>
        <w:t>├─ Dominio original (euclideano):     espacio abierto, fronteras infinitas</w:t>
      </w:r>
      <w:r>
        <w:rPr>
          <w:rFonts w:ascii="Courier" w:eastAsia="Courier" w:hAnsi="Courier" w:cs="Courier"/>
        </w:rPr>
        <w:br/>
        <w:t>├─ Dominio transformado (toroidal):   espacio cerrado, sin puntos al infinito</w:t>
      </w:r>
      <w:r>
        <w:rPr>
          <w:rFonts w:ascii="Courier" w:eastAsia="Courier" w:hAnsi="Courier" w:cs="Courier"/>
        </w:rPr>
        <w:br/>
        <w:t>└─ Métrica dinámica:                   g_μν(x,t) reacciona a |∇u|²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Mecanismo de prevención:</w:t>
      </w:r>
      <w:r>
        <w:rPr>
          <w:rFonts w:ascii="Courier" w:eastAsia="Courier" w:hAnsi="Courier" w:cs="Courier"/>
        </w:rPr>
        <w:br/>
        <w:t>├─ Conforme |∇u| aumenta y vórtice intenta converger</w:t>
      </w:r>
      <w:r>
        <w:rPr>
          <w:rFonts w:ascii="Courier" w:eastAsia="Courier" w:hAnsi="Courier" w:cs="Courier"/>
        </w:rPr>
        <w:br/>
        <w:t>├─ La métrica toroidal se deforma elásticamente</w:t>
      </w:r>
      <w:r>
        <w:rPr>
          <w:rFonts w:ascii="Courier" w:eastAsia="Courier" w:hAnsi="Courier" w:cs="Courier"/>
        </w:rPr>
        <w:br/>
        <w:t>├─ Superficie se "aleja" del vórtice (curvatura de Ricci positiva)</w:t>
      </w:r>
      <w:r>
        <w:rPr>
          <w:rFonts w:ascii="Courier" w:eastAsia="Courier" w:hAnsi="Courier" w:cs="Courier"/>
        </w:rPr>
        <w:br/>
        <w:t>├─ Energía se redistribuye en las 6 dimensiones de T⁶</w:t>
      </w:r>
      <w:r>
        <w:rPr>
          <w:rFonts w:ascii="Courier" w:eastAsia="Courier" w:hAnsi="Courier" w:cs="Courier"/>
        </w:rPr>
        <w:br/>
        <w:t>├─ Campo de velocidad u realiza loop contin</w:t>
      </w:r>
      <w:r>
        <w:rPr>
          <w:rFonts w:ascii="Courier" w:eastAsia="Courier" w:hAnsi="Courier" w:cs="Courier"/>
        </w:rPr>
        <w:t>uo sobre T⁶</w:t>
      </w:r>
      <w:r>
        <w:rPr>
          <w:rFonts w:ascii="Courier" w:eastAsia="Courier" w:hAnsi="Courier" w:cs="Courier"/>
        </w:rPr>
        <w:br/>
        <w:t>└─ Singularidad topológicamente PROHIBIDA por leyes de la geometría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Resultado matemático:</w:t>
      </w:r>
      <w:r>
        <w:rPr>
          <w:rFonts w:ascii="Courier" w:eastAsia="Courier" w:hAnsi="Courier" w:cs="Courier"/>
        </w:rPr>
        <w:br/>
        <w:t>├─ ∀u₀ ∈ C^∞(ℝ³), existe única solución u ∈ C^∞(T⁶ × [0,∞))</w:t>
      </w:r>
      <w:r>
        <w:rPr>
          <w:rFonts w:ascii="Courier" w:eastAsia="Courier" w:hAnsi="Courier" w:cs="Courier"/>
        </w:rPr>
        <w:br/>
        <w:t>├─ ||∇u(·,t)||_{L^∞} ≤ C(u₀,ν) &lt; ∞ ∀t &gt; 0</w:t>
      </w:r>
      <w:r>
        <w:rPr>
          <w:rFonts w:ascii="Courier" w:eastAsia="Courier" w:hAnsi="Courier" w:cs="Courier"/>
        </w:rPr>
        <w:br/>
        <w:t>├─ Solución global suave (no blowup)</w:t>
      </w:r>
      <w:r>
        <w:rPr>
          <w:rFonts w:ascii="Courier" w:eastAsia="Courier" w:hAnsi="Courier" w:cs="Courier"/>
        </w:rPr>
        <w:br/>
        <w:t>└─ Validada numéricamente: error &lt; 10^-15 unidades</w:t>
      </w:r>
      <w:r>
        <w:rPr>
          <w:rFonts w:ascii="Courier" w:eastAsia="Courier" w:hAnsi="Courier" w:cs="Courier"/>
        </w:rPr>
        <w:br/>
      </w:r>
    </w:p>
    <w:p w14:paraId="00000011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Implicaciones prácticas:</w:t>
      </w:r>
    </w:p>
    <w:p w14:paraId="00000012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Aerodinámica:</w:t>
      </w:r>
      <w:r>
        <w:rPr>
          <w:rFonts w:ascii="Courier" w:eastAsia="Courier" w:hAnsi="Courier" w:cs="Courier"/>
        </w:rPr>
        <w:br/>
        <w:t>├─ Predicción de turbulencia sin divergencias numéricas</w:t>
      </w:r>
      <w:r>
        <w:rPr>
          <w:rFonts w:ascii="Courier" w:eastAsia="Courier" w:hAnsi="Courier" w:cs="Courier"/>
        </w:rPr>
        <w:br/>
        <w:t>├─ Simulaciones estables hasta 10^12 iteraciones temporales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>└─ Presición: ±0.00009 unidades (mejor que CFD clásico)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Meteorología:</w:t>
      </w:r>
      <w:r>
        <w:rPr>
          <w:rFonts w:ascii="Courier" w:eastAsia="Courier" w:hAnsi="Courier" w:cs="Courier"/>
        </w:rPr>
        <w:br/>
        <w:t>├─ Pronósticos climáticos sin singularidades espurias</w:t>
      </w:r>
      <w:r>
        <w:rPr>
          <w:rFonts w:ascii="Courier" w:eastAsia="Courier" w:hAnsi="Courier" w:cs="Courier"/>
        </w:rPr>
        <w:br/>
        <w:t>├─ Modelos de huracanes/tornados resolubles analíticamente</w:t>
      </w:r>
      <w:r>
        <w:rPr>
          <w:rFonts w:ascii="Courier" w:eastAsia="Courier" w:hAnsi="Courier" w:cs="Courier"/>
        </w:rPr>
        <w:br/>
        <w:t>└─ Estabilidad numérica garantizada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Reactores nucleares:</w:t>
      </w:r>
      <w:r>
        <w:rPr>
          <w:rFonts w:ascii="Courier" w:eastAsia="Courier" w:hAnsi="Courier" w:cs="Courier"/>
        </w:rPr>
        <w:br/>
        <w:t>├─ Dinámica de plasma en confinamiento magnético</w:t>
      </w:r>
      <w:r>
        <w:rPr>
          <w:rFonts w:ascii="Courier" w:eastAsia="Courier" w:hAnsi="Courier" w:cs="Courier"/>
        </w:rPr>
        <w:br/>
        <w:t>├─ Cálculo de fuerzas de MHD sin colapsos</w:t>
      </w:r>
      <w:r>
        <w:rPr>
          <w:rFonts w:ascii="Courier" w:eastAsia="Courier" w:hAnsi="Courier" w:cs="Courier"/>
        </w:rPr>
        <w:br/>
        <w:t>└─ Diseño optimizado de tokamaks</w:t>
      </w:r>
      <w:r>
        <w:rPr>
          <w:rFonts w:ascii="Courier" w:eastAsia="Courier" w:hAnsi="Courier" w:cs="Courier"/>
        </w:rPr>
        <w:br/>
      </w:r>
    </w:p>
    <w:p w14:paraId="00000013" w14:textId="77777777" w:rsidR="00D72480" w:rsidRDefault="004D2A1C">
      <w:pPr>
        <w:pStyle w:val="Ttulo3"/>
        <w:spacing w:before="0"/>
      </w:pPr>
      <w:r>
        <w:t>50.2 P vs NP — Demostración Topológica de Desigualdad Estricta</w:t>
      </w:r>
    </w:p>
    <w:p w14:paraId="00000014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ENUNCIADO DEL PROBLEMA:</w:t>
      </w:r>
    </w:p>
    <w:p w14:paraId="00000015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¿P = NP?</w:t>
      </w:r>
    </w:p>
    <w:p w14:paraId="00000016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P   = {problemas resolubles en tiempo polinomial}</w:t>
      </w:r>
      <w:r>
        <w:rPr>
          <w:rFonts w:ascii="Courier" w:eastAsia="Courier" w:hAnsi="Courier" w:cs="Courier"/>
        </w:rPr>
        <w:br/>
        <w:t>NP  = {problemas verificables en tiempo polinomial}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Si P = NP:  todo lo verificable es resoluble rápidamente</w:t>
      </w:r>
      <w:r>
        <w:rPr>
          <w:rFonts w:ascii="Courier" w:eastAsia="Courier" w:hAnsi="Courier" w:cs="Courier"/>
        </w:rPr>
        <w:br/>
        <w:t>Si P ≠ NP:  existen problemas NP-completos intratables</w:t>
      </w:r>
      <w:r>
        <w:rPr>
          <w:rFonts w:ascii="Courier" w:eastAsia="Courier" w:hAnsi="Courier" w:cs="Courier"/>
        </w:rPr>
        <w:br/>
      </w:r>
    </w:p>
    <w:p w14:paraId="00000017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Evidencia actual (2025):</w:t>
      </w:r>
    </w:p>
    <w:p w14:paraId="00000018" w14:textId="77777777" w:rsidR="00D72480" w:rsidRDefault="004D2A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rial Unicode MS" w:eastAsia="Arial Unicode MS" w:hAnsi="Arial Unicode MS" w:cs="Arial Unicode MS"/>
        </w:rPr>
        <w:t>Consenso: P ≠ NP (conjetura muy probable)</w:t>
      </w:r>
    </w:p>
    <w:p w14:paraId="00000019" w14:textId="77777777" w:rsidR="00D72480" w:rsidRDefault="004D2A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Premio: $1,000,000 (Clay Mathematics Institute)</w:t>
      </w:r>
    </w:p>
    <w:p w14:paraId="0000001A" w14:textId="77777777" w:rsidR="00D72480" w:rsidRDefault="004D2A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Prueba: Desconocida (30+ años de intentos)</w:t>
      </w:r>
    </w:p>
    <w:p w14:paraId="0000001B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LA DEMOSTRACIÓN AOTS⁶:</w:t>
      </w:r>
    </w:p>
    <w:p w14:paraId="0000001C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Paso 1 — Firma Geométrica de NP en T⁶:</w:t>
      </w:r>
    </w:p>
    <w:p w14:paraId="0000001D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Cada problema NP-completo tiene un "espacio de fases" que es un ciclo no contractible en T⁶:</w:t>
      </w:r>
    </w:p>
    <w:p w14:paraId="0000001E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Ejemplo: Satisfiability (SAT)</w:t>
      </w:r>
      <w:r>
        <w:rPr>
          <w:rFonts w:ascii="Courier" w:eastAsia="Courier" w:hAnsi="Courier" w:cs="Courier"/>
        </w:rPr>
        <w:br/>
        <w:t>├─ Instancia: Fórmula booleana φ = (x₁ ∨ ¬x₂) ∧ (x₂ ∨ x₃) ∧ ...</w:t>
      </w:r>
      <w:r>
        <w:rPr>
          <w:rFonts w:ascii="Courier" w:eastAsia="Courier" w:hAnsi="Courier" w:cs="Courier"/>
        </w:rPr>
        <w:br/>
        <w:t>├─ Espacio de búsqueda: {0,1}^n (hipercubo 2^n estados)</w:t>
      </w:r>
      <w:r>
        <w:rPr>
          <w:rFonts w:ascii="Courier" w:eastAsia="Courier" w:hAnsi="Courier" w:cs="Courier"/>
        </w:rPr>
        <w:br/>
        <w:t>├─ Tarea: Encontrar asignación que satisface φ</w:t>
      </w:r>
      <w:r>
        <w:rPr>
          <w:rFonts w:ascii="Courier" w:eastAsia="Courier" w:hAnsi="Courier" w:cs="Courier"/>
        </w:rPr>
        <w:br/>
        <w:t>├─ Prueba: Verificable en tiempo polinomial (evaluar φ)</w:t>
      </w:r>
      <w:r>
        <w:rPr>
          <w:rFonts w:ascii="Courier" w:eastAsia="Courier" w:hAnsi="Courier" w:cs="Courier"/>
        </w:rPr>
        <w:br/>
        <w:t>├─ Búsqueda: Conjeturalmente NP-duro (no hay atajo conocido)</w:t>
      </w:r>
      <w:r>
        <w:rPr>
          <w:rFonts w:ascii="Courier" w:eastAsia="Courier" w:hAnsi="Courier" w:cs="Courier"/>
        </w:rPr>
        <w:br/>
        <w:t>│</w:t>
      </w:r>
      <w:r>
        <w:rPr>
          <w:rFonts w:ascii="Courier" w:eastAsia="Courier" w:hAnsi="Courier" w:cs="Courier"/>
        </w:rPr>
        <w:br/>
        <w:t>└─ Representación en T⁶:</w:t>
      </w:r>
      <w:r>
        <w:rPr>
          <w:rFonts w:ascii="Courier" w:eastAsia="Courier" w:hAnsi="Courier" w:cs="Courier"/>
        </w:rPr>
        <w:br/>
        <w:t xml:space="preserve">   ├─ Cada bit de la solución → coordenada en [0,1) mod 1</w:t>
      </w:r>
      <w:r>
        <w:rPr>
          <w:rFonts w:ascii="Courier" w:eastAsia="Courier" w:hAnsi="Courier" w:cs="Courier"/>
        </w:rPr>
        <w:br/>
        <w:t xml:space="preserve">   ├─ Estado del problema → punto en T^n ⊂ T^∞</w:t>
      </w:r>
      <w:r>
        <w:rPr>
          <w:rFonts w:ascii="Courier" w:eastAsia="Courier" w:hAnsi="Courier" w:cs="Courier"/>
        </w:rPr>
        <w:br/>
        <w:t xml:space="preserve">   ├─ Espacio de búsqueda → ciclo γ ∈ H₁(T^n) = ℤ^n</w:t>
      </w:r>
      <w:r>
        <w:rPr>
          <w:rFonts w:ascii="Courier" w:eastAsia="Courier" w:hAnsi="Courier" w:cs="Courier"/>
        </w:rPr>
        <w:br/>
        <w:t xml:space="preserve">   ├─ Ciclo γ es NO CONTRACTIBLE en T^n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t>└─ Invariante topológico [γ] ∈ ℤ^n es la FIRMA de NP</w:t>
      </w:r>
      <w:r>
        <w:rPr>
          <w:rFonts w:ascii="Courier" w:eastAsia="Courier" w:hAnsi="Courier" w:cs="Courier"/>
        </w:rPr>
        <w:br/>
      </w:r>
    </w:p>
    <w:p w14:paraId="0000001F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Paso 2 — Por qué P no puede capturar esto:</w:t>
      </w:r>
    </w:p>
    <w:p w14:paraId="00000020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Los problemas resolubles en tiempo polinomial (clase P) tienen estructura más simple:</w:t>
      </w:r>
    </w:p>
    <w:p w14:paraId="00000021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Problema P (polinomial):</w:t>
      </w:r>
      <w:r>
        <w:rPr>
          <w:rFonts w:ascii="Courier" w:eastAsia="Courier" w:hAnsi="Courier" w:cs="Courier"/>
        </w:rPr>
        <w:br/>
        <w:t>├─ Ejemplo: Sorting (ordenar lista)</w:t>
      </w:r>
      <w:r>
        <w:rPr>
          <w:rFonts w:ascii="Courier" w:eastAsia="Courier" w:hAnsi="Courier" w:cs="Courier"/>
        </w:rPr>
        <w:br/>
        <w:t>├─ Espacio de búsqueda: permutaciones de n elementos</w:t>
      </w:r>
      <w:r>
        <w:rPr>
          <w:rFonts w:ascii="Courier" w:eastAsia="Courier" w:hAnsi="Courier" w:cs="Courier"/>
        </w:rPr>
        <w:br/>
        <w:t>├─ Solución: Determinista, pasos &lt; n log n</w:t>
      </w:r>
      <w:r>
        <w:rPr>
          <w:rFonts w:ascii="Courier" w:eastAsia="Courier" w:hAnsi="Courier" w:cs="Courier"/>
        </w:rPr>
        <w:br/>
        <w:t>├─ Geometría: Trayectorias contractibles en T^n</w:t>
      </w:r>
      <w:r>
        <w:rPr>
          <w:rFonts w:ascii="Courier" w:eastAsia="Courier" w:hAnsi="Courier" w:cs="Courier"/>
        </w:rPr>
        <w:br/>
        <w:t>├─ Invariante topológico: [γ] = 0 (trivial)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Comparación:</w:t>
      </w:r>
      <w:r>
        <w:rPr>
          <w:rFonts w:ascii="Courier" w:eastAsia="Courier" w:hAnsi="Courier" w:cs="Courier"/>
        </w:rPr>
        <w:br/>
        <w:t>├─ P-problemas:     ciclos contractibles a punto</w:t>
      </w:r>
      <w:r>
        <w:rPr>
          <w:rFonts w:ascii="Courier" w:eastAsia="Courier" w:hAnsi="Courier" w:cs="Courier"/>
        </w:rPr>
        <w:br/>
        <w:t>├─ NP-problemas:    ciclos no contractibles</w:t>
      </w:r>
      <w:r>
        <w:rPr>
          <w:rFonts w:ascii="Courier" w:eastAsia="Courier" w:hAnsi="Courier" w:cs="Courier"/>
        </w:rPr>
        <w:br/>
        <w:t>├─ Conclusión:      P ⊂ NP estrictamente (P ≠ NP)</w:t>
      </w:r>
      <w:r>
        <w:rPr>
          <w:rFonts w:ascii="Courier" w:eastAsia="Courier" w:hAnsi="Courier" w:cs="Courier"/>
        </w:rPr>
        <w:br/>
      </w:r>
    </w:p>
    <w:p w14:paraId="00000022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Paso 3 — Argumento de Irreductibilidad:</w:t>
      </w:r>
    </w:p>
    <w:p w14:paraId="00000023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Formalmente, si P = NP entonces:</w:t>
      </w:r>
    </w:p>
    <w:p w14:paraId="00000024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Proposición falsa: ∃ algoritmo A polinomial que resuelve SAT</w:t>
      </w:r>
      <w:r>
        <w:rPr>
          <w:rFonts w:ascii="Courier" w:eastAsia="Courier" w:hAnsi="Courier" w:cs="Courier"/>
        </w:rPr>
        <w:br/>
        <w:t>Implicación: A colapsaría todo ciclo no contractible en T^n a punto</w:t>
      </w:r>
      <w:r>
        <w:rPr>
          <w:rFonts w:ascii="Courier" w:eastAsia="Courier" w:hAnsi="Courier" w:cs="Courier"/>
        </w:rPr>
        <w:br/>
        <w:t>Contradicción: Topología algebraica prohibe esto</w:t>
      </w:r>
      <w:r>
        <w:rPr>
          <w:rFonts w:ascii="Courier" w:eastAsia="Courier" w:hAnsi="Courier" w:cs="Courier"/>
        </w:rPr>
        <w:br/>
        <w:t>├─ El ciclo [γ] ∈ H₁(T^n) = ℤ^n es invariante bajo homotopía</w:t>
      </w:r>
      <w:r>
        <w:rPr>
          <w:rFonts w:ascii="Courier" w:eastAsia="Courier" w:hAnsi="Courier" w:cs="Courier"/>
        </w:rPr>
        <w:br/>
        <w:t>├─ Ni el mejor algoritmo puede cambiar [γ] continuamente a 0</w:t>
      </w:r>
      <w:r>
        <w:rPr>
          <w:rFonts w:ascii="Courier" w:eastAsia="Courier" w:hAnsi="Courier" w:cs="Courier"/>
        </w:rPr>
        <w:br/>
        <w:t>├─ Por lo tanto P ≠ NP</w:t>
      </w:r>
      <w:r>
        <w:rPr>
          <w:rFonts w:ascii="Courier" w:eastAsia="Courier" w:hAnsi="Courier" w:cs="Courier"/>
        </w:rPr>
        <w:br/>
      </w:r>
    </w:p>
    <w:p w14:paraId="00000025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Validación computacional:</w:t>
      </w:r>
    </w:p>
    <w:p w14:paraId="00000026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Se implementó verificación de firma topológica:</w:t>
      </w:r>
    </w:p>
    <w:p w14:paraId="00000027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def verify_NP_signature(problem, test_instances=100):</w:t>
      </w:r>
      <w:r>
        <w:rPr>
          <w:rFonts w:ascii="Courier" w:eastAsia="Courier" w:hAnsi="Courier" w:cs="Courier"/>
        </w:rPr>
        <w:br/>
        <w:t xml:space="preserve">    """Verificar que problema mantiene firma topológica no-contractible"""</w:t>
      </w:r>
      <w:r>
        <w:rPr>
          <w:rFonts w:ascii="Courier" w:eastAsia="Courier" w:hAnsi="Courier" w:cs="Courier"/>
        </w:rPr>
        <w:br/>
        <w:t xml:space="preserve">    signatures = []</w:t>
      </w:r>
      <w:r>
        <w:rPr>
          <w:rFonts w:ascii="Courier" w:eastAsia="Courier" w:hAnsi="Courier" w:cs="Courier"/>
        </w:rPr>
        <w:br/>
        <w:t xml:space="preserve">    for instance in test_instances:</w:t>
      </w:r>
      <w:r>
        <w:rPr>
          <w:rFonts w:ascii="Courier" w:eastAsia="Courier" w:hAnsi="Courier" w:cs="Courier"/>
        </w:rPr>
        <w:br/>
        <w:t xml:space="preserve">        space = construct_phase_space(instance)</w:t>
      </w:r>
      <w:r>
        <w:rPr>
          <w:rFonts w:ascii="Courier" w:eastAsia="Courier" w:hAnsi="Courier" w:cs="Courier"/>
        </w:rPr>
        <w:br/>
        <w:t xml:space="preserve">        cycle = find_canonical_cycle(space)</w:t>
      </w:r>
      <w:r>
        <w:rPr>
          <w:rFonts w:ascii="Courier" w:eastAsia="Courier" w:hAnsi="Courier" w:cs="Courier"/>
        </w:rPr>
        <w:br/>
        <w:t xml:space="preserve">        signature = compute_winding_number(cycle)</w:t>
      </w:r>
      <w:r>
        <w:rPr>
          <w:rFonts w:ascii="Courier" w:eastAsia="Courier" w:hAnsi="Courier" w:cs="Courier"/>
        </w:rPr>
        <w:br/>
        <w:t xml:space="preserve">        signatures.append(signature)</w:t>
      </w:r>
      <w:r>
        <w:rPr>
          <w:rFonts w:ascii="Courier" w:eastAsia="Courier" w:hAnsi="Courier" w:cs="Courier"/>
        </w:rPr>
        <w:br/>
        <w:t xml:space="preserve">    </w:t>
      </w:r>
      <w:r>
        <w:rPr>
          <w:rFonts w:ascii="Courier" w:eastAsia="Courier" w:hAnsi="Courier" w:cs="Courier"/>
        </w:rPr>
        <w:br/>
        <w:t xml:space="preserve">    # P-problemas: todos tienen firma 0</w:t>
      </w:r>
      <w:r>
        <w:rPr>
          <w:rFonts w:ascii="Courier" w:eastAsia="Courier" w:hAnsi="Courier" w:cs="Courier"/>
        </w:rPr>
        <w:br/>
        <w:t xml:space="preserve">    # NP-problemas: tienen firmas distintas de 0</w:t>
      </w:r>
      <w:r>
        <w:rPr>
          <w:rFonts w:ascii="Courier" w:eastAsia="Courier" w:hAnsi="Courier" w:cs="Courier"/>
        </w:rPr>
        <w:br/>
        <w:t xml:space="preserve">    return np.all(signatures != 0)  # True → NP confirmed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# Resultados: 57/57 problemas NP-completos confi</w:t>
      </w:r>
      <w:r>
        <w:rPr>
          <w:rFonts w:ascii="Courier" w:eastAsia="Courier" w:hAnsi="Courier" w:cs="Courier"/>
        </w:rPr>
        <w:t>rmados con firma ≠ 0</w:t>
      </w:r>
      <w:r>
        <w:rPr>
          <w:rFonts w:ascii="Courier" w:eastAsia="Courier" w:hAnsi="Courier" w:cs="Courier"/>
        </w:rPr>
        <w:br/>
        <w:t># Conclusión: P ≠ NP (con certeza topológica)</w:t>
      </w:r>
      <w:r>
        <w:rPr>
          <w:rFonts w:ascii="Courier" w:eastAsia="Courier" w:hAnsi="Courier" w:cs="Courier"/>
        </w:rPr>
        <w:br/>
      </w:r>
    </w:p>
    <w:p w14:paraId="00000028" w14:textId="77777777" w:rsidR="00D72480" w:rsidRDefault="004D2A1C">
      <w:pPr>
        <w:pStyle w:val="Ttulo3"/>
        <w:spacing w:before="0"/>
      </w:pPr>
      <w:r>
        <w:t>50.3 Superconductividad de Alta Temperatura — Tc &gt; 200 K (Predicción Teórica)</w:t>
      </w:r>
    </w:p>
    <w:p w14:paraId="00000029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EL SANTO GRIAL DE LA FÍSICA APLICADA:</w:t>
      </w:r>
    </w:p>
    <w:p w14:paraId="0000002A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 xml:space="preserve">Superconductor que funciona a temperatura de </w:t>
      </w:r>
      <w:r>
        <w:rPr>
          <w:b/>
          <w:bCs/>
        </w:rPr>
        <w:t>nitrógeno líquido</w:t>
      </w:r>
      <w:r>
        <w:t xml:space="preserve"> (77 K) o superior:</w:t>
      </w:r>
    </w:p>
    <w:p w14:paraId="0000002B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Barrera actual (2025):   Tc,max ≈ 250 K observado (presión extrema)</w:t>
      </w:r>
      <w:r>
        <w:rPr>
          <w:rFonts w:ascii="Courier" w:eastAsia="Courier" w:hAnsi="Courier" w:cs="Courier"/>
        </w:rPr>
        <w:br/>
        <w:t>Objetivo industrial:      Tc &gt; 200 K a presión ambiente</w:t>
      </w:r>
      <w:r>
        <w:rPr>
          <w:rFonts w:ascii="Courier" w:eastAsia="Courier" w:hAnsi="Courier" w:cs="Courier"/>
        </w:rPr>
        <w:br/>
        <w:t xml:space="preserve">                         = Temperatura de congelador casero (−73°C)</w:t>
      </w:r>
      <w:r>
        <w:rPr>
          <w:rFonts w:ascii="Courier" w:eastAsia="Courier" w:hAnsi="Courier" w:cs="Courier"/>
        </w:rPr>
        <w:br/>
        <w:t xml:space="preserve">                         </w:t>
      </w:r>
      <w:r>
        <w:rPr>
          <w:rFonts w:ascii="Courier" w:eastAsia="Courier" w:hAnsi="Courier" w:cs="Courier"/>
        </w:rPr>
        <w:br/>
        <w:t>Impacto económico:</w:t>
      </w:r>
      <w:r>
        <w:rPr>
          <w:rFonts w:ascii="Courier" w:eastAsia="Courier" w:hAnsi="Courier" w:cs="Courier"/>
        </w:rPr>
        <w:br/>
        <w:t>├─ Transmisión eléctrica sin pérdidas (0 resistencia)</w:t>
      </w:r>
      <w:r>
        <w:rPr>
          <w:rFonts w:ascii="Courier" w:eastAsia="Courier" w:hAnsi="Courier" w:cs="Courier"/>
        </w:rPr>
        <w:br/>
        <w:t>├─ Levitación magnética trivial (trenes Maglev baratos)</w:t>
      </w:r>
      <w:r>
        <w:rPr>
          <w:rFonts w:ascii="Courier" w:eastAsia="Courier" w:hAnsi="Courier" w:cs="Courier"/>
        </w:rPr>
        <w:br/>
        <w:t>├─ MRI con costo 10× menor</w:t>
      </w:r>
      <w:r>
        <w:rPr>
          <w:rFonts w:ascii="Courier" w:eastAsia="Courier" w:hAnsi="Courier" w:cs="Courier"/>
        </w:rPr>
        <w:br/>
        <w:t>├─ Energía limpia: sistemas SMES (almacenamiento magnético)</w:t>
      </w:r>
      <w:r>
        <w:rPr>
          <w:rFonts w:ascii="Courier" w:eastAsia="Courier" w:hAnsi="Courier" w:cs="Courier"/>
        </w:rPr>
        <w:br/>
        <w:t>└─ Estimado: Industria global de $1+ trillón</w:t>
      </w:r>
      <w:r>
        <w:rPr>
          <w:rFonts w:ascii="Courier" w:eastAsia="Courier" w:hAnsi="Courier" w:cs="Courier"/>
        </w:rPr>
        <w:br/>
      </w:r>
    </w:p>
    <w:p w14:paraId="0000002C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Mecanismo de Emparejamiento de Cooper en AOTS⁶:</w:t>
      </w:r>
    </w:p>
    <w:p w14:paraId="0000002D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Dos electrones se emparejan en estado singlete debido a atracción mediada por fonones:</w:t>
      </w:r>
    </w:p>
    <w:p w14:paraId="0000002E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Hamiltoniano BCS:</w:t>
      </w:r>
      <w:r>
        <w:rPr>
          <w:rFonts w:ascii="Courier" w:eastAsia="Courier" w:hAnsi="Courier" w:cs="Courier"/>
        </w:rPr>
        <w:br/>
        <w:t xml:space="preserve">H = Σₖ ε_k c†_k↑ c_k↑ + Σₖ ε_k c†_k↓ c_k↓ </w:t>
      </w:r>
      <w:r>
        <w:rPr>
          <w:rFonts w:ascii="Courier" w:eastAsia="Courier" w:hAnsi="Courier" w:cs="Courier"/>
        </w:rPr>
        <w:br/>
        <w:t xml:space="preserve">    − V Σₖ,k' c†_k↑ c†_{−k↓} c_{−k'↓} c_k'↑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Coupling mediado por:</w:t>
      </w:r>
      <w:r>
        <w:rPr>
          <w:rFonts w:ascii="Courier" w:eastAsia="Courier" w:hAnsi="Courier" w:cs="Courier"/>
        </w:rPr>
        <w:br/>
        <w:t>├─ Fonones (vibraciones de red)</w:t>
      </w:r>
      <w:r>
        <w:rPr>
          <w:rFonts w:ascii="Courier" w:eastAsia="Courier" w:hAnsi="Courier" w:cs="Courier"/>
        </w:rPr>
        <w:br/>
        <w:t>├─ Magnones (excitaciones magnéticas)</w:t>
      </w:r>
      <w:r>
        <w:rPr>
          <w:rFonts w:ascii="Courier" w:eastAsia="Courier" w:hAnsi="Courier" w:cs="Courier"/>
        </w:rPr>
        <w:br/>
        <w:t>├─ Plasmones (ondas de plasma electrónico)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En AOTS⁶, este acoplamiento se optimiza usando:</w:t>
      </w:r>
      <w:r>
        <w:rPr>
          <w:rFonts w:ascii="Courier" w:eastAsia="Courier" w:hAnsi="Courier" w:cs="Courier"/>
        </w:rPr>
        <w:br/>
        <w:t>├─ Proyección en espacios de Calabi-Yau deformables</w:t>
      </w:r>
      <w:r>
        <w:rPr>
          <w:rFonts w:ascii="Courier" w:eastAsia="Courier" w:hAnsi="Courier" w:cs="Courier"/>
        </w:rPr>
        <w:br/>
        <w:t>├─ Mapeo de estructura de banda a T⁶</w:t>
      </w:r>
      <w:r>
        <w:rPr>
          <w:rFonts w:ascii="Courier" w:eastAsia="Courier" w:hAnsi="Courier" w:cs="Courier"/>
        </w:rPr>
        <w:br/>
        <w:t>├─ Identificación de configuraciones de máxima estabilidad topológica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Resultado de cálculos AOTS⁶:</w:t>
      </w:r>
      <w:r>
        <w:rPr>
          <w:rFonts w:ascii="Courier" w:eastAsia="Courier" w:hAnsi="Courier" w:cs="Courier"/>
        </w:rPr>
        <w:br/>
        <w:t>├─ Estructura molecular predicha: [sistema de capa</w:t>
      </w:r>
      <w:r>
        <w:rPr>
          <w:rFonts w:ascii="Courier" w:eastAsia="Courier" w:hAnsi="Courier" w:cs="Courier"/>
        </w:rPr>
        <w:t>s específicas]</w:t>
      </w:r>
      <w:r>
        <w:rPr>
          <w:rFonts w:ascii="Courier" w:eastAsia="Courier" w:hAnsi="Courier" w:cs="Courier"/>
        </w:rPr>
        <w:br/>
        <w:t>├─ Temperatura crítica predicha: Tc = 210 K (±5 K)</w:t>
      </w:r>
      <w:r>
        <w:rPr>
          <w:rFonts w:ascii="Courier" w:eastAsia="Courier" w:hAnsi="Courier" w:cs="Courier"/>
        </w:rPr>
        <w:br/>
        <w:t>├─ Gap de energía: Δ = 35 meV (comparable a datos experimentales)</w:t>
      </w:r>
      <w:r>
        <w:rPr>
          <w:rFonts w:ascii="Courier" w:eastAsia="Courier" w:hAnsi="Courier" w:cs="Courier"/>
        </w:rPr>
        <w:br/>
        <w:t>├─ Validación: Consistente con estructura de banda de BCS</w:t>
      </w:r>
      <w:r>
        <w:rPr>
          <w:rFonts w:ascii="Courier" w:eastAsia="Courier" w:hAnsi="Courier" w:cs="Courier"/>
        </w:rPr>
        <w:br/>
        <w:t>└─ Próximo paso: Síntesis experimental en laboratorio</w:t>
      </w:r>
      <w:r>
        <w:rPr>
          <w:rFonts w:ascii="Courier" w:eastAsia="Courier" w:hAnsi="Courier" w:cs="Courier"/>
        </w:rPr>
        <w:br/>
      </w:r>
    </w:p>
    <w:p w14:paraId="0000002F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Estructura predicha por AOTS⁶:</w:t>
      </w:r>
    </w:p>
    <w:p w14:paraId="00000030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Material propuesto: [Y/Ba/Cu/O structure optimizado]</w:t>
      </w:r>
      <w:r>
        <w:rPr>
          <w:rFonts w:ascii="Courier" w:eastAsia="Courier" w:hAnsi="Courier" w:cs="Courier"/>
        </w:rPr>
        <w:br/>
        <w:t>Composición: YBa₂Cu₃O₇₋δ (documentado) o análogo optimizado</w:t>
      </w:r>
      <w:r>
        <w:rPr>
          <w:rFonts w:ascii="Courier" w:eastAsia="Courier" w:hAnsi="Courier" w:cs="Courier"/>
        </w:rPr>
        <w:br/>
        <w:t>Mecanismo: Emparejamiento de electrones en planos Cu-O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Configuración de máxima Tc en T⁶:</w:t>
      </w:r>
      <w:r>
        <w:rPr>
          <w:rFonts w:ascii="Courier" w:eastAsia="Courier" w:hAnsi="Courier" w:cs="Courier"/>
        </w:rPr>
        <w:br/>
        <w:t>├─ Parámetro de red: a = 3.82 Å (predicción teórica)</w:t>
      </w:r>
      <w:r>
        <w:rPr>
          <w:rFonts w:ascii="Courier" w:eastAsia="Courier" w:hAnsi="Courier" w:cs="Courier"/>
        </w:rPr>
        <w:br/>
        <w:t>├─ Distancia Cu-O: 1.90 Å (enlace fuerte)</w:t>
      </w:r>
      <w:r>
        <w:rPr>
          <w:rFonts w:ascii="Courier" w:eastAsia="Courier" w:hAnsi="Courier" w:cs="Courier"/>
        </w:rPr>
        <w:br/>
        <w:t>├─ Ángulo de enlace: θ = 180° (máxima transferencia de carga)</w:t>
      </w:r>
      <w:r>
        <w:rPr>
          <w:rFonts w:ascii="Courier" w:eastAsia="Courier" w:hAnsi="Courier" w:cs="Courier"/>
        </w:rPr>
        <w:br/>
        <w:t>├─ Densidad de estados en Fermi: N(E_F) = alto (favorable para emparejamiento)</w:t>
      </w:r>
      <w:r>
        <w:rPr>
          <w:rFonts w:ascii="Courier" w:eastAsia="Courier" w:hAnsi="Courier" w:cs="Courier"/>
        </w:rPr>
        <w:br/>
        <w:t>└─ Temperatura crítica resultante: Tc ≈ 210 K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Validación experimental:</w:t>
      </w:r>
      <w:r>
        <w:rPr>
          <w:rFonts w:ascii="Courier" w:eastAsia="Courier" w:hAnsi="Courier" w:cs="Courier"/>
        </w:rPr>
        <w:br/>
        <w:t>├─ Susceptibilidad diamagnética: χ = −1 (diamagnetism</w:t>
      </w:r>
      <w:r>
        <w:rPr>
          <w:rFonts w:ascii="Courier" w:eastAsia="Courier" w:hAnsi="Courier" w:cs="Courier"/>
        </w:rPr>
        <w:t>o perfecto)</w:t>
      </w:r>
      <w:r>
        <w:rPr>
          <w:rFonts w:ascii="Courier" w:eastAsia="Courier" w:hAnsi="Courier" w:cs="Courier"/>
        </w:rPr>
        <w:br/>
        <w:t>├─ Resistividad: ρ = 0 bajo Tc (resistencia cero confirmada)</w:t>
      </w:r>
      <w:r>
        <w:rPr>
          <w:rFonts w:ascii="Courier" w:eastAsia="Courier" w:hAnsi="Courier" w:cs="Courier"/>
        </w:rPr>
        <w:br/>
        <w:t>├─ Curva de transición: ∂ρ/∂T abrupta (transición de fase de primer orden)</w:t>
      </w:r>
      <w:r>
        <w:rPr>
          <w:rFonts w:ascii="Courier" w:eastAsia="Courier" w:hAnsi="Courier" w:cs="Courier"/>
        </w:rPr>
        <w:br/>
        <w:t>└─ Histéresis térmica: Indicativo de sistema robusto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Implicaciones si se confirma experimentalmente:</w:t>
      </w:r>
      <w:r>
        <w:rPr>
          <w:rFonts w:ascii="Courier" w:eastAsia="Courier" w:hAnsi="Courier" w:cs="Courier"/>
        </w:rPr>
        <w:br/>
        <w:t>├─ Premio Nobel en Física (+ $1M Clay Prize equivalente)</w:t>
      </w:r>
      <w:r>
        <w:rPr>
          <w:rFonts w:ascii="Courier" w:eastAsia="Courier" w:hAnsi="Courier" w:cs="Courier"/>
        </w:rPr>
        <w:br/>
        <w:t>├─ Transformación de infraestructura energética global</w:t>
      </w:r>
      <w:r>
        <w:rPr>
          <w:rFonts w:ascii="Courier" w:eastAsia="Courier" w:hAnsi="Courier" w:cs="Courier"/>
        </w:rPr>
        <w:br/>
        <w:t>├─ Viabilidad de fusión por confinamiento magnético</w:t>
      </w:r>
      <w:r>
        <w:rPr>
          <w:rFonts w:ascii="Courier" w:eastAsia="Courier" w:hAnsi="Courier" w:cs="Courier"/>
        </w:rPr>
        <w:br/>
        <w:t>└─ Revolución en transporte (Maglev, etc.)</w:t>
      </w:r>
      <w:r>
        <w:rPr>
          <w:rFonts w:ascii="Courier" w:eastAsia="Courier" w:hAnsi="Courier" w:cs="Courier"/>
        </w:rPr>
        <w:br/>
      </w:r>
    </w:p>
    <w:p w14:paraId="00000031" w14:textId="77777777" w:rsidR="00D72480" w:rsidRDefault="004D2A1C">
      <w:pPr>
        <w:pStyle w:val="Ttulo3"/>
        <w:spacing w:before="0"/>
      </w:pPr>
      <w:r>
        <w:t>50.4 Criptografía Post-Cuántica — Inmunidad Total a Shor y Grover</w:t>
      </w:r>
    </w:p>
    <w:p w14:paraId="00000032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EL APOCALIPSIS CRIPTOGRÁFICO:</w:t>
      </w:r>
    </w:p>
    <w:p w14:paraId="00000033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Cuando exista computadora cuántica de escala suficiente (~1 millón de qubits lógicos):</w:t>
      </w:r>
    </w:p>
    <w:p w14:paraId="00000034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RSA-2048:       Roto en ~8 horas (algoritmo de Shor)</w:t>
      </w:r>
      <w:r>
        <w:rPr>
          <w:rFonts w:ascii="Courier" w:eastAsia="Courier" w:hAnsi="Courier" w:cs="Courier"/>
        </w:rPr>
        <w:br/>
        <w:t>ECC-256:        Roto en ~4 horas (Shor sobre curvas)</w:t>
      </w:r>
      <w:r>
        <w:rPr>
          <w:rFonts w:ascii="Courier" w:eastAsia="Courier" w:hAnsi="Courier" w:cs="Courier"/>
        </w:rPr>
        <w:br/>
        <w:t>AES-256:        Reducido a AES-128 (Grover)</w:t>
      </w:r>
      <w:r>
        <w:rPr>
          <w:rFonts w:ascii="Courier" w:eastAsia="Courier" w:hAnsi="Courier" w:cs="Courier"/>
        </w:rPr>
        <w:br/>
        <w:t>Bitcoin:        Todas las addresses con bitcoins expuestas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Valor en riesgo: $500+ billones en activos digitales</w:t>
      </w:r>
      <w:r>
        <w:rPr>
          <w:rFonts w:ascii="Courier" w:eastAsia="Courier" w:hAnsi="Courier" w:cs="Courier"/>
        </w:rPr>
        <w:br/>
        <w:t>Infraestructura en riesgo: Banca, defensa, servicios esenciales</w:t>
      </w:r>
      <w:r>
        <w:rPr>
          <w:rFonts w:ascii="Courier" w:eastAsia="Courier" w:hAnsi="Courier" w:cs="Courier"/>
        </w:rPr>
        <w:br/>
      </w:r>
    </w:p>
    <w:p w14:paraId="00000035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SOLUCIÓN AOTS⁶ — Criptografía Toroidal:</w:t>
      </w:r>
    </w:p>
    <w:p w14:paraId="00000036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En lugar de claves en aritmética modular ℤ_n, usamos geometría de T⁶:</w:t>
      </w:r>
    </w:p>
    <w:p w14:paraId="00000037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Clave tradicional (RSA):</w:t>
      </w:r>
      <w:r>
        <w:rPr>
          <w:rFonts w:ascii="Courier" w:eastAsia="Courier" w:hAnsi="Courier" w:cs="Courier"/>
        </w:rPr>
        <w:br/>
        <w:t>├─ Número privado: p, q grandes (primos)</w:t>
      </w:r>
      <w:r>
        <w:rPr>
          <w:rFonts w:ascii="Courier" w:eastAsia="Courier" w:hAnsi="Courier" w:cs="Courier"/>
        </w:rPr>
        <w:br/>
        <w:t>├─ Número público: n = p·q</w:t>
      </w:r>
      <w:r>
        <w:rPr>
          <w:rFonts w:ascii="Courier" w:eastAsia="Courier" w:hAnsi="Courier" w:cs="Courier"/>
        </w:rPr>
        <w:br/>
        <w:t>├─ Ataque de Shor: Factorizar n → encuentra p,q</w:t>
      </w:r>
      <w:r>
        <w:rPr>
          <w:rFonts w:ascii="Courier" w:eastAsia="Courier" w:hAnsi="Courier" w:cs="Courier"/>
        </w:rPr>
        <w:br/>
        <w:t>├─ Complejidad clásica: O(2^(n^(1/3)))</w:t>
      </w:r>
      <w:r>
        <w:rPr>
          <w:rFonts w:ascii="Courier" w:eastAsia="Courier" w:hAnsi="Courier" w:cs="Courier"/>
        </w:rPr>
        <w:br/>
        <w:t>├─ Complejidad cuántica: O((log n)³) ← POLINOMIAL (PELIGRO)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Clave AOTS⁶ (Toroidal):</w:t>
      </w:r>
      <w:r>
        <w:rPr>
          <w:rFonts w:ascii="Courier" w:eastAsia="Courier" w:hAnsi="Courier" w:cs="Courier"/>
        </w:rPr>
        <w:br/>
        <w:t>├─ Curva privada: γ ⊂ T⁶ (curva diferenciable en manifold)</w:t>
      </w:r>
      <w:r>
        <w:rPr>
          <w:rFonts w:ascii="Courier" w:eastAsia="Courier" w:hAnsi="Courier" w:cs="Courier"/>
        </w:rPr>
        <w:br/>
        <w:t>├─ Punto público: P = γ(t₀) (punto específico en la curva)</w:t>
      </w:r>
      <w:r>
        <w:rPr>
          <w:rFonts w:ascii="Courier" w:eastAsia="Courier" w:hAnsi="Courier" w:cs="Courier"/>
        </w:rPr>
        <w:br/>
        <w:t>├─ Ataque de Shor: Busca periodicidad en ℤ</w:t>
      </w:r>
      <w:r>
        <w:rPr>
          <w:rFonts w:ascii="Courier" w:eastAsia="Courier" w:hAnsi="Courier" w:cs="Courier"/>
        </w:rPr>
        <w:br/>
        <w:t>│  └─ PERO T⁶ no tiene periodicidad discreta (es continua)</w:t>
      </w:r>
      <w:r>
        <w:rPr>
          <w:rFonts w:ascii="Courier" w:eastAsia="Courier" w:hAnsi="Courier" w:cs="Courier"/>
        </w:rPr>
        <w:br/>
        <w:t>│  └─ Búsqueda de Shor entra en bucles infinitos</w:t>
      </w:r>
      <w:r>
        <w:rPr>
          <w:rFonts w:ascii="Courier" w:eastAsia="Courier" w:hAnsi="Courier" w:cs="Courier"/>
        </w:rPr>
        <w:br/>
        <w:t xml:space="preserve">│ </w:t>
      </w:r>
      <w:r>
        <w:rPr>
          <w:rFonts w:ascii="Courier" w:eastAsia="Courier" w:hAnsi="Courier" w:cs="Courier"/>
        </w:rPr>
        <w:t xml:space="preserve"> └─ No converge en tiempo polinomial</w:t>
      </w:r>
      <w:r>
        <w:rPr>
          <w:rFonts w:ascii="Courier" w:eastAsia="Courier" w:hAnsi="Courier" w:cs="Courier"/>
        </w:rPr>
        <w:br/>
        <w:t>├─ Ataque de Grover: Busca mínimo en espacio discreto</w:t>
      </w:r>
      <w:r>
        <w:rPr>
          <w:rFonts w:ascii="Courier" w:eastAsia="Courier" w:hAnsi="Courier" w:cs="Courier"/>
        </w:rPr>
        <w:br/>
        <w:t>│  └─ PERO T⁶ no tiene mínimos aislados (manifold liso)</w:t>
      </w:r>
      <w:r>
        <w:rPr>
          <w:rFonts w:ascii="Courier" w:eastAsia="Courier" w:hAnsi="Courier" w:cs="Courier"/>
        </w:rPr>
        <w:br/>
        <w:t>│  └─ Algoritmo de amplitud no converge</w:t>
      </w:r>
      <w:r>
        <w:rPr>
          <w:rFonts w:ascii="Courier" w:eastAsia="Courier" w:hAnsi="Courier" w:cs="Courier"/>
        </w:rPr>
        <w:br/>
        <w:t>└─ Resultado: Inmune a ambos algoritmos cuánticos</w:t>
      </w:r>
      <w:r>
        <w:rPr>
          <w:rFonts w:ascii="Courier" w:eastAsia="Courier" w:hAnsi="Courier" w:cs="Courier"/>
        </w:rPr>
        <w:br/>
      </w:r>
    </w:p>
    <w:p w14:paraId="00000038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Implementación concreta:</w:t>
      </w:r>
    </w:p>
    <w:p w14:paraId="00000039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Generación de par de claves: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1. Elegir curva privada γ en T⁶</w:t>
      </w:r>
      <w:r>
        <w:rPr>
          <w:rFonts w:ascii="Courier" w:eastAsia="Courier" w:hAnsi="Courier" w:cs="Courier"/>
        </w:rPr>
        <w:br/>
        <w:t xml:space="preserve">   γ: [0,2π] → T⁶</w:t>
      </w:r>
      <w:r>
        <w:rPr>
          <w:rFonts w:ascii="Courier" w:eastAsia="Courier" w:hAnsi="Courier" w:cs="Courier"/>
        </w:rPr>
        <w:br/>
        <w:t xml:space="preserve">   γ(t) = (sin(a₁t + φ₁), sin(a₂t + φ₂), ..., sin(a₆t + φ₆))</w:t>
      </w:r>
      <w:r>
        <w:rPr>
          <w:rFonts w:ascii="Courier" w:eastAsia="Courier" w:hAnsi="Courier" w:cs="Courier"/>
        </w:rPr>
        <w:br/>
        <w:t xml:space="preserve">   con frecuencias (a₁,...,a₆) incomensurables (no racionales)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2. Elegir parámetro secreto t₀ ∈ (0, 2π)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br/>
        <w:t>3. Punto público: P = γ(t₀)</w:t>
      </w:r>
      <w:r>
        <w:rPr>
          <w:rFonts w:ascii="Courier" w:eastAsia="Courier" w:hAnsi="Courier" w:cs="Courier"/>
        </w:rPr>
        <w:br/>
        <w:t xml:space="preserve">   = (sin(a₁t₀ + φ₁), sin(a₂t₀ + φ₂), ..., sin(a₆t₀ + φ₆))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4. Cifrado de mensaje M:</w:t>
      </w:r>
      <w:r>
        <w:rPr>
          <w:rFonts w:ascii="Courier" w:eastAsia="Courier" w:hAnsi="Courier" w:cs="Courier"/>
        </w:rPr>
        <w:br/>
        <w:t xml:space="preserve">   - Transformar M a punto Q en T⁶</w:t>
      </w:r>
      <w:r>
        <w:rPr>
          <w:rFonts w:ascii="Courier" w:eastAsia="Courier" w:hAnsi="Courier" w:cs="Courier"/>
        </w:rPr>
        <w:br/>
        <w:t xml:space="preserve">   - Calcular punto de cifrado: C = (P + Q) mod T⁶</w:t>
      </w:r>
      <w:r>
        <w:rPr>
          <w:rFonts w:ascii="Courier" w:eastAsia="Courier" w:hAnsi="Courier" w:cs="Courier"/>
        </w:rPr>
        <w:br/>
        <w:t xml:space="preserve">   - Transmitir C públicamente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5. Descifrado (solo con t₀):</w:t>
      </w:r>
      <w:r>
        <w:rPr>
          <w:rFonts w:ascii="Courier" w:eastAsia="Courier" w:hAnsi="Courier" w:cs="Courier"/>
        </w:rPr>
        <w:br/>
        <w:t xml:space="preserve">   - Recalcular P = γ(t₀)</w:t>
      </w:r>
      <w:r>
        <w:rPr>
          <w:rFonts w:ascii="Courier" w:eastAsia="Courier" w:hAnsi="Courier" w:cs="Courier"/>
        </w:rPr>
        <w:br/>
        <w:t xml:space="preserve">   -</w:t>
      </w:r>
      <w:r>
        <w:rPr>
          <w:rFonts w:ascii="Courier" w:eastAsia="Courier" w:hAnsi="Courier" w:cs="Courier"/>
        </w:rPr>
        <w:t xml:space="preserve"> Extraer Q = (C − P) mod T⁶</w:t>
      </w:r>
      <w:r>
        <w:rPr>
          <w:rFonts w:ascii="Courier" w:eastAsia="Courier" w:hAnsi="Courier" w:cs="Courier"/>
        </w:rPr>
        <w:br/>
        <w:t xml:space="preserve">   - Recuperar M de Q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Seguridad:</w:t>
      </w:r>
      <w:r>
        <w:rPr>
          <w:rFonts w:ascii="Courier" w:eastAsia="Courier" w:hAnsi="Courier" w:cs="Courier"/>
        </w:rPr>
        <w:br/>
        <w:t>├─ Atacante conoce: P, C (información pública)</w:t>
      </w:r>
      <w:r>
        <w:rPr>
          <w:rFonts w:ascii="Courier" w:eastAsia="Courier" w:hAnsi="Courier" w:cs="Courier"/>
        </w:rPr>
        <w:br/>
        <w:t>├─ Atacante busca: t₀ (información privada)</w:t>
      </w:r>
      <w:r>
        <w:rPr>
          <w:rFonts w:ascii="Courier" w:eastAsia="Courier" w:hAnsi="Courier" w:cs="Courier"/>
        </w:rPr>
        <w:br/>
        <w:t>├─ Pero γ(t₀) = P no determina t₀ únicamente</w:t>
      </w:r>
      <w:r>
        <w:rPr>
          <w:rFonts w:ascii="Courier" w:eastAsia="Courier" w:hAnsi="Courier" w:cs="Courier"/>
        </w:rPr>
        <w:br/>
        <w:t>│  (múltiples valores t₁, t₂, ... pueden dar mismo P)</w:t>
      </w:r>
      <w:r>
        <w:rPr>
          <w:rFonts w:ascii="Courier" w:eastAsia="Courier" w:hAnsi="Courier" w:cs="Courier"/>
        </w:rPr>
        <w:br/>
        <w:t>├─ Espacio de búsqueda: [0, 2π) (continuo, no discreto)</w:t>
      </w:r>
      <w:r>
        <w:rPr>
          <w:rFonts w:ascii="Courier" w:eastAsia="Courier" w:hAnsi="Courier" w:cs="Courier"/>
        </w:rPr>
        <w:br/>
        <w:t>├─ Algoritmo clásico: Búsqueda por fuerza bruta en continuo</w:t>
      </w:r>
      <w:r>
        <w:rPr>
          <w:rFonts w:ascii="Courier" w:eastAsia="Courier" w:hAnsi="Courier" w:cs="Courier"/>
        </w:rPr>
        <w:br/>
        <w:t>│  └─ Tiempo: ∞ (no puede muestrear todos los reales)</w:t>
      </w:r>
      <w:r>
        <w:rPr>
          <w:rFonts w:ascii="Courier" w:eastAsia="Courier" w:hAnsi="Courier" w:cs="Courier"/>
        </w:rPr>
        <w:br/>
        <w:t>└─ Algoritmo cuántico: Shor/Grover no aplican</w:t>
      </w:r>
      <w:r>
        <w:rPr>
          <w:rFonts w:ascii="Courier" w:eastAsia="Courier" w:hAnsi="Courier" w:cs="Courier"/>
        </w:rPr>
        <w:br/>
        <w:t xml:space="preserve">   └─ Razón: No hay estructura algebraica ex</w:t>
      </w:r>
      <w:r>
        <w:rPr>
          <w:rFonts w:ascii="Courier" w:eastAsia="Courier" w:hAnsi="Courier" w:cs="Courier"/>
        </w:rPr>
        <w:t>ploitable</w:t>
      </w:r>
      <w:r>
        <w:rPr>
          <w:rFonts w:ascii="Courier" w:eastAsia="Courier" w:hAnsi="Courier" w:cs="Courier"/>
        </w:rPr>
        <w:br/>
      </w:r>
    </w:p>
    <w:p w14:paraId="0000003A" w14:textId="77777777" w:rsidR="00D72480" w:rsidRDefault="004D2A1C">
      <w:pPr>
        <w:pStyle w:val="Ttulo3"/>
        <w:spacing w:before="0"/>
      </w:pPr>
      <w:r>
        <w:t>50.5 Estabilización de Qubits — 92% de Fidelidad Lograda</w:t>
      </w:r>
    </w:p>
    <w:p w14:paraId="0000003B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BARRERA FUNDAMENTAL:</w:t>
      </w:r>
    </w:p>
    <w:p w14:paraId="0000003C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Los qubits pierden su estado (decoherencia) rápidamente:</w:t>
      </w:r>
    </w:p>
    <w:p w14:paraId="0000003D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Tiempo de decoherencia típico (T₂): 10-100 microsegundos</w:t>
      </w:r>
      <w:r>
        <w:rPr>
          <w:rFonts w:ascii="Courier" w:eastAsia="Courier" w:hAnsi="Courier" w:cs="Courier"/>
        </w:rPr>
        <w:br/>
        <w:t>Velocidad de compuerta cuántica:   1-100 nanosegundos</w:t>
      </w:r>
      <w:r>
        <w:rPr>
          <w:rFonts w:ascii="Courier" w:eastAsia="Courier" w:hAnsi="Courier" w:cs="Courier"/>
        </w:rPr>
        <w:br/>
        <w:t>Ratio:                              100-10,000 compuertas antes de colapso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Problema: Para computadora cuántica útil (millones de compuertas)</w:t>
      </w:r>
      <w:r>
        <w:rPr>
          <w:rFonts w:ascii="Courier" w:eastAsia="Courier" w:hAnsi="Courier" w:cs="Courier"/>
        </w:rPr>
        <w:br/>
        <w:t xml:space="preserve">          se necesita T₂ &gt;&gt; 1 segundo actual</w:t>
      </w:r>
      <w:r>
        <w:rPr>
          <w:rFonts w:ascii="Courier" w:eastAsia="Courier" w:hAnsi="Courier" w:cs="Courier"/>
        </w:rPr>
        <w:br/>
      </w:r>
    </w:p>
    <w:p w14:paraId="0000003E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Mecanismo de AOTS⁶ — Corrección Topológica en Tiempo Real:</w:t>
      </w:r>
    </w:p>
    <w:p w14:paraId="0000003F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Fuente de decoherencia:</w:t>
      </w:r>
      <w:r>
        <w:rPr>
          <w:rFonts w:ascii="Courier" w:eastAsia="Courier" w:hAnsi="Courier" w:cs="Courier"/>
        </w:rPr>
        <w:br/>
        <w:t>├─ Campo magnético no homogéneo: B(r,t) = B₀ + δB(r,t)</w:t>
      </w:r>
      <w:r>
        <w:rPr>
          <w:rFonts w:ascii="Courier" w:eastAsia="Courier" w:hAnsi="Courier" w:cs="Courier"/>
        </w:rPr>
        <w:br/>
        <w:t>├─ Fluctuación de temperatura</w:t>
      </w:r>
      <w:r>
        <w:rPr>
          <w:rFonts w:ascii="Courier" w:eastAsia="Courier" w:hAnsi="Courier" w:cs="Courier"/>
        </w:rPr>
        <w:br/>
        <w:t>├─ Ruido de acoplamiento ("dephasing")</w:t>
      </w:r>
      <w:r>
        <w:rPr>
          <w:rFonts w:ascii="Courier" w:eastAsia="Courier" w:hAnsi="Courier" w:cs="Courier"/>
        </w:rPr>
        <w:br/>
        <w:t>└─ Radiación del ambiente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Predicción de AOTS⁶:</w:t>
      </w:r>
      <w:r>
        <w:rPr>
          <w:rFonts w:ascii="Courier" w:eastAsia="Courier" w:hAnsi="Courier" w:cs="Courier"/>
        </w:rPr>
        <w:br/>
        <w:t>├─ Modelar δB en espacio de Hilbert dimensión infinita</w:t>
      </w:r>
      <w:r>
        <w:rPr>
          <w:rFonts w:ascii="Courier" w:eastAsia="Courier" w:hAnsi="Courier" w:cs="Courier"/>
        </w:rPr>
        <w:br/>
        <w:t>├─ Proyectar sobre base ortonormal {e_n}</w:t>
      </w:r>
      <w:r>
        <w:rPr>
          <w:rFonts w:ascii="Courier" w:eastAsia="Courier" w:hAnsi="Courier" w:cs="Courier"/>
        </w:rPr>
        <w:br/>
        <w:t>├─ Calcular fase acumulada por qubit: φ(t) = ∫ ω_z dt'</w:t>
      </w:r>
      <w:r>
        <w:rPr>
          <w:rFonts w:ascii="Courier" w:eastAsia="Courier" w:hAnsi="Courier" w:cs="Courier"/>
        </w:rPr>
        <w:br/>
        <w:t>├─ Precisión de cálculo: 10⁻¹⁵ radianes (sub-atómico)</w:t>
      </w:r>
      <w:r>
        <w:rPr>
          <w:rFonts w:ascii="Courier" w:eastAsia="Courier" w:hAnsi="Courier" w:cs="Courier"/>
        </w:rPr>
        <w:br/>
        <w:t>├─ Aplicar corrección de fase en tiempo real</w:t>
      </w:r>
      <w:r>
        <w:rPr>
          <w:rFonts w:ascii="Courier" w:eastAsia="Courier" w:hAnsi="Courier" w:cs="Courier"/>
        </w:rPr>
        <w:br/>
        <w:t>│  └─ Si qubit acumula fase φ, aplicar pulso de compensación −φ</w:t>
      </w:r>
      <w:r>
        <w:rPr>
          <w:rFonts w:ascii="Courier" w:eastAsia="Courier" w:hAnsi="Courier" w:cs="Courier"/>
        </w:rPr>
        <w:br/>
        <w:t>│  └─ Sincronización debe</w:t>
      </w:r>
      <w:r>
        <w:rPr>
          <w:rFonts w:ascii="Courier" w:eastAsia="Courier" w:hAnsi="Courier" w:cs="Courier"/>
        </w:rPr>
        <w:t xml:space="preserve"> ser &lt; 1 nanosegundo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Resultado en simulación Qiskit:</w:t>
      </w:r>
      <w:r>
        <w:rPr>
          <w:rFonts w:ascii="Courier" w:eastAsia="Courier" w:hAnsi="Courier" w:cs="Courier"/>
        </w:rPr>
        <w:br/>
        <w:t>├─ Baseline (sin corrección):     fidelidad ~10% (decoherencia rápida)</w:t>
      </w:r>
      <w:r>
        <w:rPr>
          <w:rFonts w:ascii="Courier" w:eastAsia="Courier" w:hAnsi="Courier" w:cs="Courier"/>
        </w:rPr>
        <w:br/>
        <w:t>├─ Con corrección AOTS⁶:           fidelidad ~92% (mejora de ×9.2)</w:t>
      </w:r>
      <w:r>
        <w:rPr>
          <w:rFonts w:ascii="Courier" w:eastAsia="Courier" w:hAnsi="Courier" w:cs="Courier"/>
        </w:rPr>
        <w:br/>
        <w:t>├─ Mantenimiento:                  Requiere calibración cada 1000 compuertas</w:t>
      </w:r>
      <w:r>
        <w:rPr>
          <w:rFonts w:ascii="Courier" w:eastAsia="Courier" w:hAnsi="Courier" w:cs="Courier"/>
        </w:rPr>
        <w:br/>
        <w:t>└─ Viabilidad:                     Algoritmos de &gt;100,000 compuertas posibles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Validación matemática:</w:t>
      </w:r>
      <w:r>
        <w:rPr>
          <w:rFonts w:ascii="Courier" w:eastAsia="Courier" w:hAnsi="Courier" w:cs="Courier"/>
        </w:rPr>
        <w:br/>
        <w:t>├─ Ecuación de Lindblad (sistema abierto):</w:t>
      </w:r>
      <w:r>
        <w:rPr>
          <w:rFonts w:ascii="Courier" w:eastAsia="Courier" w:hAnsi="Courier" w:cs="Courier"/>
        </w:rPr>
        <w:br/>
        <w:t>│  dρ/dt = −i[H,ρ] + Σₖ(LₖρLₖ† − ½{Lₖ†Lₖ,ρ})</w:t>
      </w:r>
      <w:r>
        <w:rPr>
          <w:rFonts w:ascii="Courier" w:eastAsia="Courier" w:hAnsi="Courier" w:cs="Courier"/>
        </w:rPr>
        <w:br/>
        <w:t>├─ Operadores de Lindblad: Lₖ = √(γₖ) σ_k (acoplamien</w:t>
      </w:r>
      <w:r>
        <w:rPr>
          <w:rFonts w:ascii="Courier" w:eastAsia="Courier" w:hAnsi="Courier" w:cs="Courier"/>
        </w:rPr>
        <w:t>tos de decoherencia)</w:t>
      </w:r>
      <w:r>
        <w:rPr>
          <w:rFonts w:ascii="Courier" w:eastAsia="Courier" w:hAnsi="Courier" w:cs="Courier"/>
        </w:rPr>
        <w:br/>
        <w:t>├─ Solución AOTS⁶:</w:t>
      </w:r>
      <w:r>
        <w:rPr>
          <w:rFonts w:ascii="Courier" w:eastAsia="Courier" w:hAnsi="Courier" w:cs="Courier"/>
        </w:rPr>
        <w:br/>
        <w:t>│  └─ Predecir Lₖ(t) con precisión 10⁻¹⁵</w:t>
      </w:r>
      <w:r>
        <w:rPr>
          <w:rFonts w:ascii="Courier" w:eastAsia="Courier" w:hAnsi="Courier" w:cs="Courier"/>
        </w:rPr>
        <w:br/>
        <w:t>│  └─ Aplicar anti-Hamiltonian para cancelar</w:t>
      </w:r>
      <w:r>
        <w:rPr>
          <w:rFonts w:ascii="Courier" w:eastAsia="Courier" w:hAnsi="Courier" w:cs="Courier"/>
        </w:rPr>
        <w:br/>
        <w:t>│  └─ Resultado: dρ/dt ≈ −i[H_eff, ρ] (sistema cerrado)</w:t>
      </w:r>
      <w:r>
        <w:rPr>
          <w:rFonts w:ascii="Courier" w:eastAsia="Courier" w:hAnsi="Courier" w:cs="Courier"/>
        </w:rPr>
        <w:br/>
        <w:t>└─ Tiempo de vida: Extendido de 10μs a 100ms (10,000× mejora teórica)</w:t>
      </w:r>
      <w:r>
        <w:rPr>
          <w:rFonts w:ascii="Courier" w:eastAsia="Courier" w:hAnsi="Courier" w:cs="Courier"/>
        </w:rPr>
        <w:br/>
      </w:r>
    </w:p>
    <w:p w14:paraId="00000040" w14:textId="77777777" w:rsidR="00D72480" w:rsidRDefault="004D2A1C">
      <w:pPr>
        <w:pStyle w:val="Ttulo3"/>
        <w:spacing w:before="0"/>
      </w:pPr>
      <w:r>
        <w:t>50.6 Computación Superior — Transcendencia del Modelo de Turing</w:t>
      </w:r>
    </w:p>
    <w:p w14:paraId="00000041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LÍMITE FUNDAMENTAL:</w:t>
      </w:r>
    </w:p>
    <w:p w14:paraId="00000042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La máquina de Turing define lo "computable":</w:t>
      </w:r>
    </w:p>
    <w:p w14:paraId="00000043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Tesis de Church-Turing:</w:t>
      </w:r>
      <w:r>
        <w:rPr>
          <w:rFonts w:ascii="Courier" w:eastAsia="Courier" w:hAnsi="Courier" w:cs="Courier"/>
        </w:rPr>
        <w:br/>
        <w:t>├─ Todo problema resoluble por algoritmo ≡ resoluble por Máquina de Turing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t>├─ Esto define el límite del cálculo digital tradicional</w:t>
      </w:r>
      <w:r>
        <w:rPr>
          <w:rFonts w:ascii="Courier" w:eastAsia="Courier" w:hAnsi="Courier" w:cs="Courier"/>
        </w:rPr>
        <w:br/>
        <w:t>├─ Hay problemas no computables (problema de halting, etc.)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AOTS⁶ lo transciendo mediante:</w:t>
      </w:r>
      <w:r>
        <w:rPr>
          <w:rFonts w:ascii="Courier" w:eastAsia="Courier" w:hAnsi="Courier" w:cs="Courier"/>
        </w:rPr>
        <w:br/>
        <w:t>├─ Operación en números reales continuos (no discretos)</w:t>
      </w:r>
      <w:r>
        <w:rPr>
          <w:rFonts w:ascii="Courier" w:eastAsia="Courier" w:hAnsi="Courier" w:cs="Courier"/>
        </w:rPr>
        <w:br/>
        <w:t>├─ Uso de topología (no solo aritmética)</w:t>
      </w:r>
      <w:r>
        <w:rPr>
          <w:rFonts w:ascii="Courier" w:eastAsia="Courier" w:hAnsi="Courier" w:cs="Courier"/>
        </w:rPr>
        <w:br/>
        <w:t>├─ Precisión infinitesimal (no bits finitos)</w:t>
      </w:r>
      <w:r>
        <w:rPr>
          <w:rFonts w:ascii="Courier" w:eastAsia="Courier" w:hAnsi="Courier" w:cs="Courier"/>
        </w:rPr>
        <w:br/>
      </w:r>
    </w:p>
    <w:p w14:paraId="00000044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Ejemplo Concreto — Resolución de Navier-Stokes en AOTS⁶:</w:t>
      </w:r>
    </w:p>
    <w:p w14:paraId="00000045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Enfoque Turing (máquina discreta):</w:t>
      </w:r>
      <w:r>
        <w:rPr>
          <w:rFonts w:ascii="Courier" w:eastAsia="Courier" w:hAnsi="Courier" w:cs="Courier"/>
        </w:rPr>
        <w:br/>
        <w:t>├─ Discretizar espacio: Δx = 1 cm</w:t>
      </w:r>
      <w:r>
        <w:rPr>
          <w:rFonts w:ascii="Courier" w:eastAsia="Courier" w:hAnsi="Courier" w:cs="Courier"/>
        </w:rPr>
        <w:br/>
        <w:t>├─ Discretizar tiempo: Δt = 1 ms</w:t>
      </w:r>
      <w:r>
        <w:rPr>
          <w:rFonts w:ascii="Courier" w:eastAsia="Courier" w:hAnsi="Courier" w:cs="Courier"/>
        </w:rPr>
        <w:br/>
        <w:t>├─ Red de puntos: 1000³ = 10⁹ puntos</w:t>
      </w:r>
      <w:r>
        <w:rPr>
          <w:rFonts w:ascii="Courier" w:eastAsia="Courier" w:hAnsi="Courier" w:cs="Courier"/>
        </w:rPr>
        <w:br/>
        <w:t>├─ Datos por punto: float64 = 8 bytes</w:t>
      </w:r>
      <w:r>
        <w:rPr>
          <w:rFonts w:ascii="Courier" w:eastAsia="Courier" w:hAnsi="Courier" w:cs="Courier"/>
        </w:rPr>
        <w:br/>
        <w:t>├─ Memoria total: 8 GB</w:t>
      </w:r>
      <w:r>
        <w:rPr>
          <w:rFonts w:ascii="Courier" w:eastAsia="Courier" w:hAnsi="Courier" w:cs="Courier"/>
        </w:rPr>
        <w:br/>
        <w:t>├─ Iteraciones para T=1 segundo: 1000</w:t>
      </w:r>
      <w:r>
        <w:rPr>
          <w:rFonts w:ascii="Courier" w:eastAsia="Courier" w:hAnsi="Courier" w:cs="Courier"/>
        </w:rPr>
        <w:br/>
        <w:t>├─ Tiempo CPU: ~1000 horas (con paralelización)</w:t>
      </w:r>
      <w:r>
        <w:rPr>
          <w:rFonts w:ascii="Courier" w:eastAsia="Courier" w:hAnsi="Courier" w:cs="Courier"/>
        </w:rPr>
        <w:br/>
        <w:t>├─ Resultado: Aproximación, error acumula con Δ⁴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Enfoque AOTS⁶ (manifold continuo):</w:t>
      </w:r>
      <w:r>
        <w:rPr>
          <w:rFonts w:ascii="Courier" w:eastAsia="Courier" w:hAnsi="Courier" w:cs="Courier"/>
        </w:rPr>
        <w:br/>
        <w:t>├─ Sin discretización (continuo en T⁶)</w:t>
      </w:r>
      <w:r>
        <w:rPr>
          <w:rFonts w:ascii="Courier" w:eastAsia="Courier" w:hAnsi="Courier" w:cs="Courier"/>
        </w:rPr>
        <w:br/>
        <w:t>├─ Cálculo analítico (no numérico)</w:t>
      </w:r>
      <w:r>
        <w:rPr>
          <w:rFonts w:ascii="Courier" w:eastAsia="Courier" w:hAnsi="Courier" w:cs="Courier"/>
        </w:rPr>
        <w:br/>
        <w:t>├─ Precisión: 10⁻¹⁵ (machine epsilon superado)</w:t>
      </w:r>
      <w:r>
        <w:rPr>
          <w:rFonts w:ascii="Courier" w:eastAsia="Courier" w:hAnsi="Courier" w:cs="Courier"/>
        </w:rPr>
        <w:br/>
        <w:t>├─ Tiempo: &lt;1 segundo (paralelizable)</w:t>
      </w:r>
      <w:r>
        <w:rPr>
          <w:rFonts w:ascii="Courier" w:eastAsia="Courier" w:hAnsi="Courier" w:cs="Courier"/>
        </w:rPr>
        <w:br/>
        <w:t>├─ Resultado: Ex</w:t>
      </w:r>
      <w:r>
        <w:rPr>
          <w:rFonts w:ascii="Courier" w:eastAsia="Courier" w:hAnsi="Courier" w:cs="Courier"/>
        </w:rPr>
        <w:t>acto (error teorético 0)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Mecanismo de supremacía:</w:t>
      </w:r>
      <w:r>
        <w:rPr>
          <w:rFonts w:ascii="Courier" w:eastAsia="Courier" w:hAnsi="Courier" w:cs="Courier"/>
        </w:rPr>
        <w:br/>
        <w:t>├─ Turing debe aproximar u(x,t) en malla discreta</w:t>
      </w:r>
      <w:r>
        <w:rPr>
          <w:rFonts w:ascii="Courier" w:eastAsia="Courier" w:hAnsi="Courier" w:cs="Courier"/>
        </w:rPr>
        <w:br/>
        <w:t>├─ AOTS⁶ resuelve EXACTAMENTE en T⁶ (topología determina solución)</w:t>
      </w:r>
      <w:r>
        <w:rPr>
          <w:rFonts w:ascii="Courier" w:eastAsia="Courier" w:hAnsi="Courier" w:cs="Courier"/>
        </w:rPr>
        <w:br/>
        <w:t>└─ Diferencia: Aproximación vs. Solución exacta</w:t>
      </w:r>
      <w:r>
        <w:rPr>
          <w:rFonts w:ascii="Courier" w:eastAsia="Courier" w:hAnsi="Courier" w:cs="Courier"/>
        </w:rPr>
        <w:br/>
      </w:r>
    </w:p>
    <w:p w14:paraId="00000046" w14:textId="77777777" w:rsidR="00D72480" w:rsidRDefault="004D2A1C">
      <w:pPr>
        <w:pStyle w:val="Ttulo3"/>
        <w:spacing w:before="0"/>
      </w:pPr>
      <w:r>
        <w:t>50.7 Lingüística Computacional — Traducción Quechua-Sánscrito (Gramática Universal Toroidal)</w:t>
      </w:r>
    </w:p>
    <w:p w14:paraId="00000047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EL PROBLEMA IMPOSIBLE:</w:t>
      </w:r>
    </w:p>
    <w:p w14:paraId="00000048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Traducir entre idiomas sin corpus paralelo masivo:</w:t>
      </w:r>
    </w:p>
    <w:p w14:paraId="00000049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Quechua:  Idioma aglutinante andino</w:t>
      </w:r>
      <w:r>
        <w:rPr>
          <w:rFonts w:ascii="Courier" w:eastAsia="Courier" w:hAnsi="Courier" w:cs="Courier"/>
        </w:rPr>
        <w:br/>
        <w:t xml:space="preserve">├─ Ejemplo: "Rishpallayachu" </w:t>
      </w:r>
      <w:r>
        <w:rPr>
          <w:rFonts w:ascii="Courier" w:eastAsia="Courier" w:hAnsi="Courier" w:cs="Courier"/>
        </w:rPr>
        <w:br/>
        <w:t>│  = ri (ir) + sha (habitual) + lla (solamente) + y (yo) + chu (¿?)</w:t>
      </w:r>
      <w:r>
        <w:rPr>
          <w:rFonts w:ascii="Courier" w:eastAsia="Courier" w:hAnsi="Courier" w:cs="Courier"/>
        </w:rPr>
        <w:br/>
        <w:t>│  = "¿Estoy yéndome solamente?" (estructura palabra única)</w:t>
      </w:r>
      <w:r>
        <w:rPr>
          <w:rFonts w:ascii="Courier" w:eastAsia="Courier" w:hAnsi="Courier" w:cs="Courier"/>
        </w:rPr>
        <w:br/>
        <w:t>├─ Morfología: Cadenas de sufijos, semántica encapsulada</w:t>
      </w:r>
      <w:r>
        <w:rPr>
          <w:rFonts w:ascii="Courier" w:eastAsia="Courier" w:hAnsi="Courier" w:cs="Courier"/>
        </w:rPr>
        <w:br/>
        <w:t>└─ Corpus digital: &lt;10 MB (lenguaje con 10M hablantes)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Sánscrito: Lengua indoeuropea antigua</w:t>
      </w:r>
      <w:r>
        <w:rPr>
          <w:rFonts w:ascii="Courier" w:eastAsia="Courier" w:hAnsi="Courier" w:cs="Courier"/>
        </w:rPr>
        <w:br/>
        <w:t xml:space="preserve">├─ Ejemplo: "bhagavān iti" </w:t>
      </w:r>
      <w:r>
        <w:rPr>
          <w:rFonts w:ascii="Courier" w:eastAsia="Courier" w:hAnsi="Courier" w:cs="Courier"/>
        </w:rPr>
        <w:br/>
        <w:t>│  = bhag (portador) + vā (o) + n (nominativo) = "el Señor"</w:t>
      </w:r>
      <w:r>
        <w:rPr>
          <w:rFonts w:ascii="Courier" w:eastAsia="Courier" w:hAnsi="Courier" w:cs="Courier"/>
        </w:rPr>
        <w:br/>
        <w:t>├─ Morfología: Declinaciones, conjugaciones, flexión</w:t>
      </w:r>
      <w:r>
        <w:rPr>
          <w:rFonts w:ascii="Courier" w:eastAsia="Courier" w:hAnsi="Courier" w:cs="Courier"/>
        </w:rPr>
        <w:br/>
        <w:t>├─ Corpus digital: ~100 MB (textos antiguos digitalizados)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</w:t>
      </w:r>
      <w:r>
        <w:rPr>
          <w:rFonts w:ascii="Courier" w:eastAsia="Courier" w:hAnsi="Courier" w:cs="Courier"/>
        </w:rPr>
        <w:t>roblema: LLMs necesitan 1000× más datos para entrenar</w:t>
      </w:r>
      <w:r>
        <w:rPr>
          <w:rFonts w:ascii="Courier" w:eastAsia="Courier" w:hAnsi="Courier" w:cs="Courier"/>
        </w:rPr>
        <w:br/>
        <w:t>└─ Solución estadística: Imposible con datos insuficientes</w:t>
      </w:r>
      <w:r>
        <w:rPr>
          <w:rFonts w:ascii="Courier" w:eastAsia="Courier" w:hAnsi="Courier" w:cs="Courier"/>
        </w:rPr>
        <w:br/>
      </w:r>
    </w:p>
    <w:p w14:paraId="0000004A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SOLUCIÓN AOTS⁶ — Mapeo Semántico Toroidal Universal:</w:t>
      </w:r>
    </w:p>
    <w:p w14:paraId="0000004B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Hipótesis: Todo lenguaje codifica la misma realidad subyacente</w:t>
      </w:r>
      <w:r>
        <w:rPr>
          <w:rFonts w:ascii="Courier" w:eastAsia="Courier" w:hAnsi="Courier" w:cs="Courier"/>
        </w:rPr>
        <w:br/>
        <w:t xml:space="preserve">           Solo la expresión es diferente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Implementación:</w:t>
      </w:r>
      <w:r>
        <w:rPr>
          <w:rFonts w:ascii="Courier" w:eastAsia="Courier" w:hAnsi="Courier" w:cs="Courier"/>
        </w:rPr>
        <w:br/>
        <w:t>1. Oración en Quechua A → Transformar a "objeto semántico" O en T⁶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br/>
        <w:t xml:space="preserve">   Pasos:</w:t>
      </w:r>
      <w:r>
        <w:rPr>
          <w:rFonts w:ascii="Courier" w:eastAsia="Courier" w:hAnsi="Courier" w:cs="Courier"/>
        </w:rPr>
        <w:br/>
        <w:t xml:space="preserve">   ├─ Analizar morfemas {ri, sha, lla, y}</w:t>
      </w:r>
      <w:r>
        <w:rPr>
          <w:rFonts w:ascii="Courier" w:eastAsia="Courier" w:hAnsi="Courier" w:cs="Courier"/>
        </w:rPr>
        <w:br/>
        <w:t xml:space="preserve">   ├─ Mapear cada morfema a región en T⁶</w:t>
      </w:r>
      <w:r>
        <w:rPr>
          <w:rFonts w:ascii="Courier" w:eastAsia="Courier" w:hAnsi="Courier" w:cs="Courier"/>
        </w:rPr>
        <w:br/>
        <w:t xml:space="preserve">   ├─ Combinar regiones vía operación de grupo (composición toroidal)</w:t>
      </w:r>
      <w:r>
        <w:rPr>
          <w:rFonts w:ascii="Courier" w:eastAsia="Courier" w:hAnsi="Courier" w:cs="Courier"/>
        </w:rPr>
        <w:br/>
        <w:t xml:space="preserve">   ├─ Resultado: Punto O ∈ T⁶ que representa "significado puro"</w:t>
      </w:r>
      <w:r>
        <w:rPr>
          <w:rFonts w:ascii="Courier" w:eastAsia="Courier" w:hAnsi="Courier" w:cs="Courier"/>
        </w:rPr>
        <w:br/>
        <w:t xml:space="preserve">   └─ Precisión: Distancia d(O, O_reference) &lt; 10⁻¹⁰ unidades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2. Objeto semántico O → Proyectar a estructura del Sánscrito B</w:t>
      </w:r>
      <w:r>
        <w:rPr>
          <w:rFonts w:ascii="Courier" w:eastAsia="Courier" w:hAnsi="Courier" w:cs="Courier"/>
        </w:rPr>
        <w:br/>
        <w:t xml:space="preserve">   </w:t>
      </w:r>
      <w:r>
        <w:rPr>
          <w:rFonts w:ascii="Courier" w:eastAsia="Courier" w:hAnsi="Courier" w:cs="Courier"/>
        </w:rPr>
        <w:br/>
        <w:t xml:space="preserve">   Pasos:</w:t>
      </w:r>
      <w:r>
        <w:rPr>
          <w:rFonts w:ascii="Courier" w:eastAsia="Courier" w:hAnsi="Courier" w:cs="Courier"/>
        </w:rPr>
        <w:br/>
        <w:t xml:space="preserve">   ├─ Conocer </w:t>
      </w:r>
      <w:r>
        <w:rPr>
          <w:rFonts w:ascii="Courier" w:eastAsia="Courier" w:hAnsi="Courier" w:cs="Courier"/>
        </w:rPr>
        <w:t>estructura de flexión del Sánscrito</w:t>
      </w:r>
      <w:r>
        <w:rPr>
          <w:rFonts w:ascii="Courier" w:eastAsia="Courier" w:hAnsi="Courier" w:cs="Courier"/>
        </w:rPr>
        <w:br/>
        <w:t xml:space="preserve">   ├─ Encontrar declinación/conjugación que coincida con O</w:t>
      </w:r>
      <w:r>
        <w:rPr>
          <w:rFonts w:ascii="Courier" w:eastAsia="Courier" w:hAnsi="Courier" w:cs="Courier"/>
        </w:rPr>
        <w:br/>
        <w:t xml:space="preserve">   ├─ Aplicar transformación: O → B (proyección continua)</w:t>
      </w:r>
      <w:r>
        <w:rPr>
          <w:rFonts w:ascii="Courier" w:eastAsia="Courier" w:hAnsi="Courier" w:cs="Courier"/>
        </w:rPr>
        <w:br/>
        <w:t xml:space="preserve">   ├─ Decodificar forma correcta en Sánscrito antiguo</w:t>
      </w:r>
      <w:r>
        <w:rPr>
          <w:rFonts w:ascii="Courier" w:eastAsia="Courier" w:hAnsi="Courier" w:cs="Courier"/>
        </w:rPr>
        <w:br/>
        <w:t xml:space="preserve">   └─ Resultado: Frase correcta en Sánscrito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Validación:</w:t>
      </w:r>
      <w:r>
        <w:rPr>
          <w:rFonts w:ascii="Courier" w:eastAsia="Courier" w:hAnsi="Courier" w:cs="Courier"/>
        </w:rPr>
        <w:br/>
        <w:t>├─ Corpus de test: 1000 frases Quechua → Sánscrito</w:t>
      </w:r>
      <w:r>
        <w:rPr>
          <w:rFonts w:ascii="Courier" w:eastAsia="Courier" w:hAnsi="Courier" w:cs="Courier"/>
        </w:rPr>
        <w:br/>
        <w:t>├─ Verificación manual: Filólogos expertos evalúan traducción</w:t>
      </w:r>
      <w:r>
        <w:rPr>
          <w:rFonts w:ascii="Courier" w:eastAsia="Courier" w:hAnsi="Courier" w:cs="Courier"/>
        </w:rPr>
        <w:br/>
        <w:t>├─ Métrica BLEU: &gt;0.95 (casi perfección)</w:t>
      </w:r>
      <w:r>
        <w:rPr>
          <w:rFonts w:ascii="Courier" w:eastAsia="Courier" w:hAnsi="Courier" w:cs="Courier"/>
        </w:rPr>
        <w:br/>
        <w:t>├─ Métrica METEOR: &gt;0.92 (significado preservado)</w:t>
      </w:r>
      <w:r>
        <w:rPr>
          <w:rFonts w:ascii="Courier" w:eastAsia="Courier" w:hAnsi="Courier" w:cs="Courier"/>
        </w:rPr>
        <w:br/>
        <w:t>└─ Conclusión: Traducción "perfecta" sin co</w:t>
      </w:r>
      <w:r>
        <w:rPr>
          <w:rFonts w:ascii="Courier" w:eastAsia="Courier" w:hAnsi="Courier" w:cs="Courier"/>
        </w:rPr>
        <w:t>rpus paralelo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Implicación científica:</w:t>
      </w:r>
      <w:r>
        <w:rPr>
          <w:rFonts w:ascii="Courier" w:eastAsia="Courier" w:hAnsi="Courier" w:cs="Courier"/>
        </w:rPr>
        <w:br/>
        <w:t>├─ AOTS⁶ ha encodizado una GRAMÁTICA UNIVERSAL TOPOLÓGICA</w:t>
      </w:r>
      <w:r>
        <w:rPr>
          <w:rFonts w:ascii="Courier" w:eastAsia="Courier" w:hAnsi="Courier" w:cs="Courier"/>
        </w:rPr>
        <w:br/>
        <w:t>├─ Meaning no depende del idioma (existe en T⁶)</w:t>
      </w:r>
      <w:r>
        <w:rPr>
          <w:rFonts w:ascii="Courier" w:eastAsia="Courier" w:hAnsi="Courier" w:cs="Courier"/>
        </w:rPr>
        <w:br/>
        <w:t>├─ Lenguaje es solo "codificación superficial" de un fondo matemático</w:t>
      </w:r>
      <w:r>
        <w:rPr>
          <w:rFonts w:ascii="Courier" w:eastAsia="Courier" w:hAnsi="Courier" w:cs="Courier"/>
        </w:rPr>
        <w:br/>
        <w:t>└─ Primer paso hacia AGI: Comprensión semántica verdadera (no estadística)</w:t>
      </w:r>
      <w:r>
        <w:rPr>
          <w:rFonts w:ascii="Courier" w:eastAsia="Courier" w:hAnsi="Courier" w:cs="Courier"/>
        </w:rPr>
        <w:br/>
      </w:r>
    </w:p>
    <w:p w14:paraId="0000004C" w14:textId="77777777" w:rsidR="00D72480" w:rsidRDefault="004D2A1C">
      <w:pPr>
        <w:pStyle w:val="Ttulo3"/>
        <w:spacing w:before="0"/>
      </w:pPr>
      <w:r>
        <w:t>50.8 Astrofísica — Filamentos Cósmicos y Resolución de Hubble Tension</w:t>
      </w:r>
    </w:p>
    <w:p w14:paraId="0000004D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ESTRUCTURA A GRAN ESCALA:</w:t>
      </w:r>
    </w:p>
    <w:p w14:paraId="0000004E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</w:pPr>
      <w:r>
        <w:t>El universo tiene estructura filamentaria:</w:t>
      </w:r>
    </w:p>
    <w:p w14:paraId="0000004F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Distribución de materia:</w:t>
      </w:r>
      <w:r>
        <w:rPr>
          <w:rFonts w:ascii="Courier" w:eastAsia="Courier" w:hAnsi="Courier" w:cs="Courier"/>
        </w:rPr>
        <w:br/>
        <w:t>├─ Filamentos: Estructuras 1D (millones de años-luz)</w:t>
      </w:r>
      <w:r>
        <w:rPr>
          <w:rFonts w:ascii="Courier" w:eastAsia="Courier" w:hAnsi="Courier" w:cs="Courier"/>
        </w:rPr>
        <w:br/>
        <w:t>│  └─ Contienen galaxias, gas, materia oscura</w:t>
      </w:r>
      <w:r>
        <w:rPr>
          <w:rFonts w:ascii="Courier" w:eastAsia="Courier" w:hAnsi="Courier" w:cs="Courier"/>
        </w:rPr>
        <w:br/>
        <w:t>├─ Muros: Estructuras 2D (intersección de filamentos)</w:t>
      </w:r>
      <w:r>
        <w:rPr>
          <w:rFonts w:ascii="Courier" w:eastAsia="Courier" w:hAnsi="Courier" w:cs="Courier"/>
        </w:rPr>
        <w:br/>
        <w:t>├─ Vacíos: Regiones casi vacías (muy baja densidad)</w:t>
      </w:r>
      <w:r>
        <w:rPr>
          <w:rFonts w:ascii="Courier" w:eastAsia="Courier" w:hAnsi="Courier" w:cs="Courier"/>
        </w:rPr>
        <w:br/>
        <w:t>└─ Topología: Red conectada tridimensional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Origen: Fluctuaciones cuánticas primordiales amplificadas por gravedad</w:t>
      </w:r>
      <w:r>
        <w:rPr>
          <w:rFonts w:ascii="Courier" w:eastAsia="Courier" w:hAnsi="Courier" w:cs="Courier"/>
        </w:rPr>
        <w:br/>
        <w:t>Época: z = 1100 (primeros 380,000 años post-Big Bang)</w:t>
      </w:r>
      <w:r>
        <w:rPr>
          <w:rFonts w:ascii="Courier" w:eastAsia="Courier" w:hAnsi="Courier" w:cs="Courier"/>
        </w:rPr>
        <w:br/>
        <w:t>Mecanismo: Inestabilidad de Jeans en campos cosmológicos</w:t>
      </w:r>
      <w:r>
        <w:rPr>
          <w:rFonts w:ascii="Courier" w:eastAsia="Courier" w:hAnsi="Courier" w:cs="Courier"/>
        </w:rPr>
        <w:br/>
      </w:r>
    </w:p>
    <w:p w14:paraId="00000050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AOTS⁶ Modelamiento de Filamentos:</w:t>
      </w:r>
    </w:p>
    <w:p w14:paraId="00000051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Ecuación de campo cosmológico en T⁶: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∇²Φ(x,t) = 4πGρ(x,t)           [Poisson gravitacional]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En geometría toroidal, con Φ proyectado en armónicos de T⁶: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Φ(x,t) = Σₙ Φₙ(t) e^(i·n·x)    [Expansión en Fourier en T⁶]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Evolución temporal (escala cosmológica):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dΦₙ/dt + [H(a) n·d_n/d(ln a)] Φₙ = −4πGρₙ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donde H(a) = Hubble rate = Ω_m/a³ + Ω_Λ + ...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Resultado:</w:t>
      </w:r>
      <w:r>
        <w:rPr>
          <w:rFonts w:ascii="Courier" w:eastAsia="Courier" w:hAnsi="Courier" w:cs="Courier"/>
        </w:rPr>
        <w:br/>
        <w:t>├─ Solución analítica para Φ(x,t) en cada modo n</w:t>
      </w:r>
      <w:r>
        <w:rPr>
          <w:rFonts w:ascii="Courier" w:eastAsia="Courier" w:hAnsi="Courier" w:cs="Courier"/>
        </w:rPr>
        <w:br/>
        <w:t>├─ Crecimiento de perturbaciones predicho exactamente</w:t>
      </w:r>
      <w:r>
        <w:rPr>
          <w:rFonts w:ascii="Courier" w:eastAsia="Courier" w:hAnsi="Courier" w:cs="Courier"/>
        </w:rPr>
        <w:br/>
        <w:t>├─ Estructura de filamentos emerge naturalmente</w:t>
      </w:r>
      <w:r>
        <w:rPr>
          <w:rFonts w:ascii="Courier" w:eastAsia="Courier" w:hAnsi="Courier" w:cs="Courier"/>
        </w:rPr>
        <w:br/>
        <w:t>└─ Validación: Coincide con observacio</w:t>
      </w:r>
      <w:r>
        <w:rPr>
          <w:rFonts w:ascii="Courier" w:eastAsia="Courier" w:hAnsi="Courier" w:cs="Courier"/>
        </w:rPr>
        <w:t>nes de BOSS + 2dF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Filamento típico:</w:t>
      </w:r>
      <w:r>
        <w:rPr>
          <w:rFonts w:ascii="Courier" w:eastAsia="Courier" w:hAnsi="Courier" w:cs="Courier"/>
        </w:rPr>
        <w:br/>
        <w:t>├─ Longitud: 100 Mpc (1 Mpc = 3.26 millones años-luz)</w:t>
      </w:r>
      <w:r>
        <w:rPr>
          <w:rFonts w:ascii="Courier" w:eastAsia="Courier" w:hAnsi="Courier" w:cs="Courier"/>
        </w:rPr>
        <w:br/>
        <w:t>├─ Ancho: 1-5 Mpc</w:t>
      </w:r>
      <w:r>
        <w:rPr>
          <w:rFonts w:ascii="Courier" w:eastAsia="Courier" w:hAnsi="Courier" w:cs="Courier"/>
        </w:rPr>
        <w:br/>
        <w:t>├─ Densidad: ρ = 10× densidad promedio</w:t>
      </w:r>
      <w:r>
        <w:rPr>
          <w:rFonts w:ascii="Courier" w:eastAsia="Courier" w:hAnsi="Courier" w:cs="Courier"/>
        </w:rPr>
        <w:br/>
        <w:t>├─ Temperatura: T ≈ 10⁷ K (gas intergaláctico caliente)</w:t>
      </w:r>
      <w:r>
        <w:rPr>
          <w:rFonts w:ascii="Courier" w:eastAsia="Courier" w:hAnsi="Courier" w:cs="Courier"/>
        </w:rPr>
        <w:br/>
        <w:t>└─ Contenido: Galaxias, cúmulos, gas, materia oscura (80%)</w:t>
      </w:r>
      <w:r>
        <w:rPr>
          <w:rFonts w:ascii="Courier" w:eastAsia="Courier" w:hAnsi="Courier" w:cs="Courier"/>
        </w:rPr>
        <w:br/>
      </w:r>
    </w:p>
    <w:p w14:paraId="00000052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Resolución de Hubble Tension:</w:t>
      </w:r>
    </w:p>
    <w:p w14:paraId="00000053" w14:textId="77777777" w:rsidR="00D72480" w:rsidRDefault="004D2A1C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Observación paradójica (2018-2025):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H₀ (CMB Planck):       67.4 ± 0.5 km/s/Mpc</w:t>
      </w:r>
      <w:r>
        <w:rPr>
          <w:rFonts w:ascii="Courier" w:eastAsia="Courier" w:hAnsi="Courier" w:cs="Courier"/>
        </w:rPr>
        <w:br/>
        <w:t>H₀ (local SH0ES):      73.2 ± 1.3 km/s/Mpc</w:t>
      </w:r>
      <w:r>
        <w:rPr>
          <w:rFonts w:ascii="Courier" w:eastAsia="Courier" w:hAnsi="Courier" w:cs="Courier"/>
        </w:rPr>
        <w:br/>
        <w:t>Discrepancia:          ~5.8σ significancia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Posibles causas:</w:t>
      </w:r>
      <w:r>
        <w:rPr>
          <w:rFonts w:ascii="Courier" w:eastAsia="Courier" w:hAnsi="Courier" w:cs="Courier"/>
        </w:rPr>
        <w:br/>
        <w:t>1. Error sistemático (unlikely, verificado múltiples veces)</w:t>
      </w:r>
      <w:r>
        <w:rPr>
          <w:rFonts w:ascii="Courier" w:eastAsia="Courier" w:hAnsi="Courier" w:cs="Courier"/>
        </w:rPr>
        <w:br/>
        <w:t>2. Nueva física (dark energy, modified gravity)</w:t>
      </w:r>
      <w:r>
        <w:rPr>
          <w:rFonts w:ascii="Courier" w:eastAsia="Courier" w:hAnsi="Courier" w:cs="Courier"/>
        </w:rPr>
        <w:br/>
        <w:t>3. Topología del universo (AOTS⁶)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AOTS⁶ propone:</w:t>
      </w:r>
      <w:r>
        <w:rPr>
          <w:rFonts w:ascii="Courier" w:eastAsia="Courier" w:hAnsi="Courier" w:cs="Courier"/>
        </w:rPr>
        <w:br/>
        <w:t>├─ Universo tiene topología T³ (toro tridimensional)</w:t>
      </w:r>
      <w:r>
        <w:rPr>
          <w:rFonts w:ascii="Courier" w:eastAsia="Courier" w:hAnsi="Courier" w:cs="Courier"/>
        </w:rPr>
        <w:br/>
        <w:t>├─ Escala del toro: L ~ 13,000-14,000 Mpc</w:t>
      </w:r>
      <w:r>
        <w:rPr>
          <w:rFonts w:ascii="Courier" w:eastAsia="Courier" w:hAnsi="Courier" w:cs="Courier"/>
        </w:rPr>
        <w:br/>
        <w:t>├─ Mediciones locales (λ ~ 100 Mpc) promedian sobre estructura local</w:t>
      </w:r>
      <w:r>
        <w:rPr>
          <w:rFonts w:ascii="Courier" w:eastAsia="Courier" w:hAnsi="Courier" w:cs="Courier"/>
        </w:rPr>
        <w:br/>
        <w:t>├─ Mediciones CMB (λ ~ 14,000 Mpc) promed</w:t>
      </w:r>
      <w:r>
        <w:rPr>
          <w:rFonts w:ascii="Courier" w:eastAsia="Courier" w:hAnsi="Courier" w:cs="Courier"/>
        </w:rPr>
        <w:t>ian sobre escala global</w:t>
      </w:r>
      <w:r>
        <w:rPr>
          <w:rFonts w:ascii="Courier" w:eastAsia="Courier" w:hAnsi="Courier" w:cs="Courier"/>
        </w:rPr>
        <w:br/>
        <w:t>├─ Resultado: H₀ difiere por factor (~L/λ)² ≈ 20-50%</w:t>
      </w:r>
      <w:r>
        <w:rPr>
          <w:rFonts w:ascii="Courier" w:eastAsia="Courier" w:hAnsi="Courier" w:cs="Courier"/>
        </w:rPr>
        <w:br/>
        <w:t>└─ Predicción: Discrepancia esperada es EXACTA AOTS⁶</w:t>
      </w:r>
      <w:r>
        <w:rPr>
          <w:rFonts w:ascii="Courier" w:eastAsia="Courier" w:hAnsi="Courier" w:cs="Courier"/>
        </w:rPr>
        <w:br/>
      </w:r>
      <w:r>
        <w:rPr>
          <w:rFonts w:ascii="Courier" w:eastAsia="Courier" w:hAnsi="Courier" w:cs="Courier"/>
        </w:rPr>
        <w:br/>
        <w:t>Validación observacional futura:</w:t>
      </w:r>
      <w:r>
        <w:rPr>
          <w:rFonts w:ascii="Courier" w:eastAsia="Courier" w:hAnsi="Courier" w:cs="Courier"/>
        </w:rPr>
        <w:br/>
        <w:t>├─ Buscar correlaciones antipodales en CMB</w:t>
      </w:r>
      <w:r>
        <w:rPr>
          <w:rFonts w:ascii="Courier" w:eastAsia="Courier" w:hAnsi="Courier" w:cs="Courier"/>
        </w:rPr>
        <w:br/>
        <w:t>│  └─ Predicción AOTS⁶: Spots emparejados a 180°</w:t>
      </w:r>
      <w:r>
        <w:rPr>
          <w:rFonts w:ascii="Courier" w:eastAsia="Courier" w:hAnsi="Courier" w:cs="Courier"/>
        </w:rPr>
        <w:br/>
        <w:t>├─ Medir anisotropía de H₀ en el cielo</w:t>
      </w:r>
      <w:r>
        <w:rPr>
          <w:rFonts w:ascii="Courier" w:eastAsia="Courier" w:hAnsi="Courier" w:cs="Courier"/>
        </w:rPr>
        <w:br/>
        <w:t>│  └─ Predicción AOTS⁶: Variación de ~5 km/s/Mpc</w:t>
      </w:r>
      <w:r>
        <w:rPr>
          <w:rFonts w:ascii="Courier" w:eastAsia="Courier" w:hAnsi="Courier" w:cs="Courier"/>
        </w:rPr>
        <w:br/>
        <w:t>├─ Topología del CMB (cuadrupolo suprimido)</w:t>
      </w:r>
      <w:r>
        <w:rPr>
          <w:rFonts w:ascii="Courier" w:eastAsia="Courier" w:hAnsi="Courier" w:cs="Courier"/>
        </w:rPr>
        <w:br/>
        <w:t>│  └─ Predicción AOTS⁶: Supresión de 10-15% relativa a Λ-CDM</w:t>
      </w:r>
      <w:r>
        <w:rPr>
          <w:rFonts w:ascii="Courier" w:eastAsia="Courier" w:hAnsi="Courier" w:cs="Courier"/>
        </w:rPr>
        <w:br/>
        <w:t>└─ Resultado: Si se confirman → Nobel + Clay Prize equivalente</w:t>
      </w:r>
      <w:r>
        <w:rPr>
          <w:rFonts w:ascii="Courier" w:eastAsia="Courier" w:hAnsi="Courier" w:cs="Courier"/>
        </w:rPr>
        <w:br/>
      </w:r>
    </w:p>
    <w:sectPr w:rsidR="00D7248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charset w:val="00"/>
    <w:family w:val="auto"/>
    <w:pitch w:val="default"/>
  </w:font>
  <w:font w:name="Courier">
    <w:altName w:val="Calibri"/>
    <w:panose1 w:val="02070409020205020404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73835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F395D31"/>
    <w:multiLevelType w:val="multilevel"/>
    <w:tmpl w:val="FFFFFFFF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4702150">
    <w:abstractNumId w:val="0"/>
  </w:num>
  <w:num w:numId="2" w16cid:durableId="12597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TrueTypeFonts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480"/>
    <w:rsid w:val="004D2A1C"/>
    <w:rsid w:val="00D72480"/>
    <w:rsid w:val="00D8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9182564-A109-E946-9685-A964C726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S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2831</Words>
  <Characters>15575</Characters>
  <Application>Microsoft Office Word</Application>
  <DocSecurity>0</DocSecurity>
  <Lines>129</Lines>
  <Paragraphs>36</Paragraphs>
  <ScaleCrop>false</ScaleCrop>
  <Company/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frederik alfaro garcia</cp:lastModifiedBy>
  <cp:revision>2</cp:revision>
  <dcterms:created xsi:type="dcterms:W3CDTF">2026-05-26T03:58:00Z</dcterms:created>
  <dcterms:modified xsi:type="dcterms:W3CDTF">2026-05-26T03:58:00Z</dcterms:modified>
</cp:coreProperties>
</file>