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204D40" w:rsidP="00204A02">
      <w:r>
        <w:t>RACE</w:t>
      </w:r>
    </w:p>
    <w:p w:rsidR="00204A02" w:rsidRPr="00CD520C" w:rsidRDefault="005B1F7C" w:rsidP="00204A02">
      <w:r>
        <w:t>Race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5B1F7C" w:rsidP="00204A02">
      <w:r>
        <w:t>All persons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204A02" w:rsidRPr="00CD520C" w:rsidRDefault="005B1F7C" w:rsidP="00204A02">
      <w:r>
        <w:t xml:space="preserve">RACE represents the self-reported racial identity of respondents. </w:t>
      </w:r>
    </w:p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204A02" w:rsidRDefault="005B1F7C" w:rsidP="00C64457">
      <w:r>
        <w:t>In the 2008 CNSS, respondents could self-identify</w:t>
      </w:r>
      <w:r w:rsidR="00F61A1E">
        <w:t xml:space="preserve"> their race </w:t>
      </w:r>
      <w:r>
        <w:t xml:space="preserve">from a list of </w:t>
      </w:r>
      <w:r w:rsidR="00833953">
        <w:t>four</w:t>
      </w:r>
      <w:r>
        <w:t xml:space="preserve"> racial categories, the category </w:t>
      </w:r>
      <w:r w:rsidR="00F61A1E">
        <w:t>“</w:t>
      </w:r>
      <w:r w:rsidRPr="00F61A1E">
        <w:t>Something else</w:t>
      </w:r>
      <w:r w:rsidR="00F61A1E">
        <w:t>”</w:t>
      </w:r>
      <w:r>
        <w:t xml:space="preserve"> with the option of specifying </w:t>
      </w:r>
      <w:r w:rsidR="008A308E">
        <w:t>their</w:t>
      </w:r>
      <w:r>
        <w:t xml:space="preserve"> race, and </w:t>
      </w:r>
      <w:r w:rsidR="008A308E">
        <w:t>“</w:t>
      </w:r>
      <w:r w:rsidRPr="008A308E">
        <w:t>Do not know/Refused</w:t>
      </w:r>
      <w:r>
        <w:t>.</w:t>
      </w:r>
      <w:r w:rsidR="008A308E">
        <w:t>”</w:t>
      </w:r>
      <w:r>
        <w:t xml:space="preserve">  Hence, respondents could </w:t>
      </w:r>
      <w:r w:rsidR="008A308E">
        <w:t>self-identify with only one racial group in 2008.</w:t>
      </w:r>
    </w:p>
    <w:p w:rsidR="00C64457" w:rsidRDefault="00C64457" w:rsidP="00C64457"/>
    <w:p w:rsidR="007538B5" w:rsidRDefault="005B1F7C" w:rsidP="00C64457">
      <w:r>
        <w:t>The 2009</w:t>
      </w:r>
      <w:r w:rsidR="007538B5">
        <w:t xml:space="preserve"> and 2010</w:t>
      </w:r>
      <w:r>
        <w:t xml:space="preserve"> CNSS contained a series of </w:t>
      </w:r>
      <w:r w:rsidR="00833953">
        <w:t>five</w:t>
      </w:r>
      <w:r>
        <w:t xml:space="preserve"> race questions, </w:t>
      </w:r>
      <w:r w:rsidR="00833953">
        <w:t xml:space="preserve">one for each of four racial groups (white, African-American, Native American, Asian) and </w:t>
      </w:r>
      <w:r w:rsidR="00833953" w:rsidRPr="008A308E">
        <w:t>Other race</w:t>
      </w:r>
      <w:r w:rsidR="00833953">
        <w:rPr>
          <w:i/>
        </w:rPr>
        <w:t xml:space="preserve"> (</w:t>
      </w:r>
      <w:r w:rsidR="00833953" w:rsidRPr="00833953">
        <w:t xml:space="preserve">variables </w:t>
      </w:r>
      <w:proofErr w:type="spellStart"/>
      <w:r w:rsidR="00833953" w:rsidRPr="00833953">
        <w:t>RACE@a</w:t>
      </w:r>
      <w:proofErr w:type="spellEnd"/>
      <w:r w:rsidR="00833953" w:rsidRPr="00833953">
        <w:t xml:space="preserve"> to </w:t>
      </w:r>
      <w:proofErr w:type="spellStart"/>
      <w:r w:rsidR="00833953" w:rsidRPr="00833953">
        <w:t>RACE@e</w:t>
      </w:r>
      <w:proofErr w:type="spellEnd"/>
      <w:r w:rsidR="00833953" w:rsidRPr="00833953">
        <w:t>).</w:t>
      </w:r>
      <w:r w:rsidR="00833953">
        <w:rPr>
          <w:i/>
        </w:rPr>
        <w:t xml:space="preserve">  </w:t>
      </w:r>
      <w:r w:rsidR="00833953">
        <w:t xml:space="preserve">This allowed respondents to self-identify with more than one racial group. For </w:t>
      </w:r>
      <w:r w:rsidR="007538B5">
        <w:t>these years</w:t>
      </w:r>
      <w:r w:rsidR="00833953">
        <w:t xml:space="preserve">, CISER created a RACE variable </w:t>
      </w:r>
      <w:r w:rsidR="008A308E">
        <w:t xml:space="preserve">(comparable to its use in the 2008 survey) </w:t>
      </w:r>
      <w:r w:rsidR="00C64457">
        <w:t>based on</w:t>
      </w:r>
      <w:r w:rsidR="00833953">
        <w:t xml:space="preserve"> </w:t>
      </w:r>
      <w:proofErr w:type="spellStart"/>
      <w:r w:rsidR="00833953" w:rsidRPr="00833953">
        <w:t>RACE@a</w:t>
      </w:r>
      <w:proofErr w:type="spellEnd"/>
      <w:r w:rsidR="00833953">
        <w:t xml:space="preserve"> – </w:t>
      </w:r>
      <w:proofErr w:type="spellStart"/>
      <w:r w:rsidR="00833953">
        <w:t>RACE@e</w:t>
      </w:r>
      <w:proofErr w:type="spellEnd"/>
      <w:r w:rsidR="00833953">
        <w:t xml:space="preserve"> values. Respondents who self-reported </w:t>
      </w:r>
      <w:r w:rsidR="003111FC">
        <w:t>one racial group</w:t>
      </w:r>
      <w:r w:rsidR="00833953">
        <w:t xml:space="preserve"> were assigned to that group </w:t>
      </w:r>
      <w:r w:rsidR="002E163F">
        <w:t>for</w:t>
      </w:r>
      <w:r w:rsidR="00833953">
        <w:t xml:space="preserve"> RACE.  </w:t>
      </w:r>
    </w:p>
    <w:p w:rsidR="007538B5" w:rsidRDefault="007538B5" w:rsidP="00C64457"/>
    <w:p w:rsidR="00204A02" w:rsidRDefault="007538B5" w:rsidP="00C64457">
      <w:r>
        <w:t>For those who</w:t>
      </w:r>
      <w:r w:rsidR="00833953">
        <w:t xml:space="preserve"> self-iden</w:t>
      </w:r>
      <w:r>
        <w:t>tified with more than one race, r</w:t>
      </w:r>
      <w:r w:rsidR="00833953">
        <w:t xml:space="preserve">espondents’ </w:t>
      </w:r>
      <w:r>
        <w:t xml:space="preserve">Census tracts </w:t>
      </w:r>
      <w:r w:rsidR="00833953">
        <w:t xml:space="preserve">of residence </w:t>
      </w:r>
      <w:r w:rsidR="003111FC">
        <w:t xml:space="preserve">were searched to determine the majority race for each </w:t>
      </w:r>
      <w:r>
        <w:t xml:space="preserve">tract. In 2009, that was established using the </w:t>
      </w:r>
      <w:r w:rsidR="008A308E">
        <w:t>2000 Census of Population and Housing.</w:t>
      </w:r>
      <w:r w:rsidR="003111FC">
        <w:t xml:space="preserve"> </w:t>
      </w:r>
      <w:r>
        <w:t xml:space="preserve"> For 2010, this was established using the American Community Survey 2005-2009 estimates. In all cases</w:t>
      </w:r>
      <w:r w:rsidR="003111FC">
        <w:t xml:space="preserve">, the racial majority of the </w:t>
      </w:r>
      <w:r>
        <w:t>tracts</w:t>
      </w:r>
      <w:r w:rsidR="003111FC">
        <w:t xml:space="preserve"> coincided with the “Largest Group” method of racial assignment detailed in </w:t>
      </w:r>
      <w:r w:rsidR="003111FC" w:rsidRPr="003111FC">
        <w:rPr>
          <w:i/>
        </w:rPr>
        <w:t>United States Census 2000 Population with Bridged Race Categories</w:t>
      </w:r>
      <w:r w:rsidR="003111FC">
        <w:t xml:space="preserve"> (Vital and Health Statistics Series 2, Number 135, September 2003).  </w:t>
      </w:r>
      <w:r>
        <w:t>In each year, several persons</w:t>
      </w:r>
      <w:r w:rsidR="008A308E">
        <w:t xml:space="preserve"> reported </w:t>
      </w:r>
      <w:r w:rsidR="002E163F">
        <w:t>being of some other race (</w:t>
      </w:r>
      <w:proofErr w:type="spellStart"/>
      <w:r w:rsidR="002E163F">
        <w:t>RACE@e</w:t>
      </w:r>
      <w:proofErr w:type="spellEnd"/>
      <w:r w:rsidR="002E163F">
        <w:t xml:space="preserve">) and provided information on their racial identify.  Based on their responses and the racial composition of their </w:t>
      </w:r>
      <w:r>
        <w:t>tracts</w:t>
      </w:r>
      <w:r w:rsidR="002E163F">
        <w:t xml:space="preserve"> of residence, those persons were designated as white for the purpose of the 2009 </w:t>
      </w:r>
      <w:r>
        <w:t xml:space="preserve">and 2010 </w:t>
      </w:r>
      <w:r w:rsidR="002E163F">
        <w:t xml:space="preserve">RACE variable constructed by CISER.  </w:t>
      </w:r>
    </w:p>
    <w:p w:rsidR="00833953" w:rsidRPr="00CD520C" w:rsidRDefault="00833953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204A02" w:rsidRDefault="005B1F7C" w:rsidP="00204A02">
      <w:r>
        <w:t>2008:  What best describes your race?</w:t>
      </w:r>
    </w:p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1F7C"/>
    <w:rsid w:val="00204A02"/>
    <w:rsid w:val="00204D40"/>
    <w:rsid w:val="002E163F"/>
    <w:rsid w:val="003111FC"/>
    <w:rsid w:val="0045357E"/>
    <w:rsid w:val="005B1F7C"/>
    <w:rsid w:val="00691532"/>
    <w:rsid w:val="007538B5"/>
    <w:rsid w:val="00833953"/>
    <w:rsid w:val="0086401E"/>
    <w:rsid w:val="008A308E"/>
    <w:rsid w:val="008E3EFF"/>
    <w:rsid w:val="00AB08C8"/>
    <w:rsid w:val="00B01FCE"/>
    <w:rsid w:val="00BB4177"/>
    <w:rsid w:val="00C17967"/>
    <w:rsid w:val="00C64457"/>
    <w:rsid w:val="00F61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6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2011-03-25T18:39:00Z</dcterms:created>
  <dcterms:modified xsi:type="dcterms:W3CDTF">2011-03-25T18:39:00Z</dcterms:modified>
</cp:coreProperties>
</file>