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4A5E70" w:rsidP="00204A02">
      <w:proofErr w:type="spellStart"/>
      <w:proofErr w:type="gramStart"/>
      <w:r>
        <w:t>uscitizn</w:t>
      </w:r>
      <w:proofErr w:type="spellEnd"/>
      <w:proofErr w:type="gramEnd"/>
    </w:p>
    <w:p w:rsidR="00204A02" w:rsidRPr="00CD520C" w:rsidRDefault="004A5E70" w:rsidP="00204A02">
      <w:r>
        <w:t>US citizen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4A5E70" w:rsidP="00204A02">
      <w:r>
        <w:t>Persons who were not born in the US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4A5E70" w:rsidP="00204A02">
      <w:r>
        <w:t>USCITIZN asks respondents who reported they were not born in the</w:t>
      </w:r>
      <w:r w:rsidR="00D22AAD">
        <w:t xml:space="preserve"> United States (variable </w:t>
      </w:r>
      <w:r w:rsidR="00DF7481">
        <w:t>BORNINUS</w:t>
      </w:r>
      <w:r w:rsidR="00D22AAD">
        <w:t xml:space="preserve">) </w:t>
      </w:r>
      <w:r>
        <w:t xml:space="preserve">if they are currently US citizens. 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DF7481" w:rsidP="00204A02">
      <w:r>
        <w:t>USCITIZN is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4A5E70" w:rsidP="00204A02">
      <w:r>
        <w:t>Are you a United States citizen?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E70"/>
    <w:rsid w:val="00204A02"/>
    <w:rsid w:val="004A5E70"/>
    <w:rsid w:val="00691532"/>
    <w:rsid w:val="0086401E"/>
    <w:rsid w:val="008E3EFF"/>
    <w:rsid w:val="00B01FCE"/>
    <w:rsid w:val="00BB4177"/>
    <w:rsid w:val="00C17967"/>
    <w:rsid w:val="00D22AAD"/>
    <w:rsid w:val="00DF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2011-03-30T15:22:00Z</dcterms:created>
  <dcterms:modified xsi:type="dcterms:W3CDTF">2011-03-30T15:22:00Z</dcterms:modified>
</cp:coreProperties>
</file>