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9B5117">
      <w:r>
        <w:t>NWq2C</w:t>
      </w:r>
    </w:p>
    <w:p w:rsidR="00CA18C8" w:rsidRPr="007866E0" w:rsidRDefault="00D42633">
      <w:r>
        <w:t xml:space="preserve">Coded </w:t>
      </w:r>
      <w:proofErr w:type="spellStart"/>
      <w:r>
        <w:t>env</w:t>
      </w:r>
      <w:proofErr w:type="spellEnd"/>
      <w:r>
        <w:t xml:space="preserve"> activities –</w:t>
      </w:r>
      <w:r w:rsidR="009B5117">
        <w:t xml:space="preserve"> 3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715B80" w:rsidP="00CA18C8">
      <w:r>
        <w:t xml:space="preserve">Persons who </w:t>
      </w:r>
      <w:r w:rsidR="00D42633">
        <w:t xml:space="preserve">listed </w:t>
      </w:r>
      <w:r w:rsidR="009B5117">
        <w:t>three</w:t>
      </w:r>
      <w:r w:rsidR="00D42633">
        <w:t xml:space="preserve"> or more environment-relat</w:t>
      </w:r>
      <w:r w:rsidR="008C2BBA">
        <w:t>ed activities in response to NWQ</w:t>
      </w:r>
      <w:r w:rsidR="00D42633">
        <w:t xml:space="preserve">2 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796143" w:rsidRDefault="00715B80" w:rsidP="00CA18C8">
      <w:r>
        <w:t>NWQ2</w:t>
      </w:r>
      <w:r w:rsidR="009B5117">
        <w:t>C</w:t>
      </w:r>
      <w:r>
        <w:t xml:space="preserve"> </w:t>
      </w:r>
      <w:r w:rsidR="00D42633">
        <w:t>was created to CISER to categorize opened</w:t>
      </w:r>
      <w:r w:rsidR="008C2BBA">
        <w:t>-ended responses to variable NW!</w:t>
      </w:r>
      <w:r w:rsidR="00D42633">
        <w:t xml:space="preserve">2.  If </w:t>
      </w:r>
      <w:r w:rsidR="009B5117">
        <w:t>three</w:t>
      </w:r>
      <w:r w:rsidR="00EB0188">
        <w:t xml:space="preserve"> or more activities are</w:t>
      </w:r>
      <w:r w:rsidR="00D42633">
        <w:t xml:space="preserve"> cited,</w:t>
      </w:r>
      <w:r w:rsidR="009B5117">
        <w:t xml:space="preserve"> NWQ2C</w:t>
      </w:r>
      <w:r w:rsidR="00D42633">
        <w:t xml:space="preserve"> is the </w:t>
      </w:r>
      <w:r w:rsidR="009B5117">
        <w:t>third</w:t>
      </w:r>
      <w:r w:rsidR="00D42633">
        <w:t xml:space="preserve"> one mentioned.</w:t>
      </w:r>
      <w:r w:rsidR="00796143">
        <w:t xml:space="preserve">  Response categories are intended </w:t>
      </w:r>
      <w:r w:rsidR="00701E9E">
        <w:t>t</w:t>
      </w:r>
      <w:r w:rsidR="00796143">
        <w:t xml:space="preserve">o reflect the range of answers provided by respondents. </w:t>
      </w:r>
    </w:p>
    <w:p w:rsidR="00D42633" w:rsidRPr="007866E0" w:rsidRDefault="00D42633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715B80" w:rsidRPr="00715B80" w:rsidRDefault="00715B80" w:rsidP="00715B8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715B80" w:rsidRDefault="00715B80" w:rsidP="00CA18C8"/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664218"/>
    <w:rsid w:val="00691532"/>
    <w:rsid w:val="00701E9E"/>
    <w:rsid w:val="00715B80"/>
    <w:rsid w:val="007866E0"/>
    <w:rsid w:val="00796143"/>
    <w:rsid w:val="008C2BBA"/>
    <w:rsid w:val="008E3EFF"/>
    <w:rsid w:val="008E5226"/>
    <w:rsid w:val="00947B13"/>
    <w:rsid w:val="009B5117"/>
    <w:rsid w:val="00B57487"/>
    <w:rsid w:val="00B77F17"/>
    <w:rsid w:val="00B96291"/>
    <w:rsid w:val="00BB4177"/>
    <w:rsid w:val="00C17967"/>
    <w:rsid w:val="00CA18C8"/>
    <w:rsid w:val="00D42633"/>
    <w:rsid w:val="00DA0B4E"/>
    <w:rsid w:val="00DB69AD"/>
    <w:rsid w:val="00EB0188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15B80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15B80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15B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5B80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2011-04-05T17:46:00Z</dcterms:created>
  <dcterms:modified xsi:type="dcterms:W3CDTF">2011-04-09T20:47:00Z</dcterms:modified>
</cp:coreProperties>
</file>