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E92832">
      <w:r>
        <w:t>ESq1</w:t>
      </w:r>
    </w:p>
    <w:p w:rsidR="00CA18C8" w:rsidRPr="007866E0" w:rsidRDefault="00E92832">
      <w:r>
        <w:t>Preferred health care system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E92832" w:rsidP="00BE7E3C">
      <w:r>
        <w:t>All persons</w:t>
      </w:r>
      <w:r w:rsidR="006D0CE7">
        <w:t xml:space="preserve">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E92832" w:rsidP="00E92832">
      <w:r>
        <w:t xml:space="preserve">ESq1 </w:t>
      </w:r>
      <w:r w:rsidR="006D0CE7">
        <w:rPr>
          <w:color w:val="363636"/>
        </w:rPr>
        <w:t xml:space="preserve">asks respondents </w:t>
      </w:r>
      <w:r>
        <w:rPr>
          <w:color w:val="363636"/>
        </w:rPr>
        <w:t xml:space="preserve">their opinion about the recently enacted health care law versus the system previously in place.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E92832" w:rsidRPr="00E92832" w:rsidRDefault="00E92832" w:rsidP="00E92832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92832">
        <w:rPr>
          <w:rFonts w:ascii="Times New Roman" w:hAnsi="Times New Roman" w:cs="Times New Roman"/>
          <w:sz w:val="24"/>
          <w:szCs w:val="24"/>
        </w:rPr>
        <w:t xml:space="preserve">Thinking about the next ten years, if you had to choose between the health care </w:t>
      </w:r>
      <w:proofErr w:type="gramStart"/>
      <w:r w:rsidRPr="00E92832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E92832">
        <w:rPr>
          <w:rFonts w:ascii="Times New Roman" w:hAnsi="Times New Roman" w:cs="Times New Roman"/>
          <w:sz w:val="24"/>
          <w:szCs w:val="24"/>
        </w:rPr>
        <w:t xml:space="preserve"> that became law earlier this year or going back to the previous system, which would you choose?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441D69"/>
    <w:rsid w:val="00473699"/>
    <w:rsid w:val="006331CB"/>
    <w:rsid w:val="00664218"/>
    <w:rsid w:val="00667B93"/>
    <w:rsid w:val="00691532"/>
    <w:rsid w:val="006B5777"/>
    <w:rsid w:val="006D0CE7"/>
    <w:rsid w:val="007503F9"/>
    <w:rsid w:val="007866E0"/>
    <w:rsid w:val="0081469D"/>
    <w:rsid w:val="008C5849"/>
    <w:rsid w:val="008E3EFF"/>
    <w:rsid w:val="00934FC8"/>
    <w:rsid w:val="009A34D1"/>
    <w:rsid w:val="00AA1DBB"/>
    <w:rsid w:val="00AB561A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92832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2011-04-05T14:25:00Z</dcterms:created>
  <dcterms:modified xsi:type="dcterms:W3CDTF">2011-04-05T14:25:00Z</dcterms:modified>
</cp:coreProperties>
</file>