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A2C" w:rsidRDefault="00B95A2C" w:rsidP="00B95A2C">
      <w:pPr>
        <w:pStyle w:val="pdq2pgselectionanchorcontainer"/>
        <w:jc w:val="center"/>
        <w:rPr>
          <w:rStyle w:val="Forte"/>
        </w:rPr>
      </w:pPr>
      <w:r>
        <w:rPr>
          <w:rStyle w:val="Forte"/>
        </w:rPr>
        <w:t>ETEC PROF. CAMARGO ARANHA</w:t>
      </w:r>
    </w:p>
    <w:p w:rsidR="00B95A2C" w:rsidRDefault="00B95A2C" w:rsidP="00B95A2C">
      <w:pPr>
        <w:pStyle w:val="pdq2pgselectionanchorcontainer"/>
        <w:jc w:val="center"/>
      </w:pPr>
    </w:p>
    <w:p w:rsidR="00B95A2C" w:rsidRDefault="00B95A2C" w:rsidP="00B95A2C">
      <w:pPr>
        <w:pStyle w:val="pdq2pgselectionanchorcontainer"/>
        <w:jc w:val="center"/>
      </w:pPr>
    </w:p>
    <w:p w:rsidR="00B95A2C" w:rsidRDefault="00B95A2C" w:rsidP="00B95A2C">
      <w:pPr>
        <w:pStyle w:val="NormalWeb"/>
        <w:jc w:val="center"/>
        <w:rPr>
          <w:rStyle w:val="Forte"/>
        </w:rPr>
      </w:pPr>
      <w:r>
        <w:rPr>
          <w:rStyle w:val="Forte"/>
        </w:rPr>
        <w:t>FELIPE BARBOSA DA GAMA SABINO DE OLIVEIRA</w:t>
      </w: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  <w:rPr>
          <w:rStyle w:val="Forte"/>
        </w:rPr>
      </w:pPr>
      <w:r>
        <w:rPr>
          <w:rStyle w:val="Forte"/>
        </w:rPr>
        <w:t>ATIVIDADE DIAGNÓSTICA – BANCO DE DADOS II</w:t>
      </w: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  <w:r>
        <w:t>Trabalho apresentado à ETEC Prof. Camargo Aranha como requisito da disciplina de Banco de Dados II.</w:t>
      </w: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</w:p>
    <w:p w:rsidR="00B95A2C" w:rsidRDefault="00B95A2C" w:rsidP="00B95A2C">
      <w:pPr>
        <w:pStyle w:val="NormalWeb"/>
        <w:jc w:val="center"/>
      </w:pPr>
      <w:r>
        <w:rPr>
          <w:rStyle w:val="Forte"/>
        </w:rPr>
        <w:t>SÃO PAULO – SP</w:t>
      </w:r>
    </w:p>
    <w:p w:rsidR="00B95A2C" w:rsidRPr="00B95A2C" w:rsidRDefault="00B95A2C" w:rsidP="00B95A2C">
      <w:pPr>
        <w:pStyle w:val="NormalWeb"/>
        <w:jc w:val="center"/>
      </w:pPr>
      <w:r>
        <w:rPr>
          <w:rStyle w:val="Forte"/>
        </w:rPr>
        <w:t>202</w:t>
      </w:r>
      <w:r>
        <w:rPr>
          <w:rStyle w:val="Forte"/>
        </w:rPr>
        <w:t>6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Sistema: Imobiliária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Ferrati</w:t>
      </w:r>
      <w:proofErr w:type="spellEnd"/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Objetivo do Sistema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 sistema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Imobiliária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Ferrati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tem como objetivo gerenciar o processo de compra, venda e locação de imóveis, armazenando informações sobre clientes, proprietários, corretores, imóveis, visitas, contratos e pagamentos. O banco de dados busca garantir organização, integridade das informações e facilitar consultas e relatórios administrativos.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 Qual é o objetivo do sistema?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O sistema foi desenvolvido para controlar o funcionamento de uma imobiliária, permitindo: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Cadastro de clientes;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Cadastro de proprietários;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Cadastro de corretores;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Cadastro de imóveis;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Registro de visitas;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Controle de contratos;</w:t>
      </w:r>
    </w:p>
    <w:p w:rsidR="002A7265" w:rsidRPr="002A7265" w:rsidRDefault="002A7265" w:rsidP="002A7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Controle de pagamentos.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2. Quem são os usuários do sistema?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Os principais usuários são:</w:t>
      </w:r>
    </w:p>
    <w:p w:rsidR="002A7265" w:rsidRPr="002A7265" w:rsidRDefault="002A7265" w:rsidP="002A7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Administrador da imobiliária;</w:t>
      </w:r>
    </w:p>
    <w:p w:rsidR="002A7265" w:rsidRPr="002A7265" w:rsidRDefault="002A7265" w:rsidP="002A7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Corretores;</w:t>
      </w:r>
    </w:p>
    <w:p w:rsidR="002A7265" w:rsidRPr="002A7265" w:rsidRDefault="002A7265" w:rsidP="002A7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Funcionários do setor administrativo;</w:t>
      </w:r>
    </w:p>
    <w:p w:rsidR="002A7265" w:rsidRPr="002A7265" w:rsidRDefault="002A7265" w:rsidP="002A72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Financeiro.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Os clientes e proprietários apenas fornecem informações, não acessam diretamente o banco de dados.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3. Quantas tabelas existem atualmente?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 banco possui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 tabelas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CLIENTE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PROPRIETARIO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CORRETOR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IMOVEL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VISITA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</w:t>
      </w:r>
    </w:p>
    <w:p w:rsidR="002A7265" w:rsidRPr="002A7265" w:rsidRDefault="002A7265" w:rsidP="002A7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PAGAMENTO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4. Todas possuem chave primária?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Sim.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Todas as tabelas possuem uma chave primária do tipo: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INT AUTO_INCREMENT PRIMARY KEY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Isso garante que cada registro seja identificado de forma única.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 Existem chaves estrangeiras corretamente definidas?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Sim.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As tabelas possuem os seguintes relacionamentos: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IMOVEL → PROPRIETARIO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VISITA → CLIENTE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VISITA → IMOVEL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VISITA → CORRETOR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 → CLIENTE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 → IMOVEL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 → CORRETOR</w:t>
      </w:r>
    </w:p>
    <w:p w:rsidR="002A7265" w:rsidRPr="002A7265" w:rsidRDefault="002A7265" w:rsidP="002A7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PAGAMENTO → CONTRATO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Essas chaves estrangeiras garantem a integridade referencial dos dados.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6. Há pelo menos 20 registros por tabela?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Sim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 banco de dados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contém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ao todo mais de 800 registros e 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possui comandos </w:t>
      </w:r>
      <w:r w:rsidRPr="002A7265">
        <w:rPr>
          <w:rFonts w:ascii="Courier New" w:eastAsia="Times New Roman" w:hAnsi="Courier New" w:cs="Courier New"/>
          <w:color w:val="auto"/>
          <w:szCs w:val="20"/>
        </w:rPr>
        <w:t>INSERT</w:t>
      </w:r>
      <w:r>
        <w:rPr>
          <w:rFonts w:ascii="Courier New" w:eastAsia="Times New Roman" w:hAnsi="Courier New" w:cs="Courier New"/>
          <w:color w:val="auto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em todas as tabelas.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Os registros representam os dados armazenados nas tabelas.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INSERT INTO CLIENTE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(nome,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cpf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, telefone)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VALUES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('João Silva','111.111.111-11','99999-9999');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7. Quais consultas SQL já foram desenvolvidas?</w:t>
      </w:r>
    </w:p>
    <w:p w:rsidR="002A7265" w:rsidRPr="002A7265" w:rsidRDefault="00B95A2C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As </w:t>
      </w:r>
      <w:r w:rsidR="00AA2FA0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consultas presentes</w:t>
      </w: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atualmente no banco de dados são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>
        <w:rPr>
          <w:rFonts w:ascii="Courier New" w:eastAsia="Times New Roman" w:hAnsi="Courier New" w:cs="Courier New"/>
          <w:color w:val="auto"/>
          <w:szCs w:val="20"/>
        </w:rPr>
        <w:t xml:space="preserve">SELECT </w:t>
      </w:r>
      <w:r w:rsidRPr="00B95A2C">
        <w:rPr>
          <w:rFonts w:ascii="Courier New" w:eastAsia="Times New Roman" w:hAnsi="Courier New" w:cs="Courier New"/>
          <w:color w:val="auto"/>
          <w:szCs w:val="20"/>
        </w:rPr>
        <w:t>* FROM CLIENTE;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PROPRIETARIO;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CORRETOR;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IMOVEL;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VISITA;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CONTRATO;</w:t>
      </w:r>
    </w:p>
    <w:p w:rsidR="00B95A2C" w:rsidRPr="00B95A2C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B95A2C" w:rsidP="00B95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B95A2C">
        <w:rPr>
          <w:rFonts w:ascii="Courier New" w:eastAsia="Times New Roman" w:hAnsi="Courier New" w:cs="Courier New"/>
          <w:color w:val="auto"/>
          <w:szCs w:val="20"/>
        </w:rPr>
        <w:t>SELECT * FROM PAGAMENTO;</w:t>
      </w:r>
    </w:p>
    <w:p w:rsidR="00B95A2C" w:rsidRPr="002A7265" w:rsidRDefault="00B95A2C" w:rsidP="00B95A2C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</w:t>
      </w: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As consultas SQL (SELECT) servem para recuperar informações do banco.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Consultar imóveis disponíveis: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SELECT *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FROM IMOVEL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WHERE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status_imovel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='Disponível';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Consultar pagamentos pendentes: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SELECT *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FROM PAGAMENTO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WHERE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status_pagamento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='Pendente';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8. Existem consultas com JOIN?</w:t>
      </w:r>
    </w:p>
    <w:p w:rsidR="002A7265" w:rsidRPr="002A7265" w:rsidRDefault="00B95A2C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Ainda não há consultas com JOIN.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 de JOIN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JOIN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 utilizado para unir informações de duas ou mais tabelas relacionadas por chaves estrangeiras.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SELECT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c.nome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,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i.endereco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,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co.nome</w:t>
      </w:r>
      <w:proofErr w:type="spellEnd"/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 AS corretor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FROM CONTRATO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JOIN CLIENTE c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ct.id_cliente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 =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c.id_cliente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JOIN IMOVEL i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ct.id_imovel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 =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i.id_imovel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JOIN CORRETOR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co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ct.id_corretor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 =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co.id_corretor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;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Esse comando mostra cliente, imóvel e corretor em um único resultado.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9. Quais relatórios podem ser gerados atualmente?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Com a estrutura atual, podem ser gerados relatórios como: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Clientes cadastrados;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Proprietários;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Corretores;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Imóveis cadastrados;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Contratos ativos;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Contratos encerrados;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Pagamentos realizados;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Pagamentos pendentes;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Visitas realizadas;</w:t>
      </w:r>
    </w:p>
    <w:p w:rsidR="002A7265" w:rsidRPr="002A7265" w:rsidRDefault="002A7265" w:rsidP="002A7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Clientes inadimplentes.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10. Quais consultas poderiam se tornar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Views</w:t>
      </w:r>
      <w:proofErr w:type="spellEnd"/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Ainda não existem </w:t>
      </w:r>
      <w:proofErr w:type="spellStart"/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Views</w:t>
      </w:r>
      <w:proofErr w:type="spellEnd"/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Conceito de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View</w:t>
      </w:r>
      <w:proofErr w:type="spellEnd"/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Uma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 uma tabela virtual criada a partir de uma consulta SQL.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Ela facilita consultas repetitivas.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CREATE VIEW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vw_contratos_ativos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 AS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SELECT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c.nome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,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i.endereco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,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proofErr w:type="spellStart"/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ct.status</w:t>
      </w:r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>_contrato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FROM CONTRATO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JOIN CLIENTE c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ct.id_cliente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=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c.id_cliente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JOIN IMOVEL i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ct.id_imovel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=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i.id_imovel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WHERE </w:t>
      </w:r>
      <w:proofErr w:type="spellStart"/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ct.status</w:t>
      </w:r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>_contrato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='Ativo';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Outras </w:t>
      </w: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Views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úteis:</w:t>
      </w:r>
    </w:p>
    <w:p w:rsidR="002A7265" w:rsidRPr="002A7265" w:rsidRDefault="002A7265" w:rsidP="002A7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Imóveis disponíveis;</w:t>
      </w:r>
    </w:p>
    <w:p w:rsidR="002A7265" w:rsidRPr="002A7265" w:rsidRDefault="002A7265" w:rsidP="002A7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Clientes inadimplentes;</w:t>
      </w:r>
    </w:p>
    <w:p w:rsidR="002A7265" w:rsidRPr="002A7265" w:rsidRDefault="002A7265" w:rsidP="002A7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Histórico de pagamentos;</w:t>
      </w:r>
    </w:p>
    <w:p w:rsidR="002A7265" w:rsidRPr="002A7265" w:rsidRDefault="002A7265" w:rsidP="002A72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Agenda de visitas.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11. Que processos poderiam utilizar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Functions</w:t>
      </w:r>
      <w:proofErr w:type="spellEnd"/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Ainda não existem </w:t>
      </w:r>
      <w:proofErr w:type="spellStart"/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Functions</w:t>
      </w:r>
      <w:proofErr w:type="spellEnd"/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Uma </w:t>
      </w:r>
      <w:proofErr w:type="spellStart"/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Function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 uma função criada no banco que recebe parâmetros e retorna um valor.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Ela é utilizada para cálculos e regras de negócio.</w:t>
      </w: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Exemplos:</w:t>
      </w:r>
    </w:p>
    <w:p w:rsidR="002A7265" w:rsidRPr="002A7265" w:rsidRDefault="002A7265" w:rsidP="002A7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Calcular multa por atraso;</w:t>
      </w:r>
    </w:p>
    <w:p w:rsidR="002A7265" w:rsidRPr="002A7265" w:rsidRDefault="002A7265" w:rsidP="002A7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Calcular valor total pago;</w:t>
      </w:r>
    </w:p>
    <w:p w:rsidR="002A7265" w:rsidRPr="002A7265" w:rsidRDefault="002A7265" w:rsidP="002A7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Calcular tempo de contrato;</w:t>
      </w:r>
    </w:p>
    <w:p w:rsidR="002A7265" w:rsidRPr="002A7265" w:rsidRDefault="002A7265" w:rsidP="002A72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Verificar inadimplência.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CREATE FUNCTION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calcular_</w:t>
      </w:r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multa</w:t>
      </w:r>
      <w:proofErr w:type="spellEnd"/>
      <w:r w:rsidRPr="002A7265">
        <w:rPr>
          <w:rFonts w:ascii="Courier New" w:eastAsia="Times New Roman" w:hAnsi="Courier New" w:cs="Courier New"/>
          <w:color w:val="auto"/>
          <w:szCs w:val="20"/>
        </w:rPr>
        <w:t>(</w:t>
      </w:r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>valor DECIMAL(10,2))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RETURNS </w:t>
      </w:r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DECIMAL(</w:t>
      </w:r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>10,2)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RETURN valor * 0.02;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12. Que eventos poderiam ser automatizados por Triggers?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95A2C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Ainda não existem Triggers.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Uma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Trigger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é executada automaticamente quando ocorre um evento no banco (</w:t>
      </w:r>
      <w:r w:rsidRPr="002A7265">
        <w:rPr>
          <w:rFonts w:ascii="Courier New" w:eastAsia="Times New Roman" w:hAnsi="Courier New" w:cs="Courier New"/>
          <w:color w:val="auto"/>
          <w:szCs w:val="20"/>
        </w:rPr>
        <w:t>INSERT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7265">
        <w:rPr>
          <w:rFonts w:ascii="Courier New" w:eastAsia="Times New Roman" w:hAnsi="Courier New" w:cs="Courier New"/>
          <w:color w:val="auto"/>
          <w:szCs w:val="20"/>
        </w:rPr>
        <w:t>UPDATE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ou </w:t>
      </w:r>
      <w:r w:rsidRPr="002A7265">
        <w:rPr>
          <w:rFonts w:ascii="Courier New" w:eastAsia="Times New Roman" w:hAnsi="Courier New" w:cs="Courier New"/>
          <w:color w:val="auto"/>
          <w:szCs w:val="20"/>
        </w:rPr>
        <w:t>DELETE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).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Possíveis aplicações:</w:t>
      </w:r>
    </w:p>
    <w:p w:rsidR="002A7265" w:rsidRPr="002A7265" w:rsidRDefault="002A7265" w:rsidP="002A7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Atualizar inadimplência automaticamente;</w:t>
      </w:r>
    </w:p>
    <w:p w:rsidR="002A7265" w:rsidRPr="002A7265" w:rsidRDefault="002A7265" w:rsidP="002A7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Registrar alterações em uma tabela de auditoria;</w:t>
      </w:r>
    </w:p>
    <w:p w:rsidR="002A7265" w:rsidRPr="002A7265" w:rsidRDefault="002A7265" w:rsidP="002A7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Alterar status do imóvel após criação de contrato;</w:t>
      </w:r>
    </w:p>
    <w:p w:rsidR="002A7265" w:rsidRPr="002A7265" w:rsidRDefault="002A7265" w:rsidP="002A72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Atualizar situação do pagamento.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Quando um contrato é criado: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Status do imóvel: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Disponível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↓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Novo contrato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↓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Trigger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↓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Status do imóvel: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>Alugado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13. Quais campos precisam de índices?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Atualmente apenas as chaves primárias e únicas possuem índices automáticos.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Poderiam ser adicionados índices em: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cpf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(caso não fosse UNIQUE);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cidade;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estado;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status_imovel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status_contrato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status_pagamento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data_pagamento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data_visita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Conceito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Os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índices (INDEX)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aceleram consultas em campos frequentemente pesquisados.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Exemplo:</w:t>
      </w:r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CREATE INDEX </w:t>
      </w:r>
      <w:proofErr w:type="spellStart"/>
      <w:r w:rsidRPr="002A7265">
        <w:rPr>
          <w:rFonts w:ascii="Courier New" w:eastAsia="Times New Roman" w:hAnsi="Courier New" w:cs="Courier New"/>
          <w:color w:val="auto"/>
          <w:szCs w:val="20"/>
        </w:rPr>
        <w:t>idx_cidade</w:t>
      </w:r>
      <w:proofErr w:type="spellEnd"/>
    </w:p>
    <w:p w:rsidR="002A7265" w:rsidRPr="002A7265" w:rsidRDefault="002A7265" w:rsidP="002A7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uto"/>
          <w:szCs w:val="20"/>
        </w:rPr>
      </w:pPr>
      <w:r w:rsidRPr="002A7265">
        <w:rPr>
          <w:rFonts w:ascii="Courier New" w:eastAsia="Times New Roman" w:hAnsi="Courier New" w:cs="Courier New"/>
          <w:color w:val="auto"/>
          <w:szCs w:val="20"/>
        </w:rPr>
        <w:t xml:space="preserve">ON </w:t>
      </w:r>
      <w:proofErr w:type="gramStart"/>
      <w:r w:rsidRPr="002A7265">
        <w:rPr>
          <w:rFonts w:ascii="Courier New" w:eastAsia="Times New Roman" w:hAnsi="Courier New" w:cs="Courier New"/>
          <w:color w:val="auto"/>
          <w:szCs w:val="20"/>
        </w:rPr>
        <w:t>IMOVEL(</w:t>
      </w:r>
      <w:proofErr w:type="gramEnd"/>
      <w:r w:rsidRPr="002A7265">
        <w:rPr>
          <w:rFonts w:ascii="Courier New" w:eastAsia="Times New Roman" w:hAnsi="Courier New" w:cs="Courier New"/>
          <w:color w:val="auto"/>
          <w:szCs w:val="20"/>
        </w:rPr>
        <w:t>cidade);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14. Quais usuários terão acesso ao banco?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Poderiam existir diferentes perfis de acesso: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513"/>
      </w:tblGrid>
      <w:tr w:rsidR="002A7265" w:rsidRPr="002A7265" w:rsidTr="00B95A2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Usuário</w:t>
            </w:r>
          </w:p>
        </w:tc>
        <w:tc>
          <w:tcPr>
            <w:tcW w:w="346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Permissões</w:t>
            </w:r>
          </w:p>
        </w:tc>
      </w:tr>
      <w:tr w:rsidR="002A7265" w:rsidRPr="002A7265" w:rsidTr="00B95A2C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Administrador</w:t>
            </w:r>
          </w:p>
        </w:tc>
        <w:tc>
          <w:tcPr>
            <w:tcW w:w="346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Total acesso</w:t>
            </w:r>
          </w:p>
        </w:tc>
      </w:tr>
      <w:tr w:rsidR="002A7265" w:rsidRPr="002A7265" w:rsidTr="00B95A2C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Corretor</w:t>
            </w:r>
          </w:p>
        </w:tc>
        <w:tc>
          <w:tcPr>
            <w:tcW w:w="346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Consultar e cadastrar visitas e contratos</w:t>
            </w:r>
          </w:p>
        </w:tc>
      </w:tr>
      <w:tr w:rsidR="002A7265" w:rsidRPr="002A7265" w:rsidTr="00B95A2C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Financeiro</w:t>
            </w:r>
          </w:p>
        </w:tc>
        <w:tc>
          <w:tcPr>
            <w:tcW w:w="346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Consultar contratos e pagamentos</w:t>
            </w:r>
          </w:p>
        </w:tc>
      </w:tr>
      <w:tr w:rsidR="002A7265" w:rsidRPr="002A7265" w:rsidTr="00B95A2C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Funcionário</w:t>
            </w:r>
          </w:p>
        </w:tc>
        <w:tc>
          <w:tcPr>
            <w:tcW w:w="3468" w:type="dxa"/>
            <w:vAlign w:val="center"/>
            <w:hideMark/>
          </w:tcPr>
          <w:p w:rsidR="002A7265" w:rsidRPr="002A7265" w:rsidRDefault="002A7265" w:rsidP="002A7265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A726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Consultar e cadastrar clientes e imóveis</w:t>
            </w:r>
          </w:p>
        </w:tc>
      </w:tr>
    </w:tbl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Essa separação aumenta a segurança do banco.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B95A2C" w:rsidRDefault="00B95A2C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15. Quais melhorias devem ser implementadas nas próximas aulas?</w: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Sugestões de melhorias: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Inserção de dados para testes (mínimo de 20 registros por tabela);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Desenvolvimento de consultas SQL;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Consultas utilizando JOIN;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Criação de </w:t>
      </w: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Views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Implementação de </w:t>
      </w:r>
      <w:proofErr w:type="spellStart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Functions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Implementação de Triggers;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Criação de Procedures;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Criação de índices para otimização;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Controle de usuários e permissões;</w:t>
      </w:r>
    </w:p>
    <w:p w:rsidR="002A7265" w:rsidRPr="002A7265" w:rsidRDefault="002A7265" w:rsidP="002A72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Geração de relatórios mais completos.</w:t>
      </w:r>
    </w:p>
    <w:p w:rsidR="002A7265" w:rsidRPr="002A7265" w:rsidRDefault="002A7265" w:rsidP="002A7265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7265" w:rsidRPr="002A7265" w:rsidRDefault="002A7265" w:rsidP="002A7265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2A7265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Conclusão</w:t>
      </w:r>
    </w:p>
    <w:p w:rsidR="002A7265" w:rsidRPr="002A7265" w:rsidRDefault="002A7265" w:rsidP="00AA2FA0">
      <w:p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 banco de dados da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Imobiliária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Ferrati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possui uma estrutura relacional bem definida, com tabelas normalizadas, chaves primárias e estrangeiras que garantem a integridade dos dad</w:t>
      </w:r>
      <w:bookmarkStart w:id="0" w:name="_GoBack"/>
      <w:bookmarkEnd w:id="0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os. Entretanto, por estar em uma etapa inicial do desenvolvimento, ainda faltam recursos importantes de Banco de Dados II, como consultas com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JOIN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Views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Functions</w:t>
      </w:r>
      <w:proofErr w:type="spellEnd"/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Triggers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Stored</w:t>
      </w:r>
      <w:proofErr w:type="spellEnd"/>
      <w:r w:rsidRPr="002A72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Procedures</w:t>
      </w:r>
      <w:r w:rsidRPr="002A7265">
        <w:rPr>
          <w:rFonts w:ascii="Times New Roman" w:eastAsia="Times New Roman" w:hAnsi="Times New Roman" w:cs="Times New Roman"/>
          <w:color w:val="auto"/>
          <w:sz w:val="24"/>
          <w:szCs w:val="24"/>
        </w:rPr>
        <w:t>, índices adicionais e um conjunto consistente de dados para testes. A implementação desses elementos nas próximas etapas tornará o sistema mais eficiente, automatizado e adequado para operações reais de uma imobiliária.</w:t>
      </w:r>
    </w:p>
    <w:p w:rsidR="002D23F2" w:rsidRPr="002A7265" w:rsidRDefault="002D23F2" w:rsidP="002A7265"/>
    <w:sectPr w:rsidR="002D23F2" w:rsidRPr="002A7265">
      <w:pgSz w:w="11906" w:h="16838"/>
      <w:pgMar w:top="1440" w:right="200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B5D9E"/>
    <w:multiLevelType w:val="hybridMultilevel"/>
    <w:tmpl w:val="7BCCD388"/>
    <w:lvl w:ilvl="0" w:tplc="864217A4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7E60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4456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DC24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1061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8209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94C9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7A88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0496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07F09"/>
    <w:multiLevelType w:val="multilevel"/>
    <w:tmpl w:val="954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2092"/>
    <w:multiLevelType w:val="multilevel"/>
    <w:tmpl w:val="6C3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B0B83"/>
    <w:multiLevelType w:val="multilevel"/>
    <w:tmpl w:val="91E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874CD"/>
    <w:multiLevelType w:val="multilevel"/>
    <w:tmpl w:val="498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C55D5"/>
    <w:multiLevelType w:val="multilevel"/>
    <w:tmpl w:val="179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71B3"/>
    <w:multiLevelType w:val="multilevel"/>
    <w:tmpl w:val="3C28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0110A"/>
    <w:multiLevelType w:val="multilevel"/>
    <w:tmpl w:val="A36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4355D"/>
    <w:multiLevelType w:val="multilevel"/>
    <w:tmpl w:val="CFE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35634"/>
    <w:multiLevelType w:val="multilevel"/>
    <w:tmpl w:val="B6F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57E3F"/>
    <w:multiLevelType w:val="multilevel"/>
    <w:tmpl w:val="0672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7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3F2"/>
    <w:rsid w:val="002A7265"/>
    <w:rsid w:val="002D23F2"/>
    <w:rsid w:val="00AA2FA0"/>
    <w:rsid w:val="00B9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FA3C0"/>
  <w15:docId w15:val="{F6C5DBC7-7698-4B9E-B0BF-224E59F6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link w:val="Ttulo1Char"/>
    <w:uiPriority w:val="9"/>
    <w:qFormat/>
    <w:rsid w:val="002A7265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2A7265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2A7265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72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2A7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2A72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726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2A726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A7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A7265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2A726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95A2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8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944D0-D0EE-4FA0-8671-60F78A8F5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1056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>CPS</Company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DAVI VILAR</dc:creator>
  <cp:keywords/>
  <cp:lastModifiedBy>CAMARGO</cp:lastModifiedBy>
  <cp:revision>2</cp:revision>
  <dcterms:created xsi:type="dcterms:W3CDTF">2026-07-28T17:18:00Z</dcterms:created>
  <dcterms:modified xsi:type="dcterms:W3CDTF">2026-07-28T17:18:00Z</dcterms:modified>
</cp:coreProperties>
</file>