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FEC17" w14:textId="77777777" w:rsidR="00B802E3" w:rsidRPr="00252731" w:rsidRDefault="00B802E3" w:rsidP="00B802E3">
      <w:pPr>
        <w:rPr>
          <w:sz w:val="20"/>
          <w:szCs w:val="20"/>
        </w:rPr>
      </w:pPr>
      <w:r w:rsidRPr="00252731">
        <w:rPr>
          <w:sz w:val="20"/>
          <w:szCs w:val="20"/>
        </w:rPr>
        <w:t>L’organisation du service repose sur la polyvalence des techniciens. Le parcours de macroscopie fait donc partie intégrante du poste de technicien.</w:t>
      </w:r>
    </w:p>
    <w:p w14:paraId="0DFB192D" w14:textId="77777777" w:rsidR="005C0832" w:rsidRPr="00252731" w:rsidRDefault="005C0832" w:rsidP="00A61B2D">
      <w:pPr>
        <w:rPr>
          <w:sz w:val="20"/>
          <w:szCs w:val="20"/>
        </w:rPr>
      </w:pPr>
    </w:p>
    <w:p w14:paraId="0C5BB061" w14:textId="0ACF5214" w:rsidR="005C0832" w:rsidRPr="00252731" w:rsidRDefault="005C0832" w:rsidP="00E224F8">
      <w:pPr>
        <w:pBdr>
          <w:bottom w:val="single" w:sz="4" w:space="1" w:color="auto"/>
        </w:pBdr>
        <w:rPr>
          <w:b/>
          <w:bCs/>
          <w:sz w:val="20"/>
          <w:szCs w:val="20"/>
        </w:rPr>
      </w:pPr>
      <w:r w:rsidRPr="00252731">
        <w:rPr>
          <w:b/>
          <w:bCs/>
          <w:sz w:val="20"/>
          <w:szCs w:val="20"/>
        </w:rPr>
        <w:t xml:space="preserve">1 – </w:t>
      </w:r>
      <w:r w:rsidR="00B802E3" w:rsidRPr="00252731">
        <w:rPr>
          <w:b/>
          <w:bCs/>
          <w:sz w:val="20"/>
          <w:szCs w:val="20"/>
        </w:rPr>
        <w:t>Parcours de formation en macroscopie</w:t>
      </w:r>
      <w:r w:rsidRPr="00252731">
        <w:rPr>
          <w:b/>
          <w:bCs/>
          <w:sz w:val="20"/>
          <w:szCs w:val="20"/>
        </w:rPr>
        <w:t xml:space="preserve"> : </w:t>
      </w:r>
    </w:p>
    <w:p w14:paraId="208BFA78" w14:textId="77777777" w:rsidR="00B802E3" w:rsidRPr="00252731" w:rsidRDefault="00B802E3" w:rsidP="00B802E3">
      <w:pPr>
        <w:rPr>
          <w:sz w:val="20"/>
          <w:szCs w:val="20"/>
        </w:rPr>
      </w:pPr>
      <w:r w:rsidRPr="00252731">
        <w:rPr>
          <w:rStyle w:val="Accentuation"/>
          <w:sz w:val="20"/>
          <w:szCs w:val="20"/>
          <w:u w:val="single"/>
        </w:rPr>
        <w:t>Début de formation de macroscopie</w:t>
      </w:r>
      <w:r w:rsidRPr="00252731">
        <w:rPr>
          <w:sz w:val="20"/>
          <w:szCs w:val="20"/>
          <w:u w:val="single"/>
        </w:rPr>
        <w:t> :</w:t>
      </w:r>
      <w:r w:rsidRPr="00252731">
        <w:rPr>
          <w:sz w:val="20"/>
          <w:szCs w:val="20"/>
        </w:rPr>
        <w:t xml:space="preserve"> au moins un an après l’arrivée dans le service (à adapter en fonction des circonstances).</w:t>
      </w:r>
    </w:p>
    <w:p w14:paraId="35147FF2" w14:textId="3EDAA791" w:rsidR="00B802E3" w:rsidRPr="00252731" w:rsidRDefault="00B802E3" w:rsidP="00B802E3">
      <w:pPr>
        <w:rPr>
          <w:sz w:val="20"/>
          <w:szCs w:val="20"/>
        </w:rPr>
      </w:pPr>
      <w:r w:rsidRPr="00252731">
        <w:rPr>
          <w:rStyle w:val="Accentuation"/>
          <w:sz w:val="20"/>
          <w:szCs w:val="20"/>
          <w:u w:val="single"/>
        </w:rPr>
        <w:t>Cycle de formation</w:t>
      </w:r>
      <w:r w:rsidRPr="00252731">
        <w:rPr>
          <w:sz w:val="20"/>
          <w:szCs w:val="20"/>
          <w:u w:val="single"/>
        </w:rPr>
        <w:t> :</w:t>
      </w:r>
      <w:r w:rsidRPr="00252731">
        <w:rPr>
          <w:sz w:val="20"/>
          <w:szCs w:val="20"/>
        </w:rPr>
        <w:t xml:space="preserve"> Etendu sur environ deux ans, attestés par les entretiens annuels d’évaluation</w:t>
      </w:r>
      <w:r w:rsidRPr="00252731">
        <w:rPr>
          <w:sz w:val="20"/>
          <w:szCs w:val="20"/>
        </w:rPr>
        <w:t>, le</w:t>
      </w:r>
      <w:r w:rsidRPr="00252731">
        <w:rPr>
          <w:sz w:val="20"/>
          <w:szCs w:val="20"/>
        </w:rPr>
        <w:t xml:space="preserve"> cycle est validé à l’issue de cette période et sous réserve de la validation des documents d’habilitation par le responsable du service. </w:t>
      </w:r>
    </w:p>
    <w:p w14:paraId="6E7D4326" w14:textId="77777777" w:rsidR="00B802E3" w:rsidRPr="00252731" w:rsidRDefault="00B802E3" w:rsidP="00B802E3">
      <w:pPr>
        <w:rPr>
          <w:sz w:val="20"/>
          <w:szCs w:val="20"/>
        </w:rPr>
      </w:pPr>
      <w:r w:rsidRPr="00252731">
        <w:rPr>
          <w:sz w:val="20"/>
          <w:szCs w:val="20"/>
        </w:rPr>
        <w:t>Le cycle de formation comprend initialement la prise en charge des biopsies et des petites pièces opératoires puis des pièces simples (de type tumorectomie mammaires) puis des pièces complexes (de type chirurgie digestive).</w:t>
      </w:r>
    </w:p>
    <w:p w14:paraId="5685F9A5" w14:textId="66F69815" w:rsidR="00B802E3" w:rsidRPr="00252731" w:rsidRDefault="00B802E3" w:rsidP="00B802E3">
      <w:pPr>
        <w:rPr>
          <w:sz w:val="20"/>
          <w:szCs w:val="20"/>
        </w:rPr>
      </w:pPr>
      <w:r w:rsidRPr="00252731">
        <w:rPr>
          <w:sz w:val="20"/>
          <w:szCs w:val="20"/>
        </w:rPr>
        <w:t>Une f</w:t>
      </w:r>
      <w:r w:rsidRPr="00252731">
        <w:rPr>
          <w:sz w:val="20"/>
          <w:szCs w:val="20"/>
        </w:rPr>
        <w:t>ormation théorique </w:t>
      </w:r>
      <w:r w:rsidRPr="00252731">
        <w:rPr>
          <w:sz w:val="20"/>
          <w:szCs w:val="20"/>
        </w:rPr>
        <w:t>est</w:t>
      </w:r>
      <w:r w:rsidRPr="00252731">
        <w:rPr>
          <w:sz w:val="20"/>
          <w:szCs w:val="20"/>
        </w:rPr>
        <w:t xml:space="preserve"> à effectuer en tout début de formation (ou pendant la première année de formation pratique) soit en externe (organisme formateur type : « </w:t>
      </w:r>
      <w:proofErr w:type="spellStart"/>
      <w:r w:rsidRPr="00252731">
        <w:rPr>
          <w:sz w:val="20"/>
          <w:szCs w:val="20"/>
        </w:rPr>
        <w:t>Bioformation</w:t>
      </w:r>
      <w:proofErr w:type="spellEnd"/>
      <w:r w:rsidRPr="00252731">
        <w:rPr>
          <w:sz w:val="20"/>
          <w:szCs w:val="20"/>
        </w:rPr>
        <w:t> ») et/ou en interne (cycle de formation par les pathologistes).</w:t>
      </w:r>
    </w:p>
    <w:p w14:paraId="6CC71E0F" w14:textId="7D330F56" w:rsidR="00B802E3" w:rsidRPr="00252731" w:rsidRDefault="00B802E3" w:rsidP="00B802E3">
      <w:pPr>
        <w:rPr>
          <w:sz w:val="20"/>
          <w:szCs w:val="20"/>
        </w:rPr>
      </w:pPr>
      <w:r w:rsidRPr="00252731">
        <w:rPr>
          <w:sz w:val="20"/>
          <w:szCs w:val="20"/>
        </w:rPr>
        <w:t xml:space="preserve">Le cycle de </w:t>
      </w:r>
      <w:r w:rsidRPr="00252731">
        <w:rPr>
          <w:sz w:val="20"/>
          <w:szCs w:val="20"/>
        </w:rPr>
        <w:t>de formation </w:t>
      </w:r>
      <w:r w:rsidRPr="00252731">
        <w:rPr>
          <w:sz w:val="20"/>
          <w:szCs w:val="20"/>
        </w:rPr>
        <w:t xml:space="preserve">dure </w:t>
      </w:r>
      <w:r w:rsidRPr="00252731">
        <w:rPr>
          <w:sz w:val="20"/>
          <w:szCs w:val="20"/>
        </w:rPr>
        <w:t>environ 2 ans (à adapter en fonction de la progression). Il est suivi par un cycle de consolidation d’une durée de 1 an. La phase de consolidation débute après la validation de l’habilitation et de la formation théorique.</w:t>
      </w:r>
    </w:p>
    <w:p w14:paraId="4C8EE249" w14:textId="77777777" w:rsidR="00B802E3" w:rsidRPr="00252731" w:rsidRDefault="00B802E3" w:rsidP="00E224F8">
      <w:pPr>
        <w:pBdr>
          <w:bottom w:val="single" w:sz="4" w:space="1" w:color="auto"/>
        </w:pBdr>
        <w:rPr>
          <w:sz w:val="20"/>
          <w:szCs w:val="20"/>
        </w:rPr>
      </w:pPr>
    </w:p>
    <w:p w14:paraId="38CC1EF9" w14:textId="14776681" w:rsidR="005C0832" w:rsidRPr="00252731" w:rsidRDefault="00AB6262" w:rsidP="00E224F8">
      <w:pPr>
        <w:pBdr>
          <w:bottom w:val="single" w:sz="4" w:space="1" w:color="auto"/>
        </w:pBdr>
        <w:rPr>
          <w:b/>
          <w:bCs/>
          <w:sz w:val="20"/>
          <w:szCs w:val="20"/>
        </w:rPr>
      </w:pPr>
      <w:r w:rsidRPr="00252731">
        <w:rPr>
          <w:b/>
          <w:bCs/>
          <w:sz w:val="20"/>
          <w:szCs w:val="20"/>
        </w:rPr>
        <w:t xml:space="preserve">2 – </w:t>
      </w:r>
      <w:r w:rsidR="00B802E3" w:rsidRPr="00252731">
        <w:rPr>
          <w:b/>
          <w:bCs/>
          <w:sz w:val="20"/>
          <w:szCs w:val="20"/>
        </w:rPr>
        <w:t xml:space="preserve">Attribution d’une prime de technicien de laboratoire affecté à la macroscopie </w:t>
      </w:r>
      <w:r w:rsidRPr="00252731">
        <w:rPr>
          <w:b/>
          <w:bCs/>
          <w:sz w:val="20"/>
          <w:szCs w:val="20"/>
        </w:rPr>
        <w:t xml:space="preserve">: </w:t>
      </w:r>
    </w:p>
    <w:p w14:paraId="4A42B7DE" w14:textId="77777777" w:rsidR="00B802E3" w:rsidRPr="00252731" w:rsidRDefault="00B802E3" w:rsidP="00B802E3">
      <w:pPr>
        <w:rPr>
          <w:sz w:val="20"/>
          <w:szCs w:val="20"/>
        </w:rPr>
      </w:pPr>
      <w:r w:rsidRPr="00252731">
        <w:rPr>
          <w:sz w:val="20"/>
          <w:szCs w:val="20"/>
        </w:rPr>
        <w:t xml:space="preserve">L’attribution de la prime nécessite que le technicien remplisse les trois conditions suivantes : </w:t>
      </w:r>
    </w:p>
    <w:p w14:paraId="7C94AD7D" w14:textId="77777777" w:rsidR="00B802E3" w:rsidRPr="00252731" w:rsidRDefault="00B802E3" w:rsidP="00B802E3">
      <w:pPr>
        <w:numPr>
          <w:ilvl w:val="0"/>
          <w:numId w:val="30"/>
        </w:numPr>
        <w:spacing w:before="0" w:after="160" w:line="259" w:lineRule="auto"/>
        <w:jc w:val="left"/>
        <w:rPr>
          <w:sz w:val="20"/>
          <w:szCs w:val="20"/>
        </w:rPr>
      </w:pPr>
      <w:r w:rsidRPr="00252731">
        <w:rPr>
          <w:sz w:val="20"/>
          <w:szCs w:val="20"/>
        </w:rPr>
        <w:t>Cycle de formation pratique complet (attesté dans les entretiens annuels + fiches d’habilitation)</w:t>
      </w:r>
    </w:p>
    <w:p w14:paraId="6ED09F8D" w14:textId="77777777" w:rsidR="00B802E3" w:rsidRPr="00252731" w:rsidRDefault="00B802E3" w:rsidP="00B802E3">
      <w:pPr>
        <w:numPr>
          <w:ilvl w:val="0"/>
          <w:numId w:val="30"/>
        </w:numPr>
        <w:spacing w:before="0" w:after="160" w:line="259" w:lineRule="auto"/>
        <w:jc w:val="left"/>
        <w:rPr>
          <w:sz w:val="20"/>
          <w:szCs w:val="20"/>
        </w:rPr>
      </w:pPr>
      <w:r w:rsidRPr="00252731">
        <w:rPr>
          <w:sz w:val="20"/>
          <w:szCs w:val="20"/>
        </w:rPr>
        <w:t>Formation théorique à la macroscopie faite en externe ou en interne.</w:t>
      </w:r>
    </w:p>
    <w:p w14:paraId="5485C9E6" w14:textId="77777777" w:rsidR="00B802E3" w:rsidRPr="00252731" w:rsidRDefault="00B802E3" w:rsidP="00B802E3">
      <w:pPr>
        <w:numPr>
          <w:ilvl w:val="0"/>
          <w:numId w:val="30"/>
        </w:numPr>
        <w:spacing w:before="0" w:after="160" w:line="259" w:lineRule="auto"/>
        <w:jc w:val="left"/>
        <w:rPr>
          <w:sz w:val="20"/>
          <w:szCs w:val="20"/>
        </w:rPr>
      </w:pPr>
      <w:r w:rsidRPr="00252731">
        <w:rPr>
          <w:sz w:val="20"/>
          <w:szCs w:val="20"/>
        </w:rPr>
        <w:t>Cycle de consolidation complet (soit 3 ans au total à partir du début de la formation)</w:t>
      </w:r>
    </w:p>
    <w:p w14:paraId="15AC00AC" w14:textId="274A7477" w:rsidR="00B802E3" w:rsidRPr="00252731" w:rsidRDefault="00B802E3" w:rsidP="00A61B2D">
      <w:pPr>
        <w:rPr>
          <w:sz w:val="20"/>
          <w:szCs w:val="20"/>
        </w:rPr>
      </w:pPr>
      <w:r w:rsidRPr="00252731">
        <w:rPr>
          <w:sz w:val="20"/>
          <w:szCs w:val="20"/>
        </w:rPr>
        <w:t>Le montant de cette prime est de 200 € bruts mensuels.</w:t>
      </w:r>
    </w:p>
    <w:p w14:paraId="5FA45295" w14:textId="55F1F953" w:rsidR="00B802E3" w:rsidRPr="00252731" w:rsidRDefault="00B802E3" w:rsidP="00A61B2D">
      <w:pPr>
        <w:rPr>
          <w:sz w:val="20"/>
          <w:szCs w:val="20"/>
        </w:rPr>
      </w:pPr>
      <w:r w:rsidRPr="00252731">
        <w:rPr>
          <w:sz w:val="20"/>
          <w:szCs w:val="20"/>
        </w:rPr>
        <w:t xml:space="preserve">Ce montant est porté à 250 € bruts mensuels pour les techniciens de laboratoire ayant à la fois suivi avec succès le parcours de formation interne et ayant obtenu le DU de Macroscopie. </w:t>
      </w:r>
    </w:p>
    <w:p w14:paraId="1BF1DDD9" w14:textId="77777777" w:rsidR="00AB6262" w:rsidRPr="00252731" w:rsidRDefault="00AB6262" w:rsidP="00A61B2D">
      <w:pPr>
        <w:rPr>
          <w:sz w:val="20"/>
          <w:szCs w:val="20"/>
        </w:rPr>
      </w:pPr>
    </w:p>
    <w:p w14:paraId="3CFE1E09" w14:textId="58510C1E" w:rsidR="00AB6262" w:rsidRPr="00252731" w:rsidRDefault="00AB6262" w:rsidP="00E224F8">
      <w:pPr>
        <w:pBdr>
          <w:bottom w:val="single" w:sz="4" w:space="1" w:color="auto"/>
        </w:pBdr>
        <w:rPr>
          <w:b/>
          <w:bCs/>
          <w:sz w:val="20"/>
          <w:szCs w:val="20"/>
        </w:rPr>
      </w:pPr>
      <w:r w:rsidRPr="00252731">
        <w:rPr>
          <w:b/>
          <w:bCs/>
          <w:sz w:val="20"/>
          <w:szCs w:val="20"/>
        </w:rPr>
        <w:t xml:space="preserve">3 – </w:t>
      </w:r>
      <w:r w:rsidR="00E224F8" w:rsidRPr="00252731">
        <w:rPr>
          <w:b/>
          <w:bCs/>
          <w:sz w:val="20"/>
          <w:szCs w:val="20"/>
        </w:rPr>
        <w:t xml:space="preserve">Date de </w:t>
      </w:r>
      <w:r w:rsidR="00B802E3" w:rsidRPr="00252731">
        <w:rPr>
          <w:b/>
          <w:bCs/>
          <w:sz w:val="20"/>
          <w:szCs w:val="20"/>
        </w:rPr>
        <w:t xml:space="preserve">mise en </w:t>
      </w:r>
      <w:r w:rsidR="00252731" w:rsidRPr="00252731">
        <w:rPr>
          <w:b/>
          <w:bCs/>
          <w:sz w:val="20"/>
          <w:szCs w:val="20"/>
        </w:rPr>
        <w:t>œuvre :</w:t>
      </w:r>
      <w:r w:rsidRPr="00252731">
        <w:rPr>
          <w:b/>
          <w:bCs/>
          <w:sz w:val="20"/>
          <w:szCs w:val="20"/>
        </w:rPr>
        <w:t xml:space="preserve"> </w:t>
      </w:r>
    </w:p>
    <w:p w14:paraId="0A751DDC" w14:textId="4C1FEA3E" w:rsidR="00AB6262" w:rsidRPr="00252731" w:rsidRDefault="00B802E3" w:rsidP="00A61B2D">
      <w:pPr>
        <w:rPr>
          <w:sz w:val="20"/>
          <w:szCs w:val="20"/>
        </w:rPr>
      </w:pPr>
      <w:r w:rsidRPr="00252731">
        <w:rPr>
          <w:sz w:val="20"/>
          <w:szCs w:val="20"/>
        </w:rPr>
        <w:t xml:space="preserve">La présente DUE est mise en œuvre à effet du mois de décembre 2023. </w:t>
      </w:r>
    </w:p>
    <w:p w14:paraId="6E91DC60" w14:textId="77777777" w:rsidR="00E224F8" w:rsidRPr="00252731" w:rsidRDefault="00E224F8" w:rsidP="00A61B2D">
      <w:pPr>
        <w:rPr>
          <w:sz w:val="20"/>
          <w:szCs w:val="20"/>
        </w:rPr>
      </w:pPr>
    </w:p>
    <w:p w14:paraId="0E9C7D7D" w14:textId="19129270" w:rsidR="00E224F8" w:rsidRPr="00252731" w:rsidRDefault="00E224F8" w:rsidP="00D77178">
      <w:pPr>
        <w:jc w:val="center"/>
        <w:rPr>
          <w:sz w:val="20"/>
          <w:szCs w:val="20"/>
        </w:rPr>
      </w:pPr>
      <w:r w:rsidRPr="00252731">
        <w:rPr>
          <w:sz w:val="20"/>
          <w:szCs w:val="20"/>
        </w:rPr>
        <w:t>Fait à Angers,</w:t>
      </w:r>
    </w:p>
    <w:p w14:paraId="24DDCFAC" w14:textId="27992C0D" w:rsidR="00E224F8" w:rsidRPr="00252731" w:rsidRDefault="00E224F8" w:rsidP="00D77178">
      <w:pPr>
        <w:jc w:val="center"/>
        <w:rPr>
          <w:sz w:val="20"/>
          <w:szCs w:val="20"/>
        </w:rPr>
      </w:pPr>
      <w:r w:rsidRPr="00252731">
        <w:rPr>
          <w:sz w:val="20"/>
          <w:szCs w:val="20"/>
        </w:rPr>
        <w:t xml:space="preserve">Le </w:t>
      </w:r>
      <w:r w:rsidR="00B802E3" w:rsidRPr="00252731">
        <w:rPr>
          <w:sz w:val="20"/>
          <w:szCs w:val="20"/>
        </w:rPr>
        <w:t>8</w:t>
      </w:r>
      <w:r w:rsidR="00D77178" w:rsidRPr="00252731">
        <w:rPr>
          <w:sz w:val="20"/>
          <w:szCs w:val="20"/>
        </w:rPr>
        <w:t xml:space="preserve"> décembre </w:t>
      </w:r>
      <w:r w:rsidRPr="00252731">
        <w:rPr>
          <w:sz w:val="20"/>
          <w:szCs w:val="20"/>
        </w:rPr>
        <w:t>2023</w:t>
      </w:r>
    </w:p>
    <w:p w14:paraId="103D14D0" w14:textId="77777777" w:rsidR="00D77178" w:rsidRPr="00252731" w:rsidRDefault="00D77178" w:rsidP="00A61B2D">
      <w:pPr>
        <w:rPr>
          <w:sz w:val="20"/>
          <w:szCs w:val="20"/>
        </w:rPr>
      </w:pPr>
    </w:p>
    <w:p w14:paraId="40ABA9FC" w14:textId="592D2EF7" w:rsidR="00D77178" w:rsidRPr="00252731" w:rsidRDefault="00D77178" w:rsidP="00D77178">
      <w:pPr>
        <w:ind w:left="5670"/>
        <w:jc w:val="center"/>
        <w:rPr>
          <w:sz w:val="20"/>
          <w:szCs w:val="20"/>
        </w:rPr>
      </w:pPr>
      <w:r w:rsidRPr="00252731">
        <w:rPr>
          <w:sz w:val="20"/>
          <w:szCs w:val="20"/>
        </w:rPr>
        <w:t>Pr Mario CAMPONE</w:t>
      </w:r>
    </w:p>
    <w:p w14:paraId="167702F4" w14:textId="77777777" w:rsidR="00D77178" w:rsidRPr="00252731" w:rsidRDefault="00D77178" w:rsidP="00D77178">
      <w:pPr>
        <w:ind w:left="5670"/>
        <w:jc w:val="center"/>
        <w:rPr>
          <w:sz w:val="20"/>
          <w:szCs w:val="20"/>
        </w:rPr>
      </w:pPr>
    </w:p>
    <w:p w14:paraId="4A725123" w14:textId="77777777" w:rsidR="00D77178" w:rsidRPr="00252731" w:rsidRDefault="00D77178" w:rsidP="00D77178">
      <w:pPr>
        <w:ind w:left="5670"/>
        <w:jc w:val="center"/>
        <w:rPr>
          <w:sz w:val="20"/>
          <w:szCs w:val="20"/>
        </w:rPr>
      </w:pPr>
    </w:p>
    <w:p w14:paraId="130D0C3C" w14:textId="3A53924C" w:rsidR="00AB6262" w:rsidRPr="00252731" w:rsidRDefault="00D77178" w:rsidP="00B33D7C">
      <w:pPr>
        <w:ind w:left="5670"/>
        <w:jc w:val="center"/>
        <w:rPr>
          <w:sz w:val="20"/>
          <w:szCs w:val="20"/>
        </w:rPr>
      </w:pPr>
      <w:r w:rsidRPr="00252731">
        <w:rPr>
          <w:sz w:val="20"/>
          <w:szCs w:val="20"/>
        </w:rPr>
        <w:t>Directeur Général</w:t>
      </w:r>
    </w:p>
    <w:sectPr w:rsidR="00AB6262" w:rsidRPr="00252731" w:rsidSect="00A661C4">
      <w:headerReference w:type="default" r:id="rId8"/>
      <w:footerReference w:type="default" r:id="rId9"/>
      <w:headerReference w:type="first" r:id="rId10"/>
      <w:footerReference w:type="first" r:id="rId11"/>
      <w:pgSz w:w="11906" w:h="16838"/>
      <w:pgMar w:top="1652" w:right="964" w:bottom="993" w:left="964" w:header="709" w:footer="48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1EB71" w14:textId="77777777" w:rsidR="007C28A1" w:rsidRDefault="007C28A1" w:rsidP="00F90EE8">
      <w:r>
        <w:separator/>
      </w:r>
    </w:p>
  </w:endnote>
  <w:endnote w:type="continuationSeparator" w:id="0">
    <w:p w14:paraId="28E24BC5" w14:textId="77777777" w:rsidR="007C28A1" w:rsidRDefault="007C28A1" w:rsidP="00F90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C958" w14:textId="0E5E44C0" w:rsidR="00AA7A1E" w:rsidRPr="00D9615D" w:rsidRDefault="00AA7A1E" w:rsidP="00455079">
    <w:pPr>
      <w:pStyle w:val="Lgende"/>
      <w:pBdr>
        <w:top w:val="single" w:sz="4" w:space="1" w:color="FF5E00"/>
      </w:pBdr>
      <w:tabs>
        <w:tab w:val="right" w:pos="9923"/>
      </w:tabs>
      <w:rPr>
        <w:rStyle w:val="Numrodepage"/>
        <w:bCs/>
        <w:i w:val="0"/>
      </w:rPr>
    </w:pPr>
    <w:r w:rsidRPr="00D9615D">
      <w:rPr>
        <w:i w:val="0"/>
        <w:szCs w:val="16"/>
      </w:rPr>
      <w:t xml:space="preserve">DOCUMENT DE REFERENCE : </w:t>
    </w:r>
    <w:r>
      <w:rPr>
        <w:i w:val="0"/>
        <w:szCs w:val="16"/>
      </w:rPr>
      <w:t>ICO – ENI018</w:t>
    </w:r>
    <w:r w:rsidRPr="00D9615D">
      <w:rPr>
        <w:i w:val="0"/>
        <w:szCs w:val="16"/>
      </w:rPr>
      <w:t xml:space="preserve"> </w:t>
    </w:r>
    <w:r>
      <w:rPr>
        <w:i w:val="0"/>
        <w:szCs w:val="16"/>
      </w:rPr>
      <w:t>– Version 2</w:t>
    </w:r>
    <w:r w:rsidRPr="00D9615D">
      <w:rPr>
        <w:i w:val="0"/>
        <w:szCs w:val="16"/>
      </w:rPr>
      <w:t xml:space="preserve">– Date d’application : </w:t>
    </w:r>
    <w:r>
      <w:rPr>
        <w:i w:val="0"/>
        <w:szCs w:val="16"/>
      </w:rPr>
      <w:t>02/01/2019</w:t>
    </w:r>
    <w:r w:rsidRPr="00D9615D">
      <w:rPr>
        <w:i w:val="0"/>
      </w:rPr>
      <w:tab/>
      <w:t xml:space="preserve">Page </w:t>
    </w:r>
    <w:r w:rsidRPr="00D9615D">
      <w:rPr>
        <w:rStyle w:val="Numrodepage"/>
        <w:b/>
        <w:bCs/>
        <w:i w:val="0"/>
        <w:color w:val="FF5E00"/>
      </w:rPr>
      <w:fldChar w:fldCharType="begin"/>
    </w:r>
    <w:r w:rsidRPr="00D9615D">
      <w:rPr>
        <w:rStyle w:val="Numrodepage"/>
        <w:b/>
        <w:bCs/>
        <w:i w:val="0"/>
        <w:color w:val="FF5E00"/>
      </w:rPr>
      <w:instrText xml:space="preserve"> PAGE </w:instrText>
    </w:r>
    <w:r w:rsidRPr="00D9615D">
      <w:rPr>
        <w:rStyle w:val="Numrodepage"/>
        <w:b/>
        <w:bCs/>
        <w:i w:val="0"/>
        <w:color w:val="FF5E00"/>
      </w:rPr>
      <w:fldChar w:fldCharType="separate"/>
    </w:r>
    <w:r w:rsidR="009E5A6B">
      <w:rPr>
        <w:rStyle w:val="Numrodepage"/>
        <w:b/>
        <w:bCs/>
        <w:i w:val="0"/>
        <w:noProof/>
        <w:color w:val="FF5E00"/>
      </w:rPr>
      <w:t>2</w:t>
    </w:r>
    <w:r w:rsidRPr="00D9615D">
      <w:rPr>
        <w:rStyle w:val="Numrodepage"/>
        <w:b/>
        <w:bCs/>
        <w:i w:val="0"/>
        <w:color w:val="FF5E00"/>
      </w:rPr>
      <w:fldChar w:fldCharType="end"/>
    </w:r>
    <w:r w:rsidRPr="00D9615D">
      <w:rPr>
        <w:rStyle w:val="Numrodepage"/>
        <w:b/>
        <w:bCs/>
        <w:i w:val="0"/>
      </w:rPr>
      <w:t xml:space="preserve"> </w:t>
    </w:r>
    <w:r w:rsidRPr="00D9615D">
      <w:rPr>
        <w:rStyle w:val="Numrodepage"/>
        <w:bCs/>
        <w:i w:val="0"/>
      </w:rPr>
      <w:t xml:space="preserve">sur </w:t>
    </w:r>
    <w:r w:rsidRPr="00D9615D">
      <w:rPr>
        <w:rStyle w:val="Numrodepage"/>
        <w:b/>
        <w:bCs/>
        <w:i w:val="0"/>
        <w:color w:val="FF5E00"/>
        <w14:props3d w14:extrusionH="0" w14:contourW="0" w14:prstMaterial="matte"/>
      </w:rPr>
      <w:fldChar w:fldCharType="begin"/>
    </w:r>
    <w:r w:rsidRPr="00D9615D">
      <w:rPr>
        <w:rStyle w:val="Numrodepage"/>
        <w:b/>
        <w:bCs/>
        <w:i w:val="0"/>
        <w:color w:val="FF5E00"/>
        <w14:props3d w14:extrusionH="0" w14:contourW="0" w14:prstMaterial="matte"/>
      </w:rPr>
      <w:instrText xml:space="preserve"> NUMPAGES </w:instrText>
    </w:r>
    <w:r w:rsidRPr="00D9615D">
      <w:rPr>
        <w:rStyle w:val="Numrodepage"/>
        <w:b/>
        <w:bCs/>
        <w:i w:val="0"/>
        <w:color w:val="FF5E00"/>
        <w14:props3d w14:extrusionH="0" w14:contourW="0" w14:prstMaterial="matte"/>
      </w:rPr>
      <w:fldChar w:fldCharType="separate"/>
    </w:r>
    <w:r w:rsidR="009E5A6B">
      <w:rPr>
        <w:rStyle w:val="Numrodepage"/>
        <w:b/>
        <w:bCs/>
        <w:i w:val="0"/>
        <w:noProof/>
        <w:color w:val="FF5E00"/>
        <w14:props3d w14:extrusionH="0" w14:contourW="0" w14:prstMaterial="matte"/>
      </w:rPr>
      <w:t>2</w:t>
    </w:r>
    <w:r w:rsidRPr="00D9615D">
      <w:rPr>
        <w:rStyle w:val="Numrodepage"/>
        <w:b/>
        <w:bCs/>
        <w:i w:val="0"/>
        <w:color w:val="FF5E00"/>
        <w14:props3d w14:extrusionH="0" w14:contourW="0" w14:prstMaterial="matte"/>
      </w:rPr>
      <w:fldChar w:fldCharType="end"/>
    </w:r>
  </w:p>
  <w:p w14:paraId="275BFA81" w14:textId="77777777" w:rsidR="00AA7A1E" w:rsidRPr="00E27F5C" w:rsidRDefault="00AA7A1E" w:rsidP="00F90EE8">
    <w:pPr>
      <w:pStyle w:val="Lgende"/>
    </w:pPr>
    <w:r w:rsidRPr="00671C12">
      <w:sym w:font="Wingdings" w:char="F047"/>
    </w:r>
    <w:r w:rsidRPr="00E27F5C">
      <w:t xml:space="preserve"> Si vous imprimez et conservez ce document, assurez-vous régulièrement qu’il corresponde bien à la dernière version disponible sur Blue Medi.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E34A" w14:textId="01552398" w:rsidR="00AA7A1E" w:rsidRPr="00D9615D" w:rsidRDefault="00AA7A1E" w:rsidP="00F54294">
    <w:pPr>
      <w:pStyle w:val="Lgende"/>
      <w:pBdr>
        <w:top w:val="single" w:sz="4" w:space="1" w:color="FF5E00"/>
      </w:pBdr>
      <w:tabs>
        <w:tab w:val="right" w:pos="9923"/>
      </w:tabs>
      <w:rPr>
        <w:rStyle w:val="Numrodepage"/>
        <w:bCs/>
        <w:i w:val="0"/>
      </w:rPr>
    </w:pPr>
    <w:r w:rsidRPr="00D9615D">
      <w:rPr>
        <w:i w:val="0"/>
      </w:rPr>
      <w:tab/>
      <w:t xml:space="preserve">Page </w:t>
    </w:r>
    <w:r w:rsidRPr="00D9615D">
      <w:rPr>
        <w:rStyle w:val="Numrodepage"/>
        <w:b/>
        <w:bCs/>
        <w:i w:val="0"/>
        <w:color w:val="FF5E00"/>
      </w:rPr>
      <w:fldChar w:fldCharType="begin"/>
    </w:r>
    <w:r w:rsidRPr="00D9615D">
      <w:rPr>
        <w:rStyle w:val="Numrodepage"/>
        <w:b/>
        <w:bCs/>
        <w:i w:val="0"/>
        <w:color w:val="FF5E00"/>
      </w:rPr>
      <w:instrText xml:space="preserve"> PAGE </w:instrText>
    </w:r>
    <w:r w:rsidRPr="00D9615D">
      <w:rPr>
        <w:rStyle w:val="Numrodepage"/>
        <w:b/>
        <w:bCs/>
        <w:i w:val="0"/>
        <w:color w:val="FF5E00"/>
      </w:rPr>
      <w:fldChar w:fldCharType="separate"/>
    </w:r>
    <w:r w:rsidR="009E5A6B">
      <w:rPr>
        <w:rStyle w:val="Numrodepage"/>
        <w:b/>
        <w:bCs/>
        <w:i w:val="0"/>
        <w:noProof/>
        <w:color w:val="FF5E00"/>
      </w:rPr>
      <w:t>1</w:t>
    </w:r>
    <w:r w:rsidRPr="00D9615D">
      <w:rPr>
        <w:rStyle w:val="Numrodepage"/>
        <w:b/>
        <w:bCs/>
        <w:i w:val="0"/>
        <w:color w:val="FF5E00"/>
      </w:rPr>
      <w:fldChar w:fldCharType="end"/>
    </w:r>
    <w:r w:rsidRPr="00D9615D">
      <w:rPr>
        <w:rStyle w:val="Numrodepage"/>
        <w:b/>
        <w:bCs/>
        <w:i w:val="0"/>
      </w:rPr>
      <w:t xml:space="preserve"> </w:t>
    </w:r>
    <w:r w:rsidRPr="00D9615D">
      <w:rPr>
        <w:rStyle w:val="Numrodepage"/>
        <w:bCs/>
        <w:i w:val="0"/>
      </w:rPr>
      <w:t xml:space="preserve">sur </w:t>
    </w:r>
    <w:r w:rsidRPr="00D9615D">
      <w:rPr>
        <w:rStyle w:val="Numrodepage"/>
        <w:b/>
        <w:bCs/>
        <w:i w:val="0"/>
        <w:color w:val="FF5E00"/>
        <w14:props3d w14:extrusionH="0" w14:contourW="0" w14:prstMaterial="matte"/>
      </w:rPr>
      <w:fldChar w:fldCharType="begin"/>
    </w:r>
    <w:r w:rsidRPr="00D9615D">
      <w:rPr>
        <w:rStyle w:val="Numrodepage"/>
        <w:b/>
        <w:bCs/>
        <w:i w:val="0"/>
        <w:color w:val="FF5E00"/>
        <w14:props3d w14:extrusionH="0" w14:contourW="0" w14:prstMaterial="matte"/>
      </w:rPr>
      <w:instrText xml:space="preserve"> NUMPAGES </w:instrText>
    </w:r>
    <w:r w:rsidRPr="00D9615D">
      <w:rPr>
        <w:rStyle w:val="Numrodepage"/>
        <w:b/>
        <w:bCs/>
        <w:i w:val="0"/>
        <w:color w:val="FF5E00"/>
        <w14:props3d w14:extrusionH="0" w14:contourW="0" w14:prstMaterial="matte"/>
      </w:rPr>
      <w:fldChar w:fldCharType="separate"/>
    </w:r>
    <w:r w:rsidR="009E5A6B">
      <w:rPr>
        <w:rStyle w:val="Numrodepage"/>
        <w:b/>
        <w:bCs/>
        <w:i w:val="0"/>
        <w:noProof/>
        <w:color w:val="FF5E00"/>
        <w14:props3d w14:extrusionH="0" w14:contourW="0" w14:prstMaterial="matte"/>
      </w:rPr>
      <w:t>2</w:t>
    </w:r>
    <w:r w:rsidRPr="00D9615D">
      <w:rPr>
        <w:rStyle w:val="Numrodepage"/>
        <w:b/>
        <w:bCs/>
        <w:i w:val="0"/>
        <w:color w:val="FF5E00"/>
        <w14:props3d w14:extrusionH="0" w14:contourW="0" w14:prstMaterial="matt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9F6D5" w14:textId="77777777" w:rsidR="007C28A1" w:rsidRDefault="007C28A1" w:rsidP="00F90EE8">
      <w:r>
        <w:separator/>
      </w:r>
    </w:p>
  </w:footnote>
  <w:footnote w:type="continuationSeparator" w:id="0">
    <w:p w14:paraId="7006E703" w14:textId="77777777" w:rsidR="007C28A1" w:rsidRDefault="007C28A1" w:rsidP="00F90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49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9"/>
      <w:gridCol w:w="1133"/>
    </w:tblGrid>
    <w:tr w:rsidR="00AA7A1E" w14:paraId="08C55242" w14:textId="77777777" w:rsidTr="00D724E9">
      <w:trPr>
        <w:trHeight w:val="508"/>
      </w:trPr>
      <w:tc>
        <w:tcPr>
          <w:tcW w:w="4429" w:type="pct"/>
          <w:tcBorders>
            <w:bottom w:val="single" w:sz="4" w:space="0" w:color="FF5E00"/>
          </w:tcBorders>
          <w:vAlign w:val="center"/>
        </w:tcPr>
        <w:p w14:paraId="7839C576" w14:textId="77777777" w:rsidR="00AA7A1E" w:rsidRDefault="00AA7A1E" w:rsidP="00593E1D">
          <w:pPr>
            <w:spacing w:before="0"/>
          </w:pPr>
        </w:p>
      </w:tc>
      <w:tc>
        <w:tcPr>
          <w:tcW w:w="571" w:type="pct"/>
          <w:vMerge w:val="restart"/>
          <w:vAlign w:val="center"/>
        </w:tcPr>
        <w:p w14:paraId="5B5937FA" w14:textId="77777777" w:rsidR="00AA7A1E" w:rsidRDefault="00AA7A1E" w:rsidP="00593E1D">
          <w:pPr>
            <w:ind w:right="-56"/>
            <w:jc w:val="right"/>
          </w:pPr>
          <w:r>
            <w:rPr>
              <w:noProof/>
            </w:rPr>
            <w:drawing>
              <wp:inline distT="0" distB="0" distL="0" distR="0" wp14:anchorId="7DDB8252" wp14:editId="69237B26">
                <wp:extent cx="576821" cy="57597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O signe.png"/>
                        <pic:cNvPicPr/>
                      </pic:nvPicPr>
                      <pic:blipFill>
                        <a:blip r:embed="rId1">
                          <a:extLst>
                            <a:ext uri="{28A0092B-C50C-407E-A947-70E740481C1C}">
                              <a14:useLocalDpi xmlns:a14="http://schemas.microsoft.com/office/drawing/2010/main" val="0"/>
                            </a:ext>
                          </a:extLst>
                        </a:blip>
                        <a:stretch>
                          <a:fillRect/>
                        </a:stretch>
                      </pic:blipFill>
                      <pic:spPr>
                        <a:xfrm>
                          <a:off x="0" y="0"/>
                          <a:ext cx="615654" cy="614749"/>
                        </a:xfrm>
                        <a:prstGeom prst="rect">
                          <a:avLst/>
                        </a:prstGeom>
                      </pic:spPr>
                    </pic:pic>
                  </a:graphicData>
                </a:graphic>
              </wp:inline>
            </w:drawing>
          </w:r>
        </w:p>
      </w:tc>
    </w:tr>
    <w:tr w:rsidR="00AA7A1E" w14:paraId="0FAA4FBF" w14:textId="77777777" w:rsidTr="00D724E9">
      <w:trPr>
        <w:trHeight w:val="509"/>
      </w:trPr>
      <w:tc>
        <w:tcPr>
          <w:tcW w:w="4429" w:type="pct"/>
          <w:tcBorders>
            <w:top w:val="single" w:sz="4" w:space="0" w:color="FF5E00"/>
          </w:tcBorders>
          <w:vAlign w:val="center"/>
        </w:tcPr>
        <w:p w14:paraId="14F158B0" w14:textId="77777777" w:rsidR="00AA7A1E" w:rsidRDefault="00AA7A1E" w:rsidP="00593E1D">
          <w:pPr>
            <w:spacing w:before="0"/>
          </w:pPr>
        </w:p>
      </w:tc>
      <w:tc>
        <w:tcPr>
          <w:tcW w:w="571" w:type="pct"/>
          <w:vMerge/>
          <w:vAlign w:val="center"/>
        </w:tcPr>
        <w:p w14:paraId="09E41FF2" w14:textId="77777777" w:rsidR="00AA7A1E" w:rsidRDefault="00AA7A1E" w:rsidP="00593E1D"/>
      </w:tc>
    </w:tr>
  </w:tbl>
  <w:p w14:paraId="13C21B25" w14:textId="77777777" w:rsidR="00AA7A1E" w:rsidRPr="00027E9E" w:rsidRDefault="00AA7A1E" w:rsidP="004A5E14">
    <w:pP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065" w:type="dxa"/>
      <w:tblBorders>
        <w:top w:val="single" w:sz="12" w:space="0" w:color="FF5E00"/>
        <w:left w:val="none" w:sz="0" w:space="0" w:color="auto"/>
        <w:bottom w:val="single" w:sz="12" w:space="0" w:color="FF5E00"/>
        <w:right w:val="none" w:sz="0" w:space="0" w:color="auto"/>
        <w:insideH w:val="single" w:sz="4" w:space="0" w:color="FF5E00"/>
        <w:insideV w:val="none" w:sz="0" w:space="0" w:color="auto"/>
      </w:tblBorders>
      <w:tblLayout w:type="fixed"/>
      <w:tblLook w:val="04A0" w:firstRow="1" w:lastRow="0" w:firstColumn="1" w:lastColumn="0" w:noHBand="0" w:noVBand="1"/>
    </w:tblPr>
    <w:tblGrid>
      <w:gridCol w:w="7655"/>
      <w:gridCol w:w="2410"/>
    </w:tblGrid>
    <w:tr w:rsidR="00AA7A1E" w:rsidRPr="00185B20" w14:paraId="63E6DAFE" w14:textId="77777777" w:rsidTr="00D724E9">
      <w:tc>
        <w:tcPr>
          <w:tcW w:w="7655" w:type="dxa"/>
        </w:tcPr>
        <w:p w14:paraId="0EF1E809" w14:textId="32159BED" w:rsidR="00AA7A1E" w:rsidRPr="00E32E7E" w:rsidRDefault="00A61B2D" w:rsidP="00F90EE8">
          <w:pPr>
            <w:rPr>
              <w:color w:val="828282"/>
              <w:spacing w:val="20"/>
              <w:sz w:val="44"/>
              <w:szCs w:val="36"/>
            </w:rPr>
          </w:pPr>
          <w:r>
            <w:rPr>
              <w:color w:val="828282"/>
              <w:spacing w:val="20"/>
              <w:sz w:val="44"/>
              <w:szCs w:val="36"/>
            </w:rPr>
            <w:t>Décision unilatérale de l’employeur</w:t>
          </w:r>
          <w:r w:rsidR="00AA7A1E" w:rsidRPr="00E32E7E">
            <w:rPr>
              <w:color w:val="828282"/>
              <w:spacing w:val="20"/>
              <w:sz w:val="44"/>
              <w:szCs w:val="36"/>
            </w:rPr>
            <w:t xml:space="preserve">   </w:t>
          </w:r>
        </w:p>
        <w:p w14:paraId="715F56B1" w14:textId="66C4C8F8" w:rsidR="00AA7A1E" w:rsidRPr="00776BDE" w:rsidRDefault="00B802E3" w:rsidP="00997AF5">
          <w:pPr>
            <w:pStyle w:val="Titredocument"/>
            <w:spacing w:before="0"/>
            <w:jc w:val="center"/>
          </w:pPr>
          <w:r>
            <w:t xml:space="preserve">Parcours des techniciens de laboratoire d’anatomie et cytologie pathologique </w:t>
          </w:r>
          <w:r w:rsidR="00252731">
            <w:t>affectés à la macroscopie</w:t>
          </w:r>
          <w:r w:rsidR="00A61B2D">
            <w:t xml:space="preserve"> </w:t>
          </w:r>
        </w:p>
      </w:tc>
      <w:tc>
        <w:tcPr>
          <w:tcW w:w="2410" w:type="dxa"/>
        </w:tcPr>
        <w:p w14:paraId="718DB1B2" w14:textId="77777777" w:rsidR="00AA7A1E" w:rsidRPr="00185B20" w:rsidRDefault="00AA7A1E" w:rsidP="004839D0">
          <w:pPr>
            <w:pStyle w:val="En-tte"/>
            <w:spacing w:before="0"/>
          </w:pPr>
          <w:r w:rsidRPr="00185B20">
            <w:rPr>
              <w:noProof/>
            </w:rPr>
            <w:drawing>
              <wp:inline distT="0" distB="0" distL="0" distR="0" wp14:anchorId="3E70B187" wp14:editId="04574DBB">
                <wp:extent cx="1583055" cy="8255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ICO_New_CMJ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3055" cy="825500"/>
                        </a:xfrm>
                        <a:prstGeom prst="rect">
                          <a:avLst/>
                        </a:prstGeom>
                      </pic:spPr>
                    </pic:pic>
                  </a:graphicData>
                </a:graphic>
              </wp:inline>
            </w:drawing>
          </w:r>
        </w:p>
      </w:tc>
    </w:tr>
  </w:tbl>
  <w:p w14:paraId="2A6C40AE" w14:textId="77777777" w:rsidR="00AA7A1E" w:rsidRPr="00755B37" w:rsidRDefault="00AA7A1E" w:rsidP="00F90E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688"/>
    <w:multiLevelType w:val="hybridMultilevel"/>
    <w:tmpl w:val="1EAE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D562AD"/>
    <w:multiLevelType w:val="hybridMultilevel"/>
    <w:tmpl w:val="CADA8A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540B06"/>
    <w:multiLevelType w:val="hybridMultilevel"/>
    <w:tmpl w:val="2E3281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DA0F32"/>
    <w:multiLevelType w:val="hybridMultilevel"/>
    <w:tmpl w:val="BD62DBB6"/>
    <w:lvl w:ilvl="0" w:tplc="E7FC316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B60376"/>
    <w:multiLevelType w:val="hybridMultilevel"/>
    <w:tmpl w:val="D53CD51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303C5D"/>
    <w:multiLevelType w:val="hybridMultilevel"/>
    <w:tmpl w:val="49386E08"/>
    <w:lvl w:ilvl="0" w:tplc="960A9094">
      <w:start w:val="1"/>
      <w:numFmt w:val="bullet"/>
      <w:lvlText w:val=""/>
      <w:lvlJc w:val="left"/>
      <w:pPr>
        <w:ind w:left="1465" w:hanging="360"/>
      </w:pPr>
      <w:rPr>
        <w:rFonts w:ascii="Wingdings" w:hAnsi="Wingdings" w:hint="default"/>
        <w:color w:val="C0504D" w:themeColor="accent2"/>
      </w:rPr>
    </w:lvl>
    <w:lvl w:ilvl="1" w:tplc="040C0003" w:tentative="1">
      <w:start w:val="1"/>
      <w:numFmt w:val="bullet"/>
      <w:lvlText w:val="o"/>
      <w:lvlJc w:val="left"/>
      <w:pPr>
        <w:ind w:left="2185" w:hanging="360"/>
      </w:pPr>
      <w:rPr>
        <w:rFonts w:ascii="Courier New" w:hAnsi="Courier New" w:cs="Courier New" w:hint="default"/>
      </w:rPr>
    </w:lvl>
    <w:lvl w:ilvl="2" w:tplc="040C0005" w:tentative="1">
      <w:start w:val="1"/>
      <w:numFmt w:val="bullet"/>
      <w:lvlText w:val=""/>
      <w:lvlJc w:val="left"/>
      <w:pPr>
        <w:ind w:left="2905" w:hanging="360"/>
      </w:pPr>
      <w:rPr>
        <w:rFonts w:ascii="Wingdings" w:hAnsi="Wingdings" w:hint="default"/>
      </w:rPr>
    </w:lvl>
    <w:lvl w:ilvl="3" w:tplc="040C0001" w:tentative="1">
      <w:start w:val="1"/>
      <w:numFmt w:val="bullet"/>
      <w:lvlText w:val=""/>
      <w:lvlJc w:val="left"/>
      <w:pPr>
        <w:ind w:left="3625" w:hanging="360"/>
      </w:pPr>
      <w:rPr>
        <w:rFonts w:ascii="Symbol" w:hAnsi="Symbol" w:hint="default"/>
      </w:rPr>
    </w:lvl>
    <w:lvl w:ilvl="4" w:tplc="040C0003" w:tentative="1">
      <w:start w:val="1"/>
      <w:numFmt w:val="bullet"/>
      <w:lvlText w:val="o"/>
      <w:lvlJc w:val="left"/>
      <w:pPr>
        <w:ind w:left="4345" w:hanging="360"/>
      </w:pPr>
      <w:rPr>
        <w:rFonts w:ascii="Courier New" w:hAnsi="Courier New" w:cs="Courier New" w:hint="default"/>
      </w:rPr>
    </w:lvl>
    <w:lvl w:ilvl="5" w:tplc="040C0005" w:tentative="1">
      <w:start w:val="1"/>
      <w:numFmt w:val="bullet"/>
      <w:lvlText w:val=""/>
      <w:lvlJc w:val="left"/>
      <w:pPr>
        <w:ind w:left="5065" w:hanging="360"/>
      </w:pPr>
      <w:rPr>
        <w:rFonts w:ascii="Wingdings" w:hAnsi="Wingdings" w:hint="default"/>
      </w:rPr>
    </w:lvl>
    <w:lvl w:ilvl="6" w:tplc="040C0001" w:tentative="1">
      <w:start w:val="1"/>
      <w:numFmt w:val="bullet"/>
      <w:lvlText w:val=""/>
      <w:lvlJc w:val="left"/>
      <w:pPr>
        <w:ind w:left="5785" w:hanging="360"/>
      </w:pPr>
      <w:rPr>
        <w:rFonts w:ascii="Symbol" w:hAnsi="Symbol" w:hint="default"/>
      </w:rPr>
    </w:lvl>
    <w:lvl w:ilvl="7" w:tplc="040C0003" w:tentative="1">
      <w:start w:val="1"/>
      <w:numFmt w:val="bullet"/>
      <w:lvlText w:val="o"/>
      <w:lvlJc w:val="left"/>
      <w:pPr>
        <w:ind w:left="6505" w:hanging="360"/>
      </w:pPr>
      <w:rPr>
        <w:rFonts w:ascii="Courier New" w:hAnsi="Courier New" w:cs="Courier New" w:hint="default"/>
      </w:rPr>
    </w:lvl>
    <w:lvl w:ilvl="8" w:tplc="040C0005" w:tentative="1">
      <w:start w:val="1"/>
      <w:numFmt w:val="bullet"/>
      <w:lvlText w:val=""/>
      <w:lvlJc w:val="left"/>
      <w:pPr>
        <w:ind w:left="7225" w:hanging="360"/>
      </w:pPr>
      <w:rPr>
        <w:rFonts w:ascii="Wingdings" w:hAnsi="Wingdings" w:hint="default"/>
      </w:rPr>
    </w:lvl>
  </w:abstractNum>
  <w:abstractNum w:abstractNumId="6" w15:restartNumberingAfterBreak="0">
    <w:nsid w:val="18105BE9"/>
    <w:multiLevelType w:val="hybridMultilevel"/>
    <w:tmpl w:val="FF2278CE"/>
    <w:lvl w:ilvl="0" w:tplc="C43EF8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E539AC"/>
    <w:multiLevelType w:val="hybridMultilevel"/>
    <w:tmpl w:val="933600A2"/>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8" w15:restartNumberingAfterBreak="0">
    <w:nsid w:val="22A600C1"/>
    <w:multiLevelType w:val="hybridMultilevel"/>
    <w:tmpl w:val="C57EF89E"/>
    <w:lvl w:ilvl="0" w:tplc="7D20914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D954C3"/>
    <w:multiLevelType w:val="hybridMultilevel"/>
    <w:tmpl w:val="9F5030A4"/>
    <w:lvl w:ilvl="0" w:tplc="D47C24D0">
      <w:start w:val="1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4D4CC9"/>
    <w:multiLevelType w:val="hybridMultilevel"/>
    <w:tmpl w:val="6A7CA1D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89592C"/>
    <w:multiLevelType w:val="hybridMultilevel"/>
    <w:tmpl w:val="24346BBA"/>
    <w:lvl w:ilvl="0" w:tplc="213AF7E8">
      <w:start w:val="22"/>
      <w:numFmt w:val="bullet"/>
      <w:lvlText w:val="-"/>
      <w:lvlJc w:val="left"/>
      <w:pPr>
        <w:ind w:left="1105" w:hanging="360"/>
      </w:pPr>
      <w:rPr>
        <w:rFonts w:ascii="Calibri" w:eastAsia="Times New Roman" w:hAnsi="Calibri" w:cs="Calibri" w:hint="default"/>
      </w:rPr>
    </w:lvl>
    <w:lvl w:ilvl="1" w:tplc="040C0003" w:tentative="1">
      <w:start w:val="1"/>
      <w:numFmt w:val="bullet"/>
      <w:lvlText w:val="o"/>
      <w:lvlJc w:val="left"/>
      <w:pPr>
        <w:ind w:left="1825" w:hanging="360"/>
      </w:pPr>
      <w:rPr>
        <w:rFonts w:ascii="Courier New" w:hAnsi="Courier New" w:cs="Courier New" w:hint="default"/>
      </w:rPr>
    </w:lvl>
    <w:lvl w:ilvl="2" w:tplc="040C0005" w:tentative="1">
      <w:start w:val="1"/>
      <w:numFmt w:val="bullet"/>
      <w:lvlText w:val=""/>
      <w:lvlJc w:val="left"/>
      <w:pPr>
        <w:ind w:left="2545" w:hanging="360"/>
      </w:pPr>
      <w:rPr>
        <w:rFonts w:ascii="Wingdings" w:hAnsi="Wingdings" w:hint="default"/>
      </w:rPr>
    </w:lvl>
    <w:lvl w:ilvl="3" w:tplc="040C0001" w:tentative="1">
      <w:start w:val="1"/>
      <w:numFmt w:val="bullet"/>
      <w:lvlText w:val=""/>
      <w:lvlJc w:val="left"/>
      <w:pPr>
        <w:ind w:left="3265" w:hanging="360"/>
      </w:pPr>
      <w:rPr>
        <w:rFonts w:ascii="Symbol" w:hAnsi="Symbol" w:hint="default"/>
      </w:rPr>
    </w:lvl>
    <w:lvl w:ilvl="4" w:tplc="040C0003" w:tentative="1">
      <w:start w:val="1"/>
      <w:numFmt w:val="bullet"/>
      <w:lvlText w:val="o"/>
      <w:lvlJc w:val="left"/>
      <w:pPr>
        <w:ind w:left="3985" w:hanging="360"/>
      </w:pPr>
      <w:rPr>
        <w:rFonts w:ascii="Courier New" w:hAnsi="Courier New" w:cs="Courier New" w:hint="default"/>
      </w:rPr>
    </w:lvl>
    <w:lvl w:ilvl="5" w:tplc="040C0005" w:tentative="1">
      <w:start w:val="1"/>
      <w:numFmt w:val="bullet"/>
      <w:lvlText w:val=""/>
      <w:lvlJc w:val="left"/>
      <w:pPr>
        <w:ind w:left="4705" w:hanging="360"/>
      </w:pPr>
      <w:rPr>
        <w:rFonts w:ascii="Wingdings" w:hAnsi="Wingdings" w:hint="default"/>
      </w:rPr>
    </w:lvl>
    <w:lvl w:ilvl="6" w:tplc="040C0001" w:tentative="1">
      <w:start w:val="1"/>
      <w:numFmt w:val="bullet"/>
      <w:lvlText w:val=""/>
      <w:lvlJc w:val="left"/>
      <w:pPr>
        <w:ind w:left="5425" w:hanging="360"/>
      </w:pPr>
      <w:rPr>
        <w:rFonts w:ascii="Symbol" w:hAnsi="Symbol" w:hint="default"/>
      </w:rPr>
    </w:lvl>
    <w:lvl w:ilvl="7" w:tplc="040C0003" w:tentative="1">
      <w:start w:val="1"/>
      <w:numFmt w:val="bullet"/>
      <w:lvlText w:val="o"/>
      <w:lvlJc w:val="left"/>
      <w:pPr>
        <w:ind w:left="6145" w:hanging="360"/>
      </w:pPr>
      <w:rPr>
        <w:rFonts w:ascii="Courier New" w:hAnsi="Courier New" w:cs="Courier New" w:hint="default"/>
      </w:rPr>
    </w:lvl>
    <w:lvl w:ilvl="8" w:tplc="040C0005" w:tentative="1">
      <w:start w:val="1"/>
      <w:numFmt w:val="bullet"/>
      <w:lvlText w:val=""/>
      <w:lvlJc w:val="left"/>
      <w:pPr>
        <w:ind w:left="6865" w:hanging="360"/>
      </w:pPr>
      <w:rPr>
        <w:rFonts w:ascii="Wingdings" w:hAnsi="Wingdings" w:hint="default"/>
      </w:rPr>
    </w:lvl>
  </w:abstractNum>
  <w:abstractNum w:abstractNumId="12" w15:restartNumberingAfterBreak="0">
    <w:nsid w:val="337012BB"/>
    <w:multiLevelType w:val="singleLevel"/>
    <w:tmpl w:val="8C6CB628"/>
    <w:lvl w:ilvl="0">
      <w:start w:val="6"/>
      <w:numFmt w:val="bullet"/>
      <w:lvlText w:val="-"/>
      <w:lvlJc w:val="left"/>
      <w:pPr>
        <w:tabs>
          <w:tab w:val="num" w:pos="360"/>
        </w:tabs>
        <w:ind w:left="360" w:hanging="360"/>
      </w:pPr>
      <w:rPr>
        <w:rFonts w:ascii="Times New Roman" w:hAnsi="Times New Roman" w:cs="Times New Roman" w:hint="default"/>
      </w:rPr>
    </w:lvl>
  </w:abstractNum>
  <w:abstractNum w:abstractNumId="13" w15:restartNumberingAfterBreak="0">
    <w:nsid w:val="356F30EF"/>
    <w:multiLevelType w:val="hybridMultilevel"/>
    <w:tmpl w:val="E334D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6D29EC"/>
    <w:multiLevelType w:val="hybridMultilevel"/>
    <w:tmpl w:val="0706C54A"/>
    <w:lvl w:ilvl="0" w:tplc="1970552E">
      <w:start w:val="1"/>
      <w:numFmt w:val="bullet"/>
      <w:lvlText w:val="•"/>
      <w:lvlJc w:val="left"/>
      <w:pPr>
        <w:tabs>
          <w:tab w:val="num" w:pos="720"/>
        </w:tabs>
        <w:ind w:left="720" w:hanging="360"/>
      </w:pPr>
      <w:rPr>
        <w:rFonts w:ascii="Arial" w:hAnsi="Arial" w:hint="default"/>
      </w:rPr>
    </w:lvl>
    <w:lvl w:ilvl="1" w:tplc="2758D83C" w:tentative="1">
      <w:start w:val="1"/>
      <w:numFmt w:val="bullet"/>
      <w:lvlText w:val="•"/>
      <w:lvlJc w:val="left"/>
      <w:pPr>
        <w:tabs>
          <w:tab w:val="num" w:pos="1440"/>
        </w:tabs>
        <w:ind w:left="1440" w:hanging="360"/>
      </w:pPr>
      <w:rPr>
        <w:rFonts w:ascii="Arial" w:hAnsi="Arial" w:hint="default"/>
      </w:rPr>
    </w:lvl>
    <w:lvl w:ilvl="2" w:tplc="33607446" w:tentative="1">
      <w:start w:val="1"/>
      <w:numFmt w:val="bullet"/>
      <w:lvlText w:val="•"/>
      <w:lvlJc w:val="left"/>
      <w:pPr>
        <w:tabs>
          <w:tab w:val="num" w:pos="2160"/>
        </w:tabs>
        <w:ind w:left="2160" w:hanging="360"/>
      </w:pPr>
      <w:rPr>
        <w:rFonts w:ascii="Arial" w:hAnsi="Arial" w:hint="default"/>
      </w:rPr>
    </w:lvl>
    <w:lvl w:ilvl="3" w:tplc="22DE08D0" w:tentative="1">
      <w:start w:val="1"/>
      <w:numFmt w:val="bullet"/>
      <w:lvlText w:val="•"/>
      <w:lvlJc w:val="left"/>
      <w:pPr>
        <w:tabs>
          <w:tab w:val="num" w:pos="2880"/>
        </w:tabs>
        <w:ind w:left="2880" w:hanging="360"/>
      </w:pPr>
      <w:rPr>
        <w:rFonts w:ascii="Arial" w:hAnsi="Arial" w:hint="default"/>
      </w:rPr>
    </w:lvl>
    <w:lvl w:ilvl="4" w:tplc="7362DDEA" w:tentative="1">
      <w:start w:val="1"/>
      <w:numFmt w:val="bullet"/>
      <w:lvlText w:val="•"/>
      <w:lvlJc w:val="left"/>
      <w:pPr>
        <w:tabs>
          <w:tab w:val="num" w:pos="3600"/>
        </w:tabs>
        <w:ind w:left="3600" w:hanging="360"/>
      </w:pPr>
      <w:rPr>
        <w:rFonts w:ascii="Arial" w:hAnsi="Arial" w:hint="default"/>
      </w:rPr>
    </w:lvl>
    <w:lvl w:ilvl="5" w:tplc="F50C53D4" w:tentative="1">
      <w:start w:val="1"/>
      <w:numFmt w:val="bullet"/>
      <w:lvlText w:val="•"/>
      <w:lvlJc w:val="left"/>
      <w:pPr>
        <w:tabs>
          <w:tab w:val="num" w:pos="4320"/>
        </w:tabs>
        <w:ind w:left="4320" w:hanging="360"/>
      </w:pPr>
      <w:rPr>
        <w:rFonts w:ascii="Arial" w:hAnsi="Arial" w:hint="default"/>
      </w:rPr>
    </w:lvl>
    <w:lvl w:ilvl="6" w:tplc="87684B8C" w:tentative="1">
      <w:start w:val="1"/>
      <w:numFmt w:val="bullet"/>
      <w:lvlText w:val="•"/>
      <w:lvlJc w:val="left"/>
      <w:pPr>
        <w:tabs>
          <w:tab w:val="num" w:pos="5040"/>
        </w:tabs>
        <w:ind w:left="5040" w:hanging="360"/>
      </w:pPr>
      <w:rPr>
        <w:rFonts w:ascii="Arial" w:hAnsi="Arial" w:hint="default"/>
      </w:rPr>
    </w:lvl>
    <w:lvl w:ilvl="7" w:tplc="932EDA9A" w:tentative="1">
      <w:start w:val="1"/>
      <w:numFmt w:val="bullet"/>
      <w:lvlText w:val="•"/>
      <w:lvlJc w:val="left"/>
      <w:pPr>
        <w:tabs>
          <w:tab w:val="num" w:pos="5760"/>
        </w:tabs>
        <w:ind w:left="5760" w:hanging="360"/>
      </w:pPr>
      <w:rPr>
        <w:rFonts w:ascii="Arial" w:hAnsi="Arial" w:hint="default"/>
      </w:rPr>
    </w:lvl>
    <w:lvl w:ilvl="8" w:tplc="F52401F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AA6302D"/>
    <w:multiLevelType w:val="hybridMultilevel"/>
    <w:tmpl w:val="B81A32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C4575D9"/>
    <w:multiLevelType w:val="hybridMultilevel"/>
    <w:tmpl w:val="E562A334"/>
    <w:lvl w:ilvl="0" w:tplc="D660D9C4">
      <w:start w:val="1"/>
      <w:numFmt w:val="decimal"/>
      <w:lvlText w:val="%1)"/>
      <w:lvlJc w:val="left"/>
      <w:pPr>
        <w:ind w:left="396" w:hanging="360"/>
      </w:pPr>
      <w:rPr>
        <w:rFonts w:hint="default"/>
      </w:rPr>
    </w:lvl>
    <w:lvl w:ilvl="1" w:tplc="040C0019" w:tentative="1">
      <w:start w:val="1"/>
      <w:numFmt w:val="lowerLetter"/>
      <w:lvlText w:val="%2."/>
      <w:lvlJc w:val="left"/>
      <w:pPr>
        <w:ind w:left="1116" w:hanging="360"/>
      </w:pPr>
    </w:lvl>
    <w:lvl w:ilvl="2" w:tplc="040C001B" w:tentative="1">
      <w:start w:val="1"/>
      <w:numFmt w:val="lowerRoman"/>
      <w:lvlText w:val="%3."/>
      <w:lvlJc w:val="right"/>
      <w:pPr>
        <w:ind w:left="1836" w:hanging="180"/>
      </w:pPr>
    </w:lvl>
    <w:lvl w:ilvl="3" w:tplc="040C000F" w:tentative="1">
      <w:start w:val="1"/>
      <w:numFmt w:val="decimal"/>
      <w:lvlText w:val="%4."/>
      <w:lvlJc w:val="left"/>
      <w:pPr>
        <w:ind w:left="2556" w:hanging="360"/>
      </w:pPr>
    </w:lvl>
    <w:lvl w:ilvl="4" w:tplc="040C0019" w:tentative="1">
      <w:start w:val="1"/>
      <w:numFmt w:val="lowerLetter"/>
      <w:lvlText w:val="%5."/>
      <w:lvlJc w:val="left"/>
      <w:pPr>
        <w:ind w:left="3276" w:hanging="360"/>
      </w:pPr>
    </w:lvl>
    <w:lvl w:ilvl="5" w:tplc="040C001B" w:tentative="1">
      <w:start w:val="1"/>
      <w:numFmt w:val="lowerRoman"/>
      <w:lvlText w:val="%6."/>
      <w:lvlJc w:val="right"/>
      <w:pPr>
        <w:ind w:left="3996" w:hanging="180"/>
      </w:pPr>
    </w:lvl>
    <w:lvl w:ilvl="6" w:tplc="040C000F" w:tentative="1">
      <w:start w:val="1"/>
      <w:numFmt w:val="decimal"/>
      <w:lvlText w:val="%7."/>
      <w:lvlJc w:val="left"/>
      <w:pPr>
        <w:ind w:left="4716" w:hanging="360"/>
      </w:pPr>
    </w:lvl>
    <w:lvl w:ilvl="7" w:tplc="040C0019" w:tentative="1">
      <w:start w:val="1"/>
      <w:numFmt w:val="lowerLetter"/>
      <w:lvlText w:val="%8."/>
      <w:lvlJc w:val="left"/>
      <w:pPr>
        <w:ind w:left="5436" w:hanging="360"/>
      </w:pPr>
    </w:lvl>
    <w:lvl w:ilvl="8" w:tplc="040C001B" w:tentative="1">
      <w:start w:val="1"/>
      <w:numFmt w:val="lowerRoman"/>
      <w:lvlText w:val="%9."/>
      <w:lvlJc w:val="right"/>
      <w:pPr>
        <w:ind w:left="6156" w:hanging="180"/>
      </w:pPr>
    </w:lvl>
  </w:abstractNum>
  <w:abstractNum w:abstractNumId="17" w15:restartNumberingAfterBreak="0">
    <w:nsid w:val="3E6D23C6"/>
    <w:multiLevelType w:val="hybridMultilevel"/>
    <w:tmpl w:val="75781CC4"/>
    <w:lvl w:ilvl="0" w:tplc="3A6492BA">
      <w:numFmt w:val="bullet"/>
      <w:lvlText w:val=""/>
      <w:lvlJc w:val="left"/>
      <w:pPr>
        <w:ind w:left="1530" w:hanging="360"/>
      </w:pPr>
      <w:rPr>
        <w:rFonts w:ascii="Wingdings" w:eastAsia="Times New Roman" w:hAnsi="Wingdings" w:cstheme="minorHAnsi" w:hint="default"/>
      </w:rPr>
    </w:lvl>
    <w:lvl w:ilvl="1" w:tplc="040C0003" w:tentative="1">
      <w:start w:val="1"/>
      <w:numFmt w:val="bullet"/>
      <w:lvlText w:val="o"/>
      <w:lvlJc w:val="left"/>
      <w:pPr>
        <w:ind w:left="2250" w:hanging="360"/>
      </w:pPr>
      <w:rPr>
        <w:rFonts w:ascii="Courier New" w:hAnsi="Courier New" w:cs="Courier New" w:hint="default"/>
      </w:rPr>
    </w:lvl>
    <w:lvl w:ilvl="2" w:tplc="040C0005" w:tentative="1">
      <w:start w:val="1"/>
      <w:numFmt w:val="bullet"/>
      <w:lvlText w:val=""/>
      <w:lvlJc w:val="left"/>
      <w:pPr>
        <w:ind w:left="2970" w:hanging="360"/>
      </w:pPr>
      <w:rPr>
        <w:rFonts w:ascii="Wingdings" w:hAnsi="Wingdings" w:hint="default"/>
      </w:rPr>
    </w:lvl>
    <w:lvl w:ilvl="3" w:tplc="040C0001" w:tentative="1">
      <w:start w:val="1"/>
      <w:numFmt w:val="bullet"/>
      <w:lvlText w:val=""/>
      <w:lvlJc w:val="left"/>
      <w:pPr>
        <w:ind w:left="3690" w:hanging="360"/>
      </w:pPr>
      <w:rPr>
        <w:rFonts w:ascii="Symbol" w:hAnsi="Symbol" w:hint="default"/>
      </w:rPr>
    </w:lvl>
    <w:lvl w:ilvl="4" w:tplc="040C0003" w:tentative="1">
      <w:start w:val="1"/>
      <w:numFmt w:val="bullet"/>
      <w:lvlText w:val="o"/>
      <w:lvlJc w:val="left"/>
      <w:pPr>
        <w:ind w:left="4410" w:hanging="360"/>
      </w:pPr>
      <w:rPr>
        <w:rFonts w:ascii="Courier New" w:hAnsi="Courier New" w:cs="Courier New" w:hint="default"/>
      </w:rPr>
    </w:lvl>
    <w:lvl w:ilvl="5" w:tplc="040C0005" w:tentative="1">
      <w:start w:val="1"/>
      <w:numFmt w:val="bullet"/>
      <w:lvlText w:val=""/>
      <w:lvlJc w:val="left"/>
      <w:pPr>
        <w:ind w:left="5130" w:hanging="360"/>
      </w:pPr>
      <w:rPr>
        <w:rFonts w:ascii="Wingdings" w:hAnsi="Wingdings" w:hint="default"/>
      </w:rPr>
    </w:lvl>
    <w:lvl w:ilvl="6" w:tplc="040C0001" w:tentative="1">
      <w:start w:val="1"/>
      <w:numFmt w:val="bullet"/>
      <w:lvlText w:val=""/>
      <w:lvlJc w:val="left"/>
      <w:pPr>
        <w:ind w:left="5850" w:hanging="360"/>
      </w:pPr>
      <w:rPr>
        <w:rFonts w:ascii="Symbol" w:hAnsi="Symbol" w:hint="default"/>
      </w:rPr>
    </w:lvl>
    <w:lvl w:ilvl="7" w:tplc="040C0003" w:tentative="1">
      <w:start w:val="1"/>
      <w:numFmt w:val="bullet"/>
      <w:lvlText w:val="o"/>
      <w:lvlJc w:val="left"/>
      <w:pPr>
        <w:ind w:left="6570" w:hanging="360"/>
      </w:pPr>
      <w:rPr>
        <w:rFonts w:ascii="Courier New" w:hAnsi="Courier New" w:cs="Courier New" w:hint="default"/>
      </w:rPr>
    </w:lvl>
    <w:lvl w:ilvl="8" w:tplc="040C0005" w:tentative="1">
      <w:start w:val="1"/>
      <w:numFmt w:val="bullet"/>
      <w:lvlText w:val=""/>
      <w:lvlJc w:val="left"/>
      <w:pPr>
        <w:ind w:left="7290" w:hanging="360"/>
      </w:pPr>
      <w:rPr>
        <w:rFonts w:ascii="Wingdings" w:hAnsi="Wingdings" w:hint="default"/>
      </w:rPr>
    </w:lvl>
  </w:abstractNum>
  <w:abstractNum w:abstractNumId="18" w15:restartNumberingAfterBreak="0">
    <w:nsid w:val="3F6429B4"/>
    <w:multiLevelType w:val="hybridMultilevel"/>
    <w:tmpl w:val="33B89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38761E7"/>
    <w:multiLevelType w:val="hybridMultilevel"/>
    <w:tmpl w:val="C20E4118"/>
    <w:lvl w:ilvl="0" w:tplc="F3B89D08">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050A6A"/>
    <w:multiLevelType w:val="hybridMultilevel"/>
    <w:tmpl w:val="9022EBB2"/>
    <w:lvl w:ilvl="0" w:tplc="74AC6CD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851942"/>
    <w:multiLevelType w:val="hybridMultilevel"/>
    <w:tmpl w:val="E86406EC"/>
    <w:lvl w:ilvl="0" w:tplc="040C0003">
      <w:start w:val="1"/>
      <w:numFmt w:val="bullet"/>
      <w:lvlText w:val="o"/>
      <w:lvlJc w:val="left"/>
      <w:pPr>
        <w:ind w:left="1116" w:hanging="360"/>
      </w:pPr>
      <w:rPr>
        <w:rFonts w:ascii="Courier New" w:hAnsi="Courier New" w:cs="Courier New" w:hint="default"/>
      </w:rPr>
    </w:lvl>
    <w:lvl w:ilvl="1" w:tplc="040C0003">
      <w:start w:val="1"/>
      <w:numFmt w:val="bullet"/>
      <w:lvlText w:val="o"/>
      <w:lvlJc w:val="left"/>
      <w:pPr>
        <w:ind w:left="1836" w:hanging="360"/>
      </w:pPr>
      <w:rPr>
        <w:rFonts w:ascii="Courier New" w:hAnsi="Courier New" w:cs="Courier New" w:hint="default"/>
      </w:rPr>
    </w:lvl>
    <w:lvl w:ilvl="2" w:tplc="040C0005" w:tentative="1">
      <w:start w:val="1"/>
      <w:numFmt w:val="bullet"/>
      <w:lvlText w:val=""/>
      <w:lvlJc w:val="left"/>
      <w:pPr>
        <w:ind w:left="2556" w:hanging="360"/>
      </w:pPr>
      <w:rPr>
        <w:rFonts w:ascii="Wingdings" w:hAnsi="Wingdings" w:hint="default"/>
      </w:rPr>
    </w:lvl>
    <w:lvl w:ilvl="3" w:tplc="040C0001" w:tentative="1">
      <w:start w:val="1"/>
      <w:numFmt w:val="bullet"/>
      <w:lvlText w:val=""/>
      <w:lvlJc w:val="left"/>
      <w:pPr>
        <w:ind w:left="3276" w:hanging="360"/>
      </w:pPr>
      <w:rPr>
        <w:rFonts w:ascii="Symbol" w:hAnsi="Symbol" w:hint="default"/>
      </w:rPr>
    </w:lvl>
    <w:lvl w:ilvl="4" w:tplc="040C0003" w:tentative="1">
      <w:start w:val="1"/>
      <w:numFmt w:val="bullet"/>
      <w:lvlText w:val="o"/>
      <w:lvlJc w:val="left"/>
      <w:pPr>
        <w:ind w:left="3996" w:hanging="360"/>
      </w:pPr>
      <w:rPr>
        <w:rFonts w:ascii="Courier New" w:hAnsi="Courier New" w:cs="Courier New" w:hint="default"/>
      </w:rPr>
    </w:lvl>
    <w:lvl w:ilvl="5" w:tplc="040C0005" w:tentative="1">
      <w:start w:val="1"/>
      <w:numFmt w:val="bullet"/>
      <w:lvlText w:val=""/>
      <w:lvlJc w:val="left"/>
      <w:pPr>
        <w:ind w:left="4716" w:hanging="360"/>
      </w:pPr>
      <w:rPr>
        <w:rFonts w:ascii="Wingdings" w:hAnsi="Wingdings" w:hint="default"/>
      </w:rPr>
    </w:lvl>
    <w:lvl w:ilvl="6" w:tplc="040C0001" w:tentative="1">
      <w:start w:val="1"/>
      <w:numFmt w:val="bullet"/>
      <w:lvlText w:val=""/>
      <w:lvlJc w:val="left"/>
      <w:pPr>
        <w:ind w:left="5436" w:hanging="360"/>
      </w:pPr>
      <w:rPr>
        <w:rFonts w:ascii="Symbol" w:hAnsi="Symbol" w:hint="default"/>
      </w:rPr>
    </w:lvl>
    <w:lvl w:ilvl="7" w:tplc="040C0003" w:tentative="1">
      <w:start w:val="1"/>
      <w:numFmt w:val="bullet"/>
      <w:lvlText w:val="o"/>
      <w:lvlJc w:val="left"/>
      <w:pPr>
        <w:ind w:left="6156" w:hanging="360"/>
      </w:pPr>
      <w:rPr>
        <w:rFonts w:ascii="Courier New" w:hAnsi="Courier New" w:cs="Courier New" w:hint="default"/>
      </w:rPr>
    </w:lvl>
    <w:lvl w:ilvl="8" w:tplc="040C0005" w:tentative="1">
      <w:start w:val="1"/>
      <w:numFmt w:val="bullet"/>
      <w:lvlText w:val=""/>
      <w:lvlJc w:val="left"/>
      <w:pPr>
        <w:ind w:left="6876" w:hanging="360"/>
      </w:pPr>
      <w:rPr>
        <w:rFonts w:ascii="Wingdings" w:hAnsi="Wingdings" w:hint="default"/>
      </w:rPr>
    </w:lvl>
  </w:abstractNum>
  <w:abstractNum w:abstractNumId="22" w15:restartNumberingAfterBreak="0">
    <w:nsid w:val="47B945B0"/>
    <w:multiLevelType w:val="hybridMultilevel"/>
    <w:tmpl w:val="8A9AA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F86FB2"/>
    <w:multiLevelType w:val="multilevel"/>
    <w:tmpl w:val="BBE4BD8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4" w15:restartNumberingAfterBreak="0">
    <w:nsid w:val="58F31CB3"/>
    <w:multiLevelType w:val="hybridMultilevel"/>
    <w:tmpl w:val="3FCAB42C"/>
    <w:lvl w:ilvl="0" w:tplc="960A9094">
      <w:start w:val="1"/>
      <w:numFmt w:val="bullet"/>
      <w:lvlText w:val=""/>
      <w:lvlJc w:val="left"/>
      <w:pPr>
        <w:ind w:left="1080" w:hanging="360"/>
      </w:pPr>
      <w:rPr>
        <w:rFonts w:ascii="Wingdings" w:hAnsi="Wingdings" w:hint="default"/>
        <w:color w:val="C0504D" w:themeColor="accent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6EDD6F1E"/>
    <w:multiLevelType w:val="hybridMultilevel"/>
    <w:tmpl w:val="5A9435D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1D30625"/>
    <w:multiLevelType w:val="hybridMultilevel"/>
    <w:tmpl w:val="E1F2B398"/>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4706220C">
      <w:start w:val="5"/>
      <w:numFmt w:val="bullet"/>
      <w:lvlText w:val="-"/>
      <w:lvlJc w:val="left"/>
      <w:pPr>
        <w:ind w:left="2160" w:hanging="360"/>
      </w:pPr>
      <w:rPr>
        <w:rFonts w:ascii="Calibri" w:eastAsia="Times New Roman" w:hAnsi="Calibri" w:cs="Calibr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4EB366C"/>
    <w:multiLevelType w:val="hybridMultilevel"/>
    <w:tmpl w:val="42FE636E"/>
    <w:lvl w:ilvl="0" w:tplc="826037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5F053B6"/>
    <w:multiLevelType w:val="hybridMultilevel"/>
    <w:tmpl w:val="648A7096"/>
    <w:lvl w:ilvl="0" w:tplc="7D5CAC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A362FE4"/>
    <w:multiLevelType w:val="hybridMultilevel"/>
    <w:tmpl w:val="E34ECF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79545061">
    <w:abstractNumId w:val="23"/>
  </w:num>
  <w:num w:numId="2" w16cid:durableId="243879299">
    <w:abstractNumId w:val="18"/>
  </w:num>
  <w:num w:numId="3" w16cid:durableId="360395193">
    <w:abstractNumId w:val="4"/>
  </w:num>
  <w:num w:numId="4" w16cid:durableId="1362243108">
    <w:abstractNumId w:val="3"/>
  </w:num>
  <w:num w:numId="5" w16cid:durableId="1245140816">
    <w:abstractNumId w:val="27"/>
  </w:num>
  <w:num w:numId="6" w16cid:durableId="1674185372">
    <w:abstractNumId w:val="28"/>
  </w:num>
  <w:num w:numId="7" w16cid:durableId="1652979808">
    <w:abstractNumId w:val="1"/>
  </w:num>
  <w:num w:numId="8" w16cid:durableId="1234318541">
    <w:abstractNumId w:val="22"/>
  </w:num>
  <w:num w:numId="9" w16cid:durableId="739138963">
    <w:abstractNumId w:val="13"/>
  </w:num>
  <w:num w:numId="10" w16cid:durableId="886453095">
    <w:abstractNumId w:val="15"/>
  </w:num>
  <w:num w:numId="11" w16cid:durableId="582377485">
    <w:abstractNumId w:val="0"/>
  </w:num>
  <w:num w:numId="12" w16cid:durableId="1531457277">
    <w:abstractNumId w:val="2"/>
  </w:num>
  <w:num w:numId="13" w16cid:durableId="1086654851">
    <w:abstractNumId w:val="7"/>
  </w:num>
  <w:num w:numId="14" w16cid:durableId="777916613">
    <w:abstractNumId w:val="20"/>
  </w:num>
  <w:num w:numId="15" w16cid:durableId="1427382876">
    <w:abstractNumId w:val="9"/>
  </w:num>
  <w:num w:numId="16" w16cid:durableId="1219241051">
    <w:abstractNumId w:val="8"/>
  </w:num>
  <w:num w:numId="17" w16cid:durableId="1399786051">
    <w:abstractNumId w:val="17"/>
  </w:num>
  <w:num w:numId="18" w16cid:durableId="224217257">
    <w:abstractNumId w:val="16"/>
  </w:num>
  <w:num w:numId="19" w16cid:durableId="9796308">
    <w:abstractNumId w:val="6"/>
  </w:num>
  <w:num w:numId="20" w16cid:durableId="212156375">
    <w:abstractNumId w:val="19"/>
  </w:num>
  <w:num w:numId="21" w16cid:durableId="263002710">
    <w:abstractNumId w:val="26"/>
  </w:num>
  <w:num w:numId="22" w16cid:durableId="1028681899">
    <w:abstractNumId w:val="25"/>
  </w:num>
  <w:num w:numId="23" w16cid:durableId="651954534">
    <w:abstractNumId w:val="21"/>
  </w:num>
  <w:num w:numId="24" w16cid:durableId="1117484267">
    <w:abstractNumId w:val="10"/>
  </w:num>
  <w:num w:numId="25" w16cid:durableId="793669936">
    <w:abstractNumId w:val="24"/>
  </w:num>
  <w:num w:numId="26" w16cid:durableId="1698969252">
    <w:abstractNumId w:val="5"/>
  </w:num>
  <w:num w:numId="27" w16cid:durableId="843206764">
    <w:abstractNumId w:val="11"/>
  </w:num>
  <w:num w:numId="28" w16cid:durableId="492644339">
    <w:abstractNumId w:val="12"/>
  </w:num>
  <w:num w:numId="29" w16cid:durableId="1268200251">
    <w:abstractNumId w:val="14"/>
  </w:num>
  <w:num w:numId="30" w16cid:durableId="663625038">
    <w:abstractNumId w:val="2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attachedTemplate r:id="rId1"/>
  <w:defaultTabStop w:val="708"/>
  <w:hyphenationZone w:val="425"/>
  <w:noPunctuationKerning/>
  <w:characterSpacingControl w:val="doNotCompress"/>
  <w:hdrShapeDefaults>
    <o:shapedefaults v:ext="edit" spidmax="921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AAC"/>
    <w:rsid w:val="00005858"/>
    <w:rsid w:val="00007224"/>
    <w:rsid w:val="00007DF0"/>
    <w:rsid w:val="00011A8F"/>
    <w:rsid w:val="00012893"/>
    <w:rsid w:val="00015711"/>
    <w:rsid w:val="00017484"/>
    <w:rsid w:val="00022111"/>
    <w:rsid w:val="00027E9E"/>
    <w:rsid w:val="00031F45"/>
    <w:rsid w:val="0003248F"/>
    <w:rsid w:val="00032E59"/>
    <w:rsid w:val="000330D9"/>
    <w:rsid w:val="0003595E"/>
    <w:rsid w:val="00040333"/>
    <w:rsid w:val="0004159B"/>
    <w:rsid w:val="00041837"/>
    <w:rsid w:val="00042886"/>
    <w:rsid w:val="0004473E"/>
    <w:rsid w:val="00044A13"/>
    <w:rsid w:val="00051B3C"/>
    <w:rsid w:val="00053E20"/>
    <w:rsid w:val="0005435A"/>
    <w:rsid w:val="000544BC"/>
    <w:rsid w:val="00055988"/>
    <w:rsid w:val="00055E4D"/>
    <w:rsid w:val="00060F9D"/>
    <w:rsid w:val="00062010"/>
    <w:rsid w:val="00062F76"/>
    <w:rsid w:val="000707CE"/>
    <w:rsid w:val="000709B0"/>
    <w:rsid w:val="00076CB1"/>
    <w:rsid w:val="00076D4B"/>
    <w:rsid w:val="00082829"/>
    <w:rsid w:val="00083993"/>
    <w:rsid w:val="0008454C"/>
    <w:rsid w:val="000849E5"/>
    <w:rsid w:val="00085376"/>
    <w:rsid w:val="00085561"/>
    <w:rsid w:val="00085ACB"/>
    <w:rsid w:val="000861E1"/>
    <w:rsid w:val="0009058B"/>
    <w:rsid w:val="00092A1F"/>
    <w:rsid w:val="00092ACD"/>
    <w:rsid w:val="00093BEA"/>
    <w:rsid w:val="000946BB"/>
    <w:rsid w:val="00094A1E"/>
    <w:rsid w:val="0009624F"/>
    <w:rsid w:val="000A0855"/>
    <w:rsid w:val="000A1271"/>
    <w:rsid w:val="000A35C8"/>
    <w:rsid w:val="000A5AE2"/>
    <w:rsid w:val="000A6062"/>
    <w:rsid w:val="000A65D8"/>
    <w:rsid w:val="000B255F"/>
    <w:rsid w:val="000B2AAF"/>
    <w:rsid w:val="000B3120"/>
    <w:rsid w:val="000B47D0"/>
    <w:rsid w:val="000B7C43"/>
    <w:rsid w:val="000C0D30"/>
    <w:rsid w:val="000C19A2"/>
    <w:rsid w:val="000C2D9E"/>
    <w:rsid w:val="000C3225"/>
    <w:rsid w:val="000C3AAA"/>
    <w:rsid w:val="000C5592"/>
    <w:rsid w:val="000D00EC"/>
    <w:rsid w:val="000D1A82"/>
    <w:rsid w:val="000D25C5"/>
    <w:rsid w:val="000D2EB5"/>
    <w:rsid w:val="000D350D"/>
    <w:rsid w:val="000D6026"/>
    <w:rsid w:val="000E2010"/>
    <w:rsid w:val="000E2E15"/>
    <w:rsid w:val="000E5089"/>
    <w:rsid w:val="000E52A9"/>
    <w:rsid w:val="000E6132"/>
    <w:rsid w:val="000E779A"/>
    <w:rsid w:val="000F057D"/>
    <w:rsid w:val="000F0CE1"/>
    <w:rsid w:val="00100832"/>
    <w:rsid w:val="001014BC"/>
    <w:rsid w:val="00105030"/>
    <w:rsid w:val="00105149"/>
    <w:rsid w:val="0010779F"/>
    <w:rsid w:val="00117AFC"/>
    <w:rsid w:val="001213A0"/>
    <w:rsid w:val="00122A30"/>
    <w:rsid w:val="00123DF6"/>
    <w:rsid w:val="00125C01"/>
    <w:rsid w:val="001269B5"/>
    <w:rsid w:val="00127BA4"/>
    <w:rsid w:val="00131DCE"/>
    <w:rsid w:val="00133981"/>
    <w:rsid w:val="00134075"/>
    <w:rsid w:val="00135294"/>
    <w:rsid w:val="0013544F"/>
    <w:rsid w:val="00136A69"/>
    <w:rsid w:val="001418D9"/>
    <w:rsid w:val="00141AEF"/>
    <w:rsid w:val="0014314E"/>
    <w:rsid w:val="001445F9"/>
    <w:rsid w:val="00145E6E"/>
    <w:rsid w:val="00150B24"/>
    <w:rsid w:val="0015200F"/>
    <w:rsid w:val="00160857"/>
    <w:rsid w:val="00160E7A"/>
    <w:rsid w:val="00164DFA"/>
    <w:rsid w:val="0017079B"/>
    <w:rsid w:val="001710C2"/>
    <w:rsid w:val="00171A35"/>
    <w:rsid w:val="001728E4"/>
    <w:rsid w:val="00173FCF"/>
    <w:rsid w:val="00180524"/>
    <w:rsid w:val="00180E6C"/>
    <w:rsid w:val="00182B2C"/>
    <w:rsid w:val="00182C9E"/>
    <w:rsid w:val="00184E12"/>
    <w:rsid w:val="00185B20"/>
    <w:rsid w:val="00186313"/>
    <w:rsid w:val="00190656"/>
    <w:rsid w:val="001911DF"/>
    <w:rsid w:val="00191709"/>
    <w:rsid w:val="00195042"/>
    <w:rsid w:val="00196027"/>
    <w:rsid w:val="001A0028"/>
    <w:rsid w:val="001A069E"/>
    <w:rsid w:val="001A21FD"/>
    <w:rsid w:val="001A62CC"/>
    <w:rsid w:val="001A63F5"/>
    <w:rsid w:val="001A6C5C"/>
    <w:rsid w:val="001B0541"/>
    <w:rsid w:val="001B08D2"/>
    <w:rsid w:val="001C248E"/>
    <w:rsid w:val="001C2541"/>
    <w:rsid w:val="001C4463"/>
    <w:rsid w:val="001C5192"/>
    <w:rsid w:val="001C7F1F"/>
    <w:rsid w:val="001D1477"/>
    <w:rsid w:val="001D2F6D"/>
    <w:rsid w:val="001D3ACE"/>
    <w:rsid w:val="001D6736"/>
    <w:rsid w:val="001D698B"/>
    <w:rsid w:val="001E07C9"/>
    <w:rsid w:val="001E2586"/>
    <w:rsid w:val="001E2870"/>
    <w:rsid w:val="001E2909"/>
    <w:rsid w:val="001E39DC"/>
    <w:rsid w:val="001E61E4"/>
    <w:rsid w:val="001F43E7"/>
    <w:rsid w:val="001F4495"/>
    <w:rsid w:val="001F770A"/>
    <w:rsid w:val="00203987"/>
    <w:rsid w:val="00204A12"/>
    <w:rsid w:val="00204FD3"/>
    <w:rsid w:val="00205853"/>
    <w:rsid w:val="00205E70"/>
    <w:rsid w:val="00212854"/>
    <w:rsid w:val="00217513"/>
    <w:rsid w:val="00217CC1"/>
    <w:rsid w:val="00220B56"/>
    <w:rsid w:val="002231F2"/>
    <w:rsid w:val="00224093"/>
    <w:rsid w:val="00225933"/>
    <w:rsid w:val="002268BE"/>
    <w:rsid w:val="002278C7"/>
    <w:rsid w:val="00231FF7"/>
    <w:rsid w:val="00232549"/>
    <w:rsid w:val="00233E79"/>
    <w:rsid w:val="00235F48"/>
    <w:rsid w:val="002369BA"/>
    <w:rsid w:val="00237C52"/>
    <w:rsid w:val="0024433E"/>
    <w:rsid w:val="002462AC"/>
    <w:rsid w:val="002525D7"/>
    <w:rsid w:val="00252731"/>
    <w:rsid w:val="00254FC8"/>
    <w:rsid w:val="00255A2E"/>
    <w:rsid w:val="00255AC0"/>
    <w:rsid w:val="00256848"/>
    <w:rsid w:val="002571B9"/>
    <w:rsid w:val="002624B2"/>
    <w:rsid w:val="00265450"/>
    <w:rsid w:val="0026700D"/>
    <w:rsid w:val="002704CC"/>
    <w:rsid w:val="002712DF"/>
    <w:rsid w:val="0027190D"/>
    <w:rsid w:val="00273E2F"/>
    <w:rsid w:val="00276E7A"/>
    <w:rsid w:val="00282CBB"/>
    <w:rsid w:val="00286377"/>
    <w:rsid w:val="00292F78"/>
    <w:rsid w:val="00294947"/>
    <w:rsid w:val="002954A4"/>
    <w:rsid w:val="00297405"/>
    <w:rsid w:val="002A0192"/>
    <w:rsid w:val="002A0656"/>
    <w:rsid w:val="002A1777"/>
    <w:rsid w:val="002A2648"/>
    <w:rsid w:val="002A3782"/>
    <w:rsid w:val="002A6D3E"/>
    <w:rsid w:val="002B0DFF"/>
    <w:rsid w:val="002B0FE4"/>
    <w:rsid w:val="002B1D1F"/>
    <w:rsid w:val="002B2342"/>
    <w:rsid w:val="002B245E"/>
    <w:rsid w:val="002B7578"/>
    <w:rsid w:val="002B7CBD"/>
    <w:rsid w:val="002C2186"/>
    <w:rsid w:val="002C34F5"/>
    <w:rsid w:val="002C4200"/>
    <w:rsid w:val="002D0A0E"/>
    <w:rsid w:val="002D4446"/>
    <w:rsid w:val="002D484A"/>
    <w:rsid w:val="002D7053"/>
    <w:rsid w:val="002D7F30"/>
    <w:rsid w:val="002E00D1"/>
    <w:rsid w:val="002E02D3"/>
    <w:rsid w:val="002E06C2"/>
    <w:rsid w:val="002E14D2"/>
    <w:rsid w:val="002E43C4"/>
    <w:rsid w:val="002E4F51"/>
    <w:rsid w:val="002F1FFF"/>
    <w:rsid w:val="002F5B59"/>
    <w:rsid w:val="002F5E86"/>
    <w:rsid w:val="002F6FF1"/>
    <w:rsid w:val="00303B83"/>
    <w:rsid w:val="00303D94"/>
    <w:rsid w:val="00305AAC"/>
    <w:rsid w:val="00306E56"/>
    <w:rsid w:val="00310ED6"/>
    <w:rsid w:val="003112AB"/>
    <w:rsid w:val="003117A0"/>
    <w:rsid w:val="00312B3B"/>
    <w:rsid w:val="0031338A"/>
    <w:rsid w:val="003145B8"/>
    <w:rsid w:val="003201B7"/>
    <w:rsid w:val="00323456"/>
    <w:rsid w:val="00325E4E"/>
    <w:rsid w:val="00326763"/>
    <w:rsid w:val="003347E2"/>
    <w:rsid w:val="0033683B"/>
    <w:rsid w:val="0034093B"/>
    <w:rsid w:val="003417EC"/>
    <w:rsid w:val="00344F4C"/>
    <w:rsid w:val="00347D7C"/>
    <w:rsid w:val="0035023B"/>
    <w:rsid w:val="003520F4"/>
    <w:rsid w:val="00354C3F"/>
    <w:rsid w:val="0035624E"/>
    <w:rsid w:val="003565F1"/>
    <w:rsid w:val="003623B9"/>
    <w:rsid w:val="00362C48"/>
    <w:rsid w:val="00367A8D"/>
    <w:rsid w:val="003725E9"/>
    <w:rsid w:val="00373519"/>
    <w:rsid w:val="003744F1"/>
    <w:rsid w:val="003752AD"/>
    <w:rsid w:val="003752BE"/>
    <w:rsid w:val="00376649"/>
    <w:rsid w:val="003775B4"/>
    <w:rsid w:val="003779FF"/>
    <w:rsid w:val="00380185"/>
    <w:rsid w:val="003808E8"/>
    <w:rsid w:val="00380AFA"/>
    <w:rsid w:val="003840F9"/>
    <w:rsid w:val="00385E7F"/>
    <w:rsid w:val="003872CE"/>
    <w:rsid w:val="0039246D"/>
    <w:rsid w:val="0039275F"/>
    <w:rsid w:val="00393188"/>
    <w:rsid w:val="00393914"/>
    <w:rsid w:val="0039462F"/>
    <w:rsid w:val="0039546B"/>
    <w:rsid w:val="00395859"/>
    <w:rsid w:val="00395A1C"/>
    <w:rsid w:val="003A2268"/>
    <w:rsid w:val="003A2761"/>
    <w:rsid w:val="003A3BC0"/>
    <w:rsid w:val="003A4BEA"/>
    <w:rsid w:val="003A598A"/>
    <w:rsid w:val="003A65B9"/>
    <w:rsid w:val="003A7233"/>
    <w:rsid w:val="003A7688"/>
    <w:rsid w:val="003B03A2"/>
    <w:rsid w:val="003B18C6"/>
    <w:rsid w:val="003B2E9C"/>
    <w:rsid w:val="003B53B6"/>
    <w:rsid w:val="003B5CF0"/>
    <w:rsid w:val="003B690A"/>
    <w:rsid w:val="003C0E5A"/>
    <w:rsid w:val="003C25B3"/>
    <w:rsid w:val="003C2CCC"/>
    <w:rsid w:val="003C4C47"/>
    <w:rsid w:val="003C514A"/>
    <w:rsid w:val="003D0885"/>
    <w:rsid w:val="003D1867"/>
    <w:rsid w:val="003D2533"/>
    <w:rsid w:val="003D34E1"/>
    <w:rsid w:val="003D54B2"/>
    <w:rsid w:val="003D55E7"/>
    <w:rsid w:val="003E0980"/>
    <w:rsid w:val="003E4570"/>
    <w:rsid w:val="003F022F"/>
    <w:rsid w:val="003F11E2"/>
    <w:rsid w:val="003F25E2"/>
    <w:rsid w:val="003F387F"/>
    <w:rsid w:val="003F615E"/>
    <w:rsid w:val="003F68B2"/>
    <w:rsid w:val="004019DE"/>
    <w:rsid w:val="00402AB2"/>
    <w:rsid w:val="00405C65"/>
    <w:rsid w:val="004065D5"/>
    <w:rsid w:val="00406982"/>
    <w:rsid w:val="004128F6"/>
    <w:rsid w:val="00412AE0"/>
    <w:rsid w:val="0041327E"/>
    <w:rsid w:val="00414387"/>
    <w:rsid w:val="00415165"/>
    <w:rsid w:val="004156DC"/>
    <w:rsid w:val="004156FF"/>
    <w:rsid w:val="00416A8C"/>
    <w:rsid w:val="004229EB"/>
    <w:rsid w:val="00422D91"/>
    <w:rsid w:val="00422E1F"/>
    <w:rsid w:val="00423E1F"/>
    <w:rsid w:val="00425315"/>
    <w:rsid w:val="0042571A"/>
    <w:rsid w:val="00425D7A"/>
    <w:rsid w:val="0042631E"/>
    <w:rsid w:val="004264C6"/>
    <w:rsid w:val="00427441"/>
    <w:rsid w:val="00431304"/>
    <w:rsid w:val="0043208A"/>
    <w:rsid w:val="00432256"/>
    <w:rsid w:val="004347BE"/>
    <w:rsid w:val="00437BBB"/>
    <w:rsid w:val="00440679"/>
    <w:rsid w:val="00441774"/>
    <w:rsid w:val="00442C7B"/>
    <w:rsid w:val="004432F8"/>
    <w:rsid w:val="004446EE"/>
    <w:rsid w:val="004456F6"/>
    <w:rsid w:val="00454A29"/>
    <w:rsid w:val="00454DE1"/>
    <w:rsid w:val="00455079"/>
    <w:rsid w:val="0046002F"/>
    <w:rsid w:val="00460E76"/>
    <w:rsid w:val="00463260"/>
    <w:rsid w:val="00467655"/>
    <w:rsid w:val="00471076"/>
    <w:rsid w:val="0047369B"/>
    <w:rsid w:val="00476068"/>
    <w:rsid w:val="0048237F"/>
    <w:rsid w:val="004839B6"/>
    <w:rsid w:val="004839D0"/>
    <w:rsid w:val="00484723"/>
    <w:rsid w:val="00487413"/>
    <w:rsid w:val="004905C2"/>
    <w:rsid w:val="00490A90"/>
    <w:rsid w:val="0049262B"/>
    <w:rsid w:val="00492FCE"/>
    <w:rsid w:val="004939F8"/>
    <w:rsid w:val="004A1C28"/>
    <w:rsid w:val="004A2296"/>
    <w:rsid w:val="004A3093"/>
    <w:rsid w:val="004A36B1"/>
    <w:rsid w:val="004A4BFC"/>
    <w:rsid w:val="004A5E14"/>
    <w:rsid w:val="004A6DC6"/>
    <w:rsid w:val="004B756A"/>
    <w:rsid w:val="004B79CC"/>
    <w:rsid w:val="004C1277"/>
    <w:rsid w:val="004C1B08"/>
    <w:rsid w:val="004C312C"/>
    <w:rsid w:val="004C332D"/>
    <w:rsid w:val="004C5AE4"/>
    <w:rsid w:val="004C6071"/>
    <w:rsid w:val="004C68F1"/>
    <w:rsid w:val="004D2B89"/>
    <w:rsid w:val="004D6430"/>
    <w:rsid w:val="004E1C99"/>
    <w:rsid w:val="004E31D4"/>
    <w:rsid w:val="004E727D"/>
    <w:rsid w:val="004F1A36"/>
    <w:rsid w:val="004F2EB8"/>
    <w:rsid w:val="004F358F"/>
    <w:rsid w:val="004F5497"/>
    <w:rsid w:val="004F549F"/>
    <w:rsid w:val="004F5B67"/>
    <w:rsid w:val="00501A34"/>
    <w:rsid w:val="00501E51"/>
    <w:rsid w:val="00501ECB"/>
    <w:rsid w:val="0050297F"/>
    <w:rsid w:val="00503412"/>
    <w:rsid w:val="00504B6C"/>
    <w:rsid w:val="00505439"/>
    <w:rsid w:val="00505CCE"/>
    <w:rsid w:val="00506092"/>
    <w:rsid w:val="005105ED"/>
    <w:rsid w:val="005108A5"/>
    <w:rsid w:val="00522AAE"/>
    <w:rsid w:val="00523070"/>
    <w:rsid w:val="00523687"/>
    <w:rsid w:val="00524FBB"/>
    <w:rsid w:val="00526289"/>
    <w:rsid w:val="00526479"/>
    <w:rsid w:val="00530B40"/>
    <w:rsid w:val="005327AC"/>
    <w:rsid w:val="00540128"/>
    <w:rsid w:val="00541161"/>
    <w:rsid w:val="0054260C"/>
    <w:rsid w:val="00543C2C"/>
    <w:rsid w:val="00543D9E"/>
    <w:rsid w:val="005466BC"/>
    <w:rsid w:val="005535EA"/>
    <w:rsid w:val="00557134"/>
    <w:rsid w:val="0055786A"/>
    <w:rsid w:val="00562DB1"/>
    <w:rsid w:val="00562F5D"/>
    <w:rsid w:val="005710D6"/>
    <w:rsid w:val="00572E55"/>
    <w:rsid w:val="00573139"/>
    <w:rsid w:val="00573F48"/>
    <w:rsid w:val="00573FF4"/>
    <w:rsid w:val="0057475B"/>
    <w:rsid w:val="00575194"/>
    <w:rsid w:val="0057524B"/>
    <w:rsid w:val="00575D62"/>
    <w:rsid w:val="005770F5"/>
    <w:rsid w:val="00577908"/>
    <w:rsid w:val="00582476"/>
    <w:rsid w:val="00583FB9"/>
    <w:rsid w:val="0058440B"/>
    <w:rsid w:val="00587693"/>
    <w:rsid w:val="00587ADD"/>
    <w:rsid w:val="00593E1D"/>
    <w:rsid w:val="005945D5"/>
    <w:rsid w:val="00595AD1"/>
    <w:rsid w:val="00595D02"/>
    <w:rsid w:val="005969F1"/>
    <w:rsid w:val="005A25FB"/>
    <w:rsid w:val="005A52F6"/>
    <w:rsid w:val="005A56ED"/>
    <w:rsid w:val="005A7095"/>
    <w:rsid w:val="005B1CEF"/>
    <w:rsid w:val="005B2480"/>
    <w:rsid w:val="005B254A"/>
    <w:rsid w:val="005B3EE4"/>
    <w:rsid w:val="005B5887"/>
    <w:rsid w:val="005B70F1"/>
    <w:rsid w:val="005B7C3D"/>
    <w:rsid w:val="005C0832"/>
    <w:rsid w:val="005C4231"/>
    <w:rsid w:val="005C5B2D"/>
    <w:rsid w:val="005D1B4B"/>
    <w:rsid w:val="005D5D97"/>
    <w:rsid w:val="005D5F37"/>
    <w:rsid w:val="005E0CB0"/>
    <w:rsid w:val="005E1274"/>
    <w:rsid w:val="005E3238"/>
    <w:rsid w:val="005E5709"/>
    <w:rsid w:val="005F1C56"/>
    <w:rsid w:val="005F43B5"/>
    <w:rsid w:val="005F4A80"/>
    <w:rsid w:val="005F4B50"/>
    <w:rsid w:val="00607C74"/>
    <w:rsid w:val="00611A51"/>
    <w:rsid w:val="00611E53"/>
    <w:rsid w:val="00621E44"/>
    <w:rsid w:val="00623228"/>
    <w:rsid w:val="00623629"/>
    <w:rsid w:val="006304ED"/>
    <w:rsid w:val="00631869"/>
    <w:rsid w:val="0063590A"/>
    <w:rsid w:val="00635F9D"/>
    <w:rsid w:val="00636ED5"/>
    <w:rsid w:val="0063706C"/>
    <w:rsid w:val="00637E1B"/>
    <w:rsid w:val="0064017C"/>
    <w:rsid w:val="00645DE6"/>
    <w:rsid w:val="0064611C"/>
    <w:rsid w:val="0065086B"/>
    <w:rsid w:val="006522EA"/>
    <w:rsid w:val="00653B38"/>
    <w:rsid w:val="006551CA"/>
    <w:rsid w:val="00656BEA"/>
    <w:rsid w:val="00663629"/>
    <w:rsid w:val="006641CB"/>
    <w:rsid w:val="006707B6"/>
    <w:rsid w:val="00671396"/>
    <w:rsid w:val="00671C12"/>
    <w:rsid w:val="00671E89"/>
    <w:rsid w:val="0067332C"/>
    <w:rsid w:val="006741D7"/>
    <w:rsid w:val="00674939"/>
    <w:rsid w:val="00674942"/>
    <w:rsid w:val="00675867"/>
    <w:rsid w:val="00677648"/>
    <w:rsid w:val="00680788"/>
    <w:rsid w:val="0068131E"/>
    <w:rsid w:val="00683687"/>
    <w:rsid w:val="00683B13"/>
    <w:rsid w:val="006855C7"/>
    <w:rsid w:val="00690166"/>
    <w:rsid w:val="0069138F"/>
    <w:rsid w:val="00692247"/>
    <w:rsid w:val="00692577"/>
    <w:rsid w:val="00694E58"/>
    <w:rsid w:val="00696E90"/>
    <w:rsid w:val="006976F9"/>
    <w:rsid w:val="006A09BF"/>
    <w:rsid w:val="006A1253"/>
    <w:rsid w:val="006A17A6"/>
    <w:rsid w:val="006A5B7D"/>
    <w:rsid w:val="006A6D15"/>
    <w:rsid w:val="006A6F56"/>
    <w:rsid w:val="006A78B3"/>
    <w:rsid w:val="006B0D3E"/>
    <w:rsid w:val="006B1787"/>
    <w:rsid w:val="006B2136"/>
    <w:rsid w:val="006B3D6C"/>
    <w:rsid w:val="006B55C4"/>
    <w:rsid w:val="006B6AF4"/>
    <w:rsid w:val="006B7719"/>
    <w:rsid w:val="006B7EF7"/>
    <w:rsid w:val="006C28A2"/>
    <w:rsid w:val="006C6145"/>
    <w:rsid w:val="006C7723"/>
    <w:rsid w:val="006D0E92"/>
    <w:rsid w:val="006D15AB"/>
    <w:rsid w:val="006D2AF3"/>
    <w:rsid w:val="006D409A"/>
    <w:rsid w:val="006E0DFF"/>
    <w:rsid w:val="006E278D"/>
    <w:rsid w:val="006E4247"/>
    <w:rsid w:val="006E7513"/>
    <w:rsid w:val="006F164C"/>
    <w:rsid w:val="006F4BD7"/>
    <w:rsid w:val="006F5C91"/>
    <w:rsid w:val="006F709F"/>
    <w:rsid w:val="00700DA6"/>
    <w:rsid w:val="007013DA"/>
    <w:rsid w:val="00702608"/>
    <w:rsid w:val="007050E4"/>
    <w:rsid w:val="007104E2"/>
    <w:rsid w:val="00712D86"/>
    <w:rsid w:val="0071532D"/>
    <w:rsid w:val="007162FF"/>
    <w:rsid w:val="00716A33"/>
    <w:rsid w:val="00716DE5"/>
    <w:rsid w:val="0071748D"/>
    <w:rsid w:val="00720AE9"/>
    <w:rsid w:val="00720FF6"/>
    <w:rsid w:val="00721B98"/>
    <w:rsid w:val="00721F79"/>
    <w:rsid w:val="007235F0"/>
    <w:rsid w:val="00723918"/>
    <w:rsid w:val="00725E4A"/>
    <w:rsid w:val="007265F8"/>
    <w:rsid w:val="00731E73"/>
    <w:rsid w:val="00731FAB"/>
    <w:rsid w:val="0073248C"/>
    <w:rsid w:val="00733304"/>
    <w:rsid w:val="00733B3F"/>
    <w:rsid w:val="0074037B"/>
    <w:rsid w:val="00742275"/>
    <w:rsid w:val="00743F8F"/>
    <w:rsid w:val="00745DE9"/>
    <w:rsid w:val="00747433"/>
    <w:rsid w:val="00755B37"/>
    <w:rsid w:val="00761070"/>
    <w:rsid w:val="007616A8"/>
    <w:rsid w:val="00762444"/>
    <w:rsid w:val="0076527B"/>
    <w:rsid w:val="007716E1"/>
    <w:rsid w:val="007727E9"/>
    <w:rsid w:val="00772B06"/>
    <w:rsid w:val="00772CA0"/>
    <w:rsid w:val="00773FBE"/>
    <w:rsid w:val="00774FF2"/>
    <w:rsid w:val="00775BF4"/>
    <w:rsid w:val="007766EA"/>
    <w:rsid w:val="0077670C"/>
    <w:rsid w:val="007768E0"/>
    <w:rsid w:val="00776BDE"/>
    <w:rsid w:val="00782535"/>
    <w:rsid w:val="00784D1D"/>
    <w:rsid w:val="00784FFE"/>
    <w:rsid w:val="007917C7"/>
    <w:rsid w:val="00792885"/>
    <w:rsid w:val="00792CC0"/>
    <w:rsid w:val="0079368F"/>
    <w:rsid w:val="00797DFB"/>
    <w:rsid w:val="00797ED6"/>
    <w:rsid w:val="007A549C"/>
    <w:rsid w:val="007B09E6"/>
    <w:rsid w:val="007B0D23"/>
    <w:rsid w:val="007B0E2C"/>
    <w:rsid w:val="007B15BD"/>
    <w:rsid w:val="007B20DC"/>
    <w:rsid w:val="007B2B45"/>
    <w:rsid w:val="007B4B86"/>
    <w:rsid w:val="007B72F4"/>
    <w:rsid w:val="007C099A"/>
    <w:rsid w:val="007C1FB3"/>
    <w:rsid w:val="007C28A1"/>
    <w:rsid w:val="007C4199"/>
    <w:rsid w:val="007C518B"/>
    <w:rsid w:val="007D0423"/>
    <w:rsid w:val="007D3F32"/>
    <w:rsid w:val="007D5E15"/>
    <w:rsid w:val="007D6B53"/>
    <w:rsid w:val="007E2A0C"/>
    <w:rsid w:val="007E3629"/>
    <w:rsid w:val="007F0713"/>
    <w:rsid w:val="007F1426"/>
    <w:rsid w:val="007F2229"/>
    <w:rsid w:val="007F2440"/>
    <w:rsid w:val="007F3704"/>
    <w:rsid w:val="007F3F08"/>
    <w:rsid w:val="007F523D"/>
    <w:rsid w:val="007F6C37"/>
    <w:rsid w:val="00804BDD"/>
    <w:rsid w:val="00805064"/>
    <w:rsid w:val="008054FB"/>
    <w:rsid w:val="00807E1A"/>
    <w:rsid w:val="008104A3"/>
    <w:rsid w:val="0081467D"/>
    <w:rsid w:val="008146A3"/>
    <w:rsid w:val="00814C49"/>
    <w:rsid w:val="00814EBC"/>
    <w:rsid w:val="008170FF"/>
    <w:rsid w:val="00820246"/>
    <w:rsid w:val="008219F0"/>
    <w:rsid w:val="0082501F"/>
    <w:rsid w:val="00825835"/>
    <w:rsid w:val="008323ED"/>
    <w:rsid w:val="0083512E"/>
    <w:rsid w:val="0083669A"/>
    <w:rsid w:val="00837DA7"/>
    <w:rsid w:val="00841C31"/>
    <w:rsid w:val="00845504"/>
    <w:rsid w:val="00845E0F"/>
    <w:rsid w:val="00846427"/>
    <w:rsid w:val="0085070D"/>
    <w:rsid w:val="00850DF1"/>
    <w:rsid w:val="0085217F"/>
    <w:rsid w:val="00852B07"/>
    <w:rsid w:val="00852C0C"/>
    <w:rsid w:val="00852E36"/>
    <w:rsid w:val="00854AD2"/>
    <w:rsid w:val="00855C8E"/>
    <w:rsid w:val="008570F3"/>
    <w:rsid w:val="00857B70"/>
    <w:rsid w:val="008614F7"/>
    <w:rsid w:val="00861CAE"/>
    <w:rsid w:val="0086231F"/>
    <w:rsid w:val="00866468"/>
    <w:rsid w:val="00866707"/>
    <w:rsid w:val="00867B1E"/>
    <w:rsid w:val="00867CBB"/>
    <w:rsid w:val="00873D1F"/>
    <w:rsid w:val="00874FE2"/>
    <w:rsid w:val="00876223"/>
    <w:rsid w:val="00880431"/>
    <w:rsid w:val="008831D8"/>
    <w:rsid w:val="008857B7"/>
    <w:rsid w:val="00885DEE"/>
    <w:rsid w:val="008930BA"/>
    <w:rsid w:val="00894AFC"/>
    <w:rsid w:val="008A3A4F"/>
    <w:rsid w:val="008A7116"/>
    <w:rsid w:val="008A78EB"/>
    <w:rsid w:val="008B0BC1"/>
    <w:rsid w:val="008B0DEB"/>
    <w:rsid w:val="008B10F2"/>
    <w:rsid w:val="008B1E60"/>
    <w:rsid w:val="008B5C74"/>
    <w:rsid w:val="008B626D"/>
    <w:rsid w:val="008B6B84"/>
    <w:rsid w:val="008C0FA2"/>
    <w:rsid w:val="008C2203"/>
    <w:rsid w:val="008C7FE7"/>
    <w:rsid w:val="008D0253"/>
    <w:rsid w:val="008D2D75"/>
    <w:rsid w:val="008D4464"/>
    <w:rsid w:val="008D5496"/>
    <w:rsid w:val="008D633C"/>
    <w:rsid w:val="008E1D81"/>
    <w:rsid w:val="008E35B3"/>
    <w:rsid w:val="008E5A09"/>
    <w:rsid w:val="008E6BD4"/>
    <w:rsid w:val="008E78E0"/>
    <w:rsid w:val="008E7B54"/>
    <w:rsid w:val="008F303B"/>
    <w:rsid w:val="008F6093"/>
    <w:rsid w:val="008F74D9"/>
    <w:rsid w:val="008F74E9"/>
    <w:rsid w:val="008F79C6"/>
    <w:rsid w:val="008F7AD1"/>
    <w:rsid w:val="00904AE2"/>
    <w:rsid w:val="00906117"/>
    <w:rsid w:val="00910EC6"/>
    <w:rsid w:val="00920F35"/>
    <w:rsid w:val="00923D02"/>
    <w:rsid w:val="0094345F"/>
    <w:rsid w:val="009436CE"/>
    <w:rsid w:val="00944104"/>
    <w:rsid w:val="009447F1"/>
    <w:rsid w:val="00944E8A"/>
    <w:rsid w:val="00944ED9"/>
    <w:rsid w:val="0094501F"/>
    <w:rsid w:val="009453A9"/>
    <w:rsid w:val="00953648"/>
    <w:rsid w:val="00953B4D"/>
    <w:rsid w:val="009556DB"/>
    <w:rsid w:val="009601F6"/>
    <w:rsid w:val="00960253"/>
    <w:rsid w:val="00964AB1"/>
    <w:rsid w:val="00964CC8"/>
    <w:rsid w:val="0097037E"/>
    <w:rsid w:val="00971173"/>
    <w:rsid w:val="00971591"/>
    <w:rsid w:val="00972E8B"/>
    <w:rsid w:val="0097335A"/>
    <w:rsid w:val="0097420A"/>
    <w:rsid w:val="00976F13"/>
    <w:rsid w:val="00977356"/>
    <w:rsid w:val="009777B7"/>
    <w:rsid w:val="00977ADE"/>
    <w:rsid w:val="00977D35"/>
    <w:rsid w:val="009815AF"/>
    <w:rsid w:val="00981C46"/>
    <w:rsid w:val="009823AF"/>
    <w:rsid w:val="009845A6"/>
    <w:rsid w:val="00985C98"/>
    <w:rsid w:val="00985E3A"/>
    <w:rsid w:val="009866A2"/>
    <w:rsid w:val="00987E5A"/>
    <w:rsid w:val="009905AB"/>
    <w:rsid w:val="00991F17"/>
    <w:rsid w:val="009940AD"/>
    <w:rsid w:val="009956AE"/>
    <w:rsid w:val="00995830"/>
    <w:rsid w:val="00997AF5"/>
    <w:rsid w:val="009A4645"/>
    <w:rsid w:val="009A5091"/>
    <w:rsid w:val="009B2E15"/>
    <w:rsid w:val="009B47A1"/>
    <w:rsid w:val="009B4ACC"/>
    <w:rsid w:val="009B5632"/>
    <w:rsid w:val="009B647F"/>
    <w:rsid w:val="009B79F9"/>
    <w:rsid w:val="009C2BCB"/>
    <w:rsid w:val="009C2C62"/>
    <w:rsid w:val="009D3148"/>
    <w:rsid w:val="009D4FEB"/>
    <w:rsid w:val="009D56D2"/>
    <w:rsid w:val="009D6CC0"/>
    <w:rsid w:val="009E049F"/>
    <w:rsid w:val="009E42D6"/>
    <w:rsid w:val="009E4E01"/>
    <w:rsid w:val="009E5A6B"/>
    <w:rsid w:val="009E6918"/>
    <w:rsid w:val="009F1FE8"/>
    <w:rsid w:val="009F25D7"/>
    <w:rsid w:val="009F284F"/>
    <w:rsid w:val="009F718D"/>
    <w:rsid w:val="00A004C0"/>
    <w:rsid w:val="00A02DC2"/>
    <w:rsid w:val="00A0505C"/>
    <w:rsid w:val="00A05B6F"/>
    <w:rsid w:val="00A061F8"/>
    <w:rsid w:val="00A07018"/>
    <w:rsid w:val="00A10DB0"/>
    <w:rsid w:val="00A12750"/>
    <w:rsid w:val="00A13883"/>
    <w:rsid w:val="00A13FEC"/>
    <w:rsid w:val="00A15C8E"/>
    <w:rsid w:val="00A20E7F"/>
    <w:rsid w:val="00A33715"/>
    <w:rsid w:val="00A33AC0"/>
    <w:rsid w:val="00A344FD"/>
    <w:rsid w:val="00A35BF0"/>
    <w:rsid w:val="00A3619F"/>
    <w:rsid w:val="00A37B3B"/>
    <w:rsid w:val="00A40C32"/>
    <w:rsid w:val="00A4363C"/>
    <w:rsid w:val="00A44EEC"/>
    <w:rsid w:val="00A45FC8"/>
    <w:rsid w:val="00A52FF8"/>
    <w:rsid w:val="00A53054"/>
    <w:rsid w:val="00A53897"/>
    <w:rsid w:val="00A54068"/>
    <w:rsid w:val="00A54308"/>
    <w:rsid w:val="00A56478"/>
    <w:rsid w:val="00A60F78"/>
    <w:rsid w:val="00A60FF5"/>
    <w:rsid w:val="00A61B2D"/>
    <w:rsid w:val="00A6477C"/>
    <w:rsid w:val="00A65CAA"/>
    <w:rsid w:val="00A661C4"/>
    <w:rsid w:val="00A72CD2"/>
    <w:rsid w:val="00A7443D"/>
    <w:rsid w:val="00A829D6"/>
    <w:rsid w:val="00A83169"/>
    <w:rsid w:val="00A857F7"/>
    <w:rsid w:val="00A87C59"/>
    <w:rsid w:val="00A91F9F"/>
    <w:rsid w:val="00AA2BEF"/>
    <w:rsid w:val="00AA37B1"/>
    <w:rsid w:val="00AA75D8"/>
    <w:rsid w:val="00AA774A"/>
    <w:rsid w:val="00AA7A1E"/>
    <w:rsid w:val="00AA7DAA"/>
    <w:rsid w:val="00AB0F09"/>
    <w:rsid w:val="00AB1787"/>
    <w:rsid w:val="00AB225B"/>
    <w:rsid w:val="00AB2CCD"/>
    <w:rsid w:val="00AB39A6"/>
    <w:rsid w:val="00AB4679"/>
    <w:rsid w:val="00AB50A6"/>
    <w:rsid w:val="00AB6262"/>
    <w:rsid w:val="00AB62C7"/>
    <w:rsid w:val="00AC2974"/>
    <w:rsid w:val="00AC32C4"/>
    <w:rsid w:val="00AC52CB"/>
    <w:rsid w:val="00AC5681"/>
    <w:rsid w:val="00AC769C"/>
    <w:rsid w:val="00AD0143"/>
    <w:rsid w:val="00AD23F6"/>
    <w:rsid w:val="00AD585C"/>
    <w:rsid w:val="00AD58D0"/>
    <w:rsid w:val="00AD637F"/>
    <w:rsid w:val="00AD67BC"/>
    <w:rsid w:val="00AD7E40"/>
    <w:rsid w:val="00AE0C44"/>
    <w:rsid w:val="00AE0FEC"/>
    <w:rsid w:val="00AE180A"/>
    <w:rsid w:val="00AE191A"/>
    <w:rsid w:val="00AE1F4D"/>
    <w:rsid w:val="00AE56BE"/>
    <w:rsid w:val="00AE68DA"/>
    <w:rsid w:val="00AF0F9E"/>
    <w:rsid w:val="00AF1AE0"/>
    <w:rsid w:val="00AF4226"/>
    <w:rsid w:val="00AF5111"/>
    <w:rsid w:val="00AF63B7"/>
    <w:rsid w:val="00AF7C2D"/>
    <w:rsid w:val="00B0272D"/>
    <w:rsid w:val="00B03B28"/>
    <w:rsid w:val="00B0652B"/>
    <w:rsid w:val="00B06F35"/>
    <w:rsid w:val="00B07C8A"/>
    <w:rsid w:val="00B07D6F"/>
    <w:rsid w:val="00B11A9C"/>
    <w:rsid w:val="00B13A60"/>
    <w:rsid w:val="00B15D16"/>
    <w:rsid w:val="00B164C2"/>
    <w:rsid w:val="00B168D1"/>
    <w:rsid w:val="00B176A6"/>
    <w:rsid w:val="00B21828"/>
    <w:rsid w:val="00B21953"/>
    <w:rsid w:val="00B23168"/>
    <w:rsid w:val="00B23DF1"/>
    <w:rsid w:val="00B27DB9"/>
    <w:rsid w:val="00B309AC"/>
    <w:rsid w:val="00B31455"/>
    <w:rsid w:val="00B33D7C"/>
    <w:rsid w:val="00B3527D"/>
    <w:rsid w:val="00B43DC7"/>
    <w:rsid w:val="00B44236"/>
    <w:rsid w:val="00B4432E"/>
    <w:rsid w:val="00B44811"/>
    <w:rsid w:val="00B448DB"/>
    <w:rsid w:val="00B45EE8"/>
    <w:rsid w:val="00B46428"/>
    <w:rsid w:val="00B469D9"/>
    <w:rsid w:val="00B46D57"/>
    <w:rsid w:val="00B47201"/>
    <w:rsid w:val="00B47CAD"/>
    <w:rsid w:val="00B504DC"/>
    <w:rsid w:val="00B5280A"/>
    <w:rsid w:val="00B5621A"/>
    <w:rsid w:val="00B571BF"/>
    <w:rsid w:val="00B60057"/>
    <w:rsid w:val="00B60ADE"/>
    <w:rsid w:val="00B619C4"/>
    <w:rsid w:val="00B61B98"/>
    <w:rsid w:val="00B61CA9"/>
    <w:rsid w:val="00B61EE5"/>
    <w:rsid w:val="00B62C3F"/>
    <w:rsid w:val="00B63FD8"/>
    <w:rsid w:val="00B706FD"/>
    <w:rsid w:val="00B743DB"/>
    <w:rsid w:val="00B74631"/>
    <w:rsid w:val="00B74D62"/>
    <w:rsid w:val="00B773D7"/>
    <w:rsid w:val="00B776EA"/>
    <w:rsid w:val="00B802E3"/>
    <w:rsid w:val="00B80FF6"/>
    <w:rsid w:val="00B84045"/>
    <w:rsid w:val="00B863FA"/>
    <w:rsid w:val="00B8676F"/>
    <w:rsid w:val="00B90C22"/>
    <w:rsid w:val="00B9172D"/>
    <w:rsid w:val="00B920A1"/>
    <w:rsid w:val="00B92FBB"/>
    <w:rsid w:val="00B9537C"/>
    <w:rsid w:val="00B9544D"/>
    <w:rsid w:val="00B9637E"/>
    <w:rsid w:val="00BA02A5"/>
    <w:rsid w:val="00BA22A7"/>
    <w:rsid w:val="00BA3278"/>
    <w:rsid w:val="00BA756E"/>
    <w:rsid w:val="00BB1105"/>
    <w:rsid w:val="00BB2056"/>
    <w:rsid w:val="00BB2BC5"/>
    <w:rsid w:val="00BB335A"/>
    <w:rsid w:val="00BB4D72"/>
    <w:rsid w:val="00BC125D"/>
    <w:rsid w:val="00BC1701"/>
    <w:rsid w:val="00BC28F5"/>
    <w:rsid w:val="00BC4D24"/>
    <w:rsid w:val="00BC5620"/>
    <w:rsid w:val="00BC56E6"/>
    <w:rsid w:val="00BC7B15"/>
    <w:rsid w:val="00BD1418"/>
    <w:rsid w:val="00BD2C47"/>
    <w:rsid w:val="00BD493A"/>
    <w:rsid w:val="00BD59AB"/>
    <w:rsid w:val="00BD5BB3"/>
    <w:rsid w:val="00BD61AC"/>
    <w:rsid w:val="00BE038F"/>
    <w:rsid w:val="00BE144F"/>
    <w:rsid w:val="00BE2C22"/>
    <w:rsid w:val="00BE68F8"/>
    <w:rsid w:val="00BE6B8D"/>
    <w:rsid w:val="00BF1779"/>
    <w:rsid w:val="00BF22FF"/>
    <w:rsid w:val="00BF3719"/>
    <w:rsid w:val="00BF429E"/>
    <w:rsid w:val="00BF4A53"/>
    <w:rsid w:val="00BF5EB9"/>
    <w:rsid w:val="00BF6802"/>
    <w:rsid w:val="00BF7918"/>
    <w:rsid w:val="00C003E8"/>
    <w:rsid w:val="00C005B3"/>
    <w:rsid w:val="00C02187"/>
    <w:rsid w:val="00C0223B"/>
    <w:rsid w:val="00C047CD"/>
    <w:rsid w:val="00C058D1"/>
    <w:rsid w:val="00C064E0"/>
    <w:rsid w:val="00C06D0B"/>
    <w:rsid w:val="00C07385"/>
    <w:rsid w:val="00C0742F"/>
    <w:rsid w:val="00C13D0C"/>
    <w:rsid w:val="00C1407E"/>
    <w:rsid w:val="00C14350"/>
    <w:rsid w:val="00C15970"/>
    <w:rsid w:val="00C167B5"/>
    <w:rsid w:val="00C1719C"/>
    <w:rsid w:val="00C2126B"/>
    <w:rsid w:val="00C21DB2"/>
    <w:rsid w:val="00C22BA4"/>
    <w:rsid w:val="00C23D99"/>
    <w:rsid w:val="00C2460E"/>
    <w:rsid w:val="00C24C31"/>
    <w:rsid w:val="00C26A0B"/>
    <w:rsid w:val="00C31249"/>
    <w:rsid w:val="00C3231A"/>
    <w:rsid w:val="00C32DB6"/>
    <w:rsid w:val="00C3383E"/>
    <w:rsid w:val="00C35FC1"/>
    <w:rsid w:val="00C37A32"/>
    <w:rsid w:val="00C44CE3"/>
    <w:rsid w:val="00C46423"/>
    <w:rsid w:val="00C47830"/>
    <w:rsid w:val="00C52561"/>
    <w:rsid w:val="00C52D89"/>
    <w:rsid w:val="00C53C92"/>
    <w:rsid w:val="00C54582"/>
    <w:rsid w:val="00C555A7"/>
    <w:rsid w:val="00C55D74"/>
    <w:rsid w:val="00C56EA5"/>
    <w:rsid w:val="00C60735"/>
    <w:rsid w:val="00C610A4"/>
    <w:rsid w:val="00C62665"/>
    <w:rsid w:val="00C64D80"/>
    <w:rsid w:val="00C64E54"/>
    <w:rsid w:val="00C67857"/>
    <w:rsid w:val="00C729EE"/>
    <w:rsid w:val="00C739B3"/>
    <w:rsid w:val="00C746E4"/>
    <w:rsid w:val="00C74E8D"/>
    <w:rsid w:val="00C80D4D"/>
    <w:rsid w:val="00C858A7"/>
    <w:rsid w:val="00C86B42"/>
    <w:rsid w:val="00C8765B"/>
    <w:rsid w:val="00C90304"/>
    <w:rsid w:val="00C964CC"/>
    <w:rsid w:val="00CA03F7"/>
    <w:rsid w:val="00CA0CBD"/>
    <w:rsid w:val="00CB129C"/>
    <w:rsid w:val="00CB61D7"/>
    <w:rsid w:val="00CB7A39"/>
    <w:rsid w:val="00CC14BC"/>
    <w:rsid w:val="00CC2EFA"/>
    <w:rsid w:val="00CC5AB0"/>
    <w:rsid w:val="00CC5EA3"/>
    <w:rsid w:val="00CC7E26"/>
    <w:rsid w:val="00CD1211"/>
    <w:rsid w:val="00CD4A47"/>
    <w:rsid w:val="00CE0E06"/>
    <w:rsid w:val="00CE2150"/>
    <w:rsid w:val="00CE5F7E"/>
    <w:rsid w:val="00CE5F9E"/>
    <w:rsid w:val="00CE75B2"/>
    <w:rsid w:val="00CF303E"/>
    <w:rsid w:val="00CF5138"/>
    <w:rsid w:val="00CF643D"/>
    <w:rsid w:val="00D00016"/>
    <w:rsid w:val="00D01ECF"/>
    <w:rsid w:val="00D032E1"/>
    <w:rsid w:val="00D065D8"/>
    <w:rsid w:val="00D10394"/>
    <w:rsid w:val="00D12130"/>
    <w:rsid w:val="00D1402D"/>
    <w:rsid w:val="00D2057D"/>
    <w:rsid w:val="00D20BF6"/>
    <w:rsid w:val="00D21A3B"/>
    <w:rsid w:val="00D2392E"/>
    <w:rsid w:val="00D24103"/>
    <w:rsid w:val="00D24DA3"/>
    <w:rsid w:val="00D278B5"/>
    <w:rsid w:val="00D307E4"/>
    <w:rsid w:val="00D317FF"/>
    <w:rsid w:val="00D32368"/>
    <w:rsid w:val="00D32C28"/>
    <w:rsid w:val="00D349E5"/>
    <w:rsid w:val="00D36A8B"/>
    <w:rsid w:val="00D36B18"/>
    <w:rsid w:val="00D405EF"/>
    <w:rsid w:val="00D405F1"/>
    <w:rsid w:val="00D40867"/>
    <w:rsid w:val="00D4370D"/>
    <w:rsid w:val="00D503E2"/>
    <w:rsid w:val="00D51ECB"/>
    <w:rsid w:val="00D52C85"/>
    <w:rsid w:val="00D60E77"/>
    <w:rsid w:val="00D618D3"/>
    <w:rsid w:val="00D61E2D"/>
    <w:rsid w:val="00D61FC1"/>
    <w:rsid w:val="00D6269B"/>
    <w:rsid w:val="00D64F2C"/>
    <w:rsid w:val="00D724E9"/>
    <w:rsid w:val="00D75CCC"/>
    <w:rsid w:val="00D76422"/>
    <w:rsid w:val="00D766ED"/>
    <w:rsid w:val="00D77178"/>
    <w:rsid w:val="00D77A16"/>
    <w:rsid w:val="00D8025F"/>
    <w:rsid w:val="00D82160"/>
    <w:rsid w:val="00D82B7D"/>
    <w:rsid w:val="00D950D6"/>
    <w:rsid w:val="00D95FF6"/>
    <w:rsid w:val="00D9615D"/>
    <w:rsid w:val="00D9658E"/>
    <w:rsid w:val="00D96F62"/>
    <w:rsid w:val="00D97032"/>
    <w:rsid w:val="00DA4761"/>
    <w:rsid w:val="00DA788C"/>
    <w:rsid w:val="00DB6DD7"/>
    <w:rsid w:val="00DC1398"/>
    <w:rsid w:val="00DC2597"/>
    <w:rsid w:val="00DC34CB"/>
    <w:rsid w:val="00DC3FA9"/>
    <w:rsid w:val="00DC6C3B"/>
    <w:rsid w:val="00DC7F91"/>
    <w:rsid w:val="00DD3691"/>
    <w:rsid w:val="00DE2762"/>
    <w:rsid w:val="00DE4E42"/>
    <w:rsid w:val="00DE65A3"/>
    <w:rsid w:val="00DE680D"/>
    <w:rsid w:val="00DE7150"/>
    <w:rsid w:val="00DF05CD"/>
    <w:rsid w:val="00DF16E0"/>
    <w:rsid w:val="00DF1B0A"/>
    <w:rsid w:val="00DF29C8"/>
    <w:rsid w:val="00DF489B"/>
    <w:rsid w:val="00DF48CB"/>
    <w:rsid w:val="00DF5B21"/>
    <w:rsid w:val="00E01942"/>
    <w:rsid w:val="00E02739"/>
    <w:rsid w:val="00E0487D"/>
    <w:rsid w:val="00E05B03"/>
    <w:rsid w:val="00E11291"/>
    <w:rsid w:val="00E12C31"/>
    <w:rsid w:val="00E13918"/>
    <w:rsid w:val="00E13AA0"/>
    <w:rsid w:val="00E1413B"/>
    <w:rsid w:val="00E1464E"/>
    <w:rsid w:val="00E1673B"/>
    <w:rsid w:val="00E17075"/>
    <w:rsid w:val="00E17CAF"/>
    <w:rsid w:val="00E206A4"/>
    <w:rsid w:val="00E21B55"/>
    <w:rsid w:val="00E224F8"/>
    <w:rsid w:val="00E25A63"/>
    <w:rsid w:val="00E27F5C"/>
    <w:rsid w:val="00E30EE0"/>
    <w:rsid w:val="00E32E7E"/>
    <w:rsid w:val="00E3360A"/>
    <w:rsid w:val="00E34572"/>
    <w:rsid w:val="00E35B44"/>
    <w:rsid w:val="00E36E97"/>
    <w:rsid w:val="00E40687"/>
    <w:rsid w:val="00E4306F"/>
    <w:rsid w:val="00E4445D"/>
    <w:rsid w:val="00E45E91"/>
    <w:rsid w:val="00E4609A"/>
    <w:rsid w:val="00E46118"/>
    <w:rsid w:val="00E4657D"/>
    <w:rsid w:val="00E50405"/>
    <w:rsid w:val="00E5188C"/>
    <w:rsid w:val="00E51A7C"/>
    <w:rsid w:val="00E55D9E"/>
    <w:rsid w:val="00E613B4"/>
    <w:rsid w:val="00E65678"/>
    <w:rsid w:val="00E72412"/>
    <w:rsid w:val="00E726E3"/>
    <w:rsid w:val="00E750D9"/>
    <w:rsid w:val="00E75140"/>
    <w:rsid w:val="00E7651B"/>
    <w:rsid w:val="00E77CF5"/>
    <w:rsid w:val="00E77D04"/>
    <w:rsid w:val="00E82318"/>
    <w:rsid w:val="00E82AF7"/>
    <w:rsid w:val="00E82B9A"/>
    <w:rsid w:val="00E845DF"/>
    <w:rsid w:val="00E85ADB"/>
    <w:rsid w:val="00E92CA3"/>
    <w:rsid w:val="00E9370B"/>
    <w:rsid w:val="00E95C95"/>
    <w:rsid w:val="00E97B7D"/>
    <w:rsid w:val="00E97E31"/>
    <w:rsid w:val="00EA17AF"/>
    <w:rsid w:val="00EA3D9B"/>
    <w:rsid w:val="00EA4B83"/>
    <w:rsid w:val="00EA5A18"/>
    <w:rsid w:val="00EA5D24"/>
    <w:rsid w:val="00EB1027"/>
    <w:rsid w:val="00EB1905"/>
    <w:rsid w:val="00EB25FE"/>
    <w:rsid w:val="00EB2E22"/>
    <w:rsid w:val="00EB3B95"/>
    <w:rsid w:val="00EB64C2"/>
    <w:rsid w:val="00EC31E6"/>
    <w:rsid w:val="00EC3DFA"/>
    <w:rsid w:val="00ED06BE"/>
    <w:rsid w:val="00ED1898"/>
    <w:rsid w:val="00ED3273"/>
    <w:rsid w:val="00ED3B78"/>
    <w:rsid w:val="00ED3E1E"/>
    <w:rsid w:val="00ED4246"/>
    <w:rsid w:val="00ED48C3"/>
    <w:rsid w:val="00ED4A8F"/>
    <w:rsid w:val="00EE1A1D"/>
    <w:rsid w:val="00EE1E3C"/>
    <w:rsid w:val="00EE25E6"/>
    <w:rsid w:val="00EE2F49"/>
    <w:rsid w:val="00EE4EDA"/>
    <w:rsid w:val="00EE699E"/>
    <w:rsid w:val="00EE6D45"/>
    <w:rsid w:val="00EE723F"/>
    <w:rsid w:val="00EE7A62"/>
    <w:rsid w:val="00EF4004"/>
    <w:rsid w:val="00EF7771"/>
    <w:rsid w:val="00F01470"/>
    <w:rsid w:val="00F04AAA"/>
    <w:rsid w:val="00F06A83"/>
    <w:rsid w:val="00F106CB"/>
    <w:rsid w:val="00F1308E"/>
    <w:rsid w:val="00F13C9D"/>
    <w:rsid w:val="00F162FB"/>
    <w:rsid w:val="00F173FC"/>
    <w:rsid w:val="00F2012C"/>
    <w:rsid w:val="00F20608"/>
    <w:rsid w:val="00F20FF1"/>
    <w:rsid w:val="00F222A1"/>
    <w:rsid w:val="00F232ED"/>
    <w:rsid w:val="00F23730"/>
    <w:rsid w:val="00F23752"/>
    <w:rsid w:val="00F259F1"/>
    <w:rsid w:val="00F26108"/>
    <w:rsid w:val="00F27AEE"/>
    <w:rsid w:val="00F32BEB"/>
    <w:rsid w:val="00F3334B"/>
    <w:rsid w:val="00F36964"/>
    <w:rsid w:val="00F4022E"/>
    <w:rsid w:val="00F40C5F"/>
    <w:rsid w:val="00F418C8"/>
    <w:rsid w:val="00F447BC"/>
    <w:rsid w:val="00F520E7"/>
    <w:rsid w:val="00F532BF"/>
    <w:rsid w:val="00F53D11"/>
    <w:rsid w:val="00F54294"/>
    <w:rsid w:val="00F56568"/>
    <w:rsid w:val="00F570D7"/>
    <w:rsid w:val="00F605D5"/>
    <w:rsid w:val="00F60EB3"/>
    <w:rsid w:val="00F62F31"/>
    <w:rsid w:val="00F65761"/>
    <w:rsid w:val="00F67512"/>
    <w:rsid w:val="00F71BF8"/>
    <w:rsid w:val="00F7437C"/>
    <w:rsid w:val="00F75C8A"/>
    <w:rsid w:val="00F76042"/>
    <w:rsid w:val="00F77B9A"/>
    <w:rsid w:val="00F77D90"/>
    <w:rsid w:val="00F84335"/>
    <w:rsid w:val="00F85FAB"/>
    <w:rsid w:val="00F863AF"/>
    <w:rsid w:val="00F863CB"/>
    <w:rsid w:val="00F86F54"/>
    <w:rsid w:val="00F90EE8"/>
    <w:rsid w:val="00F91C14"/>
    <w:rsid w:val="00F92DE8"/>
    <w:rsid w:val="00F92FDD"/>
    <w:rsid w:val="00F93F18"/>
    <w:rsid w:val="00FA015D"/>
    <w:rsid w:val="00FA26A4"/>
    <w:rsid w:val="00FA5137"/>
    <w:rsid w:val="00FA5376"/>
    <w:rsid w:val="00FA581C"/>
    <w:rsid w:val="00FA66CA"/>
    <w:rsid w:val="00FB2E50"/>
    <w:rsid w:val="00FB4095"/>
    <w:rsid w:val="00FB4368"/>
    <w:rsid w:val="00FB793C"/>
    <w:rsid w:val="00FC0258"/>
    <w:rsid w:val="00FC0506"/>
    <w:rsid w:val="00FC0B73"/>
    <w:rsid w:val="00FC1AC7"/>
    <w:rsid w:val="00FC244B"/>
    <w:rsid w:val="00FC4A41"/>
    <w:rsid w:val="00FC508D"/>
    <w:rsid w:val="00FC77DC"/>
    <w:rsid w:val="00FC7C50"/>
    <w:rsid w:val="00FD5E18"/>
    <w:rsid w:val="00FE322D"/>
    <w:rsid w:val="00FE422E"/>
    <w:rsid w:val="00FE532A"/>
    <w:rsid w:val="00FF0532"/>
    <w:rsid w:val="00FF16C0"/>
    <w:rsid w:val="00FF21BB"/>
    <w:rsid w:val="00FF284D"/>
    <w:rsid w:val="00FF6B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61"/>
    <o:shapelayout v:ext="edit">
      <o:idmap v:ext="edit" data="1"/>
    </o:shapelayout>
  </w:shapeDefaults>
  <w:decimalSymbol w:val=","/>
  <w:listSeparator w:val=";"/>
  <w14:docId w14:val="5354FCBB"/>
  <w15:docId w15:val="{E5AFE119-92F1-4325-8B29-1A276F9F7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0"/>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EE8"/>
    <w:pPr>
      <w:spacing w:before="120"/>
      <w:jc w:val="both"/>
    </w:pPr>
    <w:rPr>
      <w:rFonts w:asciiTheme="minorHAnsi" w:hAnsiTheme="minorHAnsi" w:cstheme="minorHAnsi"/>
      <w:sz w:val="22"/>
      <w:szCs w:val="24"/>
      <w:bdr w:val="none" w:sz="0" w:space="0" w:color="auto" w:frame="1"/>
      <w:shd w:val="clear" w:color="auto" w:fill="FFFFFF"/>
    </w:rPr>
  </w:style>
  <w:style w:type="paragraph" w:styleId="Titre1">
    <w:name w:val="heading 1"/>
    <w:basedOn w:val="Normal"/>
    <w:next w:val="Normal"/>
    <w:rsid w:val="00185B20"/>
    <w:pPr>
      <w:keepNext/>
      <w:numPr>
        <w:numId w:val="1"/>
      </w:numPr>
      <w:shd w:val="clear" w:color="auto" w:fill="FF5E00"/>
      <w:spacing w:before="360" w:after="60"/>
      <w:ind w:left="431" w:hanging="431"/>
      <w:outlineLvl w:val="0"/>
    </w:pPr>
    <w:rPr>
      <w:rFonts w:ascii="Calibri" w:hAnsi="Calibri" w:cs="Arial"/>
      <w:b/>
      <w:bCs/>
      <w:caps/>
      <w:color w:val="FFFFFF" w:themeColor="background1"/>
      <w:kern w:val="32"/>
      <w:sz w:val="32"/>
      <w:szCs w:val="32"/>
      <w:shd w:val="clear" w:color="auto" w:fill="auto"/>
    </w:rPr>
  </w:style>
  <w:style w:type="paragraph" w:styleId="Titre2">
    <w:name w:val="heading 2"/>
    <w:basedOn w:val="Normal"/>
    <w:next w:val="Normal"/>
    <w:rsid w:val="00062F76"/>
    <w:pPr>
      <w:keepNext/>
      <w:numPr>
        <w:ilvl w:val="1"/>
        <w:numId w:val="1"/>
      </w:numPr>
      <w:shd w:val="clear" w:color="auto" w:fill="828282"/>
      <w:spacing w:before="240" w:after="60"/>
      <w:ind w:left="993" w:hanging="567"/>
      <w:outlineLvl w:val="1"/>
    </w:pPr>
    <w:rPr>
      <w:rFonts w:ascii="Calibri" w:hAnsi="Calibri" w:cs="Arial"/>
      <w:b/>
      <w:bCs/>
      <w:color w:val="FFFFFF" w:themeColor="background1"/>
      <w:sz w:val="28"/>
      <w:szCs w:val="28"/>
      <w:shd w:val="clear" w:color="auto" w:fill="auto"/>
    </w:rPr>
  </w:style>
  <w:style w:type="paragraph" w:styleId="Titre3">
    <w:name w:val="heading 3"/>
    <w:basedOn w:val="Normal"/>
    <w:next w:val="Normal"/>
    <w:rsid w:val="00180E6C"/>
    <w:pPr>
      <w:keepNext/>
      <w:numPr>
        <w:ilvl w:val="2"/>
        <w:numId w:val="1"/>
      </w:numPr>
      <w:spacing w:before="240" w:after="60"/>
      <w:ind w:left="1701"/>
      <w:outlineLvl w:val="2"/>
    </w:pPr>
    <w:rPr>
      <w:rFonts w:ascii="Calibri" w:hAnsi="Calibri" w:cs="Arial"/>
      <w:b/>
      <w:iCs/>
      <w:color w:val="FF5E00"/>
      <w:sz w:val="28"/>
      <w:szCs w:val="26"/>
    </w:rPr>
  </w:style>
  <w:style w:type="paragraph" w:styleId="Titre4">
    <w:name w:val="heading 4"/>
    <w:basedOn w:val="Normal"/>
    <w:next w:val="Normal"/>
    <w:rsid w:val="00180E6C"/>
    <w:pPr>
      <w:keepNext/>
      <w:numPr>
        <w:ilvl w:val="3"/>
        <w:numId w:val="1"/>
      </w:numPr>
      <w:ind w:left="2552"/>
      <w:outlineLvl w:val="3"/>
    </w:pPr>
    <w:rPr>
      <w:rFonts w:ascii="Calibri" w:hAnsi="Calibri"/>
      <w:b/>
      <w:color w:val="FF5E00"/>
    </w:rPr>
  </w:style>
  <w:style w:type="paragraph" w:styleId="Titre5">
    <w:name w:val="heading 5"/>
    <w:basedOn w:val="Normal"/>
    <w:next w:val="Normal"/>
    <w:rsid w:val="00180E6C"/>
    <w:pPr>
      <w:spacing w:before="240" w:after="60"/>
      <w:ind w:left="2552"/>
      <w:outlineLvl w:val="4"/>
    </w:pPr>
    <w:rPr>
      <w:rFonts w:ascii="Calibri" w:hAnsi="Calibri"/>
      <w:i/>
      <w:iCs/>
      <w:color w:val="FF5E00"/>
      <w:szCs w:val="26"/>
      <w:u w:val="single"/>
    </w:rPr>
  </w:style>
  <w:style w:type="paragraph" w:styleId="Titre6">
    <w:name w:val="heading 6"/>
    <w:basedOn w:val="Normal"/>
    <w:next w:val="Normal"/>
    <w:pPr>
      <w:numPr>
        <w:ilvl w:val="5"/>
        <w:numId w:val="1"/>
      </w:numPr>
      <w:spacing w:before="240" w:after="60"/>
      <w:outlineLvl w:val="5"/>
    </w:pPr>
    <w:rPr>
      <w:rFonts w:ascii="Calibri" w:hAnsi="Calibri"/>
      <w:b/>
      <w:bCs/>
      <w:szCs w:val="22"/>
    </w:rPr>
  </w:style>
  <w:style w:type="paragraph" w:styleId="Titre7">
    <w:name w:val="heading 7"/>
    <w:basedOn w:val="Normal"/>
    <w:next w:val="Normal"/>
    <w:pPr>
      <w:numPr>
        <w:ilvl w:val="6"/>
        <w:numId w:val="1"/>
      </w:numPr>
      <w:spacing w:before="240" w:after="60"/>
      <w:outlineLvl w:val="6"/>
    </w:pPr>
    <w:rPr>
      <w:rFonts w:ascii="Calibri" w:hAnsi="Calibri"/>
    </w:rPr>
  </w:style>
  <w:style w:type="paragraph" w:styleId="Titre8">
    <w:name w:val="heading 8"/>
    <w:basedOn w:val="Normal"/>
    <w:next w:val="Normal"/>
    <w:pPr>
      <w:numPr>
        <w:ilvl w:val="7"/>
        <w:numId w:val="1"/>
      </w:numPr>
      <w:spacing w:before="240" w:after="60"/>
      <w:outlineLvl w:val="7"/>
    </w:pPr>
    <w:rPr>
      <w:rFonts w:ascii="Calibri" w:hAnsi="Calibri"/>
      <w:i/>
      <w:iCs/>
    </w:rPr>
  </w:style>
  <w:style w:type="paragraph" w:styleId="Titre9">
    <w:name w:val="heading 9"/>
    <w:basedOn w:val="Normal"/>
    <w:next w:val="Normal"/>
    <w:pPr>
      <w:numPr>
        <w:ilvl w:val="8"/>
        <w:numId w:val="1"/>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pPr>
      <w:tabs>
        <w:tab w:val="center" w:pos="4536"/>
        <w:tab w:val="right" w:pos="9072"/>
      </w:tabs>
      <w:spacing w:before="360"/>
      <w:jc w:val="center"/>
    </w:pPr>
    <w:rPr>
      <w:rFonts w:ascii="Arial" w:hAnsi="Arial"/>
      <w:b/>
      <w:bCs/>
      <w:color w:val="335583"/>
      <w:sz w:val="36"/>
      <w:szCs w:val="20"/>
    </w:rPr>
  </w:style>
  <w:style w:type="paragraph" w:styleId="Pieddepage">
    <w:name w:val="footer"/>
    <w:basedOn w:val="Normal"/>
    <w:link w:val="PieddepageCar"/>
    <w:pPr>
      <w:tabs>
        <w:tab w:val="right" w:pos="9072"/>
      </w:tabs>
    </w:pPr>
    <w:rPr>
      <w:rFonts w:ascii="Arial" w:hAnsi="Arial"/>
      <w:sz w:val="18"/>
      <w:szCs w:val="20"/>
    </w:rPr>
  </w:style>
  <w:style w:type="character" w:styleId="Numrodepage">
    <w:name w:val="page number"/>
    <w:basedOn w:val="Policepardfaut"/>
    <w:semiHidden/>
  </w:style>
  <w:style w:type="paragraph" w:styleId="TM1">
    <w:name w:val="toc 1"/>
    <w:basedOn w:val="Normal"/>
    <w:next w:val="Normal"/>
    <w:autoRedefine/>
    <w:semiHidden/>
    <w:pPr>
      <w:tabs>
        <w:tab w:val="left" w:pos="426"/>
        <w:tab w:val="right" w:leader="dot" w:pos="9923"/>
      </w:tabs>
      <w:ind w:left="426" w:hanging="426"/>
    </w:pPr>
    <w:rPr>
      <w:rFonts w:ascii="Arial" w:hAnsi="Arial"/>
      <w:b/>
      <w:caps/>
      <w:noProof/>
      <w:color w:val="58585A"/>
      <w:szCs w:val="20"/>
    </w:rPr>
  </w:style>
  <w:style w:type="paragraph" w:styleId="TM2">
    <w:name w:val="toc 2"/>
    <w:basedOn w:val="Normal"/>
    <w:next w:val="Normal"/>
    <w:autoRedefine/>
    <w:semiHidden/>
    <w:pPr>
      <w:tabs>
        <w:tab w:val="right" w:leader="dot" w:pos="9923"/>
      </w:tabs>
      <w:ind w:left="851" w:hanging="425"/>
    </w:pPr>
    <w:rPr>
      <w:rFonts w:ascii="Arial" w:hAnsi="Arial"/>
      <w:b/>
      <w:szCs w:val="20"/>
    </w:rPr>
  </w:style>
  <w:style w:type="paragraph" w:styleId="TM3">
    <w:name w:val="toc 3"/>
    <w:basedOn w:val="Normal"/>
    <w:next w:val="Normal"/>
    <w:autoRedefine/>
    <w:semiHidden/>
    <w:pPr>
      <w:tabs>
        <w:tab w:val="right" w:leader="dot" w:pos="9923"/>
      </w:tabs>
      <w:ind w:left="1418" w:hanging="553"/>
    </w:pPr>
    <w:rPr>
      <w:rFonts w:ascii="Arial" w:hAnsi="Arial"/>
      <w:i/>
      <w:szCs w:val="20"/>
    </w:rPr>
  </w:style>
  <w:style w:type="character" w:styleId="Lienhypertexte">
    <w:name w:val="Hyperlink"/>
    <w:basedOn w:val="Policepardfaut"/>
    <w:semiHidden/>
    <w:rPr>
      <w:color w:val="0000FF"/>
      <w:u w:val="single"/>
    </w:rPr>
  </w:style>
  <w:style w:type="paragraph" w:styleId="Lgende">
    <w:name w:val="caption"/>
    <w:basedOn w:val="Normal"/>
    <w:next w:val="Normal"/>
    <w:link w:val="LgendeCar"/>
    <w:qFormat/>
    <w:rsid w:val="00671C12"/>
    <w:pPr>
      <w:spacing w:before="0"/>
    </w:pPr>
    <w:rPr>
      <w:i/>
      <w:color w:val="828282"/>
      <w:sz w:val="16"/>
      <w:szCs w:val="20"/>
    </w:rPr>
  </w:style>
  <w:style w:type="character" w:customStyle="1" w:styleId="PieddepageCar">
    <w:name w:val="Pied de page Car"/>
    <w:link w:val="Pieddepage"/>
    <w:rsid w:val="00885DEE"/>
    <w:rPr>
      <w:rFonts w:ascii="Arial" w:hAnsi="Arial"/>
      <w:sz w:val="18"/>
    </w:rPr>
  </w:style>
  <w:style w:type="paragraph" w:styleId="Textedebulles">
    <w:name w:val="Balloon Text"/>
    <w:basedOn w:val="Normal"/>
    <w:link w:val="TextedebullesCar"/>
    <w:uiPriority w:val="99"/>
    <w:semiHidden/>
    <w:unhideWhenUsed/>
    <w:rsid w:val="00150B24"/>
    <w:rPr>
      <w:rFonts w:ascii="Tahoma" w:hAnsi="Tahoma" w:cs="Tahoma"/>
      <w:sz w:val="16"/>
      <w:szCs w:val="16"/>
    </w:rPr>
  </w:style>
  <w:style w:type="character" w:customStyle="1" w:styleId="TextedebullesCar">
    <w:name w:val="Texte de bulles Car"/>
    <w:basedOn w:val="Policepardfaut"/>
    <w:link w:val="Textedebulles"/>
    <w:uiPriority w:val="99"/>
    <w:semiHidden/>
    <w:rsid w:val="00150B24"/>
    <w:rPr>
      <w:rFonts w:ascii="Tahoma" w:hAnsi="Tahoma" w:cs="Tahoma"/>
      <w:sz w:val="16"/>
      <w:szCs w:val="16"/>
    </w:rPr>
  </w:style>
  <w:style w:type="paragraph" w:styleId="Paragraphedeliste">
    <w:name w:val="List Paragraph"/>
    <w:basedOn w:val="Normal"/>
    <w:uiPriority w:val="34"/>
    <w:rsid w:val="006E7513"/>
    <w:pPr>
      <w:ind w:left="720"/>
      <w:contextualSpacing/>
    </w:pPr>
  </w:style>
  <w:style w:type="table" w:styleId="Grilledutableau">
    <w:name w:val="Table Grid"/>
    <w:basedOn w:val="TableauNormal"/>
    <w:uiPriority w:val="59"/>
    <w:rsid w:val="00E51A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76042"/>
    <w:rPr>
      <w:sz w:val="16"/>
      <w:szCs w:val="16"/>
    </w:rPr>
  </w:style>
  <w:style w:type="paragraph" w:styleId="Commentaire">
    <w:name w:val="annotation text"/>
    <w:basedOn w:val="Normal"/>
    <w:link w:val="CommentaireCar"/>
    <w:uiPriority w:val="99"/>
    <w:semiHidden/>
    <w:unhideWhenUsed/>
    <w:rsid w:val="00F76042"/>
    <w:rPr>
      <w:sz w:val="20"/>
      <w:szCs w:val="20"/>
    </w:rPr>
  </w:style>
  <w:style w:type="character" w:customStyle="1" w:styleId="CommentaireCar">
    <w:name w:val="Commentaire Car"/>
    <w:basedOn w:val="Policepardfaut"/>
    <w:link w:val="Commentaire"/>
    <w:uiPriority w:val="99"/>
    <w:semiHidden/>
    <w:rsid w:val="00F76042"/>
    <w:rPr>
      <w:rFonts w:asciiTheme="minorHAnsi" w:hAnsiTheme="minorHAnsi" w:cstheme="minorHAnsi"/>
    </w:rPr>
  </w:style>
  <w:style w:type="paragraph" w:styleId="Objetducommentaire">
    <w:name w:val="annotation subject"/>
    <w:basedOn w:val="Commentaire"/>
    <w:next w:val="Commentaire"/>
    <w:link w:val="ObjetducommentaireCar"/>
    <w:uiPriority w:val="99"/>
    <w:semiHidden/>
    <w:unhideWhenUsed/>
    <w:rsid w:val="00F76042"/>
    <w:rPr>
      <w:b/>
      <w:bCs/>
    </w:rPr>
  </w:style>
  <w:style w:type="character" w:customStyle="1" w:styleId="ObjetducommentaireCar">
    <w:name w:val="Objet du commentaire Car"/>
    <w:basedOn w:val="CommentaireCar"/>
    <w:link w:val="Objetducommentaire"/>
    <w:uiPriority w:val="99"/>
    <w:semiHidden/>
    <w:rsid w:val="00F76042"/>
    <w:rPr>
      <w:rFonts w:asciiTheme="minorHAnsi" w:hAnsiTheme="minorHAnsi" w:cstheme="minorHAnsi"/>
      <w:b/>
      <w:bCs/>
    </w:rPr>
  </w:style>
  <w:style w:type="character" w:styleId="Accentuation">
    <w:name w:val="Emphasis"/>
    <w:basedOn w:val="Policepardfaut"/>
    <w:uiPriority w:val="20"/>
    <w:qFormat/>
    <w:rsid w:val="00FF0532"/>
    <w:rPr>
      <w:i/>
      <w:iCs/>
    </w:rPr>
  </w:style>
  <w:style w:type="character" w:styleId="Accentuationlgre">
    <w:name w:val="Subtle Emphasis"/>
    <w:uiPriority w:val="19"/>
    <w:rsid w:val="00185B20"/>
    <w:rPr>
      <w:i/>
      <w:color w:val="828282"/>
    </w:rPr>
  </w:style>
  <w:style w:type="paragraph" w:customStyle="1" w:styleId="Titredocument">
    <w:name w:val="Titre document"/>
    <w:basedOn w:val="Normal"/>
    <w:link w:val="TitredocumentCar"/>
    <w:qFormat/>
    <w:rsid w:val="00671C12"/>
    <w:rPr>
      <w:b/>
      <w:color w:val="FF5E00"/>
      <w:sz w:val="36"/>
      <w:szCs w:val="36"/>
    </w:rPr>
  </w:style>
  <w:style w:type="paragraph" w:styleId="Sansinterligne">
    <w:name w:val="No Spacing"/>
    <w:uiPriority w:val="1"/>
    <w:qFormat/>
    <w:rsid w:val="007C4199"/>
    <w:pPr>
      <w:jc w:val="both"/>
    </w:pPr>
    <w:rPr>
      <w:rFonts w:asciiTheme="minorHAnsi" w:hAnsiTheme="minorHAnsi" w:cstheme="minorHAnsi"/>
      <w:sz w:val="24"/>
      <w:szCs w:val="24"/>
      <w:bdr w:val="none" w:sz="0" w:space="0" w:color="auto" w:frame="1"/>
      <w:shd w:val="clear" w:color="auto" w:fill="FFFFFF"/>
      <w:lang w:val="en-US"/>
    </w:rPr>
  </w:style>
  <w:style w:type="character" w:customStyle="1" w:styleId="TitredocumentCar">
    <w:name w:val="Titre document Car"/>
    <w:basedOn w:val="Policepardfaut"/>
    <w:link w:val="Titredocument"/>
    <w:rsid w:val="00671C12"/>
    <w:rPr>
      <w:rFonts w:asciiTheme="minorHAnsi" w:hAnsiTheme="minorHAnsi" w:cstheme="minorHAnsi"/>
      <w:b/>
      <w:color w:val="FF5E00"/>
      <w:sz w:val="36"/>
      <w:szCs w:val="36"/>
      <w:bdr w:val="none" w:sz="0" w:space="0" w:color="auto" w:frame="1"/>
      <w:lang w:val="en-US"/>
    </w:rPr>
  </w:style>
  <w:style w:type="paragraph" w:customStyle="1" w:styleId="Titretableau">
    <w:name w:val="Titre tableau"/>
    <w:basedOn w:val="Normal"/>
    <w:link w:val="TitretableauCar"/>
    <w:qFormat/>
    <w:rsid w:val="007C4199"/>
  </w:style>
  <w:style w:type="paragraph" w:customStyle="1" w:styleId="TitreSommaire">
    <w:name w:val="Titre Sommaire"/>
    <w:basedOn w:val="Lgende"/>
    <w:link w:val="TitreSommaireCar"/>
    <w:rsid w:val="00B47201"/>
    <w:pPr>
      <w:spacing w:before="600"/>
      <w:jc w:val="center"/>
    </w:pPr>
    <w:rPr>
      <w:i w:val="0"/>
      <w:color w:val="BEBEBE"/>
      <w:spacing w:val="20"/>
      <w:sz w:val="60"/>
      <w:szCs w:val="60"/>
    </w:rPr>
  </w:style>
  <w:style w:type="character" w:customStyle="1" w:styleId="TitretableauCar">
    <w:name w:val="Titre tableau Car"/>
    <w:basedOn w:val="Policepardfaut"/>
    <w:link w:val="Titretableau"/>
    <w:rsid w:val="007C4199"/>
    <w:rPr>
      <w:rFonts w:asciiTheme="minorHAnsi" w:hAnsiTheme="minorHAnsi" w:cstheme="minorHAnsi"/>
      <w:sz w:val="24"/>
      <w:szCs w:val="24"/>
      <w:bdr w:val="none" w:sz="0" w:space="0" w:color="auto" w:frame="1"/>
      <w:lang w:val="en-US"/>
    </w:rPr>
  </w:style>
  <w:style w:type="character" w:customStyle="1" w:styleId="LgendeCar">
    <w:name w:val="Légende Car"/>
    <w:basedOn w:val="Policepardfaut"/>
    <w:link w:val="Lgende"/>
    <w:rsid w:val="00B47201"/>
    <w:rPr>
      <w:rFonts w:asciiTheme="minorHAnsi" w:hAnsiTheme="minorHAnsi" w:cstheme="minorHAnsi"/>
      <w:i/>
      <w:color w:val="828282"/>
      <w:sz w:val="16"/>
      <w:bdr w:val="none" w:sz="0" w:space="0" w:color="auto" w:frame="1"/>
      <w:lang w:val="en-US"/>
    </w:rPr>
  </w:style>
  <w:style w:type="character" w:customStyle="1" w:styleId="TitreSommaireCar">
    <w:name w:val="Titre Sommaire Car"/>
    <w:basedOn w:val="LgendeCar"/>
    <w:link w:val="TitreSommaire"/>
    <w:rsid w:val="00B47201"/>
    <w:rPr>
      <w:rFonts w:asciiTheme="minorHAnsi" w:hAnsiTheme="minorHAnsi" w:cstheme="minorHAnsi"/>
      <w:i w:val="0"/>
      <w:color w:val="BEBEBE"/>
      <w:spacing w:val="20"/>
      <w:sz w:val="60"/>
      <w:szCs w:val="60"/>
      <w:bdr w:val="none" w:sz="0" w:space="0" w:color="auto" w:frame="1"/>
      <w:lang w:val="en-US"/>
    </w:rPr>
  </w:style>
  <w:style w:type="paragraph" w:customStyle="1" w:styleId="Emphase">
    <w:name w:val="Emphase"/>
    <w:basedOn w:val="Lgende"/>
    <w:link w:val="EmphaseCar"/>
    <w:qFormat/>
    <w:rsid w:val="001A62CC"/>
  </w:style>
  <w:style w:type="paragraph" w:customStyle="1" w:styleId="Sujetabord">
    <w:name w:val="Sujet abordé"/>
    <w:basedOn w:val="Titredocument"/>
    <w:link w:val="SujetabordCar"/>
    <w:qFormat/>
    <w:rsid w:val="00F90EE8"/>
    <w:rPr>
      <w:sz w:val="24"/>
    </w:rPr>
  </w:style>
  <w:style w:type="character" w:customStyle="1" w:styleId="EmphaseCar">
    <w:name w:val="Emphase Car"/>
    <w:basedOn w:val="LgendeCar"/>
    <w:link w:val="Emphase"/>
    <w:rsid w:val="001A62CC"/>
    <w:rPr>
      <w:rFonts w:asciiTheme="minorHAnsi" w:hAnsiTheme="minorHAnsi" w:cstheme="minorHAnsi"/>
      <w:i/>
      <w:color w:val="828282"/>
      <w:sz w:val="16"/>
      <w:bdr w:val="none" w:sz="0" w:space="0" w:color="auto" w:frame="1"/>
      <w:lang w:val="en-US"/>
    </w:rPr>
  </w:style>
  <w:style w:type="character" w:customStyle="1" w:styleId="SujetabordCar">
    <w:name w:val="Sujet abordé Car"/>
    <w:basedOn w:val="TitredocumentCar"/>
    <w:link w:val="Sujetabord"/>
    <w:rsid w:val="00F90EE8"/>
    <w:rPr>
      <w:rFonts w:asciiTheme="minorHAnsi" w:hAnsiTheme="minorHAnsi" w:cstheme="minorHAnsi"/>
      <w:b/>
      <w:color w:val="FF5E00"/>
      <w:sz w:val="24"/>
      <w:szCs w:val="36"/>
      <w:bdr w:val="none" w:sz="0" w:space="0" w:color="auto" w:frame="1"/>
      <w:lang w:val="en-US"/>
    </w:rPr>
  </w:style>
  <w:style w:type="paragraph" w:styleId="Corpsdetexte">
    <w:name w:val="Body Text"/>
    <w:basedOn w:val="Normal"/>
    <w:link w:val="CorpsdetexteCar"/>
    <w:rsid w:val="0039546B"/>
    <w:pPr>
      <w:spacing w:before="0" w:after="120"/>
    </w:pPr>
    <w:rPr>
      <w:rFonts w:ascii="Arial" w:hAnsi="Arial" w:cs="Times New Roman"/>
      <w:szCs w:val="20"/>
      <w:bdr w:val="none" w:sz="0" w:space="0" w:color="auto"/>
      <w:shd w:val="clear" w:color="auto" w:fill="auto"/>
    </w:rPr>
  </w:style>
  <w:style w:type="character" w:customStyle="1" w:styleId="CorpsdetexteCar">
    <w:name w:val="Corps de texte Car"/>
    <w:basedOn w:val="Policepardfaut"/>
    <w:link w:val="Corpsdetexte"/>
    <w:rsid w:val="0039546B"/>
    <w:rPr>
      <w:rFonts w:ascii="Arial" w:hAnsi="Arial"/>
      <w:sz w:val="22"/>
    </w:rPr>
  </w:style>
  <w:style w:type="paragraph" w:styleId="NormalWeb">
    <w:name w:val="Normal (Web)"/>
    <w:basedOn w:val="Normal"/>
    <w:uiPriority w:val="99"/>
    <w:semiHidden/>
    <w:unhideWhenUsed/>
    <w:rsid w:val="00E01942"/>
    <w:pPr>
      <w:spacing w:before="100" w:beforeAutospacing="1" w:after="100" w:afterAutospacing="1"/>
      <w:jc w:val="left"/>
    </w:pPr>
    <w:rPr>
      <w:rFonts w:ascii="Times New Roman" w:hAnsi="Times New Roman" w:cs="Times New Roman"/>
      <w:sz w:val="24"/>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572605">
      <w:bodyDiv w:val="1"/>
      <w:marLeft w:val="0"/>
      <w:marRight w:val="0"/>
      <w:marTop w:val="0"/>
      <w:marBottom w:val="0"/>
      <w:divBdr>
        <w:top w:val="none" w:sz="0" w:space="0" w:color="auto"/>
        <w:left w:val="none" w:sz="0" w:space="0" w:color="auto"/>
        <w:bottom w:val="none" w:sz="0" w:space="0" w:color="auto"/>
        <w:right w:val="none" w:sz="0" w:space="0" w:color="auto"/>
      </w:divBdr>
    </w:div>
    <w:div w:id="802305992">
      <w:bodyDiv w:val="1"/>
      <w:marLeft w:val="0"/>
      <w:marRight w:val="0"/>
      <w:marTop w:val="0"/>
      <w:marBottom w:val="0"/>
      <w:divBdr>
        <w:top w:val="none" w:sz="0" w:space="0" w:color="auto"/>
        <w:left w:val="none" w:sz="0" w:space="0" w:color="auto"/>
        <w:bottom w:val="none" w:sz="0" w:space="0" w:color="auto"/>
        <w:right w:val="none" w:sz="0" w:space="0" w:color="auto"/>
      </w:divBdr>
    </w:div>
    <w:div w:id="814687405">
      <w:bodyDiv w:val="1"/>
      <w:marLeft w:val="0"/>
      <w:marRight w:val="0"/>
      <w:marTop w:val="0"/>
      <w:marBottom w:val="0"/>
      <w:divBdr>
        <w:top w:val="none" w:sz="0" w:space="0" w:color="auto"/>
        <w:left w:val="none" w:sz="0" w:space="0" w:color="auto"/>
        <w:bottom w:val="none" w:sz="0" w:space="0" w:color="auto"/>
        <w:right w:val="none" w:sz="0" w:space="0" w:color="auto"/>
      </w:divBdr>
    </w:div>
    <w:div w:id="877007384">
      <w:bodyDiv w:val="1"/>
      <w:marLeft w:val="0"/>
      <w:marRight w:val="0"/>
      <w:marTop w:val="0"/>
      <w:marBottom w:val="0"/>
      <w:divBdr>
        <w:top w:val="none" w:sz="0" w:space="0" w:color="auto"/>
        <w:left w:val="none" w:sz="0" w:space="0" w:color="auto"/>
        <w:bottom w:val="none" w:sz="0" w:space="0" w:color="auto"/>
        <w:right w:val="none" w:sz="0" w:space="0" w:color="auto"/>
      </w:divBdr>
    </w:div>
    <w:div w:id="892694359">
      <w:bodyDiv w:val="1"/>
      <w:marLeft w:val="0"/>
      <w:marRight w:val="0"/>
      <w:marTop w:val="0"/>
      <w:marBottom w:val="0"/>
      <w:divBdr>
        <w:top w:val="none" w:sz="0" w:space="0" w:color="auto"/>
        <w:left w:val="none" w:sz="0" w:space="0" w:color="auto"/>
        <w:bottom w:val="none" w:sz="0" w:space="0" w:color="auto"/>
        <w:right w:val="none" w:sz="0" w:space="0" w:color="auto"/>
      </w:divBdr>
    </w:div>
    <w:div w:id="1088691492">
      <w:bodyDiv w:val="1"/>
      <w:marLeft w:val="0"/>
      <w:marRight w:val="0"/>
      <w:marTop w:val="0"/>
      <w:marBottom w:val="0"/>
      <w:divBdr>
        <w:top w:val="none" w:sz="0" w:space="0" w:color="auto"/>
        <w:left w:val="none" w:sz="0" w:space="0" w:color="auto"/>
        <w:bottom w:val="none" w:sz="0" w:space="0" w:color="auto"/>
        <w:right w:val="none" w:sz="0" w:space="0" w:color="auto"/>
      </w:divBdr>
    </w:div>
    <w:div w:id="1717779610">
      <w:bodyDiv w:val="1"/>
      <w:marLeft w:val="0"/>
      <w:marRight w:val="0"/>
      <w:marTop w:val="0"/>
      <w:marBottom w:val="0"/>
      <w:divBdr>
        <w:top w:val="none" w:sz="0" w:space="0" w:color="auto"/>
        <w:left w:val="none" w:sz="0" w:space="0" w:color="auto"/>
        <w:bottom w:val="none" w:sz="0" w:space="0" w:color="auto"/>
        <w:right w:val="none" w:sz="0" w:space="0" w:color="auto"/>
      </w:divBdr>
    </w:div>
    <w:div w:id="1785269146">
      <w:bodyDiv w:val="1"/>
      <w:marLeft w:val="0"/>
      <w:marRight w:val="0"/>
      <w:marTop w:val="0"/>
      <w:marBottom w:val="0"/>
      <w:divBdr>
        <w:top w:val="none" w:sz="0" w:space="0" w:color="auto"/>
        <w:left w:val="none" w:sz="0" w:space="0" w:color="auto"/>
        <w:bottom w:val="none" w:sz="0" w:space="0" w:color="auto"/>
        <w:right w:val="none" w:sz="0" w:space="0" w:color="auto"/>
      </w:divBdr>
    </w:div>
    <w:div w:id="2123956352">
      <w:bodyDiv w:val="1"/>
      <w:marLeft w:val="0"/>
      <w:marRight w:val="0"/>
      <w:marTop w:val="0"/>
      <w:marBottom w:val="0"/>
      <w:divBdr>
        <w:top w:val="none" w:sz="0" w:space="0" w:color="auto"/>
        <w:left w:val="none" w:sz="0" w:space="0" w:color="auto"/>
        <w:bottom w:val="none" w:sz="0" w:space="0" w:color="auto"/>
        <w:right w:val="none" w:sz="0" w:space="0" w:color="auto"/>
      </w:divBdr>
      <w:divsChild>
        <w:div w:id="2076195237">
          <w:marLeft w:val="274"/>
          <w:marRight w:val="0"/>
          <w:marTop w:val="0"/>
          <w:marBottom w:val="0"/>
          <w:divBdr>
            <w:top w:val="none" w:sz="0" w:space="0" w:color="auto"/>
            <w:left w:val="none" w:sz="0" w:space="0" w:color="auto"/>
            <w:bottom w:val="none" w:sz="0" w:space="0" w:color="auto"/>
            <w:right w:val="none" w:sz="0" w:space="0" w:color="auto"/>
          </w:divBdr>
        </w:div>
        <w:div w:id="1890609059">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ernacchi\AppData\Local\Microsoft\Windows\INetCache\IE\Y7NSXOXB\modele_cr_reunion_ico.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A784B-EC6B-4E3C-AFAE-D92A4972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modele_cr_reunion_ico</Template>
  <TotalTime>24</TotalTime>
  <Pages>1</Pages>
  <Words>346</Words>
  <Characters>1784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Version</vt:lpstr>
    </vt:vector>
  </TitlesOfParts>
  <Company>CRG</Company>
  <LinksUpToDate>false</LinksUpToDate>
  <CharactersWithSpaces>2126</CharactersWithSpaces>
  <SharedDoc>false</SharedDoc>
  <HLinks>
    <vt:vector size="60" baseType="variant">
      <vt:variant>
        <vt:i4>1048624</vt:i4>
      </vt:variant>
      <vt:variant>
        <vt:i4>38</vt:i4>
      </vt:variant>
      <vt:variant>
        <vt:i4>0</vt:i4>
      </vt:variant>
      <vt:variant>
        <vt:i4>5</vt:i4>
      </vt:variant>
      <vt:variant>
        <vt:lpwstr/>
      </vt:variant>
      <vt:variant>
        <vt:lpwstr>_Toc283900160</vt:lpwstr>
      </vt:variant>
      <vt:variant>
        <vt:i4>1245232</vt:i4>
      </vt:variant>
      <vt:variant>
        <vt:i4>32</vt:i4>
      </vt:variant>
      <vt:variant>
        <vt:i4>0</vt:i4>
      </vt:variant>
      <vt:variant>
        <vt:i4>5</vt:i4>
      </vt:variant>
      <vt:variant>
        <vt:lpwstr/>
      </vt:variant>
      <vt:variant>
        <vt:lpwstr>_Toc283900159</vt:lpwstr>
      </vt:variant>
      <vt:variant>
        <vt:i4>1245232</vt:i4>
      </vt:variant>
      <vt:variant>
        <vt:i4>26</vt:i4>
      </vt:variant>
      <vt:variant>
        <vt:i4>0</vt:i4>
      </vt:variant>
      <vt:variant>
        <vt:i4>5</vt:i4>
      </vt:variant>
      <vt:variant>
        <vt:lpwstr/>
      </vt:variant>
      <vt:variant>
        <vt:lpwstr>_Toc283900158</vt:lpwstr>
      </vt:variant>
      <vt:variant>
        <vt:i4>1245232</vt:i4>
      </vt:variant>
      <vt:variant>
        <vt:i4>20</vt:i4>
      </vt:variant>
      <vt:variant>
        <vt:i4>0</vt:i4>
      </vt:variant>
      <vt:variant>
        <vt:i4>5</vt:i4>
      </vt:variant>
      <vt:variant>
        <vt:lpwstr/>
      </vt:variant>
      <vt:variant>
        <vt:lpwstr>_Toc283900157</vt:lpwstr>
      </vt:variant>
      <vt:variant>
        <vt:i4>1245232</vt:i4>
      </vt:variant>
      <vt:variant>
        <vt:i4>14</vt:i4>
      </vt:variant>
      <vt:variant>
        <vt:i4>0</vt:i4>
      </vt:variant>
      <vt:variant>
        <vt:i4>5</vt:i4>
      </vt:variant>
      <vt:variant>
        <vt:lpwstr/>
      </vt:variant>
      <vt:variant>
        <vt:lpwstr>_Toc283900156</vt:lpwstr>
      </vt:variant>
      <vt:variant>
        <vt:i4>1245232</vt:i4>
      </vt:variant>
      <vt:variant>
        <vt:i4>8</vt:i4>
      </vt:variant>
      <vt:variant>
        <vt:i4>0</vt:i4>
      </vt:variant>
      <vt:variant>
        <vt:i4>5</vt:i4>
      </vt:variant>
      <vt:variant>
        <vt:lpwstr/>
      </vt:variant>
      <vt:variant>
        <vt:lpwstr>_Toc283900155</vt:lpwstr>
      </vt:variant>
      <vt:variant>
        <vt:i4>1245232</vt:i4>
      </vt:variant>
      <vt:variant>
        <vt:i4>2</vt:i4>
      </vt:variant>
      <vt:variant>
        <vt:i4>0</vt:i4>
      </vt:variant>
      <vt:variant>
        <vt:i4>5</vt:i4>
      </vt:variant>
      <vt:variant>
        <vt:lpwstr/>
      </vt:variant>
      <vt:variant>
        <vt:lpwstr>_Toc283900154</vt:lpwstr>
      </vt:variant>
      <vt:variant>
        <vt:i4>917522</vt:i4>
      </vt:variant>
      <vt:variant>
        <vt:i4>-1</vt:i4>
      </vt:variant>
      <vt:variant>
        <vt:i4>1029</vt:i4>
      </vt:variant>
      <vt:variant>
        <vt:i4>1</vt:i4>
      </vt:variant>
      <vt:variant>
        <vt:lpwstr>LOGO ICO_CRG_COULEUR.JPG</vt:lpwstr>
      </vt:variant>
      <vt:variant>
        <vt:lpwstr/>
      </vt:variant>
      <vt:variant>
        <vt:i4>917522</vt:i4>
      </vt:variant>
      <vt:variant>
        <vt:i4>-1</vt:i4>
      </vt:variant>
      <vt:variant>
        <vt:i4>1030</vt:i4>
      </vt:variant>
      <vt:variant>
        <vt:i4>1</vt:i4>
      </vt:variant>
      <vt:variant>
        <vt:lpwstr>LOGO ICO_CRG_COULEUR.JPG</vt:lpwstr>
      </vt:variant>
      <vt:variant>
        <vt:lpwstr/>
      </vt:variant>
      <vt:variant>
        <vt:i4>917522</vt:i4>
      </vt:variant>
      <vt:variant>
        <vt:i4>-1</vt:i4>
      </vt:variant>
      <vt:variant>
        <vt:i4>1033</vt:i4>
      </vt:variant>
      <vt:variant>
        <vt:i4>1</vt:i4>
      </vt:variant>
      <vt:variant>
        <vt:lpwstr>LOGO ICO_CRG_COULEUR.JPG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dc:title>
  <dc:creator>Bernacchi Benedicte</dc:creator>
  <cp:lastModifiedBy>Le Bouëdec Hervé</cp:lastModifiedBy>
  <cp:revision>3</cp:revision>
  <cp:lastPrinted>2023-09-27T10:14:00Z</cp:lastPrinted>
  <dcterms:created xsi:type="dcterms:W3CDTF">2023-12-07T08:07:00Z</dcterms:created>
  <dcterms:modified xsi:type="dcterms:W3CDTF">2023-12-07T08:32:00Z</dcterms:modified>
</cp:coreProperties>
</file>