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6B4B313B" w:rsidR="00DC79AB" w:rsidRPr="00BA0DB9" w:rsidRDefault="00DC79AB" w:rsidP="006B0EA6">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w:t>
      </w:r>
      <w:r w:rsidRPr="00BA0DB9">
        <w:rPr>
          <w:rFonts w:ascii="Calibri" w:hAnsi="Calibri" w:cs="Calibri"/>
          <w:szCs w:val="22"/>
        </w:rPr>
        <w:t xml:space="preserve">par Monsieur </w:t>
      </w:r>
      <w:r w:rsidR="00791252" w:rsidRPr="00BA0DB9">
        <w:rPr>
          <w:rFonts w:ascii="Calibri" w:hAnsi="Calibri" w:cs="Calibri"/>
          <w:szCs w:val="22"/>
        </w:rPr>
        <w:t>David DI PERI</w:t>
      </w:r>
      <w:r w:rsidRPr="00BA0DB9">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77777777" w:rsidR="00DC79AB" w:rsidRPr="00CE4197" w:rsidRDefault="00DC79AB" w:rsidP="006B0EA6">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Madame Isabelle FOUILLET agissant en qualité de déléguée syndicale centrale </w:t>
      </w:r>
    </w:p>
    <w:p w14:paraId="0FC19232" w14:textId="77777777" w:rsidR="00DC79AB" w:rsidRPr="00CE4197" w:rsidRDefault="00DC79AB" w:rsidP="00DC79AB">
      <w:pPr>
        <w:pStyle w:val="Paragraphedeliste"/>
        <w:rPr>
          <w:rFonts w:ascii="Calibri" w:hAnsi="Calibri" w:cs="Calibri"/>
          <w:szCs w:val="22"/>
        </w:rPr>
      </w:pPr>
    </w:p>
    <w:p w14:paraId="101242D6" w14:textId="28BEC327" w:rsidR="00DC79AB" w:rsidRPr="00186B6C" w:rsidRDefault="00DC79AB" w:rsidP="006B0EA6">
      <w:pPr>
        <w:pStyle w:val="Paragraphedeliste"/>
        <w:numPr>
          <w:ilvl w:val="0"/>
          <w:numId w:val="1"/>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représentée par Madame Corinne LANIO agissant en qualité de délégué</w:t>
      </w:r>
      <w:r>
        <w:rPr>
          <w:rFonts w:ascii="Calibri" w:hAnsi="Calibri" w:cs="Calibri"/>
          <w:szCs w:val="22"/>
        </w:rPr>
        <w:t>e</w:t>
      </w:r>
      <w:r w:rsidRPr="00186B6C">
        <w:rPr>
          <w:rFonts w:ascii="Calibri" w:hAnsi="Calibri" w:cs="Calibri"/>
          <w:szCs w:val="22"/>
        </w:rPr>
        <w:t xml:space="preserve"> syndical</w:t>
      </w:r>
      <w:r>
        <w:rPr>
          <w:rFonts w:ascii="Calibri" w:hAnsi="Calibri" w:cs="Calibri"/>
          <w:szCs w:val="22"/>
        </w:rPr>
        <w:t>e</w:t>
      </w:r>
      <w:r w:rsidR="00AC310A">
        <w:rPr>
          <w:rFonts w:ascii="Calibri" w:hAnsi="Calibri" w:cs="Calibri"/>
          <w:szCs w:val="22"/>
        </w:rPr>
        <w:t xml:space="preserve"> centrale</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72521674" w14:textId="3A3EACBB" w:rsidR="00175CE5" w:rsidRPr="00C47D18" w:rsidRDefault="00175CE5" w:rsidP="00175CE5">
      <w:pPr>
        <w:rPr>
          <w:rFonts w:asciiTheme="minorHAnsi" w:hAnsiTheme="minorHAnsi"/>
          <w:bCs/>
          <w:szCs w:val="22"/>
        </w:rPr>
      </w:pPr>
      <w:r w:rsidRPr="00C47D18">
        <w:rPr>
          <w:rFonts w:asciiTheme="minorHAnsi" w:hAnsiTheme="minorHAnsi"/>
          <w:bCs/>
          <w:szCs w:val="22"/>
        </w:rPr>
        <w:t xml:space="preserve">Les dispositions du présent </w:t>
      </w:r>
      <w:r>
        <w:rPr>
          <w:rFonts w:asciiTheme="minorHAnsi" w:hAnsiTheme="minorHAnsi"/>
          <w:bCs/>
          <w:szCs w:val="22"/>
        </w:rPr>
        <w:t>accord</w:t>
      </w:r>
      <w:r w:rsidRPr="00C47D18">
        <w:rPr>
          <w:rFonts w:asciiTheme="minorHAnsi" w:hAnsiTheme="minorHAnsi"/>
          <w:bCs/>
          <w:szCs w:val="22"/>
        </w:rPr>
        <w:t xml:space="preserve"> s’appliquent à </w:t>
      </w:r>
      <w:r w:rsidRPr="00175CE5">
        <w:rPr>
          <w:rFonts w:asciiTheme="minorHAnsi" w:hAnsiTheme="minorHAnsi"/>
          <w:bCs/>
          <w:szCs w:val="22"/>
        </w:rPr>
        <w:t>l’ensemble du personnel non cadre</w:t>
      </w:r>
      <w:r>
        <w:rPr>
          <w:rFonts w:asciiTheme="minorHAnsi" w:hAnsiTheme="minorHAnsi"/>
          <w:b/>
          <w:bCs/>
          <w:szCs w:val="22"/>
        </w:rPr>
        <w:t xml:space="preserve"> </w:t>
      </w:r>
      <w:r w:rsidRPr="00C47D18">
        <w:rPr>
          <w:rFonts w:asciiTheme="minorHAnsi" w:hAnsiTheme="minorHAnsi"/>
          <w:bCs/>
          <w:szCs w:val="22"/>
        </w:rPr>
        <w:t>de l’Institut, lié par un contrat de travail à durée indéterminée</w:t>
      </w:r>
      <w:r>
        <w:rPr>
          <w:rFonts w:asciiTheme="minorHAnsi" w:hAnsiTheme="minorHAnsi"/>
          <w:bCs/>
          <w:szCs w:val="22"/>
        </w:rPr>
        <w:t>,</w:t>
      </w:r>
      <w:r w:rsidRPr="00C47D18">
        <w:rPr>
          <w:rFonts w:asciiTheme="minorHAnsi" w:hAnsiTheme="minorHAnsi"/>
          <w:bCs/>
          <w:szCs w:val="22"/>
        </w:rPr>
        <w:t xml:space="preserve"> déterminée</w:t>
      </w:r>
      <w:r>
        <w:rPr>
          <w:rFonts w:asciiTheme="minorHAnsi" w:hAnsiTheme="minorHAnsi"/>
          <w:bCs/>
          <w:szCs w:val="22"/>
        </w:rPr>
        <w:t xml:space="preserve"> ou en contrats spécifiques ou aidés</w:t>
      </w:r>
      <w:r w:rsidRPr="00C47D18">
        <w:rPr>
          <w:rFonts w:asciiTheme="minorHAnsi" w:hAnsiTheme="minorHAnsi"/>
          <w:bCs/>
          <w:szCs w:val="22"/>
        </w:rPr>
        <w:t>, à temps partiel et à temps complet.</w:t>
      </w:r>
    </w:p>
    <w:p w14:paraId="52344285" w14:textId="502126AD" w:rsidR="00175CE5" w:rsidRDefault="00175CE5" w:rsidP="00175CE5">
      <w:pPr>
        <w:rPr>
          <w:rFonts w:asciiTheme="minorHAnsi" w:hAnsiTheme="minorHAnsi"/>
          <w:bCs/>
          <w:szCs w:val="22"/>
        </w:rPr>
      </w:pPr>
    </w:p>
    <w:p w14:paraId="22D588C6" w14:textId="35164886" w:rsidR="00311BF3" w:rsidRDefault="00311BF3" w:rsidP="00175CE5">
      <w:pPr>
        <w:rPr>
          <w:rFonts w:asciiTheme="minorHAnsi" w:hAnsiTheme="minorHAnsi"/>
          <w:bCs/>
          <w:szCs w:val="22"/>
        </w:rPr>
      </w:pPr>
    </w:p>
    <w:p w14:paraId="32E91AF1" w14:textId="77777777" w:rsidR="00311BF3" w:rsidRPr="00C47D18" w:rsidRDefault="00311BF3" w:rsidP="00175CE5">
      <w:pPr>
        <w:rPr>
          <w:rFonts w:asciiTheme="minorHAnsi" w:hAnsiTheme="minorHAnsi"/>
          <w:bCs/>
          <w:szCs w:val="22"/>
        </w:rPr>
      </w:pPr>
    </w:p>
    <w:p w14:paraId="39E8D530" w14:textId="4C45C092" w:rsidR="00175CE5" w:rsidRPr="00C47D18" w:rsidRDefault="00175CE5" w:rsidP="00175CE5">
      <w:pPr>
        <w:shd w:val="clear" w:color="auto" w:fill="EA560D"/>
        <w:spacing w:line="276" w:lineRule="auto"/>
        <w:jc w:val="left"/>
        <w:rPr>
          <w:b/>
          <w:bCs/>
          <w:szCs w:val="22"/>
          <w:u w:val="single"/>
        </w:rPr>
      </w:pPr>
      <w:r>
        <w:rPr>
          <w:rFonts w:asciiTheme="minorHAnsi" w:eastAsia="MS Mincho" w:hAnsiTheme="minorHAnsi" w:cstheme="minorHAnsi"/>
          <w:b/>
          <w:bCs/>
          <w:color w:val="FFFFFF" w:themeColor="background1"/>
          <w:sz w:val="24"/>
          <w:szCs w:val="24"/>
        </w:rPr>
        <w:t>ARTICLE 1 – PRINCIPES GENERAUX</w:t>
      </w:r>
      <w:r w:rsidRPr="00175CE5">
        <w:rPr>
          <w:rFonts w:asciiTheme="minorHAnsi" w:eastAsia="MS Mincho" w:hAnsiTheme="minorHAnsi" w:cstheme="minorHAnsi"/>
          <w:b/>
          <w:bCs/>
          <w:color w:val="FFFFFF" w:themeColor="background1"/>
          <w:sz w:val="24"/>
          <w:szCs w:val="24"/>
        </w:rPr>
        <w:t xml:space="preserve"> </w:t>
      </w:r>
    </w:p>
    <w:p w14:paraId="32A19682" w14:textId="6D68484A" w:rsidR="00175CE5" w:rsidRPr="00175CE5" w:rsidRDefault="00175CE5" w:rsidP="00175CE5">
      <w:pPr>
        <w:shd w:val="clear" w:color="auto" w:fill="BEBEBE"/>
        <w:spacing w:before="360"/>
        <w:ind w:right="-2"/>
        <w:rPr>
          <w:rFonts w:asciiTheme="minorHAnsi" w:hAnsiTheme="minorHAnsi" w:cstheme="minorHAnsi"/>
          <w:b/>
          <w:sz w:val="24"/>
          <w:szCs w:val="24"/>
        </w:rPr>
      </w:pPr>
      <w:bookmarkStart w:id="0" w:name="_Toc9613404"/>
      <w:r>
        <w:rPr>
          <w:rFonts w:asciiTheme="minorHAnsi" w:hAnsiTheme="minorHAnsi" w:cstheme="minorHAnsi"/>
          <w:b/>
          <w:sz w:val="24"/>
          <w:szCs w:val="24"/>
        </w:rPr>
        <w:t xml:space="preserve">1.1 </w:t>
      </w:r>
      <w:r w:rsidRPr="00175CE5">
        <w:rPr>
          <w:rFonts w:asciiTheme="minorHAnsi" w:hAnsiTheme="minorHAnsi" w:cstheme="minorHAnsi"/>
          <w:b/>
          <w:sz w:val="24"/>
          <w:szCs w:val="24"/>
        </w:rPr>
        <w:t>Temps de travail effectif</w:t>
      </w:r>
      <w:bookmarkEnd w:id="0"/>
      <w:r w:rsidRPr="00175CE5">
        <w:rPr>
          <w:rFonts w:asciiTheme="minorHAnsi" w:hAnsiTheme="minorHAnsi" w:cstheme="minorHAnsi"/>
          <w:b/>
          <w:sz w:val="24"/>
          <w:szCs w:val="24"/>
        </w:rPr>
        <w:t xml:space="preserve"> </w:t>
      </w:r>
    </w:p>
    <w:p w14:paraId="7C17D9E1" w14:textId="77777777" w:rsidR="00175CE5" w:rsidRPr="00C47D18" w:rsidRDefault="00175CE5" w:rsidP="00175CE5">
      <w:pPr>
        <w:jc w:val="left"/>
        <w:rPr>
          <w:rFonts w:asciiTheme="minorHAnsi" w:hAnsiTheme="minorHAnsi"/>
          <w:szCs w:val="22"/>
        </w:rPr>
      </w:pPr>
    </w:p>
    <w:p w14:paraId="3A0E9914" w14:textId="77777777" w:rsidR="00175CE5" w:rsidRPr="00C47D18" w:rsidRDefault="00175CE5" w:rsidP="00175CE5">
      <w:pPr>
        <w:rPr>
          <w:rFonts w:asciiTheme="minorHAnsi" w:hAnsiTheme="minorHAnsi"/>
          <w:szCs w:val="22"/>
        </w:rPr>
      </w:pPr>
      <w:r w:rsidRPr="00C47D18">
        <w:rPr>
          <w:rFonts w:asciiTheme="minorHAnsi" w:hAnsiTheme="minorHAnsi"/>
          <w:szCs w:val="22"/>
        </w:rPr>
        <w:t>Le temps de travail effectif est le temps pendant lequel le salarié est à la disposition de l’employeur et doit se conformer à ses directives sans pouvoir vaquer librement à des occupations personnelles.</w:t>
      </w:r>
    </w:p>
    <w:p w14:paraId="5D137658" w14:textId="77777777" w:rsidR="00175CE5" w:rsidRPr="00C47D18" w:rsidRDefault="00175CE5" w:rsidP="00175CE5">
      <w:pPr>
        <w:rPr>
          <w:rFonts w:asciiTheme="minorHAnsi" w:hAnsiTheme="minorHAnsi"/>
          <w:szCs w:val="22"/>
        </w:rPr>
      </w:pPr>
    </w:p>
    <w:p w14:paraId="4EB00541" w14:textId="77777777" w:rsidR="00175CE5" w:rsidRPr="00C47D18" w:rsidRDefault="00175CE5" w:rsidP="00175CE5">
      <w:pPr>
        <w:rPr>
          <w:rFonts w:asciiTheme="minorHAnsi" w:hAnsiTheme="minorHAnsi"/>
          <w:szCs w:val="22"/>
        </w:rPr>
      </w:pPr>
      <w:r w:rsidRPr="00C47D18">
        <w:rPr>
          <w:rFonts w:asciiTheme="minorHAnsi" w:hAnsiTheme="minorHAnsi"/>
          <w:szCs w:val="22"/>
        </w:rPr>
        <w:t>Dans le cadre de cette définition, seront donc, notamment, exclus du temps de travail effectif :</w:t>
      </w:r>
    </w:p>
    <w:p w14:paraId="51C66F0C" w14:textId="77777777" w:rsidR="00175CE5" w:rsidRPr="00C47D18" w:rsidRDefault="00175CE5" w:rsidP="00175CE5">
      <w:pPr>
        <w:rPr>
          <w:rFonts w:asciiTheme="minorHAnsi" w:hAnsiTheme="minorHAnsi"/>
          <w:szCs w:val="22"/>
        </w:rPr>
      </w:pPr>
    </w:p>
    <w:p w14:paraId="207A9A55" w14:textId="77777777" w:rsidR="00175CE5" w:rsidRPr="00C47D18" w:rsidRDefault="00175CE5" w:rsidP="006B0EA6">
      <w:pPr>
        <w:widowControl w:val="0"/>
        <w:numPr>
          <w:ilvl w:val="0"/>
          <w:numId w:val="6"/>
        </w:numPr>
        <w:rPr>
          <w:rFonts w:asciiTheme="minorHAnsi" w:hAnsiTheme="minorHAnsi"/>
          <w:szCs w:val="22"/>
        </w:rPr>
      </w:pPr>
      <w:r w:rsidRPr="00C47D18">
        <w:rPr>
          <w:rFonts w:asciiTheme="minorHAnsi" w:hAnsiTheme="minorHAnsi"/>
          <w:szCs w:val="22"/>
        </w:rPr>
        <w:t xml:space="preserve">Tous les temps de pauses, même s’ils sont rémunérés, </w:t>
      </w:r>
    </w:p>
    <w:p w14:paraId="1A7F77B6" w14:textId="13F15C75" w:rsidR="00175CE5" w:rsidRPr="00940978" w:rsidRDefault="00175CE5" w:rsidP="006B0EA6">
      <w:pPr>
        <w:widowControl w:val="0"/>
        <w:numPr>
          <w:ilvl w:val="0"/>
          <w:numId w:val="6"/>
        </w:numPr>
        <w:rPr>
          <w:rFonts w:asciiTheme="minorHAnsi" w:hAnsiTheme="minorHAnsi"/>
          <w:strike/>
          <w:szCs w:val="22"/>
        </w:rPr>
      </w:pPr>
      <w:r w:rsidRPr="00940978">
        <w:rPr>
          <w:rFonts w:asciiTheme="minorHAnsi" w:hAnsiTheme="minorHAnsi"/>
          <w:szCs w:val="22"/>
        </w:rPr>
        <w:t>Les temps de déplacement, sous réserve des dispositions du présent accord</w:t>
      </w:r>
      <w:r w:rsidR="008B77D1">
        <w:rPr>
          <w:rFonts w:asciiTheme="minorHAnsi" w:hAnsiTheme="minorHAnsi"/>
          <w:szCs w:val="22"/>
        </w:rPr>
        <w:t>,</w:t>
      </w:r>
    </w:p>
    <w:p w14:paraId="272049E0" w14:textId="393F9000" w:rsidR="00175CE5" w:rsidRDefault="00175CE5" w:rsidP="006B0EA6">
      <w:pPr>
        <w:widowControl w:val="0"/>
        <w:numPr>
          <w:ilvl w:val="0"/>
          <w:numId w:val="6"/>
        </w:numPr>
        <w:rPr>
          <w:rFonts w:asciiTheme="minorHAnsi" w:hAnsiTheme="minorHAnsi"/>
          <w:szCs w:val="22"/>
        </w:rPr>
      </w:pPr>
      <w:r w:rsidRPr="00C47D18">
        <w:rPr>
          <w:rFonts w:asciiTheme="minorHAnsi" w:hAnsiTheme="minorHAnsi"/>
          <w:szCs w:val="22"/>
        </w:rPr>
        <w:t>Les périodes d’astreintes</w:t>
      </w:r>
      <w:r>
        <w:rPr>
          <w:rFonts w:asciiTheme="minorHAnsi" w:hAnsiTheme="minorHAnsi"/>
          <w:szCs w:val="22"/>
        </w:rPr>
        <w:t xml:space="preserve"> (hors intervention)</w:t>
      </w:r>
      <w:r w:rsidR="008B77D1">
        <w:rPr>
          <w:rFonts w:asciiTheme="minorHAnsi" w:hAnsiTheme="minorHAnsi"/>
          <w:szCs w:val="22"/>
        </w:rPr>
        <w:t>,</w:t>
      </w:r>
    </w:p>
    <w:p w14:paraId="1CBED82A" w14:textId="77777777" w:rsidR="00175CE5" w:rsidRPr="00C47D18" w:rsidRDefault="00175CE5" w:rsidP="00175CE5">
      <w:pPr>
        <w:contextualSpacing/>
        <w:rPr>
          <w:rFonts w:asciiTheme="minorHAnsi" w:hAnsiTheme="minorHAnsi"/>
          <w:szCs w:val="22"/>
        </w:rPr>
      </w:pPr>
    </w:p>
    <w:p w14:paraId="6077892A" w14:textId="77777777" w:rsidR="00175CE5" w:rsidRPr="00C47D18" w:rsidRDefault="00175CE5" w:rsidP="00175CE5">
      <w:pPr>
        <w:rPr>
          <w:rFonts w:asciiTheme="minorHAnsi" w:hAnsiTheme="minorHAnsi"/>
          <w:szCs w:val="22"/>
        </w:rPr>
      </w:pPr>
      <w:r w:rsidRPr="00C47D18">
        <w:rPr>
          <w:rFonts w:asciiTheme="minorHAnsi" w:hAnsiTheme="minorHAnsi"/>
          <w:szCs w:val="22"/>
        </w:rPr>
        <w:t>Le temps de travail effectif se distingue du temps de présence qui inclut notamment les temps de pause.</w:t>
      </w:r>
    </w:p>
    <w:p w14:paraId="64D5FC27" w14:textId="77777777" w:rsidR="00175CE5" w:rsidRPr="00C47D18" w:rsidRDefault="00175CE5" w:rsidP="00175CE5">
      <w:pPr>
        <w:rPr>
          <w:rFonts w:asciiTheme="minorHAnsi" w:hAnsiTheme="minorHAnsi"/>
          <w:szCs w:val="22"/>
        </w:rPr>
      </w:pPr>
    </w:p>
    <w:p w14:paraId="00375397"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Seul le temps de travail effectif est retenu pour déterminer le respect des durées maximales de travail et le paiement éventuel d’heures supplémentaires. </w:t>
      </w:r>
    </w:p>
    <w:p w14:paraId="26B0D6F5" w14:textId="43161A53" w:rsidR="00175CE5" w:rsidRPr="00175CE5" w:rsidRDefault="00175CE5" w:rsidP="00175CE5">
      <w:pPr>
        <w:shd w:val="clear" w:color="auto" w:fill="BEBEBE"/>
        <w:spacing w:before="360"/>
        <w:ind w:right="-2"/>
        <w:rPr>
          <w:rFonts w:asciiTheme="minorHAnsi" w:hAnsiTheme="minorHAnsi" w:cstheme="minorHAnsi"/>
          <w:b/>
          <w:sz w:val="24"/>
          <w:szCs w:val="24"/>
        </w:rPr>
      </w:pPr>
      <w:bookmarkStart w:id="1" w:name="_Toc9613405"/>
      <w:r w:rsidRPr="00175CE5">
        <w:rPr>
          <w:rFonts w:asciiTheme="minorHAnsi" w:hAnsiTheme="minorHAnsi" w:cstheme="minorHAnsi"/>
          <w:b/>
          <w:sz w:val="24"/>
          <w:szCs w:val="24"/>
        </w:rPr>
        <w:t>1.2 Temps de pause</w:t>
      </w:r>
      <w:bookmarkEnd w:id="1"/>
      <w:r w:rsidRPr="00175CE5">
        <w:rPr>
          <w:rFonts w:asciiTheme="minorHAnsi" w:hAnsiTheme="minorHAnsi" w:cstheme="minorHAnsi"/>
          <w:b/>
          <w:sz w:val="24"/>
          <w:szCs w:val="24"/>
        </w:rPr>
        <w:t xml:space="preserve"> et temps de coupure repas</w:t>
      </w:r>
    </w:p>
    <w:p w14:paraId="69334A6C" w14:textId="77777777" w:rsidR="00175CE5" w:rsidRPr="00C47D18" w:rsidRDefault="00175CE5" w:rsidP="00175CE5">
      <w:pPr>
        <w:jc w:val="left"/>
        <w:rPr>
          <w:rFonts w:asciiTheme="minorHAnsi" w:hAnsiTheme="minorHAnsi"/>
          <w:szCs w:val="22"/>
        </w:rPr>
      </w:pPr>
    </w:p>
    <w:p w14:paraId="6FBAEDC5" w14:textId="3E6B3C4F" w:rsidR="00175CE5" w:rsidRPr="00C47D18" w:rsidRDefault="00175CE5" w:rsidP="00175CE5">
      <w:pPr>
        <w:rPr>
          <w:rFonts w:asciiTheme="minorHAnsi" w:hAnsiTheme="minorHAnsi"/>
          <w:szCs w:val="22"/>
        </w:rPr>
      </w:pPr>
      <w:r w:rsidRPr="00C47D18">
        <w:rPr>
          <w:rFonts w:asciiTheme="minorHAnsi" w:hAnsiTheme="minorHAnsi"/>
          <w:szCs w:val="22"/>
        </w:rPr>
        <w:t xml:space="preserve">Dès que le temps de travail quotidien atteint 6 </w:t>
      </w:r>
      <w:r w:rsidRPr="00BA0DB9">
        <w:rPr>
          <w:rFonts w:asciiTheme="minorHAnsi" w:hAnsiTheme="minorHAnsi"/>
          <w:szCs w:val="22"/>
        </w:rPr>
        <w:t xml:space="preserve">heures </w:t>
      </w:r>
      <w:r w:rsidR="00CD7F13" w:rsidRPr="00924E23">
        <w:rPr>
          <w:rFonts w:asciiTheme="minorHAnsi" w:hAnsiTheme="minorHAnsi"/>
          <w:szCs w:val="22"/>
        </w:rPr>
        <w:t>consécutives</w:t>
      </w:r>
      <w:r w:rsidR="00CD7F13">
        <w:rPr>
          <w:rFonts w:asciiTheme="minorHAnsi" w:hAnsiTheme="minorHAnsi"/>
          <w:szCs w:val="22"/>
        </w:rPr>
        <w:t xml:space="preserve"> </w:t>
      </w:r>
      <w:r w:rsidRPr="00C47D18">
        <w:rPr>
          <w:rFonts w:asciiTheme="minorHAnsi" w:hAnsiTheme="minorHAnsi"/>
          <w:szCs w:val="22"/>
        </w:rPr>
        <w:t>de travail effectif, le salarié bénéficie d’un temps de pause.</w:t>
      </w:r>
    </w:p>
    <w:p w14:paraId="714084EA" w14:textId="77777777" w:rsidR="00175CE5" w:rsidRPr="00C47D18" w:rsidRDefault="00175CE5" w:rsidP="00175CE5">
      <w:pPr>
        <w:rPr>
          <w:rFonts w:asciiTheme="minorHAnsi" w:hAnsiTheme="minorHAnsi"/>
          <w:szCs w:val="22"/>
        </w:rPr>
      </w:pPr>
    </w:p>
    <w:p w14:paraId="53380A01" w14:textId="77777777" w:rsidR="00175CE5" w:rsidRPr="00C47D18" w:rsidRDefault="00175CE5" w:rsidP="00175CE5">
      <w:pPr>
        <w:rPr>
          <w:rFonts w:asciiTheme="minorHAnsi" w:hAnsiTheme="minorHAnsi"/>
          <w:szCs w:val="22"/>
        </w:rPr>
      </w:pPr>
      <w:r w:rsidRPr="00C47D18">
        <w:rPr>
          <w:rFonts w:asciiTheme="minorHAnsi" w:hAnsiTheme="minorHAnsi"/>
          <w:szCs w:val="22"/>
        </w:rPr>
        <w:t>La durée de la pause ou des interruptions du travail ne peut avoir une durée inférieure à 20 minutes consécutives et sera fixée service par service selon les plannings de travail.</w:t>
      </w:r>
    </w:p>
    <w:p w14:paraId="27E4B217" w14:textId="77777777" w:rsidR="00175CE5" w:rsidRPr="00C47D18" w:rsidRDefault="00175CE5" w:rsidP="00175CE5">
      <w:pPr>
        <w:rPr>
          <w:rFonts w:asciiTheme="minorHAnsi" w:hAnsiTheme="minorHAnsi"/>
          <w:szCs w:val="22"/>
        </w:rPr>
      </w:pPr>
    </w:p>
    <w:p w14:paraId="0B90DB26" w14:textId="77777777" w:rsidR="00175CE5" w:rsidRPr="00C47D18" w:rsidRDefault="00175CE5" w:rsidP="00175CE5">
      <w:pPr>
        <w:rPr>
          <w:rFonts w:asciiTheme="minorHAnsi" w:hAnsiTheme="minorHAnsi"/>
          <w:szCs w:val="22"/>
        </w:rPr>
      </w:pPr>
      <w:r w:rsidRPr="00C47D18">
        <w:rPr>
          <w:rFonts w:asciiTheme="minorHAnsi" w:hAnsiTheme="minorHAnsi"/>
          <w:szCs w:val="22"/>
        </w:rPr>
        <w:t>La coupure repas n’est pas considérée comme du temps de travail effectif. D’une durée minimale de 30 minutes, elle pourra être portée à une durée supérieure dans les services qui le nécessitent.</w:t>
      </w:r>
    </w:p>
    <w:p w14:paraId="4F33FC86" w14:textId="77777777" w:rsidR="00175CE5" w:rsidRPr="00C47D18" w:rsidRDefault="00175CE5" w:rsidP="00175CE5">
      <w:pPr>
        <w:rPr>
          <w:rFonts w:asciiTheme="minorHAnsi" w:hAnsiTheme="minorHAnsi"/>
          <w:szCs w:val="22"/>
        </w:rPr>
      </w:pPr>
    </w:p>
    <w:p w14:paraId="186B719B" w14:textId="77777777" w:rsidR="00175CE5" w:rsidRPr="00C47D18" w:rsidRDefault="00175CE5" w:rsidP="00175CE5">
      <w:pPr>
        <w:rPr>
          <w:rFonts w:asciiTheme="minorHAnsi" w:hAnsiTheme="minorHAnsi"/>
          <w:szCs w:val="22"/>
        </w:rPr>
      </w:pPr>
      <w:r>
        <w:rPr>
          <w:rFonts w:asciiTheme="minorHAnsi" w:hAnsiTheme="minorHAnsi"/>
          <w:szCs w:val="22"/>
        </w:rPr>
        <w:t>Une coupure repas</w:t>
      </w:r>
      <w:r w:rsidRPr="00C47D18">
        <w:rPr>
          <w:rFonts w:asciiTheme="minorHAnsi" w:hAnsiTheme="minorHAnsi"/>
          <w:szCs w:val="22"/>
        </w:rPr>
        <w:t xml:space="preserve"> de 45 minutes est toutefois préconisée afin de permettre un temps de pause suffisant pour limiter la fatigue.</w:t>
      </w:r>
    </w:p>
    <w:p w14:paraId="6CF20160" w14:textId="77777777" w:rsidR="00175CE5" w:rsidRPr="00C47D18" w:rsidRDefault="00175CE5" w:rsidP="00175CE5">
      <w:pPr>
        <w:rPr>
          <w:rFonts w:asciiTheme="minorHAnsi" w:hAnsiTheme="minorHAnsi"/>
          <w:szCs w:val="22"/>
        </w:rPr>
      </w:pPr>
    </w:p>
    <w:p w14:paraId="1B2BB750" w14:textId="77777777" w:rsidR="00175CE5" w:rsidRPr="00C47D18" w:rsidRDefault="00175CE5" w:rsidP="00175CE5">
      <w:pPr>
        <w:rPr>
          <w:rFonts w:asciiTheme="minorHAnsi" w:eastAsiaTheme="majorEastAsia" w:hAnsiTheme="minorHAnsi" w:cstheme="majorBidi"/>
          <w:b/>
          <w:spacing w:val="5"/>
          <w:kern w:val="28"/>
          <w:szCs w:val="22"/>
        </w:rPr>
      </w:pPr>
      <w:r w:rsidRPr="00C47D18">
        <w:rPr>
          <w:rFonts w:asciiTheme="minorHAnsi" w:hAnsiTheme="minorHAnsi"/>
          <w:szCs w:val="22"/>
        </w:rPr>
        <w:t>Si les salariés doivent rester à la disposition de l’encadrement avec l’obligation de se conformer à ses directives sans pouvoir vaquer à leurs obligations personnelles</w:t>
      </w:r>
      <w:r>
        <w:rPr>
          <w:rFonts w:asciiTheme="minorHAnsi" w:hAnsiTheme="minorHAnsi"/>
          <w:szCs w:val="22"/>
        </w:rPr>
        <w:t>,</w:t>
      </w:r>
      <w:r w:rsidRPr="00C47D18">
        <w:rPr>
          <w:rFonts w:asciiTheme="minorHAnsi" w:hAnsiTheme="minorHAnsi"/>
          <w:szCs w:val="22"/>
        </w:rPr>
        <w:t xml:space="preserve"> la coupure repas sera</w:t>
      </w:r>
      <w:r>
        <w:rPr>
          <w:rFonts w:asciiTheme="minorHAnsi" w:hAnsiTheme="minorHAnsi"/>
          <w:szCs w:val="22"/>
        </w:rPr>
        <w:t>, dans ce cas,</w:t>
      </w:r>
      <w:r w:rsidRPr="00C47D18">
        <w:rPr>
          <w:rFonts w:asciiTheme="minorHAnsi" w:hAnsiTheme="minorHAnsi"/>
          <w:szCs w:val="22"/>
        </w:rPr>
        <w:t xml:space="preserve"> comptée et rémunérée comme du temps de travail effectif dans la limite maximale de 30 minutes. </w:t>
      </w:r>
      <w:bookmarkStart w:id="2" w:name="_Toc9613406"/>
    </w:p>
    <w:p w14:paraId="77244037" w14:textId="77777777" w:rsidR="00175CE5" w:rsidRDefault="00175CE5" w:rsidP="00175CE5">
      <w:pPr>
        <w:widowControl w:val="0"/>
        <w:jc w:val="left"/>
        <w:outlineLvl w:val="1"/>
        <w:rPr>
          <w:rFonts w:asciiTheme="minorHAnsi" w:hAnsiTheme="minorHAnsi" w:cstheme="minorBidi"/>
          <w:b/>
          <w:szCs w:val="22"/>
          <w:u w:val="single"/>
          <w:lang w:eastAsia="en-US"/>
        </w:rPr>
      </w:pPr>
    </w:p>
    <w:p w14:paraId="44C07B1C" w14:textId="77777777" w:rsidR="00175CE5" w:rsidRDefault="00175CE5" w:rsidP="00175CE5">
      <w:pPr>
        <w:widowControl w:val="0"/>
        <w:jc w:val="left"/>
        <w:outlineLvl w:val="1"/>
        <w:rPr>
          <w:rFonts w:asciiTheme="minorHAnsi" w:hAnsiTheme="minorHAnsi" w:cstheme="minorBidi"/>
          <w:b/>
          <w:szCs w:val="22"/>
          <w:u w:val="single"/>
          <w:lang w:eastAsia="en-US"/>
        </w:rPr>
      </w:pPr>
    </w:p>
    <w:p w14:paraId="54F01D00" w14:textId="442F40D7" w:rsidR="00175CE5" w:rsidRPr="00175CE5" w:rsidRDefault="00175CE5" w:rsidP="00175CE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 xml:space="preserve">1.3 </w:t>
      </w:r>
      <w:r w:rsidRPr="00175CE5">
        <w:rPr>
          <w:rFonts w:asciiTheme="minorHAnsi" w:hAnsiTheme="minorHAnsi" w:cstheme="minorHAnsi"/>
          <w:b/>
          <w:sz w:val="24"/>
          <w:szCs w:val="24"/>
        </w:rPr>
        <w:t>Temps d’habillage et de déshabillage</w:t>
      </w:r>
      <w:bookmarkEnd w:id="2"/>
    </w:p>
    <w:p w14:paraId="1A9565FD" w14:textId="77777777" w:rsidR="00175CE5" w:rsidRPr="00C47D18" w:rsidRDefault="00175CE5" w:rsidP="00175CE5">
      <w:pPr>
        <w:jc w:val="left"/>
        <w:rPr>
          <w:rFonts w:asciiTheme="minorHAnsi" w:hAnsiTheme="minorHAnsi"/>
          <w:szCs w:val="22"/>
        </w:rPr>
      </w:pPr>
    </w:p>
    <w:p w14:paraId="70765E58" w14:textId="77777777" w:rsidR="00175CE5" w:rsidRDefault="00175CE5" w:rsidP="00175CE5">
      <w:pPr>
        <w:rPr>
          <w:rFonts w:ascii="Calibri" w:hAnsi="Calibri"/>
          <w:szCs w:val="22"/>
        </w:rPr>
      </w:pPr>
      <w:r>
        <w:rPr>
          <w:rFonts w:ascii="Calibri" w:hAnsi="Calibri"/>
          <w:szCs w:val="22"/>
        </w:rPr>
        <w:t>Au sein de l’ICO, il est précisé que le temps d’habillage et de déshabillage se fait sur le temps de travail pour l’ensemble des salariés disposant d’une tenue complète.</w:t>
      </w:r>
    </w:p>
    <w:p w14:paraId="73D4B697" w14:textId="7263D8BD" w:rsidR="00175CE5" w:rsidRPr="00175CE5" w:rsidRDefault="00175CE5" w:rsidP="00175CE5">
      <w:pPr>
        <w:shd w:val="clear" w:color="auto" w:fill="BEBEBE"/>
        <w:spacing w:before="360"/>
        <w:ind w:right="-2"/>
        <w:rPr>
          <w:rFonts w:asciiTheme="minorHAnsi" w:hAnsiTheme="minorHAnsi" w:cstheme="minorHAnsi"/>
          <w:b/>
          <w:sz w:val="24"/>
          <w:szCs w:val="24"/>
        </w:rPr>
      </w:pPr>
      <w:bookmarkStart w:id="3" w:name="_Toc9613408"/>
      <w:r>
        <w:rPr>
          <w:rFonts w:asciiTheme="minorHAnsi" w:hAnsiTheme="minorHAnsi" w:cstheme="minorHAnsi"/>
          <w:b/>
          <w:sz w:val="24"/>
          <w:szCs w:val="24"/>
        </w:rPr>
        <w:t xml:space="preserve">1.4 </w:t>
      </w:r>
      <w:r w:rsidRPr="00175CE5">
        <w:rPr>
          <w:rFonts w:asciiTheme="minorHAnsi" w:hAnsiTheme="minorHAnsi" w:cstheme="minorHAnsi"/>
          <w:b/>
          <w:sz w:val="24"/>
          <w:szCs w:val="24"/>
        </w:rPr>
        <w:t>Temps de déplacement</w:t>
      </w:r>
      <w:bookmarkEnd w:id="3"/>
    </w:p>
    <w:p w14:paraId="426DBE02" w14:textId="77777777" w:rsidR="00175CE5" w:rsidRDefault="00175CE5" w:rsidP="00175CE5">
      <w:pPr>
        <w:jc w:val="left"/>
        <w:rPr>
          <w:rFonts w:asciiTheme="minorHAnsi" w:hAnsiTheme="minorHAnsi"/>
          <w:szCs w:val="22"/>
        </w:rPr>
      </w:pPr>
    </w:p>
    <w:p w14:paraId="071F3603" w14:textId="77777777" w:rsidR="00175CE5" w:rsidRPr="00C47D18" w:rsidRDefault="00175CE5" w:rsidP="00175CE5">
      <w:pPr>
        <w:rPr>
          <w:rFonts w:ascii="Calibri" w:hAnsi="Calibri"/>
          <w:szCs w:val="22"/>
        </w:rPr>
      </w:pPr>
      <w:r>
        <w:rPr>
          <w:rFonts w:ascii="Calibri" w:hAnsi="Calibri"/>
          <w:szCs w:val="22"/>
        </w:rPr>
        <w:t xml:space="preserve">En cas de </w:t>
      </w:r>
      <w:r w:rsidRPr="00C47D18">
        <w:rPr>
          <w:rFonts w:ascii="Calibri" w:hAnsi="Calibri"/>
          <w:szCs w:val="22"/>
        </w:rPr>
        <w:t xml:space="preserve">formations </w:t>
      </w:r>
      <w:r>
        <w:rPr>
          <w:rFonts w:ascii="Calibri" w:hAnsi="Calibri"/>
          <w:szCs w:val="22"/>
        </w:rPr>
        <w:t xml:space="preserve">(y compris congrès) </w:t>
      </w:r>
      <w:r w:rsidRPr="00C47D18">
        <w:rPr>
          <w:rFonts w:ascii="Calibri" w:hAnsi="Calibri"/>
          <w:szCs w:val="22"/>
        </w:rPr>
        <w:t xml:space="preserve">ou </w:t>
      </w:r>
      <w:r>
        <w:rPr>
          <w:rFonts w:ascii="Calibri" w:hAnsi="Calibri"/>
          <w:szCs w:val="22"/>
        </w:rPr>
        <w:t xml:space="preserve">de </w:t>
      </w:r>
      <w:r w:rsidRPr="00C47D18">
        <w:rPr>
          <w:rFonts w:ascii="Calibri" w:hAnsi="Calibri"/>
          <w:szCs w:val="22"/>
        </w:rPr>
        <w:t>missions réalisées hors de l’Institut</w:t>
      </w:r>
      <w:r>
        <w:rPr>
          <w:rFonts w:ascii="Calibri" w:hAnsi="Calibri"/>
          <w:szCs w:val="22"/>
        </w:rPr>
        <w:t xml:space="preserve"> en France métropolitaine, </w:t>
      </w:r>
      <w:r w:rsidRPr="00C47D18">
        <w:rPr>
          <w:rFonts w:ascii="Calibri" w:hAnsi="Calibri"/>
          <w:szCs w:val="22"/>
        </w:rPr>
        <w:t xml:space="preserve">et acceptées par l’employeur, </w:t>
      </w:r>
      <w:r>
        <w:rPr>
          <w:rFonts w:ascii="Calibri" w:hAnsi="Calibri"/>
          <w:szCs w:val="22"/>
        </w:rPr>
        <w:t>si le</w:t>
      </w:r>
      <w:r w:rsidRPr="00C47D18">
        <w:rPr>
          <w:rFonts w:ascii="Calibri" w:hAnsi="Calibri"/>
          <w:szCs w:val="22"/>
        </w:rPr>
        <w:t xml:space="preserve"> temps d’acheminement au lieu de formation et/ou de mission</w:t>
      </w:r>
      <w:r>
        <w:rPr>
          <w:rFonts w:ascii="Calibri" w:hAnsi="Calibri"/>
          <w:szCs w:val="22"/>
        </w:rPr>
        <w:t xml:space="preserve"> dépasse le temps habituel de trajet entre le domicile et le lieu de travail, ce temps fera l’objet d’une récupération intégrale du temps de déplacement.</w:t>
      </w:r>
      <w:r w:rsidRPr="00C47D18">
        <w:rPr>
          <w:rFonts w:ascii="Calibri" w:hAnsi="Calibri"/>
          <w:szCs w:val="22"/>
        </w:rPr>
        <w:t xml:space="preserve"> </w:t>
      </w:r>
    </w:p>
    <w:p w14:paraId="5367B80D" w14:textId="77777777" w:rsidR="00175CE5" w:rsidRDefault="00175CE5" w:rsidP="00175CE5">
      <w:pPr>
        <w:jc w:val="left"/>
        <w:rPr>
          <w:rFonts w:asciiTheme="minorHAnsi" w:hAnsiTheme="minorHAnsi"/>
          <w:szCs w:val="22"/>
        </w:rPr>
      </w:pPr>
    </w:p>
    <w:p w14:paraId="4D0CB5F2" w14:textId="77777777" w:rsidR="00175CE5" w:rsidRPr="00C47D18" w:rsidRDefault="00175CE5" w:rsidP="00175CE5">
      <w:pPr>
        <w:rPr>
          <w:rFonts w:ascii="Calibri" w:hAnsi="Calibri"/>
          <w:szCs w:val="22"/>
        </w:rPr>
      </w:pPr>
      <w:r>
        <w:rPr>
          <w:rFonts w:ascii="Calibri" w:hAnsi="Calibri"/>
          <w:szCs w:val="22"/>
        </w:rPr>
        <w:t>Les déplacements occasionnels des salariés d’un site à l’autre pour des réunions, participation à des groupes de travail, formations ne relèvent pas de la mobilité mais de la mission. Les frais engagés pour cette mission seront remboursés selon les tarifs conventionnels. Les frais de transports seront remboursés selon les règles définies par la convention collective et l’ICO.</w:t>
      </w:r>
    </w:p>
    <w:p w14:paraId="7BACDBFA" w14:textId="77777777" w:rsidR="00175CE5" w:rsidRPr="00C47D18" w:rsidRDefault="00175CE5" w:rsidP="00175CE5">
      <w:pPr>
        <w:jc w:val="left"/>
        <w:rPr>
          <w:rFonts w:asciiTheme="minorHAnsi" w:hAnsiTheme="minorHAnsi"/>
          <w:szCs w:val="22"/>
        </w:rPr>
      </w:pPr>
    </w:p>
    <w:p w14:paraId="31800892" w14:textId="77777777" w:rsidR="00175CE5" w:rsidRPr="00C47D18" w:rsidRDefault="00175CE5" w:rsidP="00175CE5">
      <w:pPr>
        <w:rPr>
          <w:rFonts w:ascii="Calibri" w:hAnsi="Calibri"/>
          <w:szCs w:val="22"/>
        </w:rPr>
      </w:pPr>
      <w:r w:rsidRPr="00C47D18">
        <w:rPr>
          <w:rFonts w:ascii="Calibri" w:hAnsi="Calibri"/>
          <w:szCs w:val="22"/>
        </w:rPr>
        <w:t>Le temps de déplacement est celui qui permet de se rendre sur le lieu d’exécution du contrat de travail. Il n’est pas constitutif d’un temps de travail effectif.</w:t>
      </w:r>
    </w:p>
    <w:p w14:paraId="17D5A188" w14:textId="77777777" w:rsidR="00175CE5" w:rsidRPr="00C47D18" w:rsidRDefault="00175CE5" w:rsidP="00175CE5">
      <w:pPr>
        <w:rPr>
          <w:rFonts w:ascii="Calibri" w:hAnsi="Calibri"/>
          <w:szCs w:val="22"/>
        </w:rPr>
      </w:pPr>
      <w:r w:rsidRPr="00C47D18">
        <w:rPr>
          <w:rFonts w:ascii="Calibri" w:hAnsi="Calibri"/>
          <w:szCs w:val="22"/>
        </w:rPr>
        <w:t>Toutefois, lorsque ce temps dépasse le temps de trajet habituel existant entre le domicile et le lieu de travail du salarié</w:t>
      </w:r>
      <w:r>
        <w:rPr>
          <w:rFonts w:ascii="Calibri" w:hAnsi="Calibri"/>
          <w:szCs w:val="22"/>
        </w:rPr>
        <w:t xml:space="preserve"> et que ce déplacement s’effectue hors temps de travail</w:t>
      </w:r>
      <w:r w:rsidRPr="00C47D18">
        <w:rPr>
          <w:rFonts w:ascii="Calibri" w:hAnsi="Calibri"/>
          <w:szCs w:val="22"/>
        </w:rPr>
        <w:t>, il fait l’objet d’une contrepartie</w:t>
      </w:r>
      <w:r>
        <w:rPr>
          <w:rFonts w:ascii="Calibri" w:hAnsi="Calibri"/>
          <w:szCs w:val="22"/>
        </w:rPr>
        <w:t xml:space="preserve"> en temps.</w:t>
      </w:r>
    </w:p>
    <w:p w14:paraId="79A2A5BC" w14:textId="77777777" w:rsidR="00175CE5" w:rsidRPr="00C47D18" w:rsidRDefault="00175CE5" w:rsidP="00175CE5">
      <w:pPr>
        <w:rPr>
          <w:rFonts w:ascii="Calibri" w:hAnsi="Calibri"/>
          <w:szCs w:val="22"/>
        </w:rPr>
      </w:pPr>
      <w:r w:rsidRPr="00C47D18">
        <w:rPr>
          <w:rFonts w:ascii="Calibri" w:hAnsi="Calibri"/>
          <w:szCs w:val="22"/>
        </w:rPr>
        <w:t xml:space="preserve">Les parties au présent accord décident de fixer cette contrepartie sous la forme d’un repos égal à la </w:t>
      </w:r>
      <w:r>
        <w:rPr>
          <w:rFonts w:ascii="Calibri" w:hAnsi="Calibri"/>
          <w:szCs w:val="22"/>
        </w:rPr>
        <w:t>totalité</w:t>
      </w:r>
      <w:r w:rsidRPr="00C47D18">
        <w:rPr>
          <w:rFonts w:ascii="Calibri" w:hAnsi="Calibri"/>
          <w:szCs w:val="22"/>
        </w:rPr>
        <w:t xml:space="preserve"> du temps dépassant le temps de trajet habituel existant entre le domicile et le lieu de travail.</w:t>
      </w:r>
    </w:p>
    <w:p w14:paraId="6FBD1A80" w14:textId="77777777" w:rsidR="00175CE5" w:rsidRPr="00C47D18" w:rsidRDefault="00175CE5" w:rsidP="00175CE5">
      <w:pPr>
        <w:rPr>
          <w:rFonts w:ascii="Calibri" w:hAnsi="Calibri"/>
          <w:szCs w:val="22"/>
        </w:rPr>
      </w:pPr>
    </w:p>
    <w:p w14:paraId="44AE8E6B" w14:textId="77777777" w:rsidR="00175CE5" w:rsidRPr="00C47D18" w:rsidRDefault="00175CE5" w:rsidP="00175CE5">
      <w:pPr>
        <w:rPr>
          <w:rFonts w:ascii="Calibri" w:hAnsi="Calibri"/>
          <w:szCs w:val="22"/>
        </w:rPr>
      </w:pPr>
      <w:r>
        <w:rPr>
          <w:rFonts w:ascii="Calibri" w:hAnsi="Calibri"/>
          <w:szCs w:val="22"/>
        </w:rPr>
        <w:t>Il est à noter que lorsque les formations (y compris congrès) et ou missions se dérouleront à l’étranger, les temps de déplacement qui seront compensés ne seront pas considérés comme du temps de travail effectif et ne seront compensés que dans la limite de la moitié du temps réel de déplacement et plafonnés à 12 heures maximum.</w:t>
      </w:r>
    </w:p>
    <w:p w14:paraId="4908F7AE" w14:textId="3232EAD2" w:rsidR="00175CE5" w:rsidRPr="00175CE5" w:rsidRDefault="00175CE5" w:rsidP="00175CE5">
      <w:pPr>
        <w:shd w:val="clear" w:color="auto" w:fill="BEBEBE"/>
        <w:spacing w:before="360"/>
        <w:ind w:right="-2"/>
        <w:rPr>
          <w:rFonts w:asciiTheme="minorHAnsi" w:hAnsiTheme="minorHAnsi" w:cstheme="minorHAnsi"/>
          <w:b/>
          <w:sz w:val="24"/>
          <w:szCs w:val="24"/>
        </w:rPr>
      </w:pPr>
      <w:bookmarkStart w:id="4" w:name="_Toc9613414"/>
      <w:r>
        <w:rPr>
          <w:rFonts w:asciiTheme="minorHAnsi" w:hAnsiTheme="minorHAnsi" w:cstheme="minorHAnsi"/>
          <w:b/>
          <w:sz w:val="24"/>
          <w:szCs w:val="24"/>
        </w:rPr>
        <w:t xml:space="preserve">1.5 </w:t>
      </w:r>
      <w:r w:rsidRPr="00175CE5">
        <w:rPr>
          <w:rFonts w:asciiTheme="minorHAnsi" w:hAnsiTheme="minorHAnsi" w:cstheme="minorHAnsi"/>
          <w:b/>
          <w:sz w:val="24"/>
          <w:szCs w:val="24"/>
        </w:rPr>
        <w:t>Durées maximales de travail</w:t>
      </w:r>
      <w:bookmarkEnd w:id="4"/>
    </w:p>
    <w:p w14:paraId="7812B7A2" w14:textId="77777777" w:rsidR="00175CE5" w:rsidRPr="00C47D18" w:rsidRDefault="00175CE5" w:rsidP="00175CE5">
      <w:pPr>
        <w:jc w:val="left"/>
        <w:rPr>
          <w:rFonts w:asciiTheme="minorHAnsi" w:hAnsiTheme="minorHAnsi"/>
          <w:szCs w:val="22"/>
        </w:rPr>
      </w:pPr>
    </w:p>
    <w:p w14:paraId="011BB180" w14:textId="77777777" w:rsidR="00175CE5" w:rsidRPr="00C47D18" w:rsidRDefault="00175CE5" w:rsidP="00175CE5">
      <w:pPr>
        <w:rPr>
          <w:rFonts w:ascii="Calibri" w:hAnsi="Calibri"/>
          <w:szCs w:val="22"/>
        </w:rPr>
      </w:pPr>
      <w:r w:rsidRPr="00C47D18">
        <w:rPr>
          <w:rFonts w:ascii="Calibri" w:hAnsi="Calibri"/>
          <w:szCs w:val="22"/>
        </w:rPr>
        <w:t>Les salariés dont le temps de travail est décompté en heures sont soumis aux dispositions des articles L.3121-18, L.3121-20 et L.3121-22 du code du travail.</w:t>
      </w:r>
    </w:p>
    <w:p w14:paraId="1E75217E" w14:textId="77777777" w:rsidR="00175CE5" w:rsidRPr="00C47D18" w:rsidRDefault="00175CE5" w:rsidP="00175CE5">
      <w:pPr>
        <w:rPr>
          <w:rFonts w:asciiTheme="minorHAnsi" w:hAnsiTheme="minorHAnsi"/>
          <w:szCs w:val="22"/>
        </w:rPr>
      </w:pPr>
    </w:p>
    <w:p w14:paraId="0E9295C6" w14:textId="77777777" w:rsidR="00175CE5" w:rsidRPr="00C47D18" w:rsidRDefault="00175CE5" w:rsidP="00175CE5">
      <w:pPr>
        <w:rPr>
          <w:rFonts w:asciiTheme="minorHAnsi" w:hAnsiTheme="minorHAnsi"/>
          <w:szCs w:val="22"/>
        </w:rPr>
      </w:pPr>
      <w:r w:rsidRPr="00C47D18">
        <w:rPr>
          <w:rFonts w:asciiTheme="minorHAnsi" w:hAnsiTheme="minorHAnsi"/>
          <w:szCs w:val="22"/>
        </w:rPr>
        <w:t>La durée quotidienne de travail effective par salarié ne peut excéder 12 heures.</w:t>
      </w:r>
    </w:p>
    <w:p w14:paraId="28889859" w14:textId="77777777" w:rsidR="00175CE5" w:rsidRPr="00C47D18" w:rsidRDefault="00175CE5" w:rsidP="00175CE5">
      <w:pPr>
        <w:rPr>
          <w:rFonts w:asciiTheme="minorHAnsi" w:hAnsiTheme="minorHAnsi"/>
          <w:szCs w:val="22"/>
        </w:rPr>
      </w:pPr>
    </w:p>
    <w:p w14:paraId="1B494E23" w14:textId="77777777" w:rsidR="00175CE5" w:rsidRPr="00C47D18" w:rsidRDefault="00175CE5" w:rsidP="00175CE5">
      <w:pPr>
        <w:rPr>
          <w:rFonts w:asciiTheme="minorHAnsi" w:hAnsiTheme="minorHAnsi"/>
          <w:szCs w:val="22"/>
        </w:rPr>
      </w:pPr>
      <w:r w:rsidRPr="00C47D18">
        <w:rPr>
          <w:rFonts w:asciiTheme="minorHAnsi" w:hAnsiTheme="minorHAnsi"/>
          <w:szCs w:val="22"/>
        </w:rPr>
        <w:t>La durée du travail effectif ne peut dépasser 48 heures au cours d’une même semaine civile. La semaine civile se définit du lundi 0h au dimanche minuit.</w:t>
      </w:r>
    </w:p>
    <w:p w14:paraId="66474E98" w14:textId="77777777" w:rsidR="00175CE5" w:rsidRPr="00C47D18" w:rsidRDefault="00175CE5" w:rsidP="00175CE5">
      <w:pPr>
        <w:rPr>
          <w:rFonts w:asciiTheme="minorHAnsi" w:hAnsiTheme="minorHAnsi"/>
          <w:szCs w:val="22"/>
        </w:rPr>
      </w:pPr>
    </w:p>
    <w:p w14:paraId="589F166A" w14:textId="734AB581" w:rsidR="00175CE5" w:rsidRPr="00C47D18" w:rsidRDefault="00175CE5" w:rsidP="00175CE5">
      <w:pPr>
        <w:rPr>
          <w:rFonts w:asciiTheme="minorHAnsi" w:hAnsiTheme="minorHAnsi"/>
          <w:szCs w:val="22"/>
        </w:rPr>
      </w:pPr>
      <w:r w:rsidRPr="00C47D18">
        <w:rPr>
          <w:rFonts w:asciiTheme="minorHAnsi" w:hAnsiTheme="minorHAnsi"/>
          <w:szCs w:val="22"/>
        </w:rPr>
        <w:t>Par exception et pour des raisons d’organisation de certains services, la semaine civile pourra être définie du dimanche 0h au samedi minuit. Cette disposition concerne à date d’aujourd’hui les plannings des personnels de nuit</w:t>
      </w:r>
      <w:r w:rsidR="00FA131F">
        <w:rPr>
          <w:rFonts w:asciiTheme="minorHAnsi" w:hAnsiTheme="minorHAnsi"/>
          <w:szCs w:val="22"/>
        </w:rPr>
        <w:t xml:space="preserve"> </w:t>
      </w:r>
      <w:r w:rsidR="00FA131F" w:rsidRPr="00924E23">
        <w:rPr>
          <w:rFonts w:asciiTheme="minorHAnsi" w:hAnsiTheme="minorHAnsi"/>
          <w:szCs w:val="22"/>
        </w:rPr>
        <w:t>et du brancardage</w:t>
      </w:r>
      <w:r w:rsidR="00924E23">
        <w:rPr>
          <w:rFonts w:asciiTheme="minorHAnsi" w:hAnsiTheme="minorHAnsi"/>
          <w:szCs w:val="22"/>
        </w:rPr>
        <w:t>/sécurité</w:t>
      </w:r>
      <w:r w:rsidRPr="00C47D18">
        <w:rPr>
          <w:rFonts w:asciiTheme="minorHAnsi" w:hAnsiTheme="minorHAnsi"/>
          <w:szCs w:val="22"/>
        </w:rPr>
        <w:t>.</w:t>
      </w:r>
    </w:p>
    <w:p w14:paraId="6A2BC5F5" w14:textId="77777777" w:rsidR="00175CE5" w:rsidRPr="00C47D18" w:rsidRDefault="00175CE5" w:rsidP="00175CE5">
      <w:pPr>
        <w:rPr>
          <w:rFonts w:asciiTheme="minorHAnsi" w:hAnsiTheme="minorHAnsi"/>
          <w:szCs w:val="22"/>
        </w:rPr>
      </w:pPr>
    </w:p>
    <w:p w14:paraId="2C5645F6" w14:textId="77777777" w:rsidR="00175CE5" w:rsidRPr="00C47D18" w:rsidRDefault="00175CE5" w:rsidP="00175CE5">
      <w:pPr>
        <w:rPr>
          <w:rFonts w:asciiTheme="minorHAnsi" w:hAnsiTheme="minorHAnsi"/>
          <w:i/>
          <w:szCs w:val="22"/>
        </w:rPr>
      </w:pPr>
      <w:r w:rsidRPr="00C47D18">
        <w:rPr>
          <w:rFonts w:asciiTheme="minorHAnsi" w:hAnsiTheme="minorHAnsi"/>
          <w:szCs w:val="22"/>
        </w:rPr>
        <w:t>La durée hebdomadaire de travail effectif, calculée sur une période quelconque de 12 semaines consécutives, ne peut dépasser 46 heures.</w:t>
      </w:r>
    </w:p>
    <w:p w14:paraId="04C6AECF" w14:textId="77777777" w:rsidR="00175CE5" w:rsidRDefault="00175CE5" w:rsidP="00175CE5">
      <w:pPr>
        <w:rPr>
          <w:rFonts w:asciiTheme="minorHAnsi" w:hAnsiTheme="minorHAnsi"/>
          <w:szCs w:val="22"/>
        </w:rPr>
      </w:pPr>
    </w:p>
    <w:p w14:paraId="552CF6C4" w14:textId="77777777" w:rsidR="00175CE5" w:rsidRPr="00C47D18" w:rsidRDefault="00175CE5" w:rsidP="00175CE5">
      <w:pPr>
        <w:rPr>
          <w:rFonts w:asciiTheme="minorHAnsi" w:hAnsiTheme="minorHAnsi"/>
          <w:szCs w:val="22"/>
        </w:rPr>
      </w:pPr>
    </w:p>
    <w:p w14:paraId="3903A68E" w14:textId="7A7A9BD9" w:rsidR="00175CE5" w:rsidRPr="00175CE5" w:rsidRDefault="00175CE5" w:rsidP="00175CE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 xml:space="preserve">1.6 </w:t>
      </w:r>
      <w:r w:rsidRPr="00175CE5">
        <w:rPr>
          <w:rFonts w:asciiTheme="minorHAnsi" w:hAnsiTheme="minorHAnsi" w:cstheme="minorHAnsi"/>
          <w:b/>
          <w:sz w:val="24"/>
          <w:szCs w:val="24"/>
        </w:rPr>
        <w:t>Durée quotidienne de travail</w:t>
      </w:r>
    </w:p>
    <w:p w14:paraId="5C1957E5" w14:textId="77777777" w:rsidR="00175CE5" w:rsidRPr="00C47D18" w:rsidRDefault="00175CE5" w:rsidP="00175CE5">
      <w:pPr>
        <w:jc w:val="left"/>
        <w:rPr>
          <w:rFonts w:asciiTheme="minorHAnsi" w:hAnsiTheme="minorHAnsi"/>
          <w:szCs w:val="22"/>
        </w:rPr>
      </w:pPr>
    </w:p>
    <w:p w14:paraId="534DE2E1" w14:textId="77777777" w:rsidR="00175CE5" w:rsidRPr="00FA131F" w:rsidRDefault="00175CE5" w:rsidP="005244BB">
      <w:pPr>
        <w:rPr>
          <w:rFonts w:asciiTheme="minorHAnsi" w:hAnsiTheme="minorHAnsi" w:cstheme="minorHAnsi"/>
          <w:szCs w:val="22"/>
        </w:rPr>
      </w:pPr>
      <w:r w:rsidRPr="00FA131F">
        <w:rPr>
          <w:rFonts w:asciiTheme="minorHAnsi" w:hAnsiTheme="minorHAnsi" w:cstheme="minorHAnsi"/>
          <w:szCs w:val="22"/>
        </w:rPr>
        <w:t>La durée quotidienne de travail est définie selon les plannings déposés et au regard des fonctionnements définis pour chaque service et varie à ce jour de 5 heures à 12 heures.</w:t>
      </w:r>
    </w:p>
    <w:p w14:paraId="6E05A0C9" w14:textId="77777777" w:rsidR="00175CE5" w:rsidRPr="00FA131F" w:rsidRDefault="00175CE5" w:rsidP="00175CE5">
      <w:pPr>
        <w:jc w:val="left"/>
        <w:rPr>
          <w:rFonts w:asciiTheme="minorHAnsi" w:hAnsiTheme="minorHAnsi" w:cstheme="minorHAnsi"/>
          <w:szCs w:val="22"/>
        </w:rPr>
      </w:pPr>
    </w:p>
    <w:p w14:paraId="68F6310F" w14:textId="77777777" w:rsidR="00175CE5" w:rsidRPr="00FA131F" w:rsidRDefault="00175CE5" w:rsidP="00175CE5">
      <w:pPr>
        <w:jc w:val="left"/>
        <w:rPr>
          <w:rFonts w:asciiTheme="minorHAnsi" w:hAnsiTheme="minorHAnsi" w:cstheme="minorHAnsi"/>
          <w:szCs w:val="22"/>
        </w:rPr>
      </w:pPr>
      <w:r w:rsidRPr="00FA131F">
        <w:rPr>
          <w:rFonts w:asciiTheme="minorHAnsi" w:hAnsiTheme="minorHAnsi" w:cstheme="minorHAnsi"/>
          <w:szCs w:val="22"/>
        </w:rPr>
        <w:t>Dans certaines circonstances, il pourra être dérogé à la durée quotidienne prévue dans le service et/ou planning :</w:t>
      </w:r>
    </w:p>
    <w:p w14:paraId="47C4F7F9" w14:textId="77777777" w:rsidR="00175CE5" w:rsidRPr="00FA131F" w:rsidRDefault="00175CE5" w:rsidP="006B0EA6">
      <w:pPr>
        <w:pStyle w:val="Paragraphedeliste"/>
        <w:numPr>
          <w:ilvl w:val="0"/>
          <w:numId w:val="16"/>
        </w:numPr>
        <w:contextualSpacing/>
        <w:jc w:val="left"/>
        <w:rPr>
          <w:rFonts w:asciiTheme="minorHAnsi" w:hAnsiTheme="minorHAnsi" w:cstheme="minorHAnsi"/>
          <w:szCs w:val="22"/>
        </w:rPr>
      </w:pPr>
      <w:r w:rsidRPr="00FA131F">
        <w:rPr>
          <w:rFonts w:asciiTheme="minorHAnsi" w:hAnsiTheme="minorHAnsi" w:cstheme="minorHAnsi"/>
          <w:szCs w:val="22"/>
        </w:rPr>
        <w:t>Réouverture d’un service sur un jour férié et/ou un week-end</w:t>
      </w:r>
    </w:p>
    <w:p w14:paraId="6A69D808" w14:textId="77777777" w:rsidR="00175CE5" w:rsidRPr="00FA131F" w:rsidRDefault="00175CE5" w:rsidP="006B0EA6">
      <w:pPr>
        <w:pStyle w:val="Paragraphedeliste"/>
        <w:numPr>
          <w:ilvl w:val="0"/>
          <w:numId w:val="16"/>
        </w:numPr>
        <w:contextualSpacing/>
        <w:jc w:val="left"/>
        <w:rPr>
          <w:rFonts w:asciiTheme="minorHAnsi" w:hAnsiTheme="minorHAnsi" w:cstheme="minorHAnsi"/>
          <w:szCs w:val="22"/>
        </w:rPr>
      </w:pPr>
      <w:r w:rsidRPr="00FA131F">
        <w:rPr>
          <w:rFonts w:asciiTheme="minorHAnsi" w:hAnsiTheme="minorHAnsi" w:cstheme="minorHAnsi"/>
          <w:szCs w:val="22"/>
        </w:rPr>
        <w:t>Présence d’un ou plusieurs jours fériés dans la semaine</w:t>
      </w:r>
    </w:p>
    <w:p w14:paraId="79919D2B" w14:textId="77777777" w:rsidR="00175CE5" w:rsidRPr="00FA131F" w:rsidRDefault="00175CE5" w:rsidP="006B0EA6">
      <w:pPr>
        <w:pStyle w:val="Paragraphedeliste"/>
        <w:numPr>
          <w:ilvl w:val="0"/>
          <w:numId w:val="16"/>
        </w:numPr>
        <w:contextualSpacing/>
        <w:jc w:val="left"/>
        <w:rPr>
          <w:rFonts w:asciiTheme="minorHAnsi" w:hAnsiTheme="minorHAnsi" w:cstheme="minorHAnsi"/>
          <w:szCs w:val="22"/>
        </w:rPr>
      </w:pPr>
      <w:r w:rsidRPr="00FA131F">
        <w:rPr>
          <w:rFonts w:asciiTheme="minorHAnsi" w:hAnsiTheme="minorHAnsi" w:cstheme="minorHAnsi"/>
          <w:szCs w:val="22"/>
        </w:rPr>
        <w:t>Absentéisme imprévus non-</w:t>
      </w:r>
      <w:proofErr w:type="spellStart"/>
      <w:r w:rsidRPr="00FA131F">
        <w:rPr>
          <w:rFonts w:asciiTheme="minorHAnsi" w:hAnsiTheme="minorHAnsi" w:cstheme="minorHAnsi"/>
          <w:szCs w:val="22"/>
        </w:rPr>
        <w:t>régulable</w:t>
      </w:r>
      <w:proofErr w:type="spellEnd"/>
      <w:r w:rsidRPr="00FA131F">
        <w:rPr>
          <w:rFonts w:asciiTheme="minorHAnsi" w:hAnsiTheme="minorHAnsi" w:cstheme="minorHAnsi"/>
          <w:szCs w:val="22"/>
        </w:rPr>
        <w:t xml:space="preserve"> par le pool de remplacement et/ou les postes pleins du service et intervenant en deçà du délai de 7 jours.</w:t>
      </w:r>
    </w:p>
    <w:p w14:paraId="62477AE6" w14:textId="77777777" w:rsidR="00175CE5" w:rsidRPr="00FA131F" w:rsidRDefault="00175CE5" w:rsidP="00175CE5">
      <w:pPr>
        <w:jc w:val="left"/>
        <w:rPr>
          <w:rFonts w:asciiTheme="minorHAnsi" w:hAnsiTheme="minorHAnsi" w:cstheme="minorHAnsi"/>
          <w:szCs w:val="22"/>
        </w:rPr>
      </w:pPr>
    </w:p>
    <w:p w14:paraId="6B42A231" w14:textId="77777777" w:rsidR="00175CE5" w:rsidRPr="00FA131F" w:rsidRDefault="00175CE5" w:rsidP="00175CE5">
      <w:pPr>
        <w:rPr>
          <w:rFonts w:asciiTheme="minorHAnsi" w:hAnsiTheme="minorHAnsi" w:cstheme="minorHAnsi"/>
          <w:szCs w:val="22"/>
        </w:rPr>
      </w:pPr>
      <w:r w:rsidRPr="00FA131F">
        <w:rPr>
          <w:rFonts w:asciiTheme="minorHAnsi" w:hAnsiTheme="minorHAnsi" w:cstheme="minorHAnsi"/>
          <w:szCs w:val="22"/>
        </w:rPr>
        <w:t>Le planning incluant des durées quotidiennes supérieures à 9 heures par jour devra faire l’objet d’une acceptation préalable à la majorité absolue des 2/3 des salariés concernés au sein de l’équipe par catégorie professionnelle.</w:t>
      </w:r>
    </w:p>
    <w:p w14:paraId="76552D6E" w14:textId="77777777" w:rsidR="00175CE5" w:rsidRPr="00FA131F" w:rsidRDefault="00175CE5" w:rsidP="00175CE5">
      <w:pPr>
        <w:rPr>
          <w:rFonts w:asciiTheme="minorHAnsi" w:hAnsiTheme="minorHAnsi" w:cstheme="minorHAnsi"/>
          <w:szCs w:val="22"/>
        </w:rPr>
      </w:pPr>
    </w:p>
    <w:p w14:paraId="3CBCCA13" w14:textId="77777777" w:rsidR="00175CE5" w:rsidRPr="00FA131F" w:rsidRDefault="00175CE5" w:rsidP="00175CE5">
      <w:pPr>
        <w:rPr>
          <w:rFonts w:asciiTheme="minorHAnsi" w:hAnsiTheme="minorHAnsi" w:cstheme="minorHAnsi"/>
          <w:szCs w:val="22"/>
        </w:rPr>
      </w:pPr>
      <w:r w:rsidRPr="00FA131F">
        <w:rPr>
          <w:rFonts w:asciiTheme="minorHAnsi" w:hAnsiTheme="minorHAnsi" w:cstheme="minorHAnsi"/>
          <w:szCs w:val="22"/>
        </w:rPr>
        <w:t>Sans préjudice de l’éventuelle consultation du CSE en cas de modification importante des conditions de travail, les salariés concernés seront consultés (par mail ou par affichage dans le service) au moins 4 semaines avant la mise en œuvre dudit planning.</w:t>
      </w:r>
    </w:p>
    <w:p w14:paraId="31A11125" w14:textId="77777777" w:rsidR="00175CE5" w:rsidRPr="00FA131F" w:rsidRDefault="00175CE5" w:rsidP="00175CE5">
      <w:pPr>
        <w:jc w:val="left"/>
        <w:rPr>
          <w:rFonts w:asciiTheme="minorHAnsi" w:hAnsiTheme="minorHAnsi" w:cstheme="minorHAnsi"/>
          <w:szCs w:val="22"/>
        </w:rPr>
      </w:pPr>
    </w:p>
    <w:p w14:paraId="0B1B94E8" w14:textId="77777777" w:rsidR="00175CE5" w:rsidRPr="00FA131F" w:rsidRDefault="00175CE5" w:rsidP="00175CE5">
      <w:pPr>
        <w:jc w:val="left"/>
        <w:rPr>
          <w:rFonts w:asciiTheme="minorHAnsi" w:hAnsiTheme="minorHAnsi" w:cstheme="minorHAnsi"/>
          <w:szCs w:val="22"/>
        </w:rPr>
      </w:pPr>
      <w:r w:rsidRPr="00FA131F">
        <w:rPr>
          <w:rFonts w:asciiTheme="minorHAnsi" w:hAnsiTheme="minorHAnsi" w:cstheme="minorHAnsi"/>
          <w:szCs w:val="22"/>
        </w:rPr>
        <w:t>Dans la mesure du possible, il sera fait appel en priorité aux volontaires lorsque des dérogations à la durée quotidienne de travail seront mises en œuvre.</w:t>
      </w:r>
    </w:p>
    <w:p w14:paraId="7CC64E1A" w14:textId="2D1F133F" w:rsidR="00175CE5" w:rsidRPr="00175CE5" w:rsidRDefault="00175CE5" w:rsidP="00175CE5">
      <w:pPr>
        <w:shd w:val="clear" w:color="auto" w:fill="BEBEBE"/>
        <w:spacing w:before="360"/>
        <w:ind w:right="-2"/>
        <w:rPr>
          <w:rFonts w:asciiTheme="minorHAnsi" w:hAnsiTheme="minorHAnsi" w:cstheme="minorHAnsi"/>
          <w:b/>
          <w:sz w:val="24"/>
          <w:szCs w:val="24"/>
        </w:rPr>
      </w:pPr>
      <w:bookmarkStart w:id="5" w:name="_Toc9613415"/>
      <w:r>
        <w:rPr>
          <w:rFonts w:asciiTheme="minorHAnsi" w:hAnsiTheme="minorHAnsi" w:cstheme="minorHAnsi"/>
          <w:b/>
          <w:sz w:val="24"/>
          <w:szCs w:val="24"/>
        </w:rPr>
        <w:t xml:space="preserve">1.7 </w:t>
      </w:r>
      <w:r w:rsidRPr="00175CE5">
        <w:rPr>
          <w:rFonts w:asciiTheme="minorHAnsi" w:hAnsiTheme="minorHAnsi" w:cstheme="minorHAnsi"/>
          <w:b/>
          <w:sz w:val="24"/>
          <w:szCs w:val="24"/>
        </w:rPr>
        <w:t>Repos quotidien</w:t>
      </w:r>
      <w:bookmarkEnd w:id="5"/>
    </w:p>
    <w:p w14:paraId="5EAF2564" w14:textId="77777777" w:rsidR="00175CE5" w:rsidRPr="00304BC1" w:rsidRDefault="00175CE5" w:rsidP="00304BC1">
      <w:pPr>
        <w:widowControl w:val="0"/>
        <w:outlineLvl w:val="1"/>
        <w:rPr>
          <w:rFonts w:asciiTheme="minorHAnsi" w:hAnsiTheme="minorHAnsi" w:cstheme="minorBidi"/>
          <w:szCs w:val="22"/>
          <w:lang w:eastAsia="en-US"/>
        </w:rPr>
      </w:pPr>
    </w:p>
    <w:p w14:paraId="003A678A" w14:textId="77777777" w:rsidR="00175CE5" w:rsidRPr="00304BC1" w:rsidRDefault="00175CE5" w:rsidP="00175CE5">
      <w:pPr>
        <w:rPr>
          <w:rFonts w:asciiTheme="minorHAnsi" w:hAnsiTheme="minorHAnsi"/>
          <w:szCs w:val="22"/>
        </w:rPr>
      </w:pPr>
      <w:r w:rsidRPr="00304BC1">
        <w:rPr>
          <w:rFonts w:asciiTheme="minorHAnsi" w:hAnsiTheme="minorHAnsi"/>
          <w:szCs w:val="22"/>
        </w:rPr>
        <w:t>La durée minimale de repos quotidien est de 11 heures consécutives.</w:t>
      </w:r>
    </w:p>
    <w:p w14:paraId="5BA2D66C" w14:textId="77777777" w:rsidR="00175CE5" w:rsidRPr="00304BC1" w:rsidRDefault="00175CE5" w:rsidP="00175CE5">
      <w:pPr>
        <w:rPr>
          <w:rFonts w:asciiTheme="minorHAnsi" w:hAnsiTheme="minorHAnsi"/>
          <w:szCs w:val="22"/>
        </w:rPr>
      </w:pPr>
    </w:p>
    <w:p w14:paraId="1108DD68" w14:textId="77777777" w:rsidR="00175CE5" w:rsidRPr="00304BC1" w:rsidRDefault="00175CE5" w:rsidP="00175CE5">
      <w:pPr>
        <w:rPr>
          <w:rFonts w:asciiTheme="minorHAnsi" w:hAnsiTheme="minorHAnsi"/>
          <w:szCs w:val="22"/>
        </w:rPr>
      </w:pPr>
      <w:r w:rsidRPr="00304BC1">
        <w:rPr>
          <w:rFonts w:asciiTheme="minorHAnsi" w:hAnsiTheme="minorHAnsi"/>
          <w:szCs w:val="22"/>
        </w:rPr>
        <w:t>Par dérogation aux dispositions légales, cette durée pourra être ramenée à 9 heures, pour des raisons d’alternance d’équipe matin/après-midi, de continuité de prise en charge des patients et/ou en l’absence d’autres solutions de remplacement.</w:t>
      </w:r>
    </w:p>
    <w:p w14:paraId="1C229D6C" w14:textId="77777777" w:rsidR="00175CE5" w:rsidRPr="00304BC1" w:rsidRDefault="00175CE5" w:rsidP="00175CE5">
      <w:pPr>
        <w:rPr>
          <w:rFonts w:asciiTheme="minorHAnsi" w:hAnsiTheme="minorHAnsi"/>
          <w:szCs w:val="22"/>
        </w:rPr>
      </w:pPr>
    </w:p>
    <w:p w14:paraId="76FE0C60" w14:textId="77777777" w:rsidR="00175CE5" w:rsidRPr="00304BC1" w:rsidRDefault="00175CE5" w:rsidP="00175CE5">
      <w:pPr>
        <w:rPr>
          <w:rFonts w:asciiTheme="minorHAnsi" w:hAnsiTheme="minorHAnsi"/>
          <w:szCs w:val="22"/>
          <w:highlight w:val="yellow"/>
        </w:rPr>
      </w:pPr>
      <w:r w:rsidRPr="00304BC1">
        <w:rPr>
          <w:rFonts w:asciiTheme="minorHAnsi" w:hAnsiTheme="minorHAnsi"/>
          <w:szCs w:val="22"/>
        </w:rPr>
        <w:t xml:space="preserve">Dans la mesure du possible, il sera fait appel en priorité aux salariés volontaires. </w:t>
      </w:r>
    </w:p>
    <w:p w14:paraId="0B2DBE68" w14:textId="77777777" w:rsidR="00175CE5" w:rsidRPr="00304BC1" w:rsidRDefault="00175CE5" w:rsidP="00175CE5">
      <w:pPr>
        <w:rPr>
          <w:rFonts w:asciiTheme="minorHAnsi" w:hAnsiTheme="minorHAnsi"/>
          <w:szCs w:val="22"/>
        </w:rPr>
      </w:pPr>
    </w:p>
    <w:p w14:paraId="74EE5540" w14:textId="77777777" w:rsidR="00175CE5" w:rsidRPr="00304BC1" w:rsidRDefault="00175CE5" w:rsidP="00175CE5">
      <w:pPr>
        <w:rPr>
          <w:rFonts w:asciiTheme="minorHAnsi" w:hAnsiTheme="minorHAnsi"/>
          <w:szCs w:val="22"/>
        </w:rPr>
      </w:pPr>
      <w:r w:rsidRPr="00304BC1">
        <w:rPr>
          <w:rFonts w:asciiTheme="minorHAnsi" w:hAnsiTheme="minorHAnsi"/>
          <w:szCs w:val="22"/>
        </w:rPr>
        <w:t xml:space="preserve">Une dérogation est également prévue : </w:t>
      </w:r>
    </w:p>
    <w:p w14:paraId="76495E4D" w14:textId="77777777" w:rsidR="00175CE5" w:rsidRPr="00304BC1" w:rsidRDefault="00175CE5" w:rsidP="00175CE5">
      <w:pPr>
        <w:rPr>
          <w:rFonts w:asciiTheme="minorHAnsi" w:hAnsiTheme="minorHAnsi"/>
          <w:szCs w:val="22"/>
        </w:rPr>
      </w:pPr>
    </w:p>
    <w:p w14:paraId="77B39918" w14:textId="77777777" w:rsidR="00175CE5" w:rsidRPr="00304BC1" w:rsidRDefault="00175CE5" w:rsidP="006B0EA6">
      <w:pPr>
        <w:pStyle w:val="Paragraphedeliste"/>
        <w:numPr>
          <w:ilvl w:val="0"/>
          <w:numId w:val="6"/>
        </w:numPr>
        <w:contextualSpacing/>
        <w:jc w:val="left"/>
        <w:rPr>
          <w:rFonts w:asciiTheme="minorHAnsi" w:hAnsiTheme="minorHAnsi"/>
          <w:szCs w:val="22"/>
        </w:rPr>
      </w:pPr>
      <w:proofErr w:type="gramStart"/>
      <w:r w:rsidRPr="00304BC1">
        <w:rPr>
          <w:rFonts w:asciiTheme="minorHAnsi" w:hAnsiTheme="minorHAnsi"/>
          <w:szCs w:val="22"/>
        </w:rPr>
        <w:t>pour</w:t>
      </w:r>
      <w:proofErr w:type="gramEnd"/>
      <w:r w:rsidRPr="00304BC1">
        <w:rPr>
          <w:rFonts w:asciiTheme="minorHAnsi" w:hAnsiTheme="minorHAnsi"/>
          <w:szCs w:val="22"/>
        </w:rPr>
        <w:t xml:space="preserve"> faire face à des situations d’urgence ou circonstances exceptionnelles nécessitant une mobilisation des ressources à un niveau inhabituel (urgence médicale, crise sanitaire, plan blanc ou autre cas de force majeure) ; </w:t>
      </w:r>
    </w:p>
    <w:p w14:paraId="400527ED" w14:textId="77777777" w:rsidR="00175CE5" w:rsidRPr="00304BC1" w:rsidRDefault="00175CE5" w:rsidP="00175CE5">
      <w:pPr>
        <w:pStyle w:val="Paragraphedeliste"/>
        <w:rPr>
          <w:rFonts w:asciiTheme="minorHAnsi" w:hAnsiTheme="minorHAnsi"/>
          <w:szCs w:val="22"/>
        </w:rPr>
      </w:pPr>
    </w:p>
    <w:p w14:paraId="20D992D4" w14:textId="77777777" w:rsidR="00175CE5" w:rsidRPr="00304BC1" w:rsidRDefault="00175CE5" w:rsidP="006B0EA6">
      <w:pPr>
        <w:pStyle w:val="Paragraphedeliste"/>
        <w:numPr>
          <w:ilvl w:val="0"/>
          <w:numId w:val="6"/>
        </w:numPr>
        <w:contextualSpacing/>
        <w:jc w:val="left"/>
        <w:rPr>
          <w:rFonts w:asciiTheme="minorHAnsi" w:hAnsiTheme="minorHAnsi"/>
          <w:szCs w:val="22"/>
        </w:rPr>
      </w:pPr>
      <w:proofErr w:type="gramStart"/>
      <w:r w:rsidRPr="00304BC1">
        <w:rPr>
          <w:rFonts w:asciiTheme="minorHAnsi" w:hAnsiTheme="minorHAnsi"/>
          <w:szCs w:val="22"/>
        </w:rPr>
        <w:t>lorsque</w:t>
      </w:r>
      <w:proofErr w:type="gramEnd"/>
      <w:r w:rsidRPr="00304BC1">
        <w:rPr>
          <w:rFonts w:asciiTheme="minorHAnsi" w:hAnsiTheme="minorHAnsi"/>
          <w:szCs w:val="22"/>
        </w:rPr>
        <w:t xml:space="preserve"> le salarié est d’astreinte et qu’il est amené à intervenir sur un site. </w:t>
      </w:r>
    </w:p>
    <w:p w14:paraId="55E29FCA" w14:textId="77777777" w:rsidR="00175CE5" w:rsidRPr="00304BC1" w:rsidRDefault="00175CE5" w:rsidP="00175CE5">
      <w:pPr>
        <w:rPr>
          <w:rFonts w:asciiTheme="minorHAnsi" w:hAnsiTheme="minorHAnsi"/>
          <w:szCs w:val="22"/>
        </w:rPr>
      </w:pPr>
    </w:p>
    <w:p w14:paraId="7218DAE0" w14:textId="77777777" w:rsidR="00175CE5" w:rsidRPr="00304BC1" w:rsidRDefault="00175CE5" w:rsidP="00175CE5">
      <w:pPr>
        <w:rPr>
          <w:rFonts w:asciiTheme="minorHAnsi" w:hAnsiTheme="minorHAnsi"/>
          <w:szCs w:val="22"/>
        </w:rPr>
      </w:pPr>
      <w:r w:rsidRPr="00304BC1">
        <w:rPr>
          <w:rFonts w:asciiTheme="minorHAnsi" w:hAnsiTheme="minorHAnsi"/>
          <w:szCs w:val="22"/>
        </w:rPr>
        <w:t xml:space="preserve">En cas de dérogation au repos quotidien, à l’initiative de l’Institut, les salariés concernés bénéficieront d’un repos compensateur équivalent, soit 2 heures si la durée du repos est réduite à 9 heures. Lorsque ce repos aura atteint </w:t>
      </w:r>
      <w:r w:rsidRPr="00304BC1">
        <w:rPr>
          <w:rFonts w:asciiTheme="minorHAnsi" w:hAnsiTheme="minorHAnsi"/>
          <w:b/>
          <w:szCs w:val="22"/>
        </w:rPr>
        <w:t>8 heures</w:t>
      </w:r>
      <w:r w:rsidRPr="00304BC1">
        <w:rPr>
          <w:rFonts w:asciiTheme="minorHAnsi" w:hAnsiTheme="minorHAnsi"/>
          <w:szCs w:val="22"/>
        </w:rPr>
        <w:t>, il ouvrira droit à une journée ou demi-journée de repos à l’initiative du salarié. Ces journées ou demi-journées devront être positionnées dans un délai maximal de 6 mois.</w:t>
      </w:r>
    </w:p>
    <w:p w14:paraId="3E91C30E" w14:textId="77777777" w:rsidR="00175CE5" w:rsidRPr="00304BC1" w:rsidRDefault="00175CE5" w:rsidP="00175CE5">
      <w:pPr>
        <w:rPr>
          <w:rFonts w:asciiTheme="minorHAnsi" w:hAnsiTheme="minorHAnsi"/>
          <w:szCs w:val="22"/>
        </w:rPr>
      </w:pPr>
      <w:r w:rsidRPr="00304BC1">
        <w:rPr>
          <w:rFonts w:asciiTheme="minorHAnsi" w:hAnsiTheme="minorHAnsi"/>
          <w:szCs w:val="22"/>
        </w:rPr>
        <w:t>Dans l’hypothèse où le salarié n’aurait pu prendre ce repos dans un délai de 6 mois, ces 8 heures seront intégralement rémunérées le mois civil suivant l’expiration du délai de 6 mois, au taux horaire habituel du salarié.</w:t>
      </w:r>
    </w:p>
    <w:p w14:paraId="7BB77C38" w14:textId="4CFA49ED" w:rsidR="00175CE5" w:rsidRPr="00175CE5" w:rsidRDefault="00175CE5" w:rsidP="00175CE5">
      <w:pPr>
        <w:shd w:val="clear" w:color="auto" w:fill="BEBEBE"/>
        <w:spacing w:before="360"/>
        <w:ind w:right="-2"/>
        <w:rPr>
          <w:rFonts w:asciiTheme="minorHAnsi" w:hAnsiTheme="minorHAnsi" w:cstheme="minorHAnsi"/>
          <w:b/>
          <w:sz w:val="24"/>
          <w:szCs w:val="24"/>
        </w:rPr>
      </w:pPr>
      <w:bookmarkStart w:id="6" w:name="_Toc9613416"/>
      <w:r>
        <w:rPr>
          <w:rFonts w:asciiTheme="minorHAnsi" w:hAnsiTheme="minorHAnsi" w:cstheme="minorHAnsi"/>
          <w:b/>
          <w:sz w:val="24"/>
          <w:szCs w:val="24"/>
        </w:rPr>
        <w:lastRenderedPageBreak/>
        <w:t xml:space="preserve">1.8 </w:t>
      </w:r>
      <w:r w:rsidRPr="00175CE5">
        <w:rPr>
          <w:rFonts w:asciiTheme="minorHAnsi" w:hAnsiTheme="minorHAnsi" w:cstheme="minorHAnsi"/>
          <w:b/>
          <w:sz w:val="24"/>
          <w:szCs w:val="24"/>
        </w:rPr>
        <w:t>Repos hebdomadaire</w:t>
      </w:r>
      <w:bookmarkEnd w:id="6"/>
    </w:p>
    <w:p w14:paraId="492562AF" w14:textId="77777777" w:rsidR="00175CE5" w:rsidRPr="00C47D18" w:rsidRDefault="00175CE5" w:rsidP="00175CE5">
      <w:pPr>
        <w:rPr>
          <w:rFonts w:asciiTheme="minorHAnsi" w:hAnsiTheme="minorHAnsi"/>
          <w:szCs w:val="22"/>
        </w:rPr>
      </w:pPr>
    </w:p>
    <w:p w14:paraId="3A47B49B" w14:textId="77777777" w:rsidR="00175CE5" w:rsidRPr="00C47D18" w:rsidRDefault="00175CE5" w:rsidP="00175CE5">
      <w:pPr>
        <w:rPr>
          <w:rFonts w:ascii="Calibri" w:hAnsi="Calibri"/>
          <w:szCs w:val="22"/>
        </w:rPr>
      </w:pPr>
      <w:r w:rsidRPr="00C47D18">
        <w:rPr>
          <w:rFonts w:ascii="Calibri" w:hAnsi="Calibri"/>
          <w:szCs w:val="22"/>
        </w:rPr>
        <w:t>Les salariés bénéficient de 2 jours de repos hebdomadaire.</w:t>
      </w:r>
    </w:p>
    <w:p w14:paraId="6BE880C3" w14:textId="77777777" w:rsidR="00175CE5" w:rsidRPr="00C47D18" w:rsidRDefault="00175CE5" w:rsidP="00175CE5">
      <w:pPr>
        <w:rPr>
          <w:rFonts w:ascii="Calibri" w:hAnsi="Calibri"/>
          <w:szCs w:val="22"/>
        </w:rPr>
      </w:pPr>
    </w:p>
    <w:p w14:paraId="51A0AC9A" w14:textId="77777777" w:rsidR="00175CE5" w:rsidRPr="00C47D18" w:rsidRDefault="00175CE5" w:rsidP="00175CE5">
      <w:pPr>
        <w:rPr>
          <w:rFonts w:ascii="Calibri" w:hAnsi="Calibri"/>
          <w:strike/>
          <w:szCs w:val="22"/>
        </w:rPr>
      </w:pPr>
      <w:r w:rsidRPr="00C47D18">
        <w:rPr>
          <w:rFonts w:ascii="Calibri" w:hAnsi="Calibri"/>
          <w:szCs w:val="22"/>
        </w:rPr>
        <w:t xml:space="preserve">Les plannings de travail devront intégrer au moins un repos dominical toutes les deux semaines, sauf en cas d’urgence (raisons de continuité de prise en charge des patients et en l’absence d’autres solutions de remplacement). Dans la mesure du possible, il sera fait appel en priorité aux salariés volontaires. </w:t>
      </w:r>
    </w:p>
    <w:p w14:paraId="1C0A8237" w14:textId="77777777" w:rsidR="00175CE5" w:rsidRPr="00C47D18" w:rsidRDefault="00175CE5" w:rsidP="00175CE5">
      <w:pPr>
        <w:rPr>
          <w:rFonts w:ascii="Calibri" w:hAnsi="Calibri"/>
          <w:szCs w:val="22"/>
        </w:rPr>
      </w:pPr>
    </w:p>
    <w:p w14:paraId="5A322B88" w14:textId="3997EEB6" w:rsidR="00175CE5" w:rsidRPr="00C47D18" w:rsidRDefault="00175CE5" w:rsidP="00175CE5">
      <w:pPr>
        <w:rPr>
          <w:rFonts w:ascii="Calibri" w:hAnsi="Calibri"/>
          <w:szCs w:val="22"/>
        </w:rPr>
      </w:pPr>
      <w:r w:rsidRPr="00C47D18">
        <w:rPr>
          <w:rFonts w:ascii="Calibri" w:hAnsi="Calibri"/>
          <w:szCs w:val="22"/>
        </w:rPr>
        <w:t>Les salariés concernés bénéficieront en tout état de cause d’un repos hebdomadaire minimum de 35</w:t>
      </w:r>
      <w:r w:rsidR="00037E29">
        <w:rPr>
          <w:rFonts w:ascii="Calibri" w:hAnsi="Calibri"/>
          <w:szCs w:val="22"/>
        </w:rPr>
        <w:t> </w:t>
      </w:r>
      <w:r w:rsidRPr="00C47D18">
        <w:rPr>
          <w:rFonts w:ascii="Calibri" w:hAnsi="Calibri"/>
          <w:szCs w:val="22"/>
        </w:rPr>
        <w:t>H consécutives.</w:t>
      </w:r>
    </w:p>
    <w:p w14:paraId="51BCD90C" w14:textId="77777777" w:rsidR="00175CE5" w:rsidRPr="00C47D18" w:rsidRDefault="00175CE5" w:rsidP="00175CE5">
      <w:pPr>
        <w:rPr>
          <w:rFonts w:ascii="Calibri" w:hAnsi="Calibri"/>
          <w:szCs w:val="22"/>
        </w:rPr>
      </w:pPr>
    </w:p>
    <w:p w14:paraId="54DF76A0" w14:textId="77777777" w:rsidR="00175CE5" w:rsidRPr="00C47D18" w:rsidRDefault="00175CE5" w:rsidP="00175CE5">
      <w:pPr>
        <w:rPr>
          <w:rFonts w:ascii="Calibri" w:hAnsi="Calibri"/>
          <w:szCs w:val="22"/>
        </w:rPr>
      </w:pPr>
      <w:r w:rsidRPr="00C47D18">
        <w:rPr>
          <w:rFonts w:ascii="Calibri" w:hAnsi="Calibri"/>
          <w:szCs w:val="22"/>
        </w:rPr>
        <w:t xml:space="preserve">Une dérogation est également prévue pour faire face à des situations d’urgence ou circonstances exceptionnelles nécessitant une mobilisation des ressources à un niveau inhabituel (crise sanitaire, plan blanc ou autre cas de force majeure). </w:t>
      </w:r>
    </w:p>
    <w:p w14:paraId="1BD6CD17" w14:textId="77777777" w:rsidR="00175CE5" w:rsidRPr="00C47D18" w:rsidRDefault="00175CE5" w:rsidP="00175CE5">
      <w:pPr>
        <w:rPr>
          <w:rFonts w:ascii="Calibri" w:hAnsi="Calibri"/>
          <w:szCs w:val="22"/>
        </w:rPr>
      </w:pPr>
    </w:p>
    <w:p w14:paraId="1A86B397" w14:textId="77777777" w:rsidR="00175CE5" w:rsidRPr="00C47D18" w:rsidRDefault="00175CE5" w:rsidP="00175CE5">
      <w:pPr>
        <w:rPr>
          <w:rFonts w:asciiTheme="minorHAnsi" w:hAnsiTheme="minorHAnsi"/>
          <w:szCs w:val="22"/>
        </w:rPr>
      </w:pPr>
      <w:r w:rsidRPr="00C47D18">
        <w:rPr>
          <w:rFonts w:asciiTheme="minorHAnsi" w:hAnsiTheme="minorHAnsi"/>
          <w:szCs w:val="22"/>
        </w:rPr>
        <w:t>Pour les personnels dont les deux jours de repos hebdomadaires sont mobiles et planifiés sur l’année, ceux-ci devront être consécutifs au moins pour la moitié des semaines de l’année. Ces deux jours de repos consécutifs seront programmés les samedi</w:t>
      </w:r>
      <w:r>
        <w:rPr>
          <w:rFonts w:asciiTheme="minorHAnsi" w:hAnsiTheme="minorHAnsi"/>
          <w:szCs w:val="22"/>
        </w:rPr>
        <w:t>s</w:t>
      </w:r>
      <w:r w:rsidRPr="00C47D18">
        <w:rPr>
          <w:rFonts w:asciiTheme="minorHAnsi" w:hAnsiTheme="minorHAnsi"/>
          <w:szCs w:val="22"/>
        </w:rPr>
        <w:t>-dimanche</w:t>
      </w:r>
      <w:r>
        <w:rPr>
          <w:rFonts w:asciiTheme="minorHAnsi" w:hAnsiTheme="minorHAnsi"/>
          <w:szCs w:val="22"/>
        </w:rPr>
        <w:t>s</w:t>
      </w:r>
      <w:r w:rsidRPr="00C47D18">
        <w:rPr>
          <w:rFonts w:asciiTheme="minorHAnsi" w:hAnsiTheme="minorHAnsi"/>
          <w:szCs w:val="22"/>
        </w:rPr>
        <w:t xml:space="preserve"> pour au moins 50 % d’entre eux, dans la mesure du possible, et au minimum pour 40 % d’entre eux.</w:t>
      </w:r>
    </w:p>
    <w:p w14:paraId="7E0685EC" w14:textId="00C277BD" w:rsidR="00175CE5" w:rsidRPr="00175CE5" w:rsidRDefault="00175CE5" w:rsidP="00175CE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1.9 </w:t>
      </w:r>
      <w:r w:rsidRPr="00175CE5">
        <w:rPr>
          <w:rFonts w:asciiTheme="minorHAnsi" w:hAnsiTheme="minorHAnsi" w:cstheme="minorHAnsi"/>
          <w:b/>
          <w:sz w:val="24"/>
          <w:szCs w:val="24"/>
        </w:rPr>
        <w:t>Contrôle du temps de travail</w:t>
      </w:r>
    </w:p>
    <w:p w14:paraId="5B4CB6CE" w14:textId="77777777" w:rsidR="00175CE5" w:rsidRPr="00311BF3" w:rsidRDefault="00175CE5" w:rsidP="00175CE5">
      <w:pPr>
        <w:rPr>
          <w:rFonts w:asciiTheme="minorHAnsi" w:hAnsiTheme="minorHAnsi" w:cstheme="minorHAnsi"/>
          <w:b/>
          <w:szCs w:val="22"/>
        </w:rPr>
      </w:pPr>
    </w:p>
    <w:p w14:paraId="290DD148"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Sauf lorsqu’il en est disposé autrement par le présent accord, le temps de travail effectif, sera décompté quotidiennement, par enregistrement automatique, par enregistrement des heures de début et fin de chaque période de travail ainsi qu’à l’occasion des pauses ou coupures repas.</w:t>
      </w:r>
    </w:p>
    <w:p w14:paraId="122285D6" w14:textId="77777777" w:rsidR="00175CE5" w:rsidRPr="00311BF3" w:rsidRDefault="00175CE5" w:rsidP="00175CE5">
      <w:pPr>
        <w:rPr>
          <w:rFonts w:asciiTheme="minorHAnsi" w:hAnsiTheme="minorHAnsi" w:cstheme="minorHAnsi"/>
          <w:szCs w:val="22"/>
        </w:rPr>
      </w:pPr>
    </w:p>
    <w:p w14:paraId="51750B94"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A cet effet et conformément à la consultation du CSE prévue en date du 24, 25 et 28 septembre 2020, l’Institut confirme la mise en place du système de badgeage pour tous les services /emplois en dehors des salariés planifiés assurant la continuité des soins.</w:t>
      </w:r>
    </w:p>
    <w:p w14:paraId="124A0662" w14:textId="77777777" w:rsidR="00175CE5" w:rsidRPr="00311BF3" w:rsidRDefault="00175CE5" w:rsidP="00175CE5">
      <w:pPr>
        <w:rPr>
          <w:rFonts w:asciiTheme="minorHAnsi" w:hAnsiTheme="minorHAnsi" w:cstheme="minorHAnsi"/>
          <w:szCs w:val="22"/>
        </w:rPr>
      </w:pPr>
    </w:p>
    <w:p w14:paraId="3CE39A5E" w14:textId="77777777" w:rsidR="00175CE5" w:rsidRPr="00311BF3" w:rsidRDefault="00175CE5" w:rsidP="00175CE5">
      <w:pPr>
        <w:pStyle w:val="Corpsdetexte"/>
        <w:spacing w:after="0"/>
        <w:rPr>
          <w:rFonts w:asciiTheme="minorHAnsi" w:hAnsiTheme="minorHAnsi" w:cstheme="minorHAnsi"/>
          <w:szCs w:val="22"/>
        </w:rPr>
      </w:pPr>
      <w:r w:rsidRPr="00311BF3">
        <w:rPr>
          <w:rFonts w:asciiTheme="minorHAnsi" w:hAnsiTheme="minorHAnsi" w:cstheme="minorHAnsi"/>
          <w:szCs w:val="22"/>
        </w:rPr>
        <w:t>Pour les salariés planifiés assurant la continuité des soins, les heures effectuées en deçà ou au-delà de l’horaire prévu feront l’objet d’une déclaration d’anomalie auprès du responsable, via l’outil de décompte des temps de travail.</w:t>
      </w:r>
    </w:p>
    <w:p w14:paraId="02A5EDE8" w14:textId="77777777" w:rsidR="00175CE5" w:rsidRPr="00311BF3" w:rsidRDefault="00175CE5" w:rsidP="00175CE5">
      <w:pPr>
        <w:pStyle w:val="Corpsdetexte"/>
        <w:spacing w:after="0"/>
        <w:rPr>
          <w:rFonts w:asciiTheme="minorHAnsi" w:hAnsiTheme="minorHAnsi" w:cstheme="minorHAnsi"/>
        </w:rPr>
      </w:pPr>
    </w:p>
    <w:p w14:paraId="32A48405"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Les services/emplois concernés par le badgeage pourront évoluer après consultation du CSE, sans qu’une révision du présent accord ne soit nécessaire.</w:t>
      </w:r>
    </w:p>
    <w:p w14:paraId="1F26D55E" w14:textId="4D710D1B" w:rsidR="00175CE5" w:rsidRPr="00175CE5" w:rsidRDefault="00175CE5" w:rsidP="00175CE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1.10 </w:t>
      </w:r>
      <w:r w:rsidRPr="00175CE5">
        <w:rPr>
          <w:rFonts w:asciiTheme="minorHAnsi" w:hAnsiTheme="minorHAnsi" w:cstheme="minorHAnsi"/>
          <w:b/>
          <w:sz w:val="24"/>
          <w:szCs w:val="24"/>
        </w:rPr>
        <w:t>Contingent annuel</w:t>
      </w:r>
    </w:p>
    <w:p w14:paraId="2FD44287" w14:textId="77777777" w:rsidR="00175CE5" w:rsidRPr="00311BF3" w:rsidRDefault="00175CE5" w:rsidP="00311BF3">
      <w:pPr>
        <w:widowControl w:val="0"/>
        <w:outlineLvl w:val="1"/>
        <w:rPr>
          <w:rFonts w:asciiTheme="minorHAnsi" w:hAnsiTheme="minorHAnsi" w:cstheme="minorHAnsi"/>
          <w:szCs w:val="22"/>
          <w:lang w:eastAsia="en-US"/>
        </w:rPr>
      </w:pPr>
    </w:p>
    <w:p w14:paraId="7D09048A"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Le contingent annuel d’heures supplémentaires, par an et par salarié, est fixé à 110 heures.</w:t>
      </w:r>
    </w:p>
    <w:p w14:paraId="5E00179E" w14:textId="77777777" w:rsidR="00175CE5" w:rsidRPr="00311BF3" w:rsidRDefault="00175CE5" w:rsidP="00175CE5">
      <w:pPr>
        <w:rPr>
          <w:rFonts w:asciiTheme="minorHAnsi" w:hAnsiTheme="minorHAnsi" w:cstheme="minorHAnsi"/>
          <w:szCs w:val="22"/>
        </w:rPr>
      </w:pPr>
    </w:p>
    <w:p w14:paraId="44970168"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Il s’applique dans le cadre de l’année civile.</w:t>
      </w:r>
    </w:p>
    <w:p w14:paraId="701DDA08" w14:textId="77777777" w:rsidR="00175CE5" w:rsidRPr="00311BF3" w:rsidRDefault="00175CE5" w:rsidP="00175CE5">
      <w:pPr>
        <w:rPr>
          <w:rFonts w:asciiTheme="minorHAnsi" w:hAnsiTheme="minorHAnsi" w:cstheme="minorHAnsi"/>
          <w:szCs w:val="22"/>
        </w:rPr>
      </w:pPr>
    </w:p>
    <w:p w14:paraId="44424A49" w14:textId="77777777" w:rsidR="00175CE5" w:rsidRPr="00311BF3" w:rsidRDefault="00175CE5" w:rsidP="00175CE5">
      <w:pPr>
        <w:rPr>
          <w:rFonts w:asciiTheme="minorHAnsi" w:hAnsiTheme="minorHAnsi" w:cstheme="minorHAnsi"/>
          <w:szCs w:val="22"/>
        </w:rPr>
      </w:pPr>
    </w:p>
    <w:p w14:paraId="3E28A338" w14:textId="77777777" w:rsidR="00175CE5" w:rsidRPr="00311BF3" w:rsidRDefault="00175CE5" w:rsidP="00175CE5">
      <w:pPr>
        <w:rPr>
          <w:rFonts w:asciiTheme="minorHAnsi" w:hAnsiTheme="minorHAnsi" w:cstheme="minorHAnsi"/>
          <w:szCs w:val="22"/>
        </w:rPr>
      </w:pPr>
    </w:p>
    <w:p w14:paraId="02195674" w14:textId="029C27A6" w:rsidR="00175CE5" w:rsidRDefault="00175CE5" w:rsidP="00175CE5">
      <w:pPr>
        <w:shd w:val="clear" w:color="auto" w:fill="EA560D"/>
        <w:spacing w:line="276" w:lineRule="auto"/>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lastRenderedPageBreak/>
        <w:t xml:space="preserve">ARTICLE 2 - </w:t>
      </w:r>
      <w:r w:rsidRPr="00175CE5">
        <w:rPr>
          <w:rFonts w:asciiTheme="minorHAnsi" w:eastAsia="MS Mincho" w:hAnsiTheme="minorHAnsi" w:cstheme="minorHAnsi"/>
          <w:b/>
          <w:bCs/>
          <w:color w:val="FFFFFF" w:themeColor="background1"/>
          <w:sz w:val="24"/>
          <w:szCs w:val="24"/>
        </w:rPr>
        <w:t xml:space="preserve">ANNUALISATION DU TEMPS DE TRAVAIL POUR LE PERSONNEL NON CADRE </w:t>
      </w:r>
      <w:r w:rsidRPr="00175CE5">
        <w:rPr>
          <w:rFonts w:asciiTheme="minorHAnsi" w:eastAsia="MS Mincho" w:hAnsiTheme="minorHAnsi" w:cstheme="minorHAnsi"/>
          <w:b/>
          <w:bCs/>
          <w:i/>
          <w:color w:val="FFFFFF" w:themeColor="background1"/>
          <w:sz w:val="24"/>
          <w:szCs w:val="24"/>
        </w:rPr>
        <w:t>(hors salariés concernés par l’article 3 du présent accord)</w:t>
      </w:r>
    </w:p>
    <w:p w14:paraId="211640A9" w14:textId="6891647F" w:rsidR="00175CE5" w:rsidRPr="00175CE5" w:rsidRDefault="00175CE5" w:rsidP="00175CE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2.1 </w:t>
      </w:r>
      <w:r w:rsidRPr="00175CE5">
        <w:rPr>
          <w:rFonts w:asciiTheme="minorHAnsi" w:hAnsiTheme="minorHAnsi" w:cstheme="minorHAnsi"/>
          <w:b/>
          <w:sz w:val="24"/>
          <w:szCs w:val="24"/>
        </w:rPr>
        <w:t xml:space="preserve">Salariés concernés </w:t>
      </w:r>
    </w:p>
    <w:p w14:paraId="6DBB66CA" w14:textId="77777777" w:rsidR="00175CE5" w:rsidRPr="00C47D18" w:rsidRDefault="00175CE5" w:rsidP="00175CE5">
      <w:pPr>
        <w:spacing w:after="300"/>
        <w:contextualSpacing/>
        <w:rPr>
          <w:rFonts w:asciiTheme="minorHAnsi" w:hAnsiTheme="minorHAnsi"/>
          <w:szCs w:val="22"/>
        </w:rPr>
      </w:pPr>
    </w:p>
    <w:p w14:paraId="49634A98" w14:textId="681DE712" w:rsidR="00175CE5" w:rsidRDefault="00175CE5" w:rsidP="00175CE5">
      <w:pPr>
        <w:spacing w:after="300"/>
        <w:contextualSpacing/>
        <w:rPr>
          <w:rFonts w:asciiTheme="minorHAnsi" w:hAnsiTheme="minorHAnsi"/>
          <w:szCs w:val="22"/>
        </w:rPr>
      </w:pPr>
      <w:r w:rsidRPr="00C47D18">
        <w:rPr>
          <w:rFonts w:asciiTheme="minorHAnsi" w:hAnsiTheme="minorHAnsi"/>
          <w:szCs w:val="22"/>
        </w:rPr>
        <w:t xml:space="preserve">Le dispositif d’annualisation du temps de travail s’appliquera à l’ensemble du personnel non cadre – à temps plein ou à temps partiel - en contrat à durée indéterminée ainsi qu’aux salariés en contrat de travail à durée déterminée d’une durée initiale d’au moins 6 mois. </w:t>
      </w:r>
    </w:p>
    <w:p w14:paraId="013182C3" w14:textId="77777777" w:rsidR="00175CE5" w:rsidRDefault="00175CE5" w:rsidP="00175CE5">
      <w:pPr>
        <w:spacing w:after="300"/>
        <w:contextualSpacing/>
        <w:rPr>
          <w:rFonts w:asciiTheme="minorHAnsi" w:hAnsiTheme="minorHAnsi"/>
          <w:szCs w:val="22"/>
        </w:rPr>
      </w:pPr>
    </w:p>
    <w:p w14:paraId="637228A3" w14:textId="6DB2E8AA" w:rsidR="00175CE5" w:rsidRDefault="00175CE5" w:rsidP="00311BF3">
      <w:pPr>
        <w:contextualSpacing/>
        <w:rPr>
          <w:rFonts w:asciiTheme="minorHAnsi" w:hAnsiTheme="minorHAnsi"/>
          <w:szCs w:val="22"/>
        </w:rPr>
      </w:pPr>
      <w:r>
        <w:rPr>
          <w:rFonts w:asciiTheme="minorHAnsi" w:hAnsiTheme="minorHAnsi"/>
          <w:szCs w:val="22"/>
        </w:rPr>
        <w:t xml:space="preserve">Ce dispositif ne sera pas applicable aux personnels non-cadres qui auront opté pour une organisation en horaires individualisés tels que définis à </w:t>
      </w:r>
      <w:r w:rsidR="00BA0DB9">
        <w:rPr>
          <w:rFonts w:asciiTheme="minorHAnsi" w:hAnsiTheme="minorHAnsi"/>
          <w:szCs w:val="22"/>
        </w:rPr>
        <w:t>l</w:t>
      </w:r>
      <w:r w:rsidR="00241294" w:rsidRPr="00BA0DB9">
        <w:rPr>
          <w:rFonts w:asciiTheme="minorHAnsi" w:hAnsiTheme="minorHAnsi"/>
          <w:szCs w:val="22"/>
        </w:rPr>
        <w:t>’article 3 du présent accord</w:t>
      </w:r>
      <w:r>
        <w:rPr>
          <w:rFonts w:asciiTheme="minorHAnsi" w:hAnsiTheme="minorHAnsi"/>
          <w:szCs w:val="22"/>
        </w:rPr>
        <w:t>.</w:t>
      </w:r>
    </w:p>
    <w:p w14:paraId="36B44D8C" w14:textId="5EB4C57E" w:rsidR="00175CE5" w:rsidRPr="000C0287" w:rsidRDefault="00175CE5" w:rsidP="000C0287">
      <w:pPr>
        <w:shd w:val="clear" w:color="auto" w:fill="BEBEBE"/>
        <w:spacing w:before="360"/>
        <w:ind w:right="-2"/>
        <w:rPr>
          <w:rFonts w:asciiTheme="minorHAnsi" w:hAnsiTheme="minorHAnsi" w:cstheme="minorHAnsi"/>
          <w:b/>
          <w:sz w:val="24"/>
          <w:szCs w:val="24"/>
        </w:rPr>
      </w:pPr>
      <w:r w:rsidRPr="000C0287">
        <w:rPr>
          <w:rFonts w:asciiTheme="minorHAnsi" w:hAnsiTheme="minorHAnsi" w:cstheme="minorHAnsi"/>
          <w:b/>
          <w:sz w:val="24"/>
          <w:szCs w:val="24"/>
        </w:rPr>
        <w:t>2.2 Période de référence et durée annuelle</w:t>
      </w:r>
    </w:p>
    <w:p w14:paraId="7B7DFFE4" w14:textId="77777777" w:rsidR="00175CE5" w:rsidRDefault="00175CE5" w:rsidP="00175CE5">
      <w:pPr>
        <w:spacing w:after="300"/>
        <w:contextualSpacing/>
        <w:rPr>
          <w:rFonts w:asciiTheme="minorHAnsi" w:hAnsiTheme="minorHAnsi"/>
          <w:szCs w:val="22"/>
        </w:rPr>
      </w:pPr>
    </w:p>
    <w:p w14:paraId="3E0FC5AE" w14:textId="0CAD9D73" w:rsidR="00175CE5" w:rsidRPr="00C47D18" w:rsidRDefault="00175CE5" w:rsidP="00175CE5">
      <w:pPr>
        <w:spacing w:after="300"/>
        <w:contextualSpacing/>
        <w:rPr>
          <w:rFonts w:asciiTheme="minorHAnsi" w:hAnsiTheme="minorHAnsi"/>
          <w:szCs w:val="22"/>
        </w:rPr>
      </w:pPr>
      <w:r w:rsidRPr="00C47D18">
        <w:rPr>
          <w:rFonts w:asciiTheme="minorHAnsi" w:hAnsiTheme="minorHAnsi"/>
          <w:szCs w:val="22"/>
        </w:rPr>
        <w:t>La période de référence retenue pour l’annualisation du temps de travail s’étend sur l’année civile soit du 1er janvier au 31 décembre.</w:t>
      </w:r>
    </w:p>
    <w:p w14:paraId="7E1F8B89" w14:textId="77777777" w:rsidR="00175CE5" w:rsidRPr="00C47D18" w:rsidRDefault="00175CE5" w:rsidP="00175CE5">
      <w:pPr>
        <w:spacing w:after="300"/>
        <w:contextualSpacing/>
        <w:rPr>
          <w:rFonts w:asciiTheme="minorHAnsi" w:hAnsiTheme="minorHAnsi"/>
          <w:szCs w:val="22"/>
        </w:rPr>
      </w:pPr>
    </w:p>
    <w:p w14:paraId="1B38F31E" w14:textId="77777777" w:rsidR="00175CE5" w:rsidRPr="00C47D18" w:rsidRDefault="00175CE5" w:rsidP="00175CE5">
      <w:pPr>
        <w:spacing w:after="300"/>
        <w:contextualSpacing/>
        <w:rPr>
          <w:rFonts w:asciiTheme="minorHAnsi" w:hAnsiTheme="minorHAnsi"/>
          <w:szCs w:val="22"/>
        </w:rPr>
      </w:pPr>
      <w:r w:rsidRPr="00C47D18">
        <w:rPr>
          <w:rFonts w:asciiTheme="minorHAnsi" w:hAnsiTheme="minorHAnsi"/>
          <w:szCs w:val="22"/>
        </w:rPr>
        <w:t xml:space="preserve">La durée annuelle de travail est fixée à 1596 heures définies comme suit : </w:t>
      </w:r>
    </w:p>
    <w:p w14:paraId="72D3928C" w14:textId="77777777" w:rsidR="00175CE5" w:rsidRPr="00C47D18" w:rsidRDefault="00175CE5" w:rsidP="00175CE5">
      <w:pPr>
        <w:rPr>
          <w:rFonts w:asciiTheme="minorHAnsi" w:hAnsiTheme="minorHAnsi"/>
          <w:szCs w:val="22"/>
        </w:rPr>
      </w:pPr>
    </w:p>
    <w:p w14:paraId="39A9FE18" w14:textId="77777777" w:rsidR="00175CE5" w:rsidRPr="00C47D18" w:rsidRDefault="00175CE5" w:rsidP="00175CE5">
      <w:pPr>
        <w:rPr>
          <w:rFonts w:asciiTheme="minorHAnsi" w:hAnsiTheme="minorHAnsi"/>
          <w:strike/>
          <w:szCs w:val="22"/>
        </w:rPr>
      </w:pPr>
    </w:p>
    <w:p w14:paraId="4985B4A9"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Nombre de jours dans l’année </w:t>
      </w:r>
      <w:r w:rsidRPr="00C47D18">
        <w:rPr>
          <w:rFonts w:asciiTheme="minorHAnsi" w:hAnsiTheme="minorHAnsi"/>
          <w:szCs w:val="22"/>
        </w:rPr>
        <w:tab/>
      </w:r>
      <w:r w:rsidRPr="00C47D18">
        <w:rPr>
          <w:rFonts w:asciiTheme="minorHAnsi" w:hAnsiTheme="minorHAnsi"/>
          <w:szCs w:val="22"/>
        </w:rPr>
        <w:tab/>
      </w:r>
      <w:r w:rsidRPr="00C47D18">
        <w:rPr>
          <w:rFonts w:asciiTheme="minorHAnsi" w:hAnsiTheme="minorHAnsi"/>
          <w:szCs w:val="22"/>
        </w:rPr>
        <w:tab/>
        <w:t>365 jours</w:t>
      </w:r>
    </w:p>
    <w:p w14:paraId="29709E59"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Nombre de jours de repos hebdomadaires    - </w:t>
      </w:r>
      <w:r w:rsidRPr="00C47D18">
        <w:rPr>
          <w:rFonts w:asciiTheme="minorHAnsi" w:hAnsiTheme="minorHAnsi"/>
          <w:szCs w:val="22"/>
        </w:rPr>
        <w:tab/>
        <w:t>104 jours</w:t>
      </w:r>
    </w:p>
    <w:p w14:paraId="607785D6" w14:textId="77777777" w:rsidR="00175CE5" w:rsidRPr="00C47D18" w:rsidRDefault="00175CE5" w:rsidP="00175CE5">
      <w:pPr>
        <w:rPr>
          <w:rFonts w:asciiTheme="minorHAnsi" w:hAnsiTheme="minorHAnsi"/>
          <w:szCs w:val="22"/>
        </w:rPr>
      </w:pPr>
      <w:r w:rsidRPr="00C47D18">
        <w:rPr>
          <w:rFonts w:asciiTheme="minorHAnsi" w:hAnsiTheme="minorHAnsi"/>
          <w:szCs w:val="22"/>
        </w:rPr>
        <w:t>Nombre de jours de congés annuels</w:t>
      </w:r>
      <w:r w:rsidRPr="00C47D18">
        <w:rPr>
          <w:rFonts w:asciiTheme="minorHAnsi" w:hAnsiTheme="minorHAnsi"/>
          <w:szCs w:val="22"/>
        </w:rPr>
        <w:tab/>
        <w:t xml:space="preserve">         -      25 jours </w:t>
      </w:r>
    </w:p>
    <w:p w14:paraId="645643D9"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Nombre de jours fériés </w:t>
      </w:r>
      <w:r w:rsidRPr="00C47D18">
        <w:rPr>
          <w:rFonts w:asciiTheme="minorHAnsi" w:hAnsiTheme="minorHAnsi"/>
          <w:szCs w:val="22"/>
        </w:rPr>
        <w:tab/>
      </w:r>
      <w:r w:rsidRPr="00C47D18">
        <w:rPr>
          <w:rFonts w:asciiTheme="minorHAnsi" w:hAnsiTheme="minorHAnsi"/>
          <w:szCs w:val="22"/>
        </w:rPr>
        <w:tab/>
      </w:r>
      <w:r w:rsidRPr="00C47D18">
        <w:rPr>
          <w:rFonts w:asciiTheme="minorHAnsi" w:hAnsiTheme="minorHAnsi"/>
          <w:szCs w:val="22"/>
        </w:rPr>
        <w:tab/>
        <w:t xml:space="preserve">         - </w:t>
      </w:r>
      <w:r w:rsidRPr="00C47D18">
        <w:rPr>
          <w:rFonts w:asciiTheme="minorHAnsi" w:hAnsiTheme="minorHAnsi"/>
          <w:szCs w:val="22"/>
        </w:rPr>
        <w:tab/>
        <w:t xml:space="preserve">    9 jours </w:t>
      </w:r>
    </w:p>
    <w:p w14:paraId="5C75C541" w14:textId="77777777" w:rsidR="00175CE5" w:rsidRPr="00C47D18" w:rsidRDefault="00175CE5" w:rsidP="00175CE5">
      <w:pPr>
        <w:pStyle w:val="Pieddepage"/>
        <w:tabs>
          <w:tab w:val="clear" w:pos="4536"/>
          <w:tab w:val="clear" w:pos="9072"/>
        </w:tabs>
        <w:rPr>
          <w:rFonts w:asciiTheme="minorHAnsi" w:hAnsiTheme="minorHAnsi"/>
          <w:szCs w:val="22"/>
        </w:rPr>
      </w:pPr>
    </w:p>
    <w:p w14:paraId="2D1D3E42" w14:textId="6DB83D13" w:rsidR="00175CE5" w:rsidRPr="00C47D18" w:rsidRDefault="00175CE5" w:rsidP="00175CE5">
      <w:pPr>
        <w:rPr>
          <w:rFonts w:asciiTheme="minorHAnsi" w:hAnsiTheme="minorHAnsi"/>
          <w:szCs w:val="22"/>
        </w:rPr>
      </w:pPr>
      <w:r w:rsidRPr="00C47D18">
        <w:rPr>
          <w:rFonts w:asciiTheme="minorHAnsi" w:hAnsiTheme="minorHAnsi"/>
          <w:szCs w:val="22"/>
        </w:rPr>
        <w:t>Soit au total 227 jours travaillés par an représentant sur une base de 7 heures de travail par jour, soit 1.589 heures par an. Compte tenu de la journée de solidarité, la durée annuelle du tr</w:t>
      </w:r>
      <w:r w:rsidR="00F725B8">
        <w:rPr>
          <w:rFonts w:asciiTheme="minorHAnsi" w:hAnsiTheme="minorHAnsi"/>
          <w:szCs w:val="22"/>
        </w:rPr>
        <w:t>avail est portée à 1596 heures.</w:t>
      </w:r>
    </w:p>
    <w:p w14:paraId="55EA362D" w14:textId="77777777" w:rsidR="00175CE5" w:rsidRPr="00C47D18" w:rsidRDefault="00175CE5" w:rsidP="00175CE5">
      <w:pPr>
        <w:rPr>
          <w:rFonts w:asciiTheme="minorHAnsi" w:hAnsiTheme="minorHAnsi"/>
          <w:szCs w:val="22"/>
        </w:rPr>
      </w:pPr>
    </w:p>
    <w:p w14:paraId="152D5223" w14:textId="351D49F4" w:rsidR="00175CE5" w:rsidRPr="00C47D18" w:rsidRDefault="00175CE5" w:rsidP="00175CE5">
      <w:pPr>
        <w:rPr>
          <w:rFonts w:asciiTheme="minorHAnsi" w:hAnsiTheme="minorHAnsi"/>
          <w:szCs w:val="22"/>
        </w:rPr>
      </w:pPr>
      <w:r w:rsidRPr="00C47D18">
        <w:rPr>
          <w:rFonts w:asciiTheme="minorHAnsi" w:hAnsiTheme="minorHAnsi"/>
          <w:szCs w:val="22"/>
        </w:rPr>
        <w:t xml:space="preserve">La durée annuelle de travail pour les salariés bénéficiant de deux jours de fractionnement dans les conditions définies à l’article </w:t>
      </w:r>
      <w:r w:rsidR="00241294" w:rsidRPr="00BA0DB9">
        <w:rPr>
          <w:rFonts w:asciiTheme="minorHAnsi" w:hAnsiTheme="minorHAnsi"/>
          <w:szCs w:val="22"/>
        </w:rPr>
        <w:t xml:space="preserve">4.1.2 </w:t>
      </w:r>
      <w:r w:rsidRPr="00BA0DB9">
        <w:rPr>
          <w:rFonts w:asciiTheme="minorHAnsi" w:hAnsiTheme="minorHAnsi"/>
          <w:szCs w:val="22"/>
        </w:rPr>
        <w:t>du présent</w:t>
      </w:r>
      <w:r w:rsidRPr="00C47D18">
        <w:rPr>
          <w:rFonts w:asciiTheme="minorHAnsi" w:hAnsiTheme="minorHAnsi"/>
          <w:szCs w:val="22"/>
        </w:rPr>
        <w:t xml:space="preserve"> accord sera ramenée à 1.582 H.</w:t>
      </w:r>
    </w:p>
    <w:p w14:paraId="61BDD1C7" w14:textId="3947C6F4" w:rsidR="00175CE5" w:rsidRPr="00175CE5" w:rsidRDefault="00175CE5" w:rsidP="00175CE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2.3 </w:t>
      </w:r>
      <w:r w:rsidRPr="00175CE5">
        <w:rPr>
          <w:rFonts w:asciiTheme="minorHAnsi" w:hAnsiTheme="minorHAnsi" w:cstheme="minorHAnsi"/>
          <w:b/>
          <w:sz w:val="24"/>
          <w:szCs w:val="24"/>
        </w:rPr>
        <w:t xml:space="preserve">Durée hebdomadaire de référence et octroi de jours de repos </w:t>
      </w:r>
    </w:p>
    <w:p w14:paraId="0653A76A" w14:textId="77777777" w:rsidR="00175CE5" w:rsidRDefault="00175CE5" w:rsidP="00175CE5">
      <w:pPr>
        <w:rPr>
          <w:rFonts w:asciiTheme="minorHAnsi" w:hAnsiTheme="minorHAnsi"/>
          <w:szCs w:val="22"/>
        </w:rPr>
      </w:pPr>
    </w:p>
    <w:p w14:paraId="4A25A62B" w14:textId="7F2297B6" w:rsidR="00175CE5" w:rsidRPr="00C47D18" w:rsidRDefault="00175CE5" w:rsidP="00175CE5">
      <w:pPr>
        <w:rPr>
          <w:rFonts w:asciiTheme="minorHAnsi" w:hAnsiTheme="minorHAnsi"/>
          <w:szCs w:val="22"/>
        </w:rPr>
      </w:pPr>
      <w:r w:rsidRPr="00C47D18">
        <w:rPr>
          <w:rFonts w:asciiTheme="minorHAnsi" w:hAnsiTheme="minorHAnsi"/>
          <w:szCs w:val="22"/>
        </w:rPr>
        <w:t>Dans le cadre de la durée annuelle fixée à l’article précédent, la durée hebdomadaire de référence est fixée à 38</w:t>
      </w:r>
      <w:r>
        <w:rPr>
          <w:rFonts w:asciiTheme="minorHAnsi" w:hAnsiTheme="minorHAnsi"/>
          <w:szCs w:val="22"/>
        </w:rPr>
        <w:t xml:space="preserve"> </w:t>
      </w:r>
      <w:r w:rsidR="00924E23">
        <w:rPr>
          <w:rFonts w:asciiTheme="minorHAnsi" w:hAnsiTheme="minorHAnsi"/>
          <w:szCs w:val="22"/>
        </w:rPr>
        <w:t xml:space="preserve">h </w:t>
      </w:r>
      <w:r>
        <w:rPr>
          <w:rFonts w:asciiTheme="minorHAnsi" w:hAnsiTheme="minorHAnsi"/>
          <w:szCs w:val="22"/>
        </w:rPr>
        <w:t>et 15 minutes</w:t>
      </w:r>
      <w:r w:rsidRPr="00C47D18">
        <w:rPr>
          <w:rFonts w:asciiTheme="minorHAnsi" w:hAnsiTheme="minorHAnsi"/>
          <w:szCs w:val="22"/>
        </w:rPr>
        <w:t xml:space="preserve"> de travail effectif.</w:t>
      </w:r>
    </w:p>
    <w:p w14:paraId="2164A886" w14:textId="77777777" w:rsidR="00175CE5" w:rsidRPr="00C47D18" w:rsidRDefault="00175CE5" w:rsidP="00175CE5">
      <w:pPr>
        <w:rPr>
          <w:rFonts w:asciiTheme="minorHAnsi" w:hAnsiTheme="minorHAnsi"/>
          <w:szCs w:val="22"/>
        </w:rPr>
      </w:pPr>
    </w:p>
    <w:p w14:paraId="2DA1DB8C"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Afin de ramener la durée annuelle de travail à 1.596 </w:t>
      </w:r>
      <w:r>
        <w:rPr>
          <w:rFonts w:asciiTheme="minorHAnsi" w:hAnsiTheme="minorHAnsi"/>
          <w:szCs w:val="22"/>
        </w:rPr>
        <w:t>heures</w:t>
      </w:r>
      <w:r w:rsidRPr="00C47D18">
        <w:rPr>
          <w:rFonts w:asciiTheme="minorHAnsi" w:hAnsiTheme="minorHAnsi"/>
          <w:szCs w:val="22"/>
        </w:rPr>
        <w:t xml:space="preserve"> (ou 1.582 </w:t>
      </w:r>
      <w:r>
        <w:rPr>
          <w:rFonts w:asciiTheme="minorHAnsi" w:hAnsiTheme="minorHAnsi"/>
          <w:szCs w:val="22"/>
        </w:rPr>
        <w:t>heures</w:t>
      </w:r>
      <w:r w:rsidRPr="00C47D18">
        <w:rPr>
          <w:rFonts w:asciiTheme="minorHAnsi" w:hAnsiTheme="minorHAnsi"/>
          <w:szCs w:val="22"/>
        </w:rPr>
        <w:t xml:space="preserve"> avec un droit complet à deux jours de fractionnement), les salariés concernés bénéficieront de jours de repos sur la période d’annualisation, dits JRTT.</w:t>
      </w:r>
    </w:p>
    <w:p w14:paraId="35704C8C" w14:textId="77777777" w:rsidR="00175CE5" w:rsidRPr="00C47D18" w:rsidRDefault="00175CE5" w:rsidP="00175CE5">
      <w:pPr>
        <w:rPr>
          <w:rFonts w:asciiTheme="minorHAnsi" w:hAnsiTheme="minorHAnsi"/>
          <w:szCs w:val="22"/>
        </w:rPr>
      </w:pPr>
    </w:p>
    <w:p w14:paraId="303563AA" w14:textId="77777777" w:rsidR="00175CE5" w:rsidRPr="00C47D18" w:rsidRDefault="00175CE5" w:rsidP="00175CE5">
      <w:pPr>
        <w:rPr>
          <w:rFonts w:asciiTheme="minorHAnsi" w:hAnsiTheme="minorHAnsi"/>
          <w:szCs w:val="22"/>
        </w:rPr>
      </w:pPr>
      <w:r w:rsidRPr="00C47D18">
        <w:rPr>
          <w:rFonts w:asciiTheme="minorHAnsi" w:hAnsiTheme="minorHAnsi"/>
          <w:szCs w:val="22"/>
        </w:rPr>
        <w:t>Les JRTT s’acquièrent au prorata du temps de travail. Pour un salarié à temps plein et bénéficiant d’un droit complet à congés payés, les salariés bénéficient de 19 JRTT au maximum sur l’année civile.</w:t>
      </w:r>
    </w:p>
    <w:p w14:paraId="0B3D2B35" w14:textId="77777777" w:rsidR="00175CE5" w:rsidRPr="00C47D18" w:rsidRDefault="00175CE5" w:rsidP="00175CE5">
      <w:pPr>
        <w:rPr>
          <w:rFonts w:asciiTheme="minorHAnsi" w:hAnsiTheme="minorHAnsi"/>
          <w:szCs w:val="22"/>
        </w:rPr>
      </w:pPr>
    </w:p>
    <w:p w14:paraId="44AF3771"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Toute absence, hors absence assimilée à du temps de travail effectif, réduit le nombre de JRTT </w:t>
      </w:r>
      <w:r w:rsidRPr="00C47D18">
        <w:rPr>
          <w:rFonts w:asciiTheme="minorHAnsi" w:hAnsiTheme="minorHAnsi"/>
          <w:i/>
          <w:szCs w:val="22"/>
        </w:rPr>
        <w:t xml:space="preserve">prorata </w:t>
      </w:r>
      <w:proofErr w:type="spellStart"/>
      <w:r w:rsidRPr="00C47D18">
        <w:rPr>
          <w:rFonts w:asciiTheme="minorHAnsi" w:hAnsiTheme="minorHAnsi"/>
          <w:i/>
          <w:szCs w:val="22"/>
        </w:rPr>
        <w:t>temporis</w:t>
      </w:r>
      <w:proofErr w:type="spellEnd"/>
      <w:r w:rsidRPr="00C47D18">
        <w:rPr>
          <w:rFonts w:asciiTheme="minorHAnsi" w:hAnsiTheme="minorHAnsi"/>
          <w:szCs w:val="22"/>
        </w:rPr>
        <w:t>. Les absences assimilées à du temps de travail effectif n’impactent pas le calcul du nombre de JRTT.</w:t>
      </w:r>
    </w:p>
    <w:p w14:paraId="32DAF3A1" w14:textId="77777777" w:rsidR="00175CE5" w:rsidRPr="00C47D18" w:rsidRDefault="00175CE5" w:rsidP="00175CE5">
      <w:pPr>
        <w:spacing w:before="72"/>
        <w:rPr>
          <w:rFonts w:asciiTheme="minorHAnsi" w:hAnsiTheme="minorHAnsi" w:cs="Tahoma"/>
          <w:spacing w:val="-4"/>
          <w:szCs w:val="22"/>
        </w:rPr>
      </w:pPr>
      <w:r w:rsidRPr="00C47D18">
        <w:rPr>
          <w:rFonts w:asciiTheme="minorHAnsi" w:hAnsiTheme="minorHAnsi" w:cs="Tahoma"/>
          <w:spacing w:val="-4"/>
          <w:szCs w:val="22"/>
        </w:rPr>
        <w:lastRenderedPageBreak/>
        <w:t xml:space="preserve">Les personnels entrés ou sortis en cours d’année, ou ayant été </w:t>
      </w:r>
      <w:r w:rsidRPr="00C47D18">
        <w:rPr>
          <w:rFonts w:asciiTheme="minorHAnsi" w:hAnsiTheme="minorHAnsi" w:cs="Tahoma"/>
          <w:szCs w:val="22"/>
        </w:rPr>
        <w:t xml:space="preserve">absents, pour quelque cause que ce soit, bénéficieront </w:t>
      </w:r>
      <w:r w:rsidRPr="00C47D18">
        <w:rPr>
          <w:rFonts w:asciiTheme="minorHAnsi" w:hAnsiTheme="minorHAnsi" w:cs="Tahoma"/>
          <w:spacing w:val="-2"/>
          <w:szCs w:val="22"/>
        </w:rPr>
        <w:t>des JRTT au prorata du temps de travail effectif réalisé dans l'année.</w:t>
      </w:r>
    </w:p>
    <w:p w14:paraId="14C14500" w14:textId="77777777" w:rsidR="00175CE5" w:rsidRPr="00C47D18" w:rsidRDefault="00175CE5" w:rsidP="00175CE5">
      <w:pPr>
        <w:rPr>
          <w:rFonts w:asciiTheme="minorHAnsi" w:hAnsiTheme="minorHAnsi"/>
          <w:szCs w:val="22"/>
        </w:rPr>
      </w:pPr>
    </w:p>
    <w:p w14:paraId="5580DED9"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Les JRTT seront pris par journée ou demi-journée </w:t>
      </w:r>
      <w:r>
        <w:rPr>
          <w:rFonts w:asciiTheme="minorHAnsi" w:hAnsiTheme="minorHAnsi"/>
          <w:szCs w:val="22"/>
        </w:rPr>
        <w:t xml:space="preserve">et selon les nécessités de service </w:t>
      </w:r>
      <w:r w:rsidRPr="00C47D18">
        <w:rPr>
          <w:rFonts w:asciiTheme="minorHAnsi" w:hAnsiTheme="minorHAnsi"/>
          <w:szCs w:val="22"/>
        </w:rPr>
        <w:t xml:space="preserve">pour </w:t>
      </w:r>
      <w:r>
        <w:rPr>
          <w:rFonts w:asciiTheme="minorHAnsi" w:hAnsiTheme="minorHAnsi"/>
          <w:szCs w:val="22"/>
        </w:rPr>
        <w:t>partie</w:t>
      </w:r>
      <w:r w:rsidRPr="00C47D18">
        <w:rPr>
          <w:rFonts w:asciiTheme="minorHAnsi" w:hAnsiTheme="minorHAnsi"/>
          <w:szCs w:val="22"/>
        </w:rPr>
        <w:t xml:space="preserve"> à l’initiative du salarié et pour </w:t>
      </w:r>
      <w:r>
        <w:rPr>
          <w:rFonts w:asciiTheme="minorHAnsi" w:hAnsiTheme="minorHAnsi"/>
          <w:szCs w:val="22"/>
        </w:rPr>
        <w:t>partie</w:t>
      </w:r>
      <w:r w:rsidRPr="00C47D18">
        <w:rPr>
          <w:rFonts w:asciiTheme="minorHAnsi" w:hAnsiTheme="minorHAnsi"/>
          <w:szCs w:val="22"/>
        </w:rPr>
        <w:t xml:space="preserve"> à l’initiative de l’Institut. Par exception dans certains services les JRTT pourront être intégralement planifiés afin d’allier la prise effective de ces JRTT et l’organisation de service.</w:t>
      </w:r>
    </w:p>
    <w:p w14:paraId="4BF22078" w14:textId="77777777" w:rsidR="00175CE5" w:rsidRPr="00C47D18" w:rsidRDefault="00175CE5" w:rsidP="00175CE5">
      <w:pPr>
        <w:rPr>
          <w:rFonts w:asciiTheme="minorHAnsi" w:hAnsiTheme="minorHAnsi"/>
          <w:szCs w:val="22"/>
          <w:highlight w:val="yellow"/>
        </w:rPr>
      </w:pPr>
    </w:p>
    <w:p w14:paraId="22D47C2E"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Le salarié formulera sa demande au minimum 4 semaines </w:t>
      </w:r>
      <w:r>
        <w:rPr>
          <w:rFonts w:asciiTheme="minorHAnsi" w:hAnsiTheme="minorHAnsi"/>
          <w:szCs w:val="22"/>
        </w:rPr>
        <w:t xml:space="preserve">au préalable </w:t>
      </w:r>
      <w:r w:rsidRPr="00C47D18">
        <w:rPr>
          <w:rFonts w:asciiTheme="minorHAnsi" w:hAnsiTheme="minorHAnsi"/>
          <w:szCs w:val="22"/>
        </w:rPr>
        <w:t xml:space="preserve">à sa hiérarchie. En cas de refus lié aux nécessités du service, le salarié en sera informé au minimum 15 jours avant la prise du JRTT concerné. </w:t>
      </w:r>
    </w:p>
    <w:p w14:paraId="16E9EE30" w14:textId="55FF8497" w:rsidR="00175CE5" w:rsidRPr="000C0287" w:rsidRDefault="000C0287" w:rsidP="000C02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2.4 </w:t>
      </w:r>
      <w:r w:rsidR="00175CE5" w:rsidRPr="000C0287">
        <w:rPr>
          <w:rFonts w:asciiTheme="minorHAnsi" w:hAnsiTheme="minorHAnsi" w:cstheme="minorHAnsi"/>
          <w:b/>
          <w:sz w:val="24"/>
          <w:szCs w:val="24"/>
        </w:rPr>
        <w:t xml:space="preserve">Planning prévisionnel et délai de prévenance </w:t>
      </w:r>
    </w:p>
    <w:p w14:paraId="564508FC" w14:textId="77777777" w:rsidR="000C0287" w:rsidRPr="00311BF3" w:rsidRDefault="000C0287" w:rsidP="00175CE5">
      <w:pPr>
        <w:rPr>
          <w:rFonts w:asciiTheme="minorHAnsi" w:hAnsiTheme="minorHAnsi" w:cstheme="minorHAnsi"/>
          <w:szCs w:val="22"/>
        </w:rPr>
      </w:pPr>
    </w:p>
    <w:p w14:paraId="27637105" w14:textId="1E845888"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Les horaires de travail des salariés sont fixés dans le cadre d’un planning prévisionnel établi par la Direction.</w:t>
      </w:r>
    </w:p>
    <w:p w14:paraId="2CF38E88" w14:textId="77777777" w:rsidR="00175CE5" w:rsidRPr="00311BF3" w:rsidRDefault="00175CE5" w:rsidP="00175CE5">
      <w:pPr>
        <w:jc w:val="left"/>
        <w:rPr>
          <w:rFonts w:asciiTheme="minorHAnsi" w:hAnsiTheme="minorHAnsi" w:cstheme="minorHAnsi"/>
          <w:szCs w:val="22"/>
        </w:rPr>
      </w:pPr>
    </w:p>
    <w:p w14:paraId="16AFB659"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Ces plannings prévisionnels sont communiqués aux salariés au moins 3 mois à l’avance. La modification des dits plannings ne pourra intervenir que sous réserve du respect d'un délai de 7 jours de prévenance. Ce délai pourra être ramené à 72 heures calendaires dans les circonstances exceptionnelles définies ci-dessous :</w:t>
      </w:r>
    </w:p>
    <w:p w14:paraId="6DFE112F" w14:textId="308C53A3" w:rsidR="00175CE5" w:rsidRPr="00311BF3" w:rsidRDefault="00175CE5" w:rsidP="006B0EA6">
      <w:pPr>
        <w:pStyle w:val="Paragraphedeliste"/>
        <w:numPr>
          <w:ilvl w:val="0"/>
          <w:numId w:val="16"/>
        </w:numPr>
        <w:contextualSpacing/>
        <w:jc w:val="left"/>
        <w:rPr>
          <w:rFonts w:asciiTheme="minorHAnsi" w:hAnsiTheme="minorHAnsi" w:cstheme="minorHAnsi"/>
          <w:szCs w:val="22"/>
        </w:rPr>
      </w:pPr>
      <w:r w:rsidRPr="00311BF3">
        <w:rPr>
          <w:rFonts w:asciiTheme="minorHAnsi" w:hAnsiTheme="minorHAnsi" w:cstheme="minorHAnsi"/>
          <w:szCs w:val="22"/>
        </w:rPr>
        <w:t>Absentéisme imprévus non-</w:t>
      </w:r>
      <w:proofErr w:type="spellStart"/>
      <w:r w:rsidRPr="00311BF3">
        <w:rPr>
          <w:rFonts w:asciiTheme="minorHAnsi" w:hAnsiTheme="minorHAnsi" w:cstheme="minorHAnsi"/>
          <w:szCs w:val="22"/>
        </w:rPr>
        <w:t>régulable</w:t>
      </w:r>
      <w:proofErr w:type="spellEnd"/>
      <w:r w:rsidRPr="00311BF3">
        <w:rPr>
          <w:rFonts w:asciiTheme="minorHAnsi" w:hAnsiTheme="minorHAnsi" w:cstheme="minorHAnsi"/>
          <w:szCs w:val="22"/>
        </w:rPr>
        <w:t xml:space="preserve"> par le pool de remplacement et/ou les postes pleins du service et intervenant en deçà du délai de 7 jours.</w:t>
      </w:r>
    </w:p>
    <w:p w14:paraId="46E63667" w14:textId="77777777" w:rsidR="00175CE5" w:rsidRPr="00311BF3" w:rsidRDefault="00175CE5" w:rsidP="00175CE5">
      <w:pPr>
        <w:rPr>
          <w:rFonts w:asciiTheme="minorHAnsi" w:hAnsiTheme="minorHAnsi" w:cstheme="minorHAnsi"/>
          <w:szCs w:val="22"/>
        </w:rPr>
      </w:pPr>
    </w:p>
    <w:p w14:paraId="08C1F0DA"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Ce délai pourra être réduit avec l’accord express du ou des salariés concernés.</w:t>
      </w:r>
    </w:p>
    <w:p w14:paraId="13419019" w14:textId="77777777" w:rsidR="00175CE5" w:rsidRPr="00311BF3" w:rsidRDefault="00175CE5" w:rsidP="00175CE5">
      <w:pPr>
        <w:rPr>
          <w:rFonts w:asciiTheme="minorHAnsi" w:hAnsiTheme="minorHAnsi" w:cstheme="minorHAnsi"/>
          <w:szCs w:val="22"/>
        </w:rPr>
      </w:pPr>
    </w:p>
    <w:p w14:paraId="5541CBB3" w14:textId="77777777" w:rsidR="00175CE5" w:rsidRPr="00311BF3" w:rsidRDefault="00175CE5" w:rsidP="00175CE5">
      <w:pPr>
        <w:rPr>
          <w:rFonts w:asciiTheme="minorHAnsi" w:hAnsiTheme="minorHAnsi" w:cstheme="minorHAnsi"/>
          <w:szCs w:val="22"/>
        </w:rPr>
      </w:pPr>
      <w:bookmarkStart w:id="7" w:name="_Toc9613419"/>
      <w:r w:rsidRPr="00311BF3">
        <w:rPr>
          <w:rFonts w:asciiTheme="minorHAnsi" w:hAnsiTheme="minorHAnsi" w:cstheme="minorHAnsi"/>
          <w:szCs w:val="22"/>
        </w:rPr>
        <w:t xml:space="preserve">En cas d’évolution de l’activité nécessitant de réduire les effectifs, le délai de prévenance pour imposer un repos (sauf congé annuel) sera de 48 heures. </w:t>
      </w:r>
    </w:p>
    <w:p w14:paraId="583069D8"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 xml:space="preserve">Ce délai de prévenance pourra être réduit dans les conditions suivantes : </w:t>
      </w:r>
    </w:p>
    <w:p w14:paraId="545958D0" w14:textId="77777777" w:rsidR="00175CE5" w:rsidRPr="00311BF3" w:rsidRDefault="00175CE5" w:rsidP="006B0EA6">
      <w:pPr>
        <w:pStyle w:val="Paragraphedeliste"/>
        <w:numPr>
          <w:ilvl w:val="0"/>
          <w:numId w:val="10"/>
        </w:numPr>
        <w:contextualSpacing/>
        <w:jc w:val="left"/>
        <w:rPr>
          <w:rFonts w:asciiTheme="minorHAnsi" w:hAnsiTheme="minorHAnsi" w:cstheme="minorHAnsi"/>
          <w:szCs w:val="22"/>
        </w:rPr>
      </w:pPr>
      <w:proofErr w:type="gramStart"/>
      <w:r w:rsidRPr="00311BF3">
        <w:rPr>
          <w:rFonts w:asciiTheme="minorHAnsi" w:hAnsiTheme="minorHAnsi" w:cstheme="minorHAnsi"/>
          <w:szCs w:val="22"/>
        </w:rPr>
        <w:t>appel</w:t>
      </w:r>
      <w:proofErr w:type="gramEnd"/>
      <w:r w:rsidRPr="00311BF3">
        <w:rPr>
          <w:rFonts w:asciiTheme="minorHAnsi" w:hAnsiTheme="minorHAnsi" w:cstheme="minorHAnsi"/>
          <w:szCs w:val="22"/>
        </w:rPr>
        <w:t xml:space="preserve"> à volontariat pour la prise du repos ;</w:t>
      </w:r>
    </w:p>
    <w:p w14:paraId="02B0F922" w14:textId="77777777" w:rsidR="00175CE5" w:rsidRPr="00311BF3" w:rsidRDefault="00175CE5" w:rsidP="006B0EA6">
      <w:pPr>
        <w:pStyle w:val="Paragraphedeliste"/>
        <w:numPr>
          <w:ilvl w:val="0"/>
          <w:numId w:val="10"/>
        </w:numPr>
        <w:contextualSpacing/>
        <w:jc w:val="left"/>
        <w:rPr>
          <w:rFonts w:asciiTheme="minorHAnsi" w:hAnsiTheme="minorHAnsi" w:cstheme="minorHAnsi"/>
          <w:szCs w:val="22"/>
        </w:rPr>
      </w:pPr>
      <w:proofErr w:type="gramStart"/>
      <w:r w:rsidRPr="00311BF3">
        <w:rPr>
          <w:rFonts w:asciiTheme="minorHAnsi" w:hAnsiTheme="minorHAnsi" w:cstheme="minorHAnsi"/>
          <w:szCs w:val="22"/>
        </w:rPr>
        <w:t>maintien</w:t>
      </w:r>
      <w:proofErr w:type="gramEnd"/>
      <w:r w:rsidRPr="00311BF3">
        <w:rPr>
          <w:rFonts w:asciiTheme="minorHAnsi" w:hAnsiTheme="minorHAnsi" w:cstheme="minorHAnsi"/>
          <w:szCs w:val="22"/>
        </w:rPr>
        <w:t xml:space="preserve"> des primes des dimanches, nuits et jours fériés si la demande émane de l’employeur.</w:t>
      </w:r>
    </w:p>
    <w:p w14:paraId="5A525176" w14:textId="77777777" w:rsidR="00175CE5" w:rsidRPr="00311BF3" w:rsidRDefault="00175CE5" w:rsidP="00175CE5">
      <w:pPr>
        <w:rPr>
          <w:rFonts w:asciiTheme="minorHAnsi" w:hAnsiTheme="minorHAnsi" w:cstheme="minorHAnsi"/>
          <w:szCs w:val="22"/>
        </w:rPr>
      </w:pPr>
    </w:p>
    <w:p w14:paraId="230BF9FB"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 xml:space="preserve">Pour les salariés dont le nouveau planning de travail imposerait une durée journalière supérieure ou égale à 11 heures, la direction essaiera de trouver, à la demande expresse du collaborateur, une solution alternative en lien avec la politique de santé au travail (changement de service par exemple au regard des postes disponibles au moment de la demande). </w:t>
      </w:r>
    </w:p>
    <w:p w14:paraId="1ACA250E" w14:textId="39735748" w:rsidR="00175CE5" w:rsidRPr="000C0287" w:rsidRDefault="000C0287" w:rsidP="000C0287">
      <w:pPr>
        <w:shd w:val="clear" w:color="auto" w:fill="BEBEBE"/>
        <w:spacing w:before="360"/>
        <w:ind w:right="-2"/>
        <w:rPr>
          <w:rFonts w:asciiTheme="minorHAnsi" w:hAnsiTheme="minorHAnsi" w:cstheme="minorHAnsi"/>
          <w:b/>
          <w:sz w:val="24"/>
          <w:szCs w:val="24"/>
        </w:rPr>
      </w:pPr>
      <w:bookmarkStart w:id="8" w:name="_Toc9613420"/>
      <w:bookmarkEnd w:id="7"/>
      <w:r>
        <w:rPr>
          <w:rFonts w:asciiTheme="minorHAnsi" w:hAnsiTheme="minorHAnsi" w:cstheme="minorHAnsi"/>
          <w:b/>
          <w:sz w:val="24"/>
          <w:szCs w:val="24"/>
        </w:rPr>
        <w:t xml:space="preserve">2.5 </w:t>
      </w:r>
      <w:r w:rsidR="00175CE5" w:rsidRPr="000C0287">
        <w:rPr>
          <w:rFonts w:asciiTheme="minorHAnsi" w:hAnsiTheme="minorHAnsi" w:cstheme="minorHAnsi"/>
          <w:b/>
          <w:sz w:val="24"/>
          <w:szCs w:val="24"/>
        </w:rPr>
        <w:t>Décompte des heures supplémentaires</w:t>
      </w:r>
      <w:bookmarkEnd w:id="8"/>
    </w:p>
    <w:p w14:paraId="527A4182" w14:textId="77777777" w:rsidR="00311BF3" w:rsidRDefault="00311BF3"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57FC4820" w14:textId="79C69620" w:rsidR="00175CE5" w:rsidRPr="00C47D18"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r w:rsidRPr="00C47D18">
        <w:rPr>
          <w:szCs w:val="22"/>
        </w:rPr>
        <w:t xml:space="preserve">Les heures supplémentaires seront calculées au terme de la période d’annualisation (31 décembre de l’année considérée). </w:t>
      </w:r>
    </w:p>
    <w:p w14:paraId="0467DCC1" w14:textId="77777777" w:rsidR="00175CE5" w:rsidRPr="00C47D18" w:rsidRDefault="00175CE5" w:rsidP="00175CE5">
      <w:pPr>
        <w:shd w:val="clear" w:color="auto" w:fill="FFFFFF"/>
        <w:suppressAutoHyphens/>
        <w:rPr>
          <w:rFonts w:asciiTheme="minorHAnsi" w:hAnsiTheme="minorHAnsi"/>
          <w:szCs w:val="22"/>
        </w:rPr>
      </w:pPr>
    </w:p>
    <w:p w14:paraId="1F8C8586" w14:textId="77777777" w:rsidR="00175CE5" w:rsidRPr="00C47D18" w:rsidRDefault="00175CE5" w:rsidP="00175CE5">
      <w:pPr>
        <w:shd w:val="clear" w:color="auto" w:fill="FFFFFF"/>
        <w:suppressAutoHyphens/>
        <w:rPr>
          <w:rFonts w:asciiTheme="minorHAnsi" w:hAnsiTheme="minorHAnsi"/>
          <w:szCs w:val="22"/>
        </w:rPr>
      </w:pPr>
      <w:r w:rsidRPr="00C47D18">
        <w:rPr>
          <w:rFonts w:asciiTheme="minorHAnsi" w:hAnsiTheme="minorHAnsi"/>
          <w:szCs w:val="22"/>
        </w:rPr>
        <w:t>Seules les heures supplémentaires effectuées dans le cadre annuel au-delà de 1.</w:t>
      </w:r>
      <w:r>
        <w:rPr>
          <w:rFonts w:asciiTheme="minorHAnsi" w:hAnsiTheme="minorHAnsi"/>
          <w:szCs w:val="22"/>
        </w:rPr>
        <w:t>582</w:t>
      </w:r>
      <w:r w:rsidRPr="00C47D18">
        <w:rPr>
          <w:rFonts w:asciiTheme="minorHAnsi" w:hAnsiTheme="minorHAnsi"/>
          <w:szCs w:val="22"/>
        </w:rPr>
        <w:t xml:space="preserve"> heures ouvriront droit à une majoration de 25%. </w:t>
      </w:r>
    </w:p>
    <w:p w14:paraId="6CEB1C00" w14:textId="77777777" w:rsidR="00175CE5" w:rsidRPr="00C47D18" w:rsidRDefault="00175CE5" w:rsidP="00175CE5">
      <w:pPr>
        <w:shd w:val="clear" w:color="auto" w:fill="FFFFFF"/>
        <w:suppressAutoHyphens/>
        <w:rPr>
          <w:rFonts w:asciiTheme="minorHAnsi" w:hAnsiTheme="minorHAnsi"/>
          <w:szCs w:val="22"/>
        </w:rPr>
      </w:pPr>
    </w:p>
    <w:p w14:paraId="129E204B" w14:textId="77777777" w:rsidR="00175CE5" w:rsidRPr="00923644"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r w:rsidRPr="00923644">
        <w:rPr>
          <w:szCs w:val="22"/>
        </w:rPr>
        <w:t xml:space="preserve">Le seuil de déclenchement des heures supplémentaires pour un salarié bénéficiant d’un droit à congés payés complet et de 2 jours de congés payés supplémentaires est fixé à 1.582 heures. En cas d’arrivée </w:t>
      </w:r>
      <w:r w:rsidRPr="00923644">
        <w:rPr>
          <w:szCs w:val="22"/>
        </w:rPr>
        <w:lastRenderedPageBreak/>
        <w:t>en cours d’année, et sans droits à congé plein, les heures en plus ne seront pas considérées comme des heures supplémentaires.</w:t>
      </w:r>
    </w:p>
    <w:p w14:paraId="57498D20" w14:textId="77777777" w:rsidR="00175CE5" w:rsidRPr="00C47D18" w:rsidRDefault="00175CE5" w:rsidP="00175CE5">
      <w:pPr>
        <w:shd w:val="clear" w:color="auto" w:fill="FFFFFF"/>
        <w:suppressAutoHyphens/>
        <w:rPr>
          <w:rFonts w:asciiTheme="minorHAnsi" w:hAnsiTheme="minorHAnsi"/>
          <w:i/>
          <w:szCs w:val="22"/>
        </w:rPr>
      </w:pPr>
    </w:p>
    <w:p w14:paraId="3BB7E116" w14:textId="77777777" w:rsidR="00175CE5" w:rsidRPr="00C47D18" w:rsidRDefault="00175CE5" w:rsidP="00175CE5">
      <w:pPr>
        <w:shd w:val="clear" w:color="auto" w:fill="FFFFFF"/>
        <w:suppressAutoHyphens/>
        <w:rPr>
          <w:rFonts w:asciiTheme="minorHAnsi" w:hAnsiTheme="minorHAnsi"/>
          <w:szCs w:val="22"/>
        </w:rPr>
      </w:pPr>
      <w:r w:rsidRPr="00C47D18">
        <w:rPr>
          <w:rFonts w:asciiTheme="minorHAnsi" w:hAnsiTheme="minorHAnsi"/>
          <w:szCs w:val="22"/>
        </w:rPr>
        <w:t xml:space="preserve">Il est rappelé que les heures supplémentaires sont accomplies à la demande de l’Institut et selon les besoins du service. </w:t>
      </w:r>
      <w:bookmarkStart w:id="9" w:name="_Toc9613421"/>
    </w:p>
    <w:p w14:paraId="59D98D7B" w14:textId="7FC246C8" w:rsidR="00175CE5" w:rsidRPr="000C0287" w:rsidRDefault="000C0287" w:rsidP="000C02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2.6 </w:t>
      </w:r>
      <w:r w:rsidR="00311BF3">
        <w:rPr>
          <w:rFonts w:asciiTheme="minorHAnsi" w:hAnsiTheme="minorHAnsi" w:cstheme="minorHAnsi"/>
          <w:b/>
          <w:sz w:val="24"/>
          <w:szCs w:val="24"/>
        </w:rPr>
        <w:t>R</w:t>
      </w:r>
      <w:r w:rsidR="00175CE5" w:rsidRPr="000C0287">
        <w:rPr>
          <w:rFonts w:asciiTheme="minorHAnsi" w:hAnsiTheme="minorHAnsi" w:cstheme="minorHAnsi"/>
          <w:b/>
          <w:sz w:val="24"/>
          <w:szCs w:val="24"/>
        </w:rPr>
        <w:t>émunération des heures supplémentaires</w:t>
      </w:r>
      <w:bookmarkEnd w:id="9"/>
      <w:r w:rsidR="00175CE5" w:rsidRPr="000C0287">
        <w:rPr>
          <w:rFonts w:asciiTheme="minorHAnsi" w:hAnsiTheme="minorHAnsi" w:cstheme="minorHAnsi"/>
          <w:b/>
          <w:sz w:val="24"/>
          <w:szCs w:val="24"/>
        </w:rPr>
        <w:t xml:space="preserve"> en fin de période d’annualisation</w:t>
      </w:r>
    </w:p>
    <w:p w14:paraId="6DD4874F" w14:textId="77777777" w:rsidR="00311BF3" w:rsidRDefault="00311BF3" w:rsidP="00175CE5">
      <w:pPr>
        <w:rPr>
          <w:rFonts w:asciiTheme="minorHAnsi" w:hAnsiTheme="minorHAnsi"/>
          <w:szCs w:val="22"/>
        </w:rPr>
      </w:pPr>
    </w:p>
    <w:p w14:paraId="0A158306" w14:textId="480B1FEC" w:rsidR="00175CE5" w:rsidRPr="00C47D18" w:rsidRDefault="00175CE5" w:rsidP="00175CE5">
      <w:pPr>
        <w:rPr>
          <w:rFonts w:asciiTheme="minorHAnsi" w:hAnsiTheme="minorHAnsi"/>
          <w:szCs w:val="22"/>
        </w:rPr>
      </w:pPr>
      <w:r w:rsidRPr="00C47D18">
        <w:rPr>
          <w:rFonts w:asciiTheme="minorHAnsi" w:hAnsiTheme="minorHAnsi"/>
          <w:szCs w:val="22"/>
        </w:rPr>
        <w:t xml:space="preserve">Les heures supplémentaires accomplies au-delà de la durée annuelle fixée par le présent chapitre, donnent lieu à une majoration de 25%. </w:t>
      </w:r>
    </w:p>
    <w:p w14:paraId="765040C3" w14:textId="77777777" w:rsidR="00175CE5" w:rsidRPr="00C47D18" w:rsidRDefault="00175CE5" w:rsidP="00175CE5">
      <w:pPr>
        <w:shd w:val="clear" w:color="auto" w:fill="FFFFFF"/>
        <w:suppressAutoHyphens/>
        <w:rPr>
          <w:rFonts w:asciiTheme="minorHAnsi" w:hAnsiTheme="minorHAnsi"/>
          <w:szCs w:val="22"/>
        </w:rPr>
      </w:pPr>
    </w:p>
    <w:p w14:paraId="7FD172E5" w14:textId="77777777" w:rsidR="00175CE5" w:rsidRPr="00C47D18" w:rsidRDefault="00175CE5" w:rsidP="00175CE5">
      <w:pPr>
        <w:shd w:val="clear" w:color="auto" w:fill="FFFFFF"/>
        <w:suppressAutoHyphens/>
        <w:rPr>
          <w:rFonts w:asciiTheme="minorHAnsi" w:hAnsiTheme="minorHAnsi"/>
          <w:szCs w:val="22"/>
        </w:rPr>
      </w:pPr>
      <w:r w:rsidRPr="00C47D18">
        <w:rPr>
          <w:rFonts w:asciiTheme="minorHAnsi" w:hAnsiTheme="minorHAnsi"/>
          <w:szCs w:val="22"/>
        </w:rPr>
        <w:t>Afin de réguler au mieux les volumes de compteurs d’heures supplémentaires réalisées, les compteurs dépassant 40 heures supplémentaires validées au 31 décembre feront l’objet d’un paiement automatique</w:t>
      </w:r>
      <w:r>
        <w:rPr>
          <w:rFonts w:asciiTheme="minorHAnsi" w:hAnsiTheme="minorHAnsi"/>
          <w:szCs w:val="22"/>
        </w:rPr>
        <w:t xml:space="preserve"> des heures au-delà des 40 heures</w:t>
      </w:r>
      <w:r w:rsidRPr="00C47D18">
        <w:rPr>
          <w:rFonts w:asciiTheme="minorHAnsi" w:hAnsiTheme="minorHAnsi"/>
          <w:szCs w:val="22"/>
        </w:rPr>
        <w:t>, sur la paie du mois de janvier de l’année suivant leur réalisation.</w:t>
      </w:r>
    </w:p>
    <w:p w14:paraId="2131B75A" w14:textId="77777777" w:rsidR="00175CE5" w:rsidRPr="00C47D18" w:rsidRDefault="00175CE5" w:rsidP="00175CE5">
      <w:pPr>
        <w:shd w:val="clear" w:color="auto" w:fill="FFFFFF"/>
        <w:suppressAutoHyphens/>
        <w:rPr>
          <w:rFonts w:asciiTheme="minorHAnsi" w:hAnsiTheme="minorHAnsi"/>
          <w:szCs w:val="22"/>
        </w:rPr>
      </w:pPr>
    </w:p>
    <w:p w14:paraId="0B53AA6D" w14:textId="77777777" w:rsidR="00175CE5" w:rsidRPr="00C47D18" w:rsidRDefault="00175CE5" w:rsidP="00175CE5">
      <w:pPr>
        <w:shd w:val="clear" w:color="auto" w:fill="FFFFFF"/>
        <w:suppressAutoHyphens/>
        <w:rPr>
          <w:rFonts w:asciiTheme="minorHAnsi" w:hAnsiTheme="minorHAnsi"/>
          <w:szCs w:val="22"/>
        </w:rPr>
      </w:pPr>
      <w:r w:rsidRPr="00C47D18">
        <w:rPr>
          <w:rFonts w:asciiTheme="minorHAnsi" w:hAnsiTheme="minorHAnsi"/>
          <w:szCs w:val="22"/>
        </w:rPr>
        <w:t>Au choix du salarié, les heures supplémentaires jusqu’à 40 h pourront être soit intégralement rémunérées à l’échéance de paie du mois de janvier, soit faire l’objet d’un repos compensateur de remplacement pris obligatoirement dans les 12 mois suivant le début de la nouvelle période d’annualisation ou affecté</w:t>
      </w:r>
      <w:r>
        <w:rPr>
          <w:rFonts w:asciiTheme="minorHAnsi" w:hAnsiTheme="minorHAnsi"/>
          <w:szCs w:val="22"/>
        </w:rPr>
        <w:t>es</w:t>
      </w:r>
      <w:r w:rsidRPr="00C47D18">
        <w:rPr>
          <w:rFonts w:asciiTheme="minorHAnsi" w:hAnsiTheme="minorHAnsi"/>
          <w:szCs w:val="22"/>
        </w:rPr>
        <w:t xml:space="preserve"> au compte épargne temps. </w:t>
      </w:r>
    </w:p>
    <w:p w14:paraId="23BDC9F4" w14:textId="77777777" w:rsidR="00175CE5" w:rsidRPr="00C47D18" w:rsidRDefault="00175CE5" w:rsidP="00175CE5">
      <w:pPr>
        <w:rPr>
          <w:rFonts w:asciiTheme="minorHAnsi" w:hAnsiTheme="minorHAnsi"/>
          <w:szCs w:val="22"/>
        </w:rPr>
      </w:pPr>
    </w:p>
    <w:p w14:paraId="42F94B84" w14:textId="77777777" w:rsidR="00175CE5" w:rsidRPr="00C47D18" w:rsidRDefault="00175CE5" w:rsidP="00175CE5">
      <w:pPr>
        <w:rPr>
          <w:rFonts w:asciiTheme="minorHAnsi" w:hAnsiTheme="minorHAnsi"/>
          <w:szCs w:val="22"/>
        </w:rPr>
      </w:pPr>
      <w:r w:rsidRPr="00C47D18">
        <w:rPr>
          <w:rFonts w:asciiTheme="minorHAnsi" w:hAnsiTheme="minorHAnsi"/>
          <w:szCs w:val="22"/>
        </w:rPr>
        <w:t>Les absences, quelles qu’en soient la nature, rémunérées ou non, ne constituent pas du temps de travail effectif pour le décompte des heures supplémentaires. Elles ne peuvent pas dès lors être prises en compte dans le calcul du temps de travail effectif servant de base au décompte des heures supplémentaires.</w:t>
      </w:r>
    </w:p>
    <w:p w14:paraId="70D2D16E" w14:textId="77777777" w:rsidR="00175CE5" w:rsidRPr="00C46949" w:rsidRDefault="00175CE5" w:rsidP="00175CE5">
      <w:pPr>
        <w:rPr>
          <w:rFonts w:asciiTheme="minorHAnsi" w:hAnsiTheme="minorHAnsi" w:cstheme="minorHAnsi"/>
          <w:szCs w:val="22"/>
        </w:rPr>
      </w:pPr>
    </w:p>
    <w:p w14:paraId="62B957EE" w14:textId="77777777" w:rsidR="00175CE5" w:rsidRPr="00C46949" w:rsidRDefault="00175CE5" w:rsidP="00175CE5">
      <w:pPr>
        <w:rPr>
          <w:rFonts w:asciiTheme="minorHAnsi" w:hAnsiTheme="minorHAnsi" w:cstheme="minorHAnsi"/>
          <w:szCs w:val="22"/>
        </w:rPr>
      </w:pPr>
      <w:r w:rsidRPr="00C46949">
        <w:rPr>
          <w:rFonts w:asciiTheme="minorHAnsi" w:hAnsiTheme="minorHAnsi" w:cstheme="minorHAnsi"/>
          <w:szCs w:val="22"/>
        </w:rPr>
        <w:t>Par exception</w:t>
      </w:r>
      <w:r>
        <w:rPr>
          <w:rFonts w:asciiTheme="minorHAnsi" w:hAnsiTheme="minorHAnsi" w:cstheme="minorHAnsi"/>
          <w:szCs w:val="22"/>
        </w:rPr>
        <w:t xml:space="preserve"> aux dispositions ci-dessus et à</w:t>
      </w:r>
      <w:r w:rsidRPr="003A11E1">
        <w:rPr>
          <w:rFonts w:asciiTheme="minorHAnsi" w:hAnsiTheme="minorHAnsi" w:cstheme="minorHAnsi"/>
          <w:szCs w:val="22"/>
        </w:rPr>
        <w:t xml:space="preserve"> la demande expresse</w:t>
      </w:r>
      <w:r w:rsidRPr="00C46949">
        <w:rPr>
          <w:rFonts w:asciiTheme="minorHAnsi" w:hAnsiTheme="minorHAnsi" w:cstheme="minorHAnsi"/>
          <w:szCs w:val="22"/>
        </w:rPr>
        <w:t xml:space="preserve"> des salariés, il sera possible</w:t>
      </w:r>
      <w:r>
        <w:rPr>
          <w:rFonts w:asciiTheme="minorHAnsi" w:hAnsiTheme="minorHAnsi" w:cstheme="minorHAnsi"/>
          <w:szCs w:val="22"/>
        </w:rPr>
        <w:t>, dès que le compteur aura atteint 7 heures,</w:t>
      </w:r>
      <w:r w:rsidRPr="00C46949">
        <w:rPr>
          <w:rFonts w:asciiTheme="minorHAnsi" w:hAnsiTheme="minorHAnsi" w:cstheme="minorHAnsi"/>
          <w:szCs w:val="22"/>
        </w:rPr>
        <w:t xml:space="preserve"> de se faire rémunérer tout ou partie des heures supplémentaires ou complémentaires réalisées sur un trimestre, soit sur la p</w:t>
      </w:r>
      <w:r>
        <w:rPr>
          <w:rFonts w:asciiTheme="minorHAnsi" w:hAnsiTheme="minorHAnsi" w:cstheme="minorHAnsi"/>
          <w:szCs w:val="22"/>
        </w:rPr>
        <w:t>a</w:t>
      </w:r>
      <w:r w:rsidRPr="00C46949">
        <w:rPr>
          <w:rFonts w:asciiTheme="minorHAnsi" w:hAnsiTheme="minorHAnsi" w:cstheme="minorHAnsi"/>
          <w:szCs w:val="22"/>
        </w:rPr>
        <w:t>ie d’</w:t>
      </w:r>
      <w:r w:rsidRPr="003A11E1">
        <w:rPr>
          <w:rFonts w:asciiTheme="minorHAnsi" w:hAnsiTheme="minorHAnsi" w:cstheme="minorHAnsi"/>
          <w:szCs w:val="22"/>
        </w:rPr>
        <w:t xml:space="preserve">avril, juillet et octobre. </w:t>
      </w:r>
      <w:r>
        <w:rPr>
          <w:rFonts w:asciiTheme="minorHAnsi" w:hAnsiTheme="minorHAnsi" w:cstheme="minorHAnsi"/>
          <w:szCs w:val="22"/>
        </w:rPr>
        <w:t>C</w:t>
      </w:r>
      <w:r w:rsidRPr="00C46949">
        <w:rPr>
          <w:rFonts w:asciiTheme="minorHAnsi" w:hAnsiTheme="minorHAnsi" w:cstheme="minorHAnsi"/>
          <w:szCs w:val="22"/>
        </w:rPr>
        <w:t>es heures rémunérées seront majorées à 10%</w:t>
      </w:r>
      <w:r>
        <w:rPr>
          <w:rFonts w:asciiTheme="minorHAnsi" w:hAnsiTheme="minorHAnsi" w:cstheme="minorHAnsi"/>
          <w:szCs w:val="22"/>
        </w:rPr>
        <w:t>.</w:t>
      </w:r>
    </w:p>
    <w:p w14:paraId="7121DDDE" w14:textId="5B8A15CE" w:rsidR="00175CE5" w:rsidRPr="000C0287" w:rsidRDefault="000C0287" w:rsidP="000C02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2.7 </w:t>
      </w:r>
      <w:r w:rsidR="00175CE5" w:rsidRPr="000C0287">
        <w:rPr>
          <w:rFonts w:asciiTheme="minorHAnsi" w:hAnsiTheme="minorHAnsi" w:cstheme="minorHAnsi"/>
          <w:b/>
          <w:sz w:val="24"/>
          <w:szCs w:val="24"/>
        </w:rPr>
        <w:t>Dispositions particulières pour les salariés à temps partiel sur l’année</w:t>
      </w:r>
    </w:p>
    <w:p w14:paraId="5B1F0FDE" w14:textId="77777777" w:rsidR="00311BF3" w:rsidRDefault="00311BF3" w:rsidP="00175CE5">
      <w:pPr>
        <w:rPr>
          <w:rFonts w:asciiTheme="minorHAnsi" w:hAnsiTheme="minorHAnsi"/>
          <w:szCs w:val="22"/>
        </w:rPr>
      </w:pPr>
    </w:p>
    <w:p w14:paraId="3B4974AD" w14:textId="1E05AF34" w:rsidR="00175CE5" w:rsidRPr="00C47D18" w:rsidRDefault="00175CE5" w:rsidP="00175CE5">
      <w:pPr>
        <w:rPr>
          <w:rFonts w:asciiTheme="minorHAnsi" w:hAnsiTheme="minorHAnsi"/>
          <w:szCs w:val="22"/>
        </w:rPr>
      </w:pPr>
      <w:r w:rsidRPr="00C47D18">
        <w:rPr>
          <w:rFonts w:asciiTheme="minorHAnsi" w:hAnsiTheme="minorHAnsi"/>
          <w:szCs w:val="22"/>
        </w:rPr>
        <w:t>Les Parties rappellent que la mise en œuvre d’un temps partiel sur l’année nécessite l’accord exprès du salarié. Elle donne lieu à la conclusion d’un contrat de travail ou d’un avenant au contrat.</w:t>
      </w:r>
    </w:p>
    <w:p w14:paraId="0C0DE166" w14:textId="77777777" w:rsidR="00175CE5" w:rsidRPr="00C47D18" w:rsidRDefault="00175CE5" w:rsidP="00175CE5">
      <w:pPr>
        <w:rPr>
          <w:rFonts w:asciiTheme="minorHAnsi" w:hAnsiTheme="minorHAnsi"/>
          <w:szCs w:val="22"/>
        </w:rPr>
      </w:pPr>
    </w:p>
    <w:p w14:paraId="0B8CC3A6" w14:textId="77777777" w:rsidR="00175CE5" w:rsidRPr="00C47D18" w:rsidRDefault="00175CE5" w:rsidP="00175CE5">
      <w:pPr>
        <w:rPr>
          <w:rFonts w:asciiTheme="minorHAnsi" w:hAnsiTheme="minorHAnsi"/>
          <w:szCs w:val="22"/>
        </w:rPr>
      </w:pPr>
      <w:r>
        <w:rPr>
          <w:rFonts w:asciiTheme="minorHAnsi" w:hAnsiTheme="minorHAnsi"/>
          <w:szCs w:val="22"/>
        </w:rPr>
        <w:t xml:space="preserve">La durée du travail d’un temps partiel respecte les </w:t>
      </w:r>
      <w:r w:rsidRPr="00C47D18">
        <w:rPr>
          <w:rFonts w:asciiTheme="minorHAnsi" w:hAnsiTheme="minorHAnsi"/>
          <w:szCs w:val="22"/>
        </w:rPr>
        <w:t xml:space="preserve">dispositions conventionnelles </w:t>
      </w:r>
      <w:r>
        <w:rPr>
          <w:rFonts w:asciiTheme="minorHAnsi" w:hAnsiTheme="minorHAnsi"/>
          <w:szCs w:val="22"/>
        </w:rPr>
        <w:t>en vigueur</w:t>
      </w:r>
      <w:r w:rsidRPr="00C47D18">
        <w:rPr>
          <w:rFonts w:asciiTheme="minorHAnsi" w:hAnsiTheme="minorHAnsi"/>
          <w:szCs w:val="22"/>
        </w:rPr>
        <w:t>.</w:t>
      </w:r>
    </w:p>
    <w:p w14:paraId="323A769F" w14:textId="77777777" w:rsidR="00175CE5" w:rsidRPr="00C47D18" w:rsidRDefault="00175CE5" w:rsidP="00175CE5">
      <w:pPr>
        <w:rPr>
          <w:rFonts w:asciiTheme="minorHAnsi" w:hAnsiTheme="minorHAnsi"/>
          <w:szCs w:val="22"/>
        </w:rPr>
      </w:pPr>
    </w:p>
    <w:p w14:paraId="07E577E6" w14:textId="77777777" w:rsidR="00175CE5" w:rsidRPr="00C47D18" w:rsidRDefault="00175CE5" w:rsidP="00175CE5">
      <w:pPr>
        <w:rPr>
          <w:rFonts w:asciiTheme="minorHAnsi" w:hAnsiTheme="minorHAnsi"/>
          <w:szCs w:val="22"/>
        </w:rPr>
      </w:pPr>
      <w:r w:rsidRPr="00C47D18">
        <w:rPr>
          <w:rFonts w:asciiTheme="minorHAnsi" w:hAnsiTheme="minorHAnsi"/>
          <w:szCs w:val="22"/>
        </w:rPr>
        <w:t>La période de référence retenue pour l’aménagement du temps de travail des salariés à temps partiel est la même que les salariés à temps complet, à savoir l’année civile.</w:t>
      </w:r>
    </w:p>
    <w:p w14:paraId="093566A2" w14:textId="77777777" w:rsidR="00175CE5" w:rsidRPr="00C47D18" w:rsidRDefault="00175CE5" w:rsidP="00175CE5">
      <w:pPr>
        <w:rPr>
          <w:rFonts w:asciiTheme="minorHAnsi" w:hAnsiTheme="minorHAnsi"/>
          <w:szCs w:val="22"/>
        </w:rPr>
      </w:pPr>
    </w:p>
    <w:p w14:paraId="60AF118B"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Les salariés à temps partiel seront informés de leur durée du travail et de la répartition de celle-ci entre les semaines et les jours, et/ou de leurs horaires de travail dans les mêmes conditions que les salariés à temps complet (au moins trois mois à l’avance). </w:t>
      </w:r>
    </w:p>
    <w:p w14:paraId="3740E048" w14:textId="77777777" w:rsidR="00175CE5" w:rsidRPr="00C47D18" w:rsidRDefault="00175CE5" w:rsidP="00175CE5">
      <w:pPr>
        <w:rPr>
          <w:rFonts w:asciiTheme="minorHAnsi" w:hAnsiTheme="minorHAnsi"/>
          <w:szCs w:val="22"/>
        </w:rPr>
      </w:pPr>
    </w:p>
    <w:p w14:paraId="4EE8FB61"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La modification des plannings / des horaires et de la répartition du temps de travail, ne pourra intervenir que sous réserve du respect d'un délai de prévenance de 7 jours calendaires, et pour assurer la continuité de l’accueil </w:t>
      </w:r>
      <w:r>
        <w:rPr>
          <w:rFonts w:asciiTheme="minorHAnsi" w:hAnsiTheme="minorHAnsi"/>
          <w:szCs w:val="22"/>
        </w:rPr>
        <w:t>des patients</w:t>
      </w:r>
      <w:r w:rsidRPr="00C47D18">
        <w:rPr>
          <w:rFonts w:asciiTheme="minorHAnsi" w:hAnsiTheme="minorHAnsi"/>
          <w:szCs w:val="22"/>
        </w:rPr>
        <w:t>, sauf accord du ou des salariés concernés pour réduire ce délai.</w:t>
      </w:r>
    </w:p>
    <w:p w14:paraId="5B008E2E" w14:textId="77777777" w:rsidR="00175CE5" w:rsidRPr="00C47D18" w:rsidRDefault="00175CE5" w:rsidP="00175CE5">
      <w:pPr>
        <w:rPr>
          <w:rFonts w:asciiTheme="minorHAnsi" w:hAnsiTheme="minorHAnsi"/>
          <w:szCs w:val="22"/>
        </w:rPr>
      </w:pPr>
    </w:p>
    <w:p w14:paraId="3F5B61AA" w14:textId="77777777" w:rsidR="00175CE5" w:rsidRPr="00C47D18" w:rsidRDefault="00175CE5" w:rsidP="00175CE5">
      <w:pPr>
        <w:rPr>
          <w:rFonts w:asciiTheme="minorHAnsi" w:hAnsiTheme="minorHAnsi"/>
          <w:szCs w:val="22"/>
        </w:rPr>
      </w:pPr>
      <w:r w:rsidRPr="00C47D18">
        <w:rPr>
          <w:rFonts w:asciiTheme="minorHAnsi" w:hAnsiTheme="minorHAnsi"/>
          <w:szCs w:val="22"/>
        </w:rPr>
        <w:t>Il est rappelé par les Parties que les salariés à temps partiel bénéficient des mêmes droits que les salariés à temps complet notamment s’agissant des possibilités de promotion, de carrière et de formation.</w:t>
      </w:r>
    </w:p>
    <w:p w14:paraId="2FBE8044" w14:textId="77777777" w:rsidR="00175CE5" w:rsidRPr="00C47D18" w:rsidRDefault="00175CE5" w:rsidP="00175CE5">
      <w:pPr>
        <w:rPr>
          <w:rFonts w:asciiTheme="minorHAnsi" w:hAnsiTheme="minorHAnsi"/>
          <w:szCs w:val="22"/>
        </w:rPr>
      </w:pPr>
    </w:p>
    <w:p w14:paraId="3A4B6B73"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Les Parties conviennent par ailleurs que : </w:t>
      </w:r>
    </w:p>
    <w:p w14:paraId="7A65DDD6" w14:textId="77777777" w:rsidR="00175CE5" w:rsidRPr="00C47D18" w:rsidRDefault="00175CE5" w:rsidP="00175CE5">
      <w:pPr>
        <w:rPr>
          <w:rFonts w:asciiTheme="minorHAnsi" w:hAnsiTheme="minorHAnsi"/>
          <w:szCs w:val="22"/>
        </w:rPr>
      </w:pPr>
    </w:p>
    <w:p w14:paraId="30FC4A63" w14:textId="77777777" w:rsidR="00175CE5" w:rsidRPr="00C47D18" w:rsidRDefault="00175CE5" w:rsidP="00175CE5">
      <w:pPr>
        <w:rPr>
          <w:rFonts w:asciiTheme="minorHAnsi" w:hAnsiTheme="minorHAnsi"/>
          <w:szCs w:val="22"/>
        </w:rPr>
      </w:pPr>
      <w:r w:rsidRPr="00C47D18">
        <w:rPr>
          <w:rFonts w:asciiTheme="minorHAnsi" w:hAnsiTheme="minorHAnsi"/>
          <w:szCs w:val="22"/>
        </w:rPr>
        <w:t>- le nombre d’interruption</w:t>
      </w:r>
      <w:r>
        <w:rPr>
          <w:rFonts w:asciiTheme="minorHAnsi" w:hAnsiTheme="minorHAnsi"/>
          <w:szCs w:val="22"/>
        </w:rPr>
        <w:t>s</w:t>
      </w:r>
      <w:r w:rsidRPr="00C47D18">
        <w:rPr>
          <w:rFonts w:asciiTheme="minorHAnsi" w:hAnsiTheme="minorHAnsi"/>
          <w:szCs w:val="22"/>
        </w:rPr>
        <w:t xml:space="preserve"> d’activité au cours d’une même journée est limité à 2, étant précisé que cette interruption ne peut être supérieure à 2 heures ;</w:t>
      </w:r>
    </w:p>
    <w:p w14:paraId="59BE8451" w14:textId="77777777" w:rsidR="00175CE5" w:rsidRPr="00C47D18" w:rsidRDefault="00175CE5" w:rsidP="00175CE5">
      <w:pPr>
        <w:rPr>
          <w:rFonts w:asciiTheme="minorHAnsi" w:hAnsiTheme="minorHAnsi"/>
          <w:szCs w:val="22"/>
        </w:rPr>
      </w:pPr>
    </w:p>
    <w:p w14:paraId="7CE6F4C8" w14:textId="77777777" w:rsidR="00175CE5" w:rsidRPr="00C47D18" w:rsidRDefault="00175CE5" w:rsidP="00175CE5">
      <w:pPr>
        <w:jc w:val="left"/>
        <w:rPr>
          <w:rFonts w:asciiTheme="minorHAnsi" w:hAnsiTheme="minorHAnsi"/>
          <w:szCs w:val="22"/>
        </w:rPr>
      </w:pPr>
      <w:r w:rsidRPr="00C47D18">
        <w:rPr>
          <w:rFonts w:asciiTheme="minorHAnsi" w:hAnsiTheme="minorHAnsi"/>
          <w:szCs w:val="22"/>
        </w:rPr>
        <w:t>- la période minimale de travail continue pour les salariés à temps partiels est fixée à 3 heures.</w:t>
      </w:r>
      <w:r w:rsidRPr="00C47D18">
        <w:rPr>
          <w:rFonts w:asciiTheme="minorHAnsi" w:hAnsiTheme="minorHAnsi"/>
          <w:b/>
          <w:bCs/>
          <w:szCs w:val="22"/>
        </w:rPr>
        <w:br/>
      </w:r>
    </w:p>
    <w:p w14:paraId="6A5D969B" w14:textId="77777777" w:rsidR="00907AC4" w:rsidRDefault="00175CE5" w:rsidP="00907AC4">
      <w:pPr>
        <w:rPr>
          <w:rFonts w:asciiTheme="minorHAnsi" w:hAnsiTheme="minorHAnsi"/>
          <w:bCs/>
          <w:szCs w:val="22"/>
        </w:rPr>
      </w:pPr>
      <w:r w:rsidRPr="00C47D18">
        <w:rPr>
          <w:rFonts w:asciiTheme="minorHAnsi" w:hAnsiTheme="minorHAnsi"/>
          <w:bCs/>
          <w:szCs w:val="22"/>
        </w:rPr>
        <w:t>Dans le cadre de l’annualisation, les heures effectuées par un salarié à temps partiel au-delà de l'horaire hebdomadaire ou mensuel de référence défini entre les parties ne sont pas des heures complémentaires.</w:t>
      </w:r>
    </w:p>
    <w:p w14:paraId="1A466008" w14:textId="77777777" w:rsidR="00907AC4" w:rsidRDefault="00907AC4" w:rsidP="00907AC4">
      <w:pPr>
        <w:rPr>
          <w:rFonts w:asciiTheme="minorHAnsi" w:hAnsiTheme="minorHAnsi"/>
          <w:bCs/>
          <w:szCs w:val="22"/>
        </w:rPr>
      </w:pPr>
    </w:p>
    <w:p w14:paraId="4349A94C" w14:textId="3B2BCC38" w:rsidR="00175CE5" w:rsidRPr="00C47D18" w:rsidRDefault="00175CE5" w:rsidP="00907AC4">
      <w:pPr>
        <w:rPr>
          <w:rFonts w:asciiTheme="minorHAnsi" w:hAnsiTheme="minorHAnsi"/>
          <w:bCs/>
          <w:szCs w:val="22"/>
        </w:rPr>
      </w:pPr>
      <w:r w:rsidRPr="00C47D18">
        <w:rPr>
          <w:rFonts w:asciiTheme="minorHAnsi" w:hAnsiTheme="minorHAnsi"/>
          <w:bCs/>
          <w:szCs w:val="22"/>
        </w:rPr>
        <w:t>En revanche, sont considérées comme des heures complémentaires les heures effectuées au-delà de l'horaire annuel de référence défini entre les parties.</w:t>
      </w:r>
    </w:p>
    <w:p w14:paraId="7BF0A032" w14:textId="77777777" w:rsidR="00175CE5" w:rsidRPr="00C47D18" w:rsidRDefault="00175CE5" w:rsidP="00907AC4">
      <w:pPr>
        <w:rPr>
          <w:rFonts w:asciiTheme="minorHAnsi" w:hAnsiTheme="minorHAnsi"/>
          <w:szCs w:val="22"/>
          <w:highlight w:val="lightGray"/>
        </w:rPr>
      </w:pPr>
    </w:p>
    <w:p w14:paraId="593EAB54" w14:textId="77777777" w:rsidR="00175CE5" w:rsidRPr="00C47D18" w:rsidRDefault="00175CE5" w:rsidP="00907AC4">
      <w:pPr>
        <w:rPr>
          <w:rFonts w:asciiTheme="minorHAnsi" w:hAnsiTheme="minorHAnsi"/>
          <w:szCs w:val="22"/>
        </w:rPr>
      </w:pPr>
      <w:r w:rsidRPr="00C47D18">
        <w:rPr>
          <w:rFonts w:asciiTheme="minorHAnsi" w:hAnsiTheme="minorHAnsi"/>
          <w:szCs w:val="22"/>
        </w:rPr>
        <w:t>En toute hypothèse, le nombre d'heures complémentaires accomplies par le salarié à temps partiel au cours de la période de référence ne peut être supérieur au tiers de la durée contractuelle de travail, calculée sur la période de référence annuelle.</w:t>
      </w:r>
    </w:p>
    <w:p w14:paraId="543F9772" w14:textId="77777777" w:rsidR="00175CE5" w:rsidRPr="00C47D18" w:rsidRDefault="00175CE5" w:rsidP="00907AC4">
      <w:pPr>
        <w:rPr>
          <w:rFonts w:asciiTheme="minorHAnsi" w:hAnsiTheme="minorHAnsi"/>
          <w:szCs w:val="22"/>
        </w:rPr>
      </w:pPr>
      <w:r w:rsidRPr="00C47D18">
        <w:rPr>
          <w:rFonts w:asciiTheme="minorHAnsi" w:hAnsiTheme="minorHAnsi"/>
          <w:szCs w:val="22"/>
        </w:rPr>
        <w:br/>
        <w:t xml:space="preserve">Au terme de la période de référence, </w:t>
      </w:r>
    </w:p>
    <w:p w14:paraId="26A1D9C4" w14:textId="77777777" w:rsidR="00175CE5" w:rsidRPr="00C47D18" w:rsidRDefault="00175CE5" w:rsidP="00907AC4">
      <w:pPr>
        <w:numPr>
          <w:ilvl w:val="0"/>
          <w:numId w:val="8"/>
        </w:numPr>
        <w:spacing w:before="75" w:after="75"/>
        <w:ind w:right="15"/>
        <w:rPr>
          <w:rFonts w:asciiTheme="minorHAnsi" w:hAnsiTheme="minorHAnsi"/>
          <w:szCs w:val="22"/>
        </w:rPr>
      </w:pPr>
      <w:proofErr w:type="gramStart"/>
      <w:r w:rsidRPr="00C47D18">
        <w:rPr>
          <w:rFonts w:asciiTheme="minorHAnsi" w:hAnsiTheme="minorHAnsi"/>
          <w:szCs w:val="22"/>
        </w:rPr>
        <w:t>chacune</w:t>
      </w:r>
      <w:proofErr w:type="gramEnd"/>
      <w:r w:rsidRPr="00C47D18">
        <w:rPr>
          <w:rFonts w:asciiTheme="minorHAnsi" w:hAnsiTheme="minorHAnsi"/>
          <w:szCs w:val="22"/>
        </w:rPr>
        <w:t xml:space="preserve"> des heures complémentaires accomplies dans la limite d'un dixième de la durée annuelle prévue par le contrat de travail donne lieu à une majoration de salaire de 10 % ;</w:t>
      </w:r>
    </w:p>
    <w:p w14:paraId="2A2BF684" w14:textId="77777777" w:rsidR="00175CE5" w:rsidRPr="00C47D18" w:rsidRDefault="00175CE5" w:rsidP="00907AC4">
      <w:pPr>
        <w:numPr>
          <w:ilvl w:val="0"/>
          <w:numId w:val="8"/>
        </w:numPr>
        <w:spacing w:before="75" w:after="75"/>
        <w:ind w:right="15"/>
        <w:rPr>
          <w:rFonts w:asciiTheme="minorHAnsi" w:hAnsiTheme="minorHAnsi"/>
          <w:szCs w:val="22"/>
        </w:rPr>
      </w:pPr>
      <w:proofErr w:type="gramStart"/>
      <w:r w:rsidRPr="00C47D18">
        <w:rPr>
          <w:rFonts w:asciiTheme="minorHAnsi" w:hAnsiTheme="minorHAnsi"/>
          <w:szCs w:val="22"/>
        </w:rPr>
        <w:t>chacune</w:t>
      </w:r>
      <w:proofErr w:type="gramEnd"/>
      <w:r w:rsidRPr="00C47D18">
        <w:rPr>
          <w:rFonts w:asciiTheme="minorHAnsi" w:hAnsiTheme="minorHAnsi"/>
          <w:szCs w:val="22"/>
        </w:rPr>
        <w:t xml:space="preserve"> des heures complémentaires effectuées au-delà de 10 % donne lieu à une majoration de salaire de 25 %.</w:t>
      </w:r>
    </w:p>
    <w:p w14:paraId="67A0D0D7" w14:textId="27591909" w:rsidR="00175CE5" w:rsidRPr="000C0287" w:rsidRDefault="000C0287" w:rsidP="000C02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2.8 </w:t>
      </w:r>
      <w:r w:rsidR="00175CE5" w:rsidRPr="000C0287">
        <w:rPr>
          <w:rFonts w:asciiTheme="minorHAnsi" w:hAnsiTheme="minorHAnsi" w:cstheme="minorHAnsi"/>
          <w:b/>
          <w:sz w:val="24"/>
          <w:szCs w:val="24"/>
        </w:rPr>
        <w:t>Lissage de la rémunération et conditions de prise en compte des absences</w:t>
      </w:r>
    </w:p>
    <w:p w14:paraId="4CD2A23F" w14:textId="77777777" w:rsidR="00311BF3" w:rsidRDefault="00311BF3" w:rsidP="00175CE5">
      <w:pPr>
        <w:rPr>
          <w:rFonts w:asciiTheme="minorHAnsi" w:hAnsiTheme="minorHAnsi"/>
          <w:szCs w:val="22"/>
        </w:rPr>
      </w:pPr>
    </w:p>
    <w:p w14:paraId="1F78BA39" w14:textId="114CDD4E" w:rsidR="00175CE5" w:rsidRPr="00C47D18" w:rsidRDefault="00175CE5" w:rsidP="00175CE5">
      <w:pPr>
        <w:rPr>
          <w:rFonts w:asciiTheme="minorHAnsi" w:hAnsiTheme="minorHAnsi"/>
          <w:szCs w:val="22"/>
        </w:rPr>
      </w:pPr>
      <w:r w:rsidRPr="00C47D18">
        <w:rPr>
          <w:rFonts w:asciiTheme="minorHAnsi" w:hAnsiTheme="minorHAnsi"/>
          <w:szCs w:val="22"/>
        </w:rPr>
        <w:t>Les parties conviennent que la rémunération mensuelle versée au salarié affecté à une organisation annuelle du temps de travail sera indépendante du nombre d’heures réellement travaillées.</w:t>
      </w:r>
    </w:p>
    <w:p w14:paraId="758CE8AE" w14:textId="77777777" w:rsidR="00175CE5" w:rsidRPr="00C47D18" w:rsidRDefault="00175CE5" w:rsidP="00175CE5">
      <w:pPr>
        <w:rPr>
          <w:rFonts w:asciiTheme="minorHAnsi" w:hAnsiTheme="minorHAnsi"/>
          <w:szCs w:val="22"/>
        </w:rPr>
      </w:pPr>
    </w:p>
    <w:p w14:paraId="39C76275" w14:textId="77777777" w:rsidR="00175CE5" w:rsidRPr="00C47D18" w:rsidRDefault="00175CE5" w:rsidP="00175CE5">
      <w:pPr>
        <w:rPr>
          <w:rFonts w:asciiTheme="minorHAnsi" w:hAnsiTheme="minorHAnsi"/>
          <w:szCs w:val="22"/>
        </w:rPr>
      </w:pPr>
      <w:r w:rsidRPr="00C47D18">
        <w:rPr>
          <w:rFonts w:asciiTheme="minorHAnsi" w:hAnsiTheme="minorHAnsi"/>
          <w:szCs w:val="22"/>
        </w:rPr>
        <w:t>Elle sera donc établie sur la base de l’horaire moyen hebdomadaire, à savoir 35 heures pour un salarié à temps complet.</w:t>
      </w:r>
    </w:p>
    <w:p w14:paraId="3118F719" w14:textId="77777777" w:rsidR="00175CE5" w:rsidRPr="00C47D18" w:rsidRDefault="00175CE5" w:rsidP="00175CE5">
      <w:pPr>
        <w:rPr>
          <w:rFonts w:asciiTheme="minorHAnsi" w:hAnsiTheme="minorHAnsi"/>
          <w:szCs w:val="22"/>
        </w:rPr>
      </w:pPr>
    </w:p>
    <w:p w14:paraId="25CC56B2" w14:textId="77777777" w:rsidR="00175CE5" w:rsidRPr="00C47D18" w:rsidRDefault="00175CE5" w:rsidP="00175CE5">
      <w:pPr>
        <w:rPr>
          <w:rFonts w:asciiTheme="minorHAnsi" w:hAnsiTheme="minorHAnsi"/>
          <w:szCs w:val="22"/>
        </w:rPr>
      </w:pPr>
      <w:r w:rsidRPr="00C47D18">
        <w:rPr>
          <w:rFonts w:asciiTheme="minorHAnsi" w:hAnsiTheme="minorHAnsi"/>
          <w:szCs w:val="22"/>
        </w:rPr>
        <w:t>En cas d'absence rémunérée, le salaire dû sera celui que le salarié aurait perçu s'il avait continué à travailler.</w:t>
      </w:r>
    </w:p>
    <w:p w14:paraId="2B26B19F" w14:textId="77777777" w:rsidR="00175CE5" w:rsidRPr="00C47D18" w:rsidRDefault="00175CE5" w:rsidP="00175CE5">
      <w:pPr>
        <w:pStyle w:val="Pieddepage"/>
        <w:tabs>
          <w:tab w:val="clear" w:pos="4536"/>
          <w:tab w:val="clear" w:pos="9072"/>
        </w:tabs>
        <w:rPr>
          <w:rFonts w:asciiTheme="minorHAnsi" w:hAnsiTheme="minorHAnsi"/>
          <w:szCs w:val="22"/>
        </w:rPr>
      </w:pPr>
    </w:p>
    <w:p w14:paraId="0678FB21" w14:textId="77777777" w:rsidR="00175CE5" w:rsidRPr="00C47D18" w:rsidRDefault="00175CE5" w:rsidP="00175CE5">
      <w:pPr>
        <w:rPr>
          <w:rFonts w:asciiTheme="minorHAnsi" w:hAnsiTheme="minorHAnsi"/>
          <w:szCs w:val="22"/>
        </w:rPr>
      </w:pPr>
      <w:r w:rsidRPr="00C47D18">
        <w:rPr>
          <w:rFonts w:asciiTheme="minorHAnsi" w:hAnsiTheme="minorHAnsi"/>
          <w:szCs w:val="22"/>
        </w:rPr>
        <w:t xml:space="preserve">En cas d'absence non rémunérée, la retenue sera effectuée au réel (montant de la retenue = taux horaire x nombre d'heures d'absence). </w:t>
      </w:r>
    </w:p>
    <w:p w14:paraId="6A46D6B6" w14:textId="77777777" w:rsidR="00175CE5" w:rsidRPr="00C47D18" w:rsidRDefault="00175CE5" w:rsidP="00175CE5">
      <w:pPr>
        <w:rPr>
          <w:rFonts w:asciiTheme="minorHAnsi" w:hAnsiTheme="minorHAnsi"/>
          <w:szCs w:val="22"/>
        </w:rPr>
      </w:pPr>
    </w:p>
    <w:p w14:paraId="3AA7E706" w14:textId="77777777" w:rsidR="00175CE5" w:rsidRPr="00C47D18" w:rsidRDefault="00175CE5" w:rsidP="00175CE5">
      <w:pPr>
        <w:rPr>
          <w:rFonts w:asciiTheme="minorHAnsi" w:hAnsiTheme="minorHAnsi"/>
          <w:szCs w:val="22"/>
        </w:rPr>
      </w:pPr>
      <w:r w:rsidRPr="00C47D18">
        <w:rPr>
          <w:rFonts w:asciiTheme="minorHAnsi" w:hAnsiTheme="minorHAnsi"/>
          <w:szCs w:val="22"/>
        </w:rPr>
        <w:t>Par ailleurs, les absences rémunérées ou indemnisées, les congés et autorisations d’absence auxquels les salariés ont droit en application de dispositions conventionnelles, ainsi que les absences justifiées par l’incapacité résultant de la maladie ou d’accident, ne pourront faire l’objet d’une récupération.</w:t>
      </w:r>
    </w:p>
    <w:p w14:paraId="5656A207" w14:textId="77777777" w:rsidR="00175CE5" w:rsidRPr="00C47D18" w:rsidRDefault="00175CE5" w:rsidP="00175CE5">
      <w:pPr>
        <w:shd w:val="clear" w:color="auto" w:fill="FFFFFF"/>
        <w:suppressAutoHyphens/>
        <w:rPr>
          <w:szCs w:val="22"/>
        </w:rPr>
      </w:pPr>
    </w:p>
    <w:p w14:paraId="5492C002" w14:textId="77777777" w:rsidR="00175CE5" w:rsidRPr="00C47D18" w:rsidRDefault="00175CE5" w:rsidP="00175CE5">
      <w:pPr>
        <w:shd w:val="clear" w:color="auto" w:fill="FFFFFF"/>
        <w:suppressAutoHyphens/>
        <w:rPr>
          <w:rFonts w:asciiTheme="minorHAnsi" w:hAnsiTheme="minorHAnsi"/>
          <w:szCs w:val="22"/>
        </w:rPr>
      </w:pPr>
      <w:r w:rsidRPr="00C47D18">
        <w:rPr>
          <w:rFonts w:asciiTheme="minorHAnsi" w:hAnsiTheme="minorHAnsi"/>
          <w:szCs w:val="22"/>
        </w:rPr>
        <w:lastRenderedPageBreak/>
        <w:t xml:space="preserve">En cas d’embauche ou de départ d’un salarié au cours de la période de référence, la rémunération brute du mois de l’embauche ou du départ sera calculée </w:t>
      </w:r>
      <w:r w:rsidRPr="00C47D18">
        <w:rPr>
          <w:rFonts w:asciiTheme="minorHAnsi" w:hAnsiTheme="minorHAnsi"/>
          <w:i/>
          <w:szCs w:val="22"/>
        </w:rPr>
        <w:t xml:space="preserve">prorata </w:t>
      </w:r>
      <w:proofErr w:type="spellStart"/>
      <w:r w:rsidRPr="00C47D18">
        <w:rPr>
          <w:rFonts w:asciiTheme="minorHAnsi" w:hAnsiTheme="minorHAnsi"/>
          <w:i/>
          <w:szCs w:val="22"/>
        </w:rPr>
        <w:t>temporis</w:t>
      </w:r>
      <w:proofErr w:type="spellEnd"/>
      <w:r w:rsidRPr="00C47D18">
        <w:rPr>
          <w:rFonts w:asciiTheme="minorHAnsi" w:hAnsiTheme="minorHAnsi"/>
          <w:szCs w:val="22"/>
        </w:rPr>
        <w:t>.</w:t>
      </w:r>
    </w:p>
    <w:p w14:paraId="1CDCE1EC" w14:textId="77777777" w:rsidR="00175CE5" w:rsidRPr="00C47D18" w:rsidRDefault="00175CE5" w:rsidP="00175CE5">
      <w:pPr>
        <w:shd w:val="clear" w:color="auto" w:fill="FFFFFF"/>
        <w:suppressAutoHyphens/>
        <w:rPr>
          <w:rFonts w:asciiTheme="minorHAnsi" w:hAnsiTheme="minorHAnsi"/>
          <w:szCs w:val="22"/>
        </w:rPr>
      </w:pPr>
    </w:p>
    <w:p w14:paraId="60D3E25D" w14:textId="77777777" w:rsidR="00175CE5" w:rsidRPr="00C47D18"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r w:rsidRPr="00C47D18">
        <w:rPr>
          <w:szCs w:val="22"/>
        </w:rPr>
        <w:t>Lorsqu’un salarié, du fait de son arrivée ou de son départ en cours de période, n’aura pas accompli la totalité de cette dernière, une régularisation de sa rémunération sera réalisée soit à son départ, soit à la fin de la période, dans les conditions ci-après :</w:t>
      </w:r>
    </w:p>
    <w:p w14:paraId="3B9FFC80" w14:textId="77777777" w:rsidR="00175CE5" w:rsidRPr="00C47D18" w:rsidRDefault="00175CE5" w:rsidP="00175CE5">
      <w:pPr>
        <w:shd w:val="clear" w:color="auto" w:fill="FFFFFF"/>
        <w:suppressAutoHyphens/>
        <w:rPr>
          <w:szCs w:val="22"/>
        </w:rPr>
      </w:pPr>
    </w:p>
    <w:p w14:paraId="03A697DD" w14:textId="77777777" w:rsidR="00175CE5" w:rsidRPr="00C47D18" w:rsidRDefault="00175CE5" w:rsidP="006B0EA6">
      <w:pPr>
        <w:numPr>
          <w:ilvl w:val="0"/>
          <w:numId w:val="7"/>
        </w:numPr>
        <w:shd w:val="clear" w:color="auto" w:fill="FFFFFF"/>
        <w:suppressAutoHyphens/>
        <w:rPr>
          <w:rFonts w:asciiTheme="minorHAnsi" w:hAnsiTheme="minorHAnsi"/>
          <w:szCs w:val="22"/>
        </w:rPr>
      </w:pPr>
      <w:proofErr w:type="gramStart"/>
      <w:r w:rsidRPr="00C47D18">
        <w:rPr>
          <w:rFonts w:asciiTheme="minorHAnsi" w:hAnsiTheme="minorHAnsi"/>
          <w:szCs w:val="22"/>
        </w:rPr>
        <w:t>lorsque</w:t>
      </w:r>
      <w:proofErr w:type="gramEnd"/>
      <w:r w:rsidRPr="00C47D18">
        <w:rPr>
          <w:rFonts w:asciiTheme="minorHAnsi" w:hAnsiTheme="minorHAnsi"/>
          <w:szCs w:val="22"/>
        </w:rPr>
        <w:t xml:space="preserve"> le salarié n’aura pas accompli la durée minimale de travail effectif correspondant à la rémunération mensuelle régulée définie ci-dessus, une régularisation sera opérée soit avec la dernière paie, en cas de départ, soit sur le premier mois suivant l’échéance de la période en cas d’embauche au cours de la période annuelle de référence ;</w:t>
      </w:r>
    </w:p>
    <w:p w14:paraId="291CB933" w14:textId="77777777" w:rsidR="00175CE5" w:rsidRPr="00C47D18" w:rsidRDefault="00175CE5" w:rsidP="00175CE5">
      <w:pPr>
        <w:shd w:val="clear" w:color="auto" w:fill="FFFFFF"/>
        <w:suppressAutoHyphens/>
        <w:rPr>
          <w:szCs w:val="22"/>
        </w:rPr>
      </w:pPr>
    </w:p>
    <w:p w14:paraId="4DF9B10B" w14:textId="77777777" w:rsidR="00175CE5" w:rsidRPr="00C47D18" w:rsidRDefault="00175CE5" w:rsidP="006B0EA6">
      <w:pPr>
        <w:numPr>
          <w:ilvl w:val="0"/>
          <w:numId w:val="7"/>
        </w:numPr>
        <w:shd w:val="clear" w:color="auto" w:fill="FFFFFF"/>
        <w:suppressAutoHyphens/>
        <w:rPr>
          <w:rFonts w:asciiTheme="minorHAnsi" w:hAnsiTheme="minorHAnsi"/>
          <w:szCs w:val="22"/>
        </w:rPr>
      </w:pPr>
      <w:proofErr w:type="gramStart"/>
      <w:r w:rsidRPr="00C47D18">
        <w:rPr>
          <w:rFonts w:asciiTheme="minorHAnsi" w:hAnsiTheme="minorHAnsi"/>
          <w:szCs w:val="22"/>
        </w:rPr>
        <w:t>lorsqu’un</w:t>
      </w:r>
      <w:proofErr w:type="gramEnd"/>
      <w:r w:rsidRPr="00C47D18">
        <w:rPr>
          <w:rFonts w:asciiTheme="minorHAnsi" w:hAnsiTheme="minorHAnsi"/>
          <w:szCs w:val="22"/>
        </w:rPr>
        <w:t xml:space="preserve"> salarié aura accompli une durée du travail supérieure à la durée correspondant au salaire lissé, il sera alloué au salarié un complément de rémunération équivalent à la différence entre celle correspondant aux heures réellement effectuées et celle rémunérée dans le cadre du salaire lissé ; ces heures ne sont pas des heures supplémentaires et ne donneront pas lieu à majoration.</w:t>
      </w:r>
      <w:bookmarkStart w:id="10" w:name="_Toc9613453"/>
    </w:p>
    <w:p w14:paraId="36E9F512" w14:textId="19406678" w:rsidR="00175CE5" w:rsidRPr="000C0287" w:rsidRDefault="000C0287" w:rsidP="000C02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2.9 </w:t>
      </w:r>
      <w:r w:rsidR="00175CE5" w:rsidRPr="000C0287">
        <w:rPr>
          <w:rFonts w:asciiTheme="minorHAnsi" w:hAnsiTheme="minorHAnsi" w:cstheme="minorHAnsi"/>
          <w:b/>
          <w:sz w:val="24"/>
          <w:szCs w:val="24"/>
        </w:rPr>
        <w:t>Compteur annualisation</w:t>
      </w:r>
    </w:p>
    <w:p w14:paraId="48FA0DDE" w14:textId="77777777" w:rsidR="00311BF3" w:rsidRDefault="00311BF3"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486B764D" w14:textId="05026C1B" w:rsidR="00175CE5" w:rsidRPr="00C47D18"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r w:rsidRPr="00C47D18">
        <w:rPr>
          <w:szCs w:val="22"/>
        </w:rPr>
        <w:t xml:space="preserve">Un compteur d’heures est mis en place pour chacun des salariés soumis au dispositif d’annualisation. </w:t>
      </w:r>
    </w:p>
    <w:p w14:paraId="5DA63BBE" w14:textId="77777777" w:rsidR="00175CE5" w:rsidRPr="00C47D18"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4D4EC4B6" w14:textId="77777777" w:rsidR="00175CE5" w:rsidRPr="00C47D18"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r w:rsidRPr="00C47D18">
        <w:rPr>
          <w:szCs w:val="22"/>
        </w:rPr>
        <w:t>Il est géré sur l’année civile allant du 1er janvier au 31 décembre et renseigne l’ensemble des heures de travail effectif effectuées par les salariés. Les heures non récupérables font également l’objet d’une comptabilisation distincte.</w:t>
      </w:r>
    </w:p>
    <w:p w14:paraId="61DD480A" w14:textId="77777777" w:rsidR="00175CE5"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0121A43E" w14:textId="77777777" w:rsidR="00175CE5" w:rsidRDefault="00175CE5" w:rsidP="00175CE5">
      <w:pPr>
        <w:rPr>
          <w:rFonts w:asciiTheme="minorHAnsi" w:hAnsiTheme="minorHAnsi" w:cstheme="minorHAnsi"/>
          <w:szCs w:val="22"/>
        </w:rPr>
      </w:pPr>
      <w:r>
        <w:rPr>
          <w:rFonts w:asciiTheme="minorHAnsi" w:hAnsiTheme="minorHAnsi" w:cstheme="minorHAnsi"/>
          <w:szCs w:val="22"/>
        </w:rPr>
        <w:t>C</w:t>
      </w:r>
      <w:r w:rsidRPr="000E09B2">
        <w:rPr>
          <w:rFonts w:asciiTheme="minorHAnsi" w:hAnsiTheme="minorHAnsi" w:cstheme="minorHAnsi"/>
          <w:szCs w:val="22"/>
        </w:rPr>
        <w:t xml:space="preserve">e compteur </w:t>
      </w:r>
      <w:r>
        <w:rPr>
          <w:rFonts w:asciiTheme="minorHAnsi" w:hAnsiTheme="minorHAnsi" w:cstheme="minorHAnsi"/>
          <w:szCs w:val="22"/>
        </w:rPr>
        <w:t xml:space="preserve">d’heures </w:t>
      </w:r>
      <w:r w:rsidRPr="000E09B2">
        <w:rPr>
          <w:rFonts w:asciiTheme="minorHAnsi" w:hAnsiTheme="minorHAnsi" w:cstheme="minorHAnsi"/>
          <w:szCs w:val="22"/>
        </w:rPr>
        <w:t>sera plafonné à une valeur négative de 21 heures</w:t>
      </w:r>
      <w:r>
        <w:rPr>
          <w:rFonts w:asciiTheme="minorHAnsi" w:hAnsiTheme="minorHAnsi" w:cstheme="minorHAnsi"/>
          <w:szCs w:val="22"/>
        </w:rPr>
        <w:t>.</w:t>
      </w:r>
    </w:p>
    <w:p w14:paraId="02A694A0" w14:textId="77777777" w:rsidR="00175CE5" w:rsidRPr="00C47D18"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4BA07725" w14:textId="59B52F8C" w:rsidR="00175CE5"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r w:rsidRPr="00C47D18">
        <w:rPr>
          <w:szCs w:val="22"/>
        </w:rPr>
        <w:t xml:space="preserve">Le total des heures de travail accomplies depuis le début de la période de l’année (allant du 1er janvier au 31 décembre) est </w:t>
      </w:r>
      <w:r w:rsidR="00CD7F13">
        <w:rPr>
          <w:szCs w:val="22"/>
        </w:rPr>
        <w:t xml:space="preserve">transmis </w:t>
      </w:r>
      <w:r w:rsidRPr="00C47D18">
        <w:rPr>
          <w:szCs w:val="22"/>
        </w:rPr>
        <w:t xml:space="preserve">en fin de période (ou lors du départ du salarié si celui-ci a lieu en cours de </w:t>
      </w:r>
      <w:r w:rsidRPr="00BA0DB9">
        <w:rPr>
          <w:szCs w:val="22"/>
        </w:rPr>
        <w:t>période</w:t>
      </w:r>
      <w:r w:rsidR="00BA0DB9">
        <w:rPr>
          <w:szCs w:val="22"/>
        </w:rPr>
        <w:t>)</w:t>
      </w:r>
      <w:r w:rsidR="00CD7F13" w:rsidRPr="00BA0DB9">
        <w:rPr>
          <w:szCs w:val="22"/>
        </w:rPr>
        <w:t>, via l’outil de gestion des temps.</w:t>
      </w:r>
    </w:p>
    <w:p w14:paraId="6607B48B" w14:textId="023F39B3" w:rsidR="00175CE5"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4E9537C2" w14:textId="77777777" w:rsidR="00311BF3" w:rsidRPr="00C47D18" w:rsidRDefault="00311BF3"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50A631E1" w14:textId="77777777" w:rsidR="00175CE5" w:rsidRPr="00C47D18"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52A5FBEE" w14:textId="77777777" w:rsidR="000C0287" w:rsidRDefault="000C0287" w:rsidP="000C028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3 - </w:t>
      </w:r>
      <w:r w:rsidRPr="000C0287">
        <w:rPr>
          <w:rFonts w:asciiTheme="minorHAnsi" w:eastAsia="MS Mincho" w:hAnsiTheme="minorHAnsi" w:cstheme="minorHAnsi"/>
          <w:b/>
          <w:bCs/>
          <w:color w:val="FFFFFF" w:themeColor="background1"/>
          <w:sz w:val="24"/>
          <w:szCs w:val="24"/>
        </w:rPr>
        <w:t xml:space="preserve">HORAIRES HEBDOMADAIRES DU </w:t>
      </w:r>
      <w:r>
        <w:rPr>
          <w:rFonts w:asciiTheme="minorHAnsi" w:eastAsia="MS Mincho" w:hAnsiTheme="minorHAnsi" w:cstheme="minorHAnsi"/>
          <w:b/>
          <w:bCs/>
          <w:color w:val="FFFFFF" w:themeColor="background1"/>
          <w:sz w:val="24"/>
          <w:szCs w:val="24"/>
        </w:rPr>
        <w:t>PERSONNEL NON CADRE EN HORAIRES</w:t>
      </w:r>
    </w:p>
    <w:p w14:paraId="12D46879" w14:textId="2A3F1F71" w:rsidR="00175CE5" w:rsidRPr="000C0287" w:rsidRDefault="000C0287" w:rsidP="000C028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0C0287">
        <w:rPr>
          <w:rFonts w:asciiTheme="minorHAnsi" w:eastAsia="MS Mincho" w:hAnsiTheme="minorHAnsi" w:cstheme="minorHAnsi"/>
          <w:b/>
          <w:bCs/>
          <w:color w:val="FFFFFF" w:themeColor="background1"/>
          <w:sz w:val="24"/>
          <w:szCs w:val="24"/>
        </w:rPr>
        <w:t>INDIVIDUALISES</w:t>
      </w:r>
    </w:p>
    <w:p w14:paraId="3920ACA5" w14:textId="60A2B29C" w:rsidR="00175CE5" w:rsidRPr="000C0287" w:rsidRDefault="000C0287" w:rsidP="000C02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3.1 </w:t>
      </w:r>
      <w:r w:rsidR="00175CE5" w:rsidRPr="000C0287">
        <w:rPr>
          <w:rFonts w:asciiTheme="minorHAnsi" w:hAnsiTheme="minorHAnsi" w:cstheme="minorHAnsi"/>
          <w:b/>
          <w:sz w:val="24"/>
          <w:szCs w:val="24"/>
        </w:rPr>
        <w:t>Salariés concernés</w:t>
      </w:r>
    </w:p>
    <w:p w14:paraId="3C248FDA" w14:textId="77777777" w:rsidR="00304BC1" w:rsidRDefault="00304BC1"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358C0F55" w14:textId="7BDF2F3F" w:rsidR="00175CE5"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r w:rsidRPr="00C47D18">
        <w:rPr>
          <w:szCs w:val="22"/>
        </w:rPr>
        <w:t>Sous réserve de l’avis conforme du Comité social et économique, certains salariés pourront bénéficier de la mise en place d’horaires individualisés</w:t>
      </w:r>
    </w:p>
    <w:p w14:paraId="5934FE1A" w14:textId="77777777" w:rsidR="00175CE5"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61051D8F" w14:textId="35989636" w:rsidR="00175CE5"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r>
        <w:rPr>
          <w:szCs w:val="22"/>
        </w:rPr>
        <w:t xml:space="preserve">Les personnels non cadre </w:t>
      </w:r>
      <w:r w:rsidRPr="00940978">
        <w:rPr>
          <w:szCs w:val="22"/>
        </w:rPr>
        <w:t>concernés sont soumis</w:t>
      </w:r>
      <w:r w:rsidRPr="00C47D18">
        <w:rPr>
          <w:szCs w:val="22"/>
        </w:rPr>
        <w:t xml:space="preserve"> à un horaire hebdomadaire </w:t>
      </w:r>
      <w:r>
        <w:rPr>
          <w:szCs w:val="22"/>
        </w:rPr>
        <w:t xml:space="preserve">moyen de 38 heures et 15 minutes </w:t>
      </w:r>
      <w:r w:rsidRPr="00C47D18">
        <w:rPr>
          <w:szCs w:val="22"/>
        </w:rPr>
        <w:t>et selon l’horaire collectif / le planning défini pour leur service.</w:t>
      </w:r>
    </w:p>
    <w:p w14:paraId="39C76052" w14:textId="094507D8" w:rsidR="00924E23" w:rsidRDefault="00924E23"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384AA7A9" w14:textId="77777777" w:rsidR="00924E23" w:rsidRDefault="00924E23"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1B27DFBA" w14:textId="183A8DBA" w:rsidR="00175CE5" w:rsidRPr="000C0287" w:rsidRDefault="000C0287" w:rsidP="000C02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 xml:space="preserve">3.2 </w:t>
      </w:r>
      <w:r w:rsidR="00175CE5" w:rsidRPr="000C0287">
        <w:rPr>
          <w:rFonts w:asciiTheme="minorHAnsi" w:hAnsiTheme="minorHAnsi" w:cstheme="minorHAnsi"/>
          <w:b/>
          <w:sz w:val="24"/>
          <w:szCs w:val="24"/>
        </w:rPr>
        <w:t>Horaires individualisés</w:t>
      </w:r>
    </w:p>
    <w:p w14:paraId="20EE2347" w14:textId="1AECF192" w:rsidR="00175CE5" w:rsidRDefault="000C0287" w:rsidP="000C0287">
      <w:pPr>
        <w:spacing w:before="240"/>
        <w:ind w:right="-2" w:firstLine="708"/>
        <w:rPr>
          <w:rFonts w:asciiTheme="minorHAnsi" w:hAnsiTheme="minorHAnsi" w:cstheme="minorHAnsi"/>
          <w:b/>
          <w:color w:val="587689"/>
          <w:szCs w:val="22"/>
        </w:rPr>
      </w:pPr>
      <w:r w:rsidRPr="000C0287">
        <w:rPr>
          <w:rFonts w:asciiTheme="minorHAnsi" w:hAnsiTheme="minorHAnsi" w:cstheme="minorHAnsi"/>
          <w:b/>
          <w:color w:val="587689"/>
          <w:szCs w:val="22"/>
        </w:rPr>
        <w:t xml:space="preserve">3.2.1 - </w:t>
      </w:r>
      <w:r w:rsidR="00304BC1">
        <w:rPr>
          <w:rFonts w:asciiTheme="minorHAnsi" w:hAnsiTheme="minorHAnsi" w:cstheme="minorHAnsi"/>
          <w:b/>
          <w:color w:val="587689"/>
          <w:szCs w:val="22"/>
        </w:rPr>
        <w:t>Les salariés concernés</w:t>
      </w:r>
    </w:p>
    <w:p w14:paraId="2611D7CE" w14:textId="048C1C23" w:rsidR="00311BF3" w:rsidRPr="00304BC1" w:rsidRDefault="00311BF3" w:rsidP="00311BF3">
      <w:pPr>
        <w:jc w:val="left"/>
        <w:rPr>
          <w:rFonts w:asciiTheme="minorHAnsi" w:hAnsiTheme="minorHAnsi" w:cstheme="minorHAnsi"/>
          <w:szCs w:val="22"/>
        </w:rPr>
      </w:pPr>
    </w:p>
    <w:p w14:paraId="0E202264" w14:textId="1ABE2A1A" w:rsidR="00304BC1" w:rsidRPr="00304BC1" w:rsidRDefault="00304BC1" w:rsidP="00907AC4">
      <w:pPr>
        <w:rPr>
          <w:rFonts w:asciiTheme="minorHAnsi" w:hAnsiTheme="minorHAnsi" w:cstheme="minorHAnsi"/>
          <w:szCs w:val="22"/>
        </w:rPr>
      </w:pPr>
      <w:r w:rsidRPr="00304BC1">
        <w:rPr>
          <w:rFonts w:asciiTheme="minorHAnsi" w:hAnsiTheme="minorHAnsi" w:cstheme="minorHAnsi"/>
          <w:szCs w:val="22"/>
        </w:rPr>
        <w:t>Les salariés concernés par ce dispositif sont ceux qui occupent les postes suivants :</w:t>
      </w:r>
    </w:p>
    <w:p w14:paraId="3151FE7B" w14:textId="77777777" w:rsidR="00175CE5" w:rsidRPr="00304BC1" w:rsidRDefault="00175CE5" w:rsidP="00907AC4">
      <w:pPr>
        <w:ind w:left="567"/>
        <w:rPr>
          <w:rFonts w:asciiTheme="minorHAnsi" w:hAnsiTheme="minorHAnsi"/>
          <w:szCs w:val="22"/>
        </w:rPr>
      </w:pPr>
      <w:r w:rsidRPr="00304BC1">
        <w:rPr>
          <w:rFonts w:asciiTheme="minorHAnsi" w:hAnsiTheme="minorHAnsi"/>
          <w:szCs w:val="22"/>
        </w:rPr>
        <w:t>- postes administratifs exécutant leur activité du lundi au vendredi (hors jours fériés).</w:t>
      </w:r>
    </w:p>
    <w:p w14:paraId="319C85D5" w14:textId="77777777" w:rsidR="00175CE5" w:rsidRPr="00304BC1" w:rsidRDefault="00175CE5" w:rsidP="00907AC4">
      <w:pPr>
        <w:ind w:left="567"/>
        <w:rPr>
          <w:rFonts w:asciiTheme="minorHAnsi" w:hAnsiTheme="minorHAnsi"/>
          <w:szCs w:val="22"/>
        </w:rPr>
      </w:pPr>
      <w:r w:rsidRPr="00304BC1">
        <w:rPr>
          <w:rFonts w:asciiTheme="minorHAnsi" w:hAnsiTheme="minorHAnsi"/>
          <w:szCs w:val="22"/>
        </w:rPr>
        <w:t xml:space="preserve">- au sein de service laissant une certaine souplesse d’organisation des horaires de travail. </w:t>
      </w:r>
    </w:p>
    <w:p w14:paraId="5CC70B5A" w14:textId="77777777" w:rsidR="00175CE5" w:rsidRPr="00304BC1" w:rsidRDefault="00175CE5" w:rsidP="00907AC4">
      <w:pPr>
        <w:rPr>
          <w:rFonts w:asciiTheme="minorHAnsi" w:hAnsiTheme="minorHAnsi"/>
          <w:szCs w:val="22"/>
        </w:rPr>
      </w:pPr>
    </w:p>
    <w:p w14:paraId="5B0B66C4" w14:textId="7E26A016" w:rsidR="00175CE5" w:rsidRPr="00304BC1" w:rsidRDefault="00175CE5" w:rsidP="00907AC4">
      <w:pPr>
        <w:rPr>
          <w:rFonts w:asciiTheme="minorHAnsi" w:hAnsiTheme="minorHAnsi"/>
          <w:szCs w:val="22"/>
        </w:rPr>
      </w:pPr>
      <w:r w:rsidRPr="00304BC1">
        <w:rPr>
          <w:rFonts w:asciiTheme="minorHAnsi" w:hAnsiTheme="minorHAnsi"/>
          <w:szCs w:val="22"/>
        </w:rPr>
        <w:t>Les horaires individualisés ne concernent que les salariés à temps plein.</w:t>
      </w:r>
    </w:p>
    <w:p w14:paraId="415AFD4B" w14:textId="4A13BDED" w:rsidR="00175CE5" w:rsidRPr="000C0287" w:rsidRDefault="000C0287" w:rsidP="000C0287">
      <w:pPr>
        <w:spacing w:before="240"/>
        <w:ind w:right="-2" w:firstLine="708"/>
        <w:rPr>
          <w:rFonts w:asciiTheme="minorHAnsi" w:hAnsiTheme="minorHAnsi" w:cstheme="minorHAnsi"/>
          <w:b/>
          <w:color w:val="587689"/>
          <w:szCs w:val="22"/>
        </w:rPr>
      </w:pPr>
      <w:r>
        <w:rPr>
          <w:rFonts w:asciiTheme="minorHAnsi" w:hAnsiTheme="minorHAnsi" w:cstheme="minorHAnsi"/>
          <w:b/>
          <w:color w:val="587689"/>
          <w:szCs w:val="22"/>
        </w:rPr>
        <w:t xml:space="preserve">3.2.2 - </w:t>
      </w:r>
      <w:r w:rsidR="00175CE5" w:rsidRPr="000C0287">
        <w:rPr>
          <w:rFonts w:asciiTheme="minorHAnsi" w:hAnsiTheme="minorHAnsi" w:cstheme="minorHAnsi"/>
          <w:b/>
          <w:color w:val="587689"/>
          <w:szCs w:val="22"/>
        </w:rPr>
        <w:t>Détermination des plages horaires :</w:t>
      </w:r>
    </w:p>
    <w:p w14:paraId="5AB3FDE9" w14:textId="77777777" w:rsidR="00175CE5" w:rsidRPr="00304BC1" w:rsidRDefault="00175CE5" w:rsidP="00175CE5">
      <w:pPr>
        <w:jc w:val="left"/>
        <w:rPr>
          <w:rFonts w:asciiTheme="minorHAnsi" w:hAnsiTheme="minorHAnsi" w:cstheme="minorHAnsi"/>
          <w:szCs w:val="22"/>
        </w:rPr>
      </w:pPr>
    </w:p>
    <w:p w14:paraId="4620C16A" w14:textId="1C6BE427" w:rsidR="00175CE5" w:rsidRPr="00311BF3" w:rsidRDefault="00175CE5" w:rsidP="00175CE5">
      <w:pPr>
        <w:pStyle w:val="Corpsdetexte"/>
        <w:spacing w:after="0"/>
        <w:rPr>
          <w:rFonts w:asciiTheme="minorHAnsi" w:hAnsiTheme="minorHAnsi" w:cstheme="minorHAnsi"/>
          <w:szCs w:val="22"/>
        </w:rPr>
      </w:pPr>
      <w:r w:rsidRPr="00311BF3">
        <w:rPr>
          <w:rFonts w:asciiTheme="minorHAnsi" w:hAnsiTheme="minorHAnsi" w:cstheme="minorHAnsi"/>
          <w:szCs w:val="22"/>
        </w:rPr>
        <w:t>Les salariés pourront travailler sur des plages fixes mais également sur des plages variables.</w:t>
      </w:r>
    </w:p>
    <w:p w14:paraId="71A8DD51" w14:textId="77777777" w:rsidR="00175CE5" w:rsidRPr="00304BC1" w:rsidRDefault="00175CE5" w:rsidP="00175CE5">
      <w:pPr>
        <w:jc w:val="left"/>
        <w:rPr>
          <w:rFonts w:asciiTheme="minorHAnsi" w:hAnsiTheme="minorHAnsi" w:cstheme="minorHAnsi"/>
          <w:szCs w:val="22"/>
        </w:rPr>
      </w:pPr>
    </w:p>
    <w:p w14:paraId="763F5626" w14:textId="77777777" w:rsidR="00175CE5" w:rsidRPr="00311BF3" w:rsidRDefault="00175CE5" w:rsidP="00175CE5">
      <w:pPr>
        <w:rPr>
          <w:rFonts w:asciiTheme="minorHAnsi" w:hAnsiTheme="minorHAnsi" w:cstheme="minorHAnsi"/>
          <w:b/>
          <w:szCs w:val="22"/>
          <w:u w:val="single"/>
        </w:rPr>
      </w:pPr>
      <w:r w:rsidRPr="00311BF3">
        <w:rPr>
          <w:rFonts w:asciiTheme="minorHAnsi" w:hAnsiTheme="minorHAnsi" w:cstheme="minorHAnsi"/>
          <w:b/>
          <w:szCs w:val="22"/>
          <w:u w:val="single"/>
        </w:rPr>
        <w:t xml:space="preserve">Plage fixes </w:t>
      </w:r>
    </w:p>
    <w:p w14:paraId="77717D07"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ab/>
        <w:t>Pendant les plages fixes, le salarié doit obligatoirement être présent à son travail :</w:t>
      </w:r>
    </w:p>
    <w:p w14:paraId="57D66FC0" w14:textId="77777777" w:rsidR="00175CE5" w:rsidRPr="00311BF3" w:rsidRDefault="00175CE5" w:rsidP="00175CE5">
      <w:pPr>
        <w:rPr>
          <w:rFonts w:asciiTheme="minorHAnsi" w:hAnsiTheme="minorHAnsi" w:cstheme="minorHAnsi"/>
          <w:szCs w:val="22"/>
          <w:u w:val="single"/>
        </w:rPr>
      </w:pPr>
      <w:r w:rsidRPr="00311BF3">
        <w:rPr>
          <w:rFonts w:asciiTheme="minorHAnsi" w:hAnsiTheme="minorHAnsi" w:cstheme="minorHAnsi"/>
          <w:szCs w:val="22"/>
        </w:rPr>
        <w:tab/>
        <w:t xml:space="preserve">Le matin : </w:t>
      </w:r>
      <w:r w:rsidRPr="00311BF3">
        <w:rPr>
          <w:rFonts w:asciiTheme="minorHAnsi" w:hAnsiTheme="minorHAnsi" w:cstheme="minorHAnsi"/>
          <w:szCs w:val="22"/>
          <w:u w:val="single"/>
        </w:rPr>
        <w:t>entre 9h30 et 11h30</w:t>
      </w:r>
    </w:p>
    <w:p w14:paraId="5889FC7A"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ab/>
        <w:t xml:space="preserve">L’après-midi : </w:t>
      </w:r>
      <w:r w:rsidRPr="00311BF3">
        <w:rPr>
          <w:rFonts w:asciiTheme="minorHAnsi" w:hAnsiTheme="minorHAnsi" w:cstheme="minorHAnsi"/>
          <w:szCs w:val="22"/>
          <w:u w:val="single"/>
        </w:rPr>
        <w:t>entre 14h00 et 16h30</w:t>
      </w:r>
    </w:p>
    <w:p w14:paraId="40A7CB75" w14:textId="0AF511D2"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ab/>
        <w:t xml:space="preserve">Soit au total </w:t>
      </w:r>
      <w:r w:rsidR="001E55D1">
        <w:rPr>
          <w:rFonts w:asciiTheme="minorHAnsi" w:hAnsiTheme="minorHAnsi" w:cstheme="minorHAnsi"/>
          <w:szCs w:val="22"/>
        </w:rPr>
        <w:t>4</w:t>
      </w:r>
      <w:r w:rsidRPr="00311BF3">
        <w:rPr>
          <w:rFonts w:asciiTheme="minorHAnsi" w:hAnsiTheme="minorHAnsi" w:cstheme="minorHAnsi"/>
          <w:szCs w:val="22"/>
        </w:rPr>
        <w:t>h30 de temps de travail effectif quotidien minimum.</w:t>
      </w:r>
    </w:p>
    <w:p w14:paraId="00351A01" w14:textId="77777777" w:rsidR="00175CE5" w:rsidRPr="00311BF3" w:rsidRDefault="00175CE5" w:rsidP="00175CE5">
      <w:pPr>
        <w:rPr>
          <w:rFonts w:asciiTheme="minorHAnsi" w:hAnsiTheme="minorHAnsi" w:cstheme="minorHAnsi"/>
          <w:szCs w:val="22"/>
        </w:rPr>
      </w:pPr>
    </w:p>
    <w:p w14:paraId="10334B51" w14:textId="77777777" w:rsidR="00175CE5" w:rsidRPr="00311BF3" w:rsidRDefault="00175CE5" w:rsidP="00175CE5">
      <w:pPr>
        <w:rPr>
          <w:rFonts w:asciiTheme="minorHAnsi" w:hAnsiTheme="minorHAnsi" w:cstheme="minorHAnsi"/>
          <w:b/>
          <w:szCs w:val="22"/>
          <w:u w:val="single"/>
        </w:rPr>
      </w:pPr>
      <w:r w:rsidRPr="00311BF3">
        <w:rPr>
          <w:rFonts w:asciiTheme="minorHAnsi" w:hAnsiTheme="minorHAnsi" w:cstheme="minorHAnsi"/>
          <w:b/>
          <w:szCs w:val="22"/>
          <w:u w:val="single"/>
        </w:rPr>
        <w:t xml:space="preserve">Plage variables </w:t>
      </w:r>
    </w:p>
    <w:p w14:paraId="1ADD29B0"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ab/>
        <w:t xml:space="preserve">Pendant les plages variables, le salarié peut fixer ses horaires d’arrivée et de départ : </w:t>
      </w:r>
    </w:p>
    <w:p w14:paraId="3194FCD1"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ab/>
        <w:t xml:space="preserve">Le matin : </w:t>
      </w:r>
      <w:r w:rsidRPr="00311BF3">
        <w:rPr>
          <w:rFonts w:asciiTheme="minorHAnsi" w:hAnsiTheme="minorHAnsi" w:cstheme="minorHAnsi"/>
          <w:szCs w:val="22"/>
          <w:u w:val="single"/>
        </w:rPr>
        <w:t xml:space="preserve">entre 7h30 et 9h30 </w:t>
      </w:r>
    </w:p>
    <w:p w14:paraId="3BB3AC9A"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ab/>
        <w:t xml:space="preserve">A la mi-journée : </w:t>
      </w:r>
      <w:r w:rsidRPr="00311BF3">
        <w:rPr>
          <w:rFonts w:asciiTheme="minorHAnsi" w:hAnsiTheme="minorHAnsi" w:cstheme="minorHAnsi"/>
          <w:szCs w:val="22"/>
          <w:u w:val="single"/>
        </w:rPr>
        <w:t xml:space="preserve">entre 11h30 et 14h00 </w:t>
      </w:r>
    </w:p>
    <w:p w14:paraId="76F15F24"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ab/>
        <w:t xml:space="preserve">L’après-midi : </w:t>
      </w:r>
      <w:r w:rsidRPr="00311BF3">
        <w:rPr>
          <w:rFonts w:asciiTheme="minorHAnsi" w:hAnsiTheme="minorHAnsi" w:cstheme="minorHAnsi"/>
          <w:szCs w:val="22"/>
          <w:u w:val="single"/>
        </w:rPr>
        <w:t>entre 16h30 et 19h</w:t>
      </w:r>
    </w:p>
    <w:p w14:paraId="24DBE80F" w14:textId="77777777" w:rsidR="00175CE5" w:rsidRPr="00311BF3" w:rsidRDefault="00175CE5" w:rsidP="00175CE5">
      <w:pPr>
        <w:rPr>
          <w:rFonts w:asciiTheme="minorHAnsi" w:hAnsiTheme="minorHAnsi" w:cstheme="minorHAnsi"/>
          <w:szCs w:val="22"/>
        </w:rPr>
      </w:pPr>
    </w:p>
    <w:p w14:paraId="23624438" w14:textId="77777777" w:rsidR="00175CE5" w:rsidRPr="00311BF3" w:rsidRDefault="00175CE5" w:rsidP="00175CE5">
      <w:pPr>
        <w:rPr>
          <w:rFonts w:asciiTheme="minorHAnsi" w:hAnsiTheme="minorHAnsi" w:cstheme="minorHAnsi"/>
          <w:b/>
          <w:szCs w:val="22"/>
          <w:u w:val="single"/>
        </w:rPr>
      </w:pPr>
      <w:r w:rsidRPr="00311BF3">
        <w:rPr>
          <w:rFonts w:asciiTheme="minorHAnsi" w:hAnsiTheme="minorHAnsi" w:cstheme="minorHAnsi"/>
          <w:b/>
          <w:szCs w:val="22"/>
          <w:u w:val="single"/>
        </w:rPr>
        <w:t>Pause-déjeuner :</w:t>
      </w:r>
    </w:p>
    <w:p w14:paraId="25641466"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Une plage mobile est prévue pour permettre la prise d’une pause déjeuner variable selon la charge de travail.</w:t>
      </w:r>
    </w:p>
    <w:p w14:paraId="0B6F6360" w14:textId="5AFDE062"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Elle se situera entre 11h</w:t>
      </w:r>
      <w:r w:rsidR="00B812F2">
        <w:rPr>
          <w:rFonts w:asciiTheme="minorHAnsi" w:hAnsiTheme="minorHAnsi" w:cstheme="minorHAnsi"/>
          <w:szCs w:val="22"/>
        </w:rPr>
        <w:t xml:space="preserve">30 et </w:t>
      </w:r>
      <w:r w:rsidR="00B812F2" w:rsidRPr="00BA0DB9">
        <w:rPr>
          <w:rFonts w:asciiTheme="minorHAnsi" w:hAnsiTheme="minorHAnsi" w:cstheme="minorHAnsi"/>
          <w:szCs w:val="22"/>
        </w:rPr>
        <w:t>14h0</w:t>
      </w:r>
      <w:r w:rsidRPr="00BA0DB9">
        <w:rPr>
          <w:rFonts w:asciiTheme="minorHAnsi" w:hAnsiTheme="minorHAnsi" w:cstheme="minorHAnsi"/>
          <w:szCs w:val="22"/>
        </w:rPr>
        <w:t>0 e</w:t>
      </w:r>
      <w:r w:rsidRPr="00311BF3">
        <w:rPr>
          <w:rFonts w:asciiTheme="minorHAnsi" w:hAnsiTheme="minorHAnsi" w:cstheme="minorHAnsi"/>
          <w:szCs w:val="22"/>
        </w:rPr>
        <w:t xml:space="preserve">t devra durer au minimum 45 minutes. </w:t>
      </w:r>
    </w:p>
    <w:p w14:paraId="4B4416F1" w14:textId="77777777" w:rsidR="00175CE5" w:rsidRPr="00311BF3" w:rsidRDefault="00175CE5" w:rsidP="00175CE5">
      <w:pPr>
        <w:rPr>
          <w:rFonts w:asciiTheme="minorHAnsi" w:hAnsiTheme="minorHAnsi" w:cstheme="minorHAnsi"/>
          <w:szCs w:val="22"/>
        </w:rPr>
      </w:pPr>
      <w:r w:rsidRPr="00311BF3">
        <w:rPr>
          <w:rFonts w:asciiTheme="minorHAnsi" w:hAnsiTheme="minorHAnsi" w:cstheme="minorHAnsi"/>
          <w:szCs w:val="22"/>
        </w:rPr>
        <w:t>Ces plages définies conduisent donc à ce que le pointage d’une journée de travail soit recueilli via 4 « </w:t>
      </w:r>
      <w:proofErr w:type="spellStart"/>
      <w:r w:rsidRPr="00311BF3">
        <w:rPr>
          <w:rFonts w:asciiTheme="minorHAnsi" w:hAnsiTheme="minorHAnsi" w:cstheme="minorHAnsi"/>
          <w:szCs w:val="22"/>
        </w:rPr>
        <w:t>badgeages</w:t>
      </w:r>
      <w:proofErr w:type="spellEnd"/>
      <w:r w:rsidRPr="00311BF3">
        <w:rPr>
          <w:rFonts w:asciiTheme="minorHAnsi" w:hAnsiTheme="minorHAnsi" w:cstheme="minorHAnsi"/>
          <w:szCs w:val="22"/>
        </w:rPr>
        <w:t xml:space="preserve"> » : </w:t>
      </w:r>
    </w:p>
    <w:p w14:paraId="07796C8C" w14:textId="77777777" w:rsidR="00175CE5" w:rsidRPr="00311BF3" w:rsidRDefault="00175CE5" w:rsidP="006B0EA6">
      <w:pPr>
        <w:pStyle w:val="Paragraphedeliste"/>
        <w:numPr>
          <w:ilvl w:val="0"/>
          <w:numId w:val="9"/>
        </w:numPr>
        <w:contextualSpacing/>
        <w:rPr>
          <w:rFonts w:asciiTheme="minorHAnsi" w:hAnsiTheme="minorHAnsi" w:cstheme="minorHAnsi"/>
          <w:szCs w:val="22"/>
        </w:rPr>
      </w:pPr>
      <w:r w:rsidRPr="00311BF3">
        <w:rPr>
          <w:rFonts w:asciiTheme="minorHAnsi" w:hAnsiTheme="minorHAnsi" w:cstheme="minorHAnsi"/>
          <w:szCs w:val="22"/>
        </w:rPr>
        <w:t xml:space="preserve">A l’arrivée du matin </w:t>
      </w:r>
    </w:p>
    <w:p w14:paraId="5845E850" w14:textId="77777777" w:rsidR="00175CE5" w:rsidRPr="00311BF3" w:rsidRDefault="00175CE5" w:rsidP="006B0EA6">
      <w:pPr>
        <w:pStyle w:val="Paragraphedeliste"/>
        <w:numPr>
          <w:ilvl w:val="0"/>
          <w:numId w:val="9"/>
        </w:numPr>
        <w:contextualSpacing/>
        <w:rPr>
          <w:rFonts w:asciiTheme="minorHAnsi" w:hAnsiTheme="minorHAnsi" w:cstheme="minorHAnsi"/>
          <w:szCs w:val="22"/>
        </w:rPr>
      </w:pPr>
      <w:r w:rsidRPr="00311BF3">
        <w:rPr>
          <w:rFonts w:asciiTheme="minorHAnsi" w:hAnsiTheme="minorHAnsi" w:cstheme="minorHAnsi"/>
          <w:szCs w:val="22"/>
        </w:rPr>
        <w:t xml:space="preserve">Au départ pour le déjeuner </w:t>
      </w:r>
    </w:p>
    <w:p w14:paraId="0CEE1A69" w14:textId="77777777" w:rsidR="00175CE5" w:rsidRPr="00311BF3" w:rsidRDefault="00175CE5" w:rsidP="006B0EA6">
      <w:pPr>
        <w:pStyle w:val="Paragraphedeliste"/>
        <w:numPr>
          <w:ilvl w:val="0"/>
          <w:numId w:val="9"/>
        </w:numPr>
        <w:contextualSpacing/>
        <w:rPr>
          <w:rFonts w:asciiTheme="minorHAnsi" w:hAnsiTheme="minorHAnsi" w:cstheme="minorHAnsi"/>
          <w:szCs w:val="22"/>
        </w:rPr>
      </w:pPr>
      <w:r w:rsidRPr="00311BF3">
        <w:rPr>
          <w:rFonts w:asciiTheme="minorHAnsi" w:hAnsiTheme="minorHAnsi" w:cstheme="minorHAnsi"/>
          <w:szCs w:val="22"/>
        </w:rPr>
        <w:t xml:space="preserve">Au retour du déjeuner </w:t>
      </w:r>
    </w:p>
    <w:p w14:paraId="2577DD5A" w14:textId="77777777" w:rsidR="00175CE5" w:rsidRPr="00311BF3" w:rsidRDefault="00175CE5" w:rsidP="006B0EA6">
      <w:pPr>
        <w:pStyle w:val="Paragraphedeliste"/>
        <w:numPr>
          <w:ilvl w:val="0"/>
          <w:numId w:val="9"/>
        </w:numPr>
        <w:contextualSpacing/>
        <w:rPr>
          <w:rFonts w:asciiTheme="minorHAnsi" w:hAnsiTheme="minorHAnsi" w:cstheme="minorHAnsi"/>
          <w:szCs w:val="22"/>
        </w:rPr>
      </w:pPr>
      <w:r w:rsidRPr="00311BF3">
        <w:rPr>
          <w:rFonts w:asciiTheme="minorHAnsi" w:hAnsiTheme="minorHAnsi" w:cstheme="minorHAnsi"/>
          <w:szCs w:val="22"/>
        </w:rPr>
        <w:t xml:space="preserve">Au départ en fin de journée </w:t>
      </w:r>
    </w:p>
    <w:p w14:paraId="257A81F3" w14:textId="0578CDE6" w:rsidR="00175CE5" w:rsidRPr="000C0287" w:rsidRDefault="000C0287" w:rsidP="000C0287">
      <w:pPr>
        <w:spacing w:before="240"/>
        <w:ind w:right="-2" w:firstLine="708"/>
        <w:rPr>
          <w:rFonts w:asciiTheme="minorHAnsi" w:hAnsiTheme="minorHAnsi" w:cstheme="minorHAnsi"/>
          <w:b/>
          <w:color w:val="587689"/>
          <w:szCs w:val="22"/>
        </w:rPr>
      </w:pPr>
      <w:r>
        <w:rPr>
          <w:rFonts w:asciiTheme="minorHAnsi" w:hAnsiTheme="minorHAnsi" w:cstheme="minorHAnsi"/>
          <w:b/>
          <w:color w:val="587689"/>
          <w:szCs w:val="22"/>
        </w:rPr>
        <w:t xml:space="preserve">3.2.3 - </w:t>
      </w:r>
      <w:r w:rsidR="00175CE5" w:rsidRPr="000C0287">
        <w:rPr>
          <w:rFonts w:asciiTheme="minorHAnsi" w:hAnsiTheme="minorHAnsi" w:cstheme="minorHAnsi"/>
          <w:b/>
          <w:color w:val="587689"/>
          <w:szCs w:val="22"/>
        </w:rPr>
        <w:t xml:space="preserve">Report d’heures : </w:t>
      </w:r>
    </w:p>
    <w:p w14:paraId="67D80026" w14:textId="77777777" w:rsidR="00175CE5" w:rsidRPr="00C47D18" w:rsidRDefault="00175CE5" w:rsidP="00175CE5">
      <w:pPr>
        <w:rPr>
          <w:rFonts w:asciiTheme="minorHAnsi" w:hAnsiTheme="minorHAnsi" w:cs="Arial"/>
          <w:szCs w:val="22"/>
        </w:rPr>
      </w:pPr>
    </w:p>
    <w:p w14:paraId="648A9D7A" w14:textId="77777777" w:rsidR="00175CE5" w:rsidRPr="00C47D18" w:rsidRDefault="00175CE5" w:rsidP="00175CE5">
      <w:pPr>
        <w:rPr>
          <w:rFonts w:asciiTheme="minorHAnsi" w:eastAsia="Calibri" w:hAnsiTheme="minorHAnsi" w:cs="Calibri"/>
          <w:szCs w:val="22"/>
          <w:lang w:eastAsia="zh-CN"/>
        </w:rPr>
      </w:pPr>
      <w:r w:rsidRPr="00C47D18">
        <w:rPr>
          <w:rFonts w:asciiTheme="minorHAnsi" w:eastAsia="Calibri" w:hAnsiTheme="minorHAnsi" w:cs="Arial"/>
          <w:szCs w:val="22"/>
          <w:lang w:eastAsia="zh-CN"/>
        </w:rPr>
        <w:t>Le système d’horaires individualisés permet de cumuler des heures en négatif ou en positif, lesquelles peuvent être reportées d’une semaine sur l’autre.</w:t>
      </w:r>
    </w:p>
    <w:p w14:paraId="34C82BD6" w14:textId="77777777" w:rsidR="00175CE5" w:rsidRPr="00C47D18" w:rsidRDefault="00175CE5" w:rsidP="00175CE5">
      <w:pPr>
        <w:rPr>
          <w:rFonts w:asciiTheme="minorHAnsi" w:eastAsia="Calibri" w:hAnsiTheme="minorHAnsi" w:cs="Arial"/>
          <w:szCs w:val="22"/>
          <w:lang w:eastAsia="zh-CN"/>
        </w:rPr>
      </w:pPr>
    </w:p>
    <w:p w14:paraId="7E467466" w14:textId="77777777" w:rsidR="00175CE5" w:rsidRPr="00C47D18" w:rsidRDefault="00175CE5" w:rsidP="00175CE5">
      <w:pPr>
        <w:rPr>
          <w:rFonts w:asciiTheme="minorHAnsi" w:eastAsia="Calibri" w:hAnsiTheme="minorHAnsi" w:cs="Arial"/>
          <w:szCs w:val="22"/>
          <w:lang w:eastAsia="zh-CN"/>
        </w:rPr>
      </w:pPr>
      <w:r w:rsidRPr="00C47D18">
        <w:rPr>
          <w:rFonts w:asciiTheme="minorHAnsi" w:eastAsia="Calibri" w:hAnsiTheme="minorHAnsi" w:cs="Arial"/>
          <w:szCs w:val="22"/>
          <w:lang w:eastAsia="zh-CN"/>
        </w:rPr>
        <w:t>L’enregistrement et le décompte du temps de travail est assuré par un système de "badgeage".</w:t>
      </w:r>
    </w:p>
    <w:p w14:paraId="6FEC6E14" w14:textId="77777777" w:rsidR="00175CE5" w:rsidRPr="00C47D18" w:rsidRDefault="00175CE5" w:rsidP="00175CE5">
      <w:pPr>
        <w:rPr>
          <w:rFonts w:asciiTheme="minorHAnsi" w:eastAsia="Calibri" w:hAnsiTheme="minorHAnsi" w:cs="Arial"/>
          <w:szCs w:val="22"/>
          <w:lang w:eastAsia="zh-CN"/>
        </w:rPr>
      </w:pPr>
      <w:r w:rsidRPr="00C47D18">
        <w:rPr>
          <w:rFonts w:asciiTheme="minorHAnsi" w:eastAsia="Calibri" w:hAnsiTheme="minorHAnsi" w:cs="Arial"/>
          <w:szCs w:val="22"/>
          <w:lang w:eastAsia="zh-CN"/>
        </w:rPr>
        <w:t xml:space="preserve">Le pointage réalisé par les salariés permet d’alimenter un compteur d’heures qui affichera l’état des heures réalisées. </w:t>
      </w:r>
    </w:p>
    <w:p w14:paraId="5C47ED60" w14:textId="77777777" w:rsidR="00175CE5" w:rsidRPr="00C47D18" w:rsidRDefault="00175CE5" w:rsidP="00175CE5">
      <w:pPr>
        <w:rPr>
          <w:rFonts w:asciiTheme="minorHAnsi" w:eastAsia="Calibri" w:hAnsiTheme="minorHAnsi" w:cs="Arial"/>
          <w:szCs w:val="22"/>
          <w:lang w:eastAsia="zh-CN"/>
        </w:rPr>
      </w:pPr>
      <w:r w:rsidRPr="00C47D18">
        <w:rPr>
          <w:rFonts w:asciiTheme="minorHAnsi" w:eastAsia="Calibri" w:hAnsiTheme="minorHAnsi" w:cs="Arial"/>
          <w:szCs w:val="22"/>
          <w:lang w:eastAsia="zh-CN"/>
        </w:rPr>
        <w:t>Les heures en débit ou crédit au titre des horaires individualisés ne pourront excéder 10 heures.</w:t>
      </w:r>
    </w:p>
    <w:p w14:paraId="4E6A5C4F" w14:textId="77777777" w:rsidR="00175CE5" w:rsidRPr="00C47D18" w:rsidRDefault="00175CE5" w:rsidP="00175CE5">
      <w:pPr>
        <w:rPr>
          <w:rFonts w:asciiTheme="minorHAnsi" w:eastAsia="Calibri" w:hAnsiTheme="minorHAnsi" w:cs="Arial"/>
          <w:szCs w:val="22"/>
          <w:lang w:eastAsia="zh-CN"/>
        </w:rPr>
      </w:pPr>
    </w:p>
    <w:p w14:paraId="616413C5" w14:textId="77777777" w:rsidR="00175CE5" w:rsidRPr="00C47D18" w:rsidRDefault="00175CE5" w:rsidP="00175CE5">
      <w:pPr>
        <w:rPr>
          <w:rFonts w:asciiTheme="minorHAnsi" w:eastAsia="Calibri" w:hAnsiTheme="minorHAnsi" w:cs="Calibri"/>
          <w:szCs w:val="22"/>
          <w:lang w:eastAsia="zh-CN"/>
        </w:rPr>
      </w:pPr>
      <w:r w:rsidRPr="00C47D18">
        <w:rPr>
          <w:rFonts w:asciiTheme="minorHAnsi" w:eastAsia="Calibri" w:hAnsiTheme="minorHAnsi" w:cs="Arial"/>
          <w:szCs w:val="22"/>
          <w:lang w:eastAsia="zh-CN"/>
        </w:rPr>
        <w:t xml:space="preserve">Elles devront être récupérées impérativement, que ce soit en négatif ou en positif, dans les 4 semaines suivant l’atteinte de ce plafond. </w:t>
      </w:r>
    </w:p>
    <w:p w14:paraId="57575AEF" w14:textId="77777777" w:rsidR="00175CE5" w:rsidRPr="00C47D18" w:rsidRDefault="00175CE5" w:rsidP="00175CE5">
      <w:pPr>
        <w:rPr>
          <w:rFonts w:asciiTheme="minorHAnsi" w:eastAsia="Calibri" w:hAnsiTheme="minorHAnsi" w:cs="Arial"/>
          <w:szCs w:val="22"/>
          <w:lang w:eastAsia="zh-CN"/>
        </w:rPr>
      </w:pPr>
    </w:p>
    <w:p w14:paraId="4D487204" w14:textId="77777777" w:rsidR="00175CE5" w:rsidRPr="00C47D18" w:rsidRDefault="00175CE5" w:rsidP="00175CE5">
      <w:pPr>
        <w:rPr>
          <w:rFonts w:asciiTheme="minorHAnsi" w:eastAsia="Calibri" w:hAnsiTheme="minorHAnsi" w:cs="Calibri"/>
          <w:szCs w:val="22"/>
          <w:lang w:eastAsia="zh-CN"/>
        </w:rPr>
      </w:pPr>
      <w:r w:rsidRPr="00C47D18">
        <w:rPr>
          <w:rFonts w:asciiTheme="minorHAnsi" w:hAnsiTheme="minorHAnsi" w:cs="Arial"/>
          <w:szCs w:val="22"/>
          <w:lang w:eastAsia="zh-CN"/>
        </w:rPr>
        <w:t xml:space="preserve">Les heures en positif ne sont pas considérées comme des heures supplémentaires. </w:t>
      </w:r>
    </w:p>
    <w:p w14:paraId="6F4AF292" w14:textId="77777777" w:rsidR="00175CE5" w:rsidRPr="00C47D18" w:rsidRDefault="00175CE5" w:rsidP="00175CE5">
      <w:pPr>
        <w:rPr>
          <w:rFonts w:asciiTheme="minorHAnsi" w:hAnsiTheme="minorHAnsi" w:cs="Arial"/>
          <w:szCs w:val="22"/>
          <w:lang w:eastAsia="zh-CN"/>
        </w:rPr>
      </w:pPr>
    </w:p>
    <w:p w14:paraId="2948B331" w14:textId="77777777" w:rsidR="00175CE5" w:rsidRPr="00C47D18" w:rsidRDefault="00175CE5" w:rsidP="00175CE5">
      <w:pPr>
        <w:jc w:val="left"/>
        <w:rPr>
          <w:rFonts w:asciiTheme="minorHAnsi" w:eastAsia="Calibri" w:hAnsiTheme="minorHAnsi" w:cs="Arial"/>
          <w:szCs w:val="22"/>
          <w:lang w:eastAsia="zh-CN"/>
        </w:rPr>
      </w:pPr>
      <w:r w:rsidRPr="00C47D18">
        <w:rPr>
          <w:rFonts w:asciiTheme="minorHAnsi" w:hAnsiTheme="minorHAnsi" w:cs="Arial"/>
          <w:szCs w:val="22"/>
          <w:lang w:eastAsia="zh-CN"/>
        </w:rPr>
        <w:t>Les modalités pratiques de récupération de ces heures se feront via l’outil de gestion des temps.</w:t>
      </w:r>
    </w:p>
    <w:p w14:paraId="650F24DB" w14:textId="0863B006" w:rsidR="00175CE5"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7364871B" w14:textId="77777777" w:rsidR="00311BF3" w:rsidRPr="00C47D18" w:rsidRDefault="00311BF3"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1105DF65" w14:textId="77777777" w:rsidR="00175CE5" w:rsidRPr="00C47D18" w:rsidRDefault="00175CE5" w:rsidP="00175CE5">
      <w:pPr>
        <w:pStyle w:val="Corpsdetexte31"/>
        <w:widowControl/>
        <w:tabs>
          <w:tab w:val="clear" w:pos="453"/>
          <w:tab w:val="clear" w:pos="3968"/>
        </w:tabs>
        <w:overflowPunct/>
        <w:autoSpaceDE/>
        <w:autoSpaceDN/>
        <w:adjustRightInd/>
        <w:spacing w:line="260" w:lineRule="atLeast"/>
        <w:textAlignment w:val="auto"/>
        <w:rPr>
          <w:szCs w:val="22"/>
        </w:rPr>
      </w:pPr>
    </w:p>
    <w:p w14:paraId="2957E682" w14:textId="438B694A" w:rsidR="00175CE5" w:rsidRPr="000C0287" w:rsidRDefault="000C0287" w:rsidP="000C028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4 - </w:t>
      </w:r>
      <w:r w:rsidRPr="000C0287">
        <w:rPr>
          <w:rFonts w:asciiTheme="minorHAnsi" w:eastAsia="MS Mincho" w:hAnsiTheme="minorHAnsi" w:cstheme="minorHAnsi"/>
          <w:b/>
          <w:bCs/>
          <w:color w:val="FFFFFF" w:themeColor="background1"/>
          <w:sz w:val="24"/>
          <w:szCs w:val="24"/>
        </w:rPr>
        <w:t>DISPOSITIONS COMMUNES AU PERSONNEL NON CADRE</w:t>
      </w:r>
    </w:p>
    <w:p w14:paraId="322D6F2D" w14:textId="1D365C79" w:rsidR="00175CE5" w:rsidRPr="000C0287" w:rsidRDefault="000C0287" w:rsidP="000C02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4.1 </w:t>
      </w:r>
      <w:r w:rsidR="00175CE5" w:rsidRPr="000C0287">
        <w:rPr>
          <w:rFonts w:asciiTheme="minorHAnsi" w:hAnsiTheme="minorHAnsi" w:cstheme="minorHAnsi"/>
          <w:b/>
          <w:sz w:val="24"/>
          <w:szCs w:val="24"/>
        </w:rPr>
        <w:t>Congés payés</w:t>
      </w:r>
    </w:p>
    <w:p w14:paraId="1822A77D" w14:textId="559F215A" w:rsidR="00175CE5" w:rsidRPr="000C0287" w:rsidRDefault="000C0287" w:rsidP="000C0287">
      <w:pPr>
        <w:spacing w:before="240"/>
        <w:ind w:right="-2" w:firstLine="708"/>
        <w:rPr>
          <w:rFonts w:asciiTheme="minorHAnsi" w:hAnsiTheme="minorHAnsi" w:cstheme="minorHAnsi"/>
          <w:b/>
          <w:color w:val="587689"/>
          <w:szCs w:val="22"/>
        </w:rPr>
      </w:pPr>
      <w:r>
        <w:rPr>
          <w:rFonts w:asciiTheme="minorHAnsi" w:hAnsiTheme="minorHAnsi" w:cstheme="minorHAnsi"/>
          <w:b/>
          <w:color w:val="587689"/>
          <w:szCs w:val="22"/>
        </w:rPr>
        <w:t xml:space="preserve">4.1.1 - </w:t>
      </w:r>
      <w:r w:rsidR="00175CE5" w:rsidRPr="000C0287">
        <w:rPr>
          <w:rFonts w:asciiTheme="minorHAnsi" w:hAnsiTheme="minorHAnsi" w:cstheme="minorHAnsi"/>
          <w:b/>
          <w:color w:val="587689"/>
          <w:szCs w:val="22"/>
        </w:rPr>
        <w:t xml:space="preserve">Période de référence de l’acquisition des droits à congés annuels </w:t>
      </w:r>
    </w:p>
    <w:p w14:paraId="41797FD2" w14:textId="77777777" w:rsidR="00311BF3" w:rsidRDefault="00311BF3" w:rsidP="00311BF3">
      <w:pPr>
        <w:keepNext/>
        <w:keepLines/>
        <w:spacing w:line="276" w:lineRule="auto"/>
        <w:outlineLvl w:val="0"/>
        <w:rPr>
          <w:rFonts w:asciiTheme="minorHAnsi" w:eastAsiaTheme="majorEastAsia" w:hAnsiTheme="minorHAnsi" w:cs="Arial"/>
          <w:bCs/>
          <w:szCs w:val="22"/>
        </w:rPr>
      </w:pPr>
    </w:p>
    <w:p w14:paraId="419EC8F0" w14:textId="006789D2" w:rsidR="00175CE5"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Le décompte des congés payés est réalisé en jours ouvrés, soit 25 jours ouvrés par an. </w:t>
      </w:r>
    </w:p>
    <w:p w14:paraId="038F7F40" w14:textId="4F6E5AD5" w:rsidR="00175CE5" w:rsidRPr="000C0287" w:rsidRDefault="000C0287" w:rsidP="000C0287">
      <w:pPr>
        <w:spacing w:before="240"/>
        <w:ind w:right="-2" w:firstLine="708"/>
        <w:rPr>
          <w:rFonts w:asciiTheme="minorHAnsi" w:hAnsiTheme="minorHAnsi" w:cstheme="minorHAnsi"/>
          <w:b/>
          <w:color w:val="587689"/>
          <w:szCs w:val="22"/>
        </w:rPr>
      </w:pPr>
      <w:r>
        <w:rPr>
          <w:rFonts w:asciiTheme="minorHAnsi" w:hAnsiTheme="minorHAnsi" w:cstheme="minorHAnsi"/>
          <w:b/>
          <w:color w:val="587689"/>
          <w:szCs w:val="22"/>
        </w:rPr>
        <w:t xml:space="preserve">4.1.2 - </w:t>
      </w:r>
      <w:r w:rsidR="00175CE5" w:rsidRPr="000C0287">
        <w:rPr>
          <w:rFonts w:asciiTheme="minorHAnsi" w:hAnsiTheme="minorHAnsi" w:cstheme="minorHAnsi"/>
          <w:b/>
          <w:color w:val="587689"/>
          <w:szCs w:val="22"/>
        </w:rPr>
        <w:t>Congés payés supplémentaires au titre du fractionnement</w:t>
      </w:r>
    </w:p>
    <w:p w14:paraId="59EEFB43" w14:textId="77777777" w:rsidR="00311BF3" w:rsidRDefault="00311BF3" w:rsidP="004F3FCF">
      <w:pPr>
        <w:keepNext/>
        <w:keepLines/>
        <w:spacing w:line="276" w:lineRule="auto"/>
        <w:rPr>
          <w:rFonts w:asciiTheme="minorHAnsi" w:eastAsiaTheme="majorEastAsia" w:hAnsiTheme="minorHAnsi" w:cs="Arial"/>
          <w:bCs/>
          <w:szCs w:val="22"/>
        </w:rPr>
      </w:pPr>
    </w:p>
    <w:p w14:paraId="3311687B" w14:textId="04429ECA" w:rsidR="00175CE5"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Il est rappelé qu’à défaut d’accord, les dispositions légales prévoient, lorsque le nombre de jours de congés pris en dehors de la période du 1</w:t>
      </w:r>
      <w:r w:rsidRPr="00C47D18">
        <w:rPr>
          <w:rFonts w:asciiTheme="minorHAnsi" w:eastAsiaTheme="majorEastAsia" w:hAnsiTheme="minorHAnsi" w:cs="Arial"/>
          <w:bCs/>
          <w:szCs w:val="22"/>
          <w:vertAlign w:val="superscript"/>
        </w:rPr>
        <w:t>er</w:t>
      </w:r>
      <w:r w:rsidRPr="00C47D18">
        <w:rPr>
          <w:rFonts w:asciiTheme="minorHAnsi" w:eastAsiaTheme="majorEastAsia" w:hAnsiTheme="minorHAnsi" w:cs="Arial"/>
          <w:bCs/>
          <w:szCs w:val="22"/>
        </w:rPr>
        <w:t xml:space="preserve"> mai au 31 octobre est au moins égal à 6 jours ouvrables, que le salarié a droit à 2 jours ouvrables de congé</w:t>
      </w:r>
      <w:r>
        <w:rPr>
          <w:rFonts w:asciiTheme="minorHAnsi" w:eastAsiaTheme="majorEastAsia" w:hAnsiTheme="minorHAnsi" w:cs="Arial"/>
          <w:bCs/>
          <w:szCs w:val="22"/>
        </w:rPr>
        <w:t>s</w:t>
      </w:r>
      <w:r w:rsidRPr="00C47D18">
        <w:rPr>
          <w:rFonts w:asciiTheme="minorHAnsi" w:eastAsiaTheme="majorEastAsia" w:hAnsiTheme="minorHAnsi" w:cs="Arial"/>
          <w:bCs/>
          <w:szCs w:val="22"/>
        </w:rPr>
        <w:t xml:space="preserve"> supplémentaire</w:t>
      </w:r>
      <w:r>
        <w:rPr>
          <w:rFonts w:asciiTheme="minorHAnsi" w:eastAsiaTheme="majorEastAsia" w:hAnsiTheme="minorHAnsi" w:cs="Arial"/>
          <w:bCs/>
          <w:szCs w:val="22"/>
        </w:rPr>
        <w:t>s</w:t>
      </w:r>
      <w:r w:rsidRPr="00C47D18">
        <w:rPr>
          <w:rFonts w:asciiTheme="minorHAnsi" w:eastAsiaTheme="majorEastAsia" w:hAnsiTheme="minorHAnsi" w:cs="Arial"/>
          <w:bCs/>
          <w:szCs w:val="22"/>
        </w:rPr>
        <w:t>. Il n’a droit qu’à un seul jour lorsque ce nombre est compris entre 3 et 5 jours ouvrables. Ce nombre de jours est déterminé par référence au congé principal (24 jours ouvrables) et ne tient compte ni de la 5ème semaine de congés payés, ni d’éventuels congés supplémentaires. Lorsque le fractionnement est notamment à l’initiative du salarié, une renonciation expresse à ces jours de congés supplémentaires peut être sollicitée par l’employeur.</w:t>
      </w:r>
    </w:p>
    <w:p w14:paraId="0AD26558" w14:textId="77777777" w:rsidR="00311BF3" w:rsidRDefault="00311BF3" w:rsidP="00311BF3">
      <w:pPr>
        <w:keepNext/>
        <w:keepLines/>
        <w:spacing w:line="276" w:lineRule="auto"/>
        <w:outlineLvl w:val="0"/>
        <w:rPr>
          <w:rFonts w:asciiTheme="minorHAnsi" w:eastAsiaTheme="majorEastAsia" w:hAnsiTheme="minorHAnsi" w:cs="Arial"/>
          <w:bCs/>
          <w:szCs w:val="22"/>
        </w:rPr>
      </w:pPr>
    </w:p>
    <w:p w14:paraId="3DE2134C" w14:textId="77777777" w:rsidR="00175CE5" w:rsidRPr="00C47D18"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Toutefois, afin de permettre une gestion simplifiée des journées de fractionnement, 2 jours ouvrés de congés payés supplémentaires sont accordés automatiquement. En cas d’entrée ou de sortie au cours de l’année d’acquisition des congés, ce droit sera calculé au prorata du temps de présence. </w:t>
      </w:r>
    </w:p>
    <w:p w14:paraId="250B1192" w14:textId="553297A2" w:rsidR="00175CE5" w:rsidRDefault="00175CE5" w:rsidP="00175CE5">
      <w:pPr>
        <w:rPr>
          <w:rFonts w:asciiTheme="minorHAnsi" w:hAnsiTheme="minorHAnsi"/>
          <w:szCs w:val="22"/>
        </w:rPr>
      </w:pPr>
      <w:r w:rsidRPr="00C47D18">
        <w:rPr>
          <w:rFonts w:asciiTheme="minorHAnsi" w:hAnsiTheme="minorHAnsi"/>
          <w:szCs w:val="22"/>
        </w:rPr>
        <w:t>Le fractionnement des congés, à l’initiative de l’Institut ou du salarié, ne peut donner droit à aucun congé supplémentaire.</w:t>
      </w:r>
    </w:p>
    <w:p w14:paraId="3CD8B54F" w14:textId="77777777" w:rsidR="004F3FCF" w:rsidRDefault="000C0287" w:rsidP="004F3FCF">
      <w:pPr>
        <w:spacing w:before="240"/>
        <w:ind w:right="-2" w:firstLine="708"/>
        <w:rPr>
          <w:rFonts w:asciiTheme="minorHAnsi" w:hAnsiTheme="minorHAnsi" w:cstheme="minorHAnsi"/>
          <w:b/>
          <w:color w:val="587689"/>
          <w:szCs w:val="22"/>
        </w:rPr>
      </w:pPr>
      <w:r>
        <w:rPr>
          <w:rFonts w:asciiTheme="minorHAnsi" w:hAnsiTheme="minorHAnsi" w:cstheme="minorHAnsi"/>
          <w:b/>
          <w:color w:val="587689"/>
          <w:szCs w:val="22"/>
        </w:rPr>
        <w:t xml:space="preserve">4.1.3 - </w:t>
      </w:r>
      <w:r w:rsidR="00175CE5" w:rsidRPr="000C0287">
        <w:rPr>
          <w:rFonts w:asciiTheme="minorHAnsi" w:hAnsiTheme="minorHAnsi" w:cstheme="minorHAnsi"/>
          <w:b/>
          <w:color w:val="587689"/>
          <w:szCs w:val="22"/>
        </w:rPr>
        <w:t>Règles de planification des congés</w:t>
      </w:r>
    </w:p>
    <w:p w14:paraId="3B2BED48" w14:textId="77777777" w:rsidR="004F3FCF" w:rsidRPr="004F3FCF" w:rsidRDefault="004F3FCF" w:rsidP="004F3FCF">
      <w:pPr>
        <w:ind w:right="-2"/>
        <w:rPr>
          <w:rFonts w:asciiTheme="minorHAnsi" w:eastAsiaTheme="majorEastAsia" w:hAnsiTheme="minorHAnsi" w:cs="Arial"/>
          <w:bCs/>
          <w:szCs w:val="22"/>
        </w:rPr>
      </w:pPr>
    </w:p>
    <w:p w14:paraId="2EDF2766" w14:textId="77777777" w:rsidR="004F3FCF" w:rsidRDefault="00175CE5" w:rsidP="004F3FCF">
      <w:pPr>
        <w:ind w:right="-2"/>
        <w:rPr>
          <w:rFonts w:asciiTheme="minorHAnsi" w:eastAsiaTheme="majorEastAsia" w:hAnsiTheme="minorHAnsi" w:cs="Arial"/>
          <w:bCs/>
          <w:szCs w:val="22"/>
        </w:rPr>
      </w:pPr>
      <w:r w:rsidRPr="00C47D18">
        <w:rPr>
          <w:rFonts w:asciiTheme="minorHAnsi" w:eastAsiaTheme="majorEastAsia" w:hAnsiTheme="minorHAnsi" w:cs="Arial"/>
          <w:bCs/>
          <w:szCs w:val="22"/>
        </w:rPr>
        <w:t xml:space="preserve">L’employeur fixe les dates de congés après avoir pris en compte les souhaits des salariés et après consultation du CSE. </w:t>
      </w:r>
    </w:p>
    <w:p w14:paraId="352AAC90" w14:textId="77777777" w:rsidR="004F3FCF" w:rsidRDefault="004F3FCF" w:rsidP="004F3FCF">
      <w:pPr>
        <w:ind w:right="-2"/>
        <w:rPr>
          <w:rFonts w:asciiTheme="minorHAnsi" w:eastAsiaTheme="majorEastAsia" w:hAnsiTheme="minorHAnsi" w:cs="Arial"/>
          <w:bCs/>
          <w:szCs w:val="22"/>
        </w:rPr>
      </w:pPr>
    </w:p>
    <w:p w14:paraId="43B1724B" w14:textId="77777777" w:rsidR="00AA7BDA" w:rsidRDefault="00175CE5" w:rsidP="00AA7BDA">
      <w:pPr>
        <w:ind w:right="-2"/>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La programmation des congés payés se fera : </w:t>
      </w:r>
    </w:p>
    <w:p w14:paraId="6C4EA343" w14:textId="77777777" w:rsidR="00AA7BDA" w:rsidRPr="00AA7BDA" w:rsidRDefault="00175CE5" w:rsidP="00AA7BDA">
      <w:pPr>
        <w:pStyle w:val="Paragraphedeliste"/>
        <w:numPr>
          <w:ilvl w:val="0"/>
          <w:numId w:val="20"/>
        </w:numPr>
        <w:ind w:right="-2"/>
        <w:rPr>
          <w:rFonts w:asciiTheme="minorHAnsi" w:eastAsiaTheme="majorEastAsia" w:hAnsiTheme="minorHAnsi" w:cstheme="minorHAnsi"/>
          <w:bCs/>
          <w:szCs w:val="22"/>
        </w:rPr>
      </w:pPr>
      <w:r w:rsidRPr="00AA7BDA">
        <w:rPr>
          <w:rFonts w:asciiTheme="minorHAnsi" w:eastAsiaTheme="majorEastAsia" w:hAnsiTheme="minorHAnsi" w:cstheme="minorHAnsi"/>
          <w:bCs/>
          <w:szCs w:val="22"/>
        </w:rPr>
        <w:t>Avec une validation de la Direction au plus tard le 15 janvier pour la période du 1</w:t>
      </w:r>
      <w:r w:rsidRPr="00AA7BDA">
        <w:rPr>
          <w:rFonts w:asciiTheme="minorHAnsi" w:eastAsiaTheme="majorEastAsia" w:hAnsiTheme="minorHAnsi" w:cstheme="minorHAnsi"/>
          <w:bCs/>
          <w:szCs w:val="22"/>
          <w:vertAlign w:val="superscript"/>
        </w:rPr>
        <w:t>er</w:t>
      </w:r>
      <w:r w:rsidR="00AA7BDA" w:rsidRPr="00AA7BDA">
        <w:rPr>
          <w:rFonts w:asciiTheme="minorHAnsi" w:eastAsiaTheme="majorEastAsia" w:hAnsiTheme="minorHAnsi" w:cstheme="minorHAnsi"/>
          <w:bCs/>
          <w:szCs w:val="22"/>
        </w:rPr>
        <w:t xml:space="preserve"> mai au 30 octobre;</w:t>
      </w:r>
    </w:p>
    <w:p w14:paraId="0F763E31" w14:textId="77777777" w:rsidR="00AA7BDA" w:rsidRPr="00AA7BDA" w:rsidRDefault="00175CE5" w:rsidP="00AA7BDA">
      <w:pPr>
        <w:pStyle w:val="Paragraphedeliste"/>
        <w:numPr>
          <w:ilvl w:val="0"/>
          <w:numId w:val="20"/>
        </w:numPr>
        <w:ind w:right="-2"/>
        <w:rPr>
          <w:rFonts w:asciiTheme="minorHAnsi" w:eastAsiaTheme="majorEastAsia" w:hAnsiTheme="minorHAnsi" w:cstheme="minorHAnsi"/>
          <w:bCs/>
          <w:szCs w:val="22"/>
        </w:rPr>
      </w:pPr>
      <w:r w:rsidRPr="00AA7BDA">
        <w:rPr>
          <w:rFonts w:asciiTheme="minorHAnsi" w:eastAsiaTheme="majorEastAsia" w:hAnsiTheme="minorHAnsi" w:cstheme="minorHAnsi"/>
          <w:bCs/>
          <w:szCs w:val="22"/>
        </w:rPr>
        <w:t>Avec une validation de la Direction au plus tard le 15 juin pour la période du 1</w:t>
      </w:r>
      <w:r w:rsidRPr="00AA7BDA">
        <w:rPr>
          <w:rFonts w:asciiTheme="minorHAnsi" w:eastAsiaTheme="majorEastAsia" w:hAnsiTheme="minorHAnsi" w:cstheme="minorHAnsi"/>
          <w:bCs/>
          <w:szCs w:val="22"/>
          <w:vertAlign w:val="superscript"/>
        </w:rPr>
        <w:t>er</w:t>
      </w:r>
      <w:r w:rsidRPr="00AA7BDA">
        <w:rPr>
          <w:rFonts w:asciiTheme="minorHAnsi" w:eastAsiaTheme="majorEastAsia" w:hAnsiTheme="minorHAnsi" w:cstheme="minorHAnsi"/>
          <w:bCs/>
          <w:szCs w:val="22"/>
        </w:rPr>
        <w:t xml:space="preserve"> novembre au 30 avril.</w:t>
      </w:r>
    </w:p>
    <w:p w14:paraId="2E5FE3FE" w14:textId="77777777" w:rsidR="00AA7BDA" w:rsidRDefault="00AA7BDA" w:rsidP="00AA7BDA">
      <w:pPr>
        <w:ind w:right="-2"/>
        <w:rPr>
          <w:rFonts w:asciiTheme="minorHAnsi" w:eastAsiaTheme="majorEastAsia" w:hAnsiTheme="minorHAnsi" w:cstheme="minorHAnsi"/>
          <w:bCs/>
          <w:szCs w:val="22"/>
        </w:rPr>
      </w:pPr>
    </w:p>
    <w:p w14:paraId="3223FB65" w14:textId="77777777" w:rsidR="00AA7BDA" w:rsidRDefault="00175CE5" w:rsidP="00AA7BDA">
      <w:pPr>
        <w:ind w:right="-2"/>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Pour la période estivale, chaque salarié aura la possibilité de bénéficier de 3 semaines de congés payés consécutives minimum et 4 semaines si l’organisation du service le permet selon la planification proposée. </w:t>
      </w:r>
    </w:p>
    <w:p w14:paraId="323C9EE6" w14:textId="77777777" w:rsidR="00AA7BDA" w:rsidRDefault="00AA7BDA" w:rsidP="00AA7BDA">
      <w:pPr>
        <w:ind w:right="-2"/>
        <w:rPr>
          <w:rFonts w:asciiTheme="minorHAnsi" w:eastAsiaTheme="majorEastAsia" w:hAnsiTheme="minorHAnsi" w:cstheme="minorHAnsi"/>
          <w:bCs/>
          <w:szCs w:val="22"/>
        </w:rPr>
      </w:pPr>
    </w:p>
    <w:p w14:paraId="0371D91D" w14:textId="36C8038A" w:rsidR="00175CE5" w:rsidRPr="00311BF3" w:rsidRDefault="00175CE5" w:rsidP="00AA7BDA">
      <w:pPr>
        <w:ind w:right="-2"/>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Les périodes de congés payés d’une durée </w:t>
      </w:r>
      <w:proofErr w:type="gramStart"/>
      <w:r w:rsidRPr="00311BF3">
        <w:rPr>
          <w:rFonts w:asciiTheme="minorHAnsi" w:eastAsiaTheme="majorEastAsia" w:hAnsiTheme="minorHAnsi" w:cstheme="minorHAnsi"/>
          <w:bCs/>
          <w:szCs w:val="22"/>
        </w:rPr>
        <w:t>continue</w:t>
      </w:r>
      <w:proofErr w:type="gramEnd"/>
      <w:r w:rsidRPr="00311BF3">
        <w:rPr>
          <w:rFonts w:asciiTheme="minorHAnsi" w:eastAsiaTheme="majorEastAsia" w:hAnsiTheme="minorHAnsi" w:cstheme="minorHAnsi"/>
          <w:bCs/>
          <w:szCs w:val="22"/>
        </w:rPr>
        <w:t xml:space="preserve"> supérieure ou égale à 1 semaine, sauf accord entre le 2 parties, ne pourront être modifiés plus d’1 mois avant la date de départ. </w:t>
      </w:r>
    </w:p>
    <w:p w14:paraId="370D6AB0" w14:textId="77777777" w:rsidR="00311BF3" w:rsidRDefault="00311BF3" w:rsidP="00311BF3">
      <w:pPr>
        <w:keepNext/>
        <w:keepLines/>
        <w:spacing w:line="276" w:lineRule="auto"/>
        <w:outlineLvl w:val="0"/>
        <w:rPr>
          <w:rFonts w:asciiTheme="minorHAnsi" w:eastAsiaTheme="majorEastAsia" w:hAnsiTheme="minorHAnsi" w:cstheme="minorHAnsi"/>
          <w:bCs/>
          <w:szCs w:val="22"/>
        </w:rPr>
      </w:pPr>
    </w:p>
    <w:p w14:paraId="41A2D3E6" w14:textId="24C1BA1B" w:rsidR="00175CE5" w:rsidRPr="00311BF3" w:rsidRDefault="00175CE5" w:rsidP="00311BF3">
      <w:pPr>
        <w:keepNext/>
        <w:keepLines/>
        <w:spacing w:line="276" w:lineRule="auto"/>
        <w:outlineLvl w:val="0"/>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Il est demandé un étalement des congés qui doit permettre un recrutement adapté pour un fonctionnement des services en maintenant la présence d’effectifs suffisants, nécessaires et compétents pour assurer la sécurité de la prise en charge des patients et la continuité de service. </w:t>
      </w:r>
    </w:p>
    <w:p w14:paraId="4B5E5965" w14:textId="77777777" w:rsidR="00311BF3" w:rsidRDefault="00311BF3" w:rsidP="00311BF3">
      <w:pPr>
        <w:keepNext/>
        <w:keepLines/>
        <w:spacing w:line="276" w:lineRule="auto"/>
        <w:jc w:val="left"/>
        <w:outlineLvl w:val="0"/>
        <w:rPr>
          <w:rFonts w:asciiTheme="minorHAnsi" w:eastAsiaTheme="majorEastAsia" w:hAnsiTheme="minorHAnsi" w:cstheme="minorHAnsi"/>
          <w:bCs/>
          <w:szCs w:val="22"/>
        </w:rPr>
      </w:pPr>
    </w:p>
    <w:p w14:paraId="1EA7F865" w14:textId="743FB70D" w:rsidR="00175CE5" w:rsidRPr="00311BF3" w:rsidRDefault="00175CE5" w:rsidP="00311BF3">
      <w:pPr>
        <w:keepNext/>
        <w:keepLines/>
        <w:spacing w:line="276" w:lineRule="auto"/>
        <w:jc w:val="left"/>
        <w:outlineLvl w:val="0"/>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Sous réserve des dérogations légales et des dispositions relatives au compte épargne temps, la prise de l’intégralité des congés payés annuels au cours de l’année civile suivant l’année de référence pour l’acquisition des droits constitue une obligation.</w:t>
      </w:r>
    </w:p>
    <w:p w14:paraId="2CF10C5D" w14:textId="09E86D48" w:rsidR="00175CE5" w:rsidRPr="000C0287" w:rsidRDefault="006B0EA6" w:rsidP="000C0287">
      <w:pPr>
        <w:spacing w:before="240"/>
        <w:ind w:right="-2" w:firstLine="708"/>
        <w:rPr>
          <w:rFonts w:asciiTheme="minorHAnsi" w:hAnsiTheme="minorHAnsi" w:cstheme="minorHAnsi"/>
          <w:b/>
          <w:color w:val="587689"/>
          <w:szCs w:val="22"/>
        </w:rPr>
      </w:pPr>
      <w:r>
        <w:rPr>
          <w:rFonts w:asciiTheme="minorHAnsi" w:hAnsiTheme="minorHAnsi" w:cstheme="minorHAnsi"/>
          <w:b/>
          <w:color w:val="587689"/>
          <w:szCs w:val="22"/>
        </w:rPr>
        <w:t xml:space="preserve">4.1.4 - </w:t>
      </w:r>
      <w:r w:rsidR="00175CE5" w:rsidRPr="000C0287">
        <w:rPr>
          <w:rFonts w:asciiTheme="minorHAnsi" w:hAnsiTheme="minorHAnsi" w:cstheme="minorHAnsi"/>
          <w:b/>
          <w:color w:val="587689"/>
          <w:szCs w:val="22"/>
        </w:rPr>
        <w:t xml:space="preserve">Incidence des absences sur les congés payés </w:t>
      </w:r>
    </w:p>
    <w:p w14:paraId="20C2FD93" w14:textId="77777777" w:rsidR="00175CE5" w:rsidRPr="004F3FCF" w:rsidRDefault="00175CE5" w:rsidP="006B0EA6">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 xml:space="preserve">Salarié en arrêt de travail avant un départ en congés annuels programmé : </w:t>
      </w:r>
    </w:p>
    <w:p w14:paraId="0E0998BD" w14:textId="77777777" w:rsidR="00311BF3" w:rsidRDefault="00311BF3" w:rsidP="00311BF3">
      <w:pPr>
        <w:keepNext/>
        <w:keepLines/>
        <w:spacing w:line="276" w:lineRule="auto"/>
        <w:outlineLvl w:val="0"/>
        <w:rPr>
          <w:rFonts w:asciiTheme="minorHAnsi" w:eastAsiaTheme="majorEastAsia" w:hAnsiTheme="minorHAnsi" w:cs="Arial"/>
          <w:bCs/>
          <w:szCs w:val="22"/>
        </w:rPr>
      </w:pPr>
    </w:p>
    <w:p w14:paraId="7386BC27" w14:textId="5D407D09" w:rsidR="00175CE5" w:rsidRPr="00C47D18"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Tout arrêt de travail pour maternité, maladie, accident du travail ou maladie professionnelle</w:t>
      </w:r>
      <w:r w:rsidRPr="00C47D18" w:rsidDel="003A11E1">
        <w:rPr>
          <w:rFonts w:asciiTheme="minorHAnsi" w:eastAsiaTheme="majorEastAsia" w:hAnsiTheme="minorHAnsi" w:cs="Arial"/>
          <w:bCs/>
          <w:szCs w:val="22"/>
        </w:rPr>
        <w:t xml:space="preserve"> </w:t>
      </w:r>
      <w:r w:rsidRPr="00C47D18">
        <w:rPr>
          <w:rFonts w:asciiTheme="minorHAnsi" w:eastAsiaTheme="majorEastAsia" w:hAnsiTheme="minorHAnsi" w:cs="Arial"/>
          <w:bCs/>
          <w:szCs w:val="22"/>
        </w:rPr>
        <w:t xml:space="preserve">survenant avant un départ programmé en congés annuels et s’étendant au-delà de la date du début de la période de congés annuels entraîne le report du congé annuel. Les jours de congés dont le salarié n’a pas pu bénéficier seront reportés et reprogrammés par le supérieur hiérarchique au terme de l’arrêt de travail. </w:t>
      </w:r>
    </w:p>
    <w:p w14:paraId="2CE4CBB9" w14:textId="77777777" w:rsidR="004F3FCF" w:rsidRPr="004F3FCF" w:rsidRDefault="00175CE5" w:rsidP="004F3FCF">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 xml:space="preserve">Salarié en arrêt de travail au cours d’une période de congés annuels : </w:t>
      </w:r>
    </w:p>
    <w:p w14:paraId="54FE91EA" w14:textId="77777777" w:rsidR="004F3FCF" w:rsidRDefault="004F3FCF" w:rsidP="004F3FCF">
      <w:pPr>
        <w:ind w:right="-2"/>
        <w:rPr>
          <w:rFonts w:asciiTheme="minorHAnsi" w:hAnsiTheme="minorHAnsi" w:cstheme="minorHAnsi"/>
          <w:i/>
          <w:color w:val="8AC4CE"/>
          <w:szCs w:val="22"/>
          <w:u w:val="single"/>
        </w:rPr>
      </w:pPr>
    </w:p>
    <w:p w14:paraId="2C855A43" w14:textId="1E5243C5" w:rsidR="00175CE5" w:rsidRDefault="00175CE5" w:rsidP="004F3FCF">
      <w:pPr>
        <w:ind w:right="-2"/>
        <w:rPr>
          <w:rFonts w:asciiTheme="minorHAnsi" w:eastAsiaTheme="majorEastAsia" w:hAnsiTheme="minorHAnsi" w:cs="Arial"/>
          <w:bCs/>
          <w:szCs w:val="22"/>
        </w:rPr>
      </w:pPr>
      <w:r w:rsidRPr="00C47D18">
        <w:rPr>
          <w:rFonts w:asciiTheme="minorHAnsi" w:eastAsiaTheme="majorEastAsia" w:hAnsiTheme="minorHAnsi" w:cs="Arial"/>
          <w:bCs/>
          <w:szCs w:val="22"/>
        </w:rPr>
        <w:t xml:space="preserve">Un arrêt de travail survenant au cours d’une période de congés annuels n’interrompt pas ceux-ci, le congé annuel sera donc considéré comme maintenu. </w:t>
      </w:r>
    </w:p>
    <w:p w14:paraId="1713DD07" w14:textId="77777777" w:rsidR="004F3FCF" w:rsidRDefault="006B0EA6" w:rsidP="004F3FCF">
      <w:pPr>
        <w:spacing w:before="240"/>
        <w:ind w:right="-2" w:firstLine="708"/>
        <w:rPr>
          <w:rFonts w:asciiTheme="minorHAnsi" w:hAnsiTheme="minorHAnsi" w:cstheme="minorHAnsi"/>
          <w:b/>
          <w:color w:val="587689"/>
          <w:szCs w:val="22"/>
        </w:rPr>
      </w:pPr>
      <w:r>
        <w:rPr>
          <w:rFonts w:asciiTheme="minorHAnsi" w:hAnsiTheme="minorHAnsi" w:cstheme="minorHAnsi"/>
          <w:b/>
          <w:color w:val="587689"/>
          <w:szCs w:val="22"/>
        </w:rPr>
        <w:t xml:space="preserve">4.1.5 - </w:t>
      </w:r>
      <w:r w:rsidR="00175CE5" w:rsidRPr="006B0EA6">
        <w:rPr>
          <w:rFonts w:asciiTheme="minorHAnsi" w:hAnsiTheme="minorHAnsi" w:cstheme="minorHAnsi"/>
          <w:b/>
          <w:color w:val="587689"/>
          <w:szCs w:val="22"/>
        </w:rPr>
        <w:t xml:space="preserve">Report des congés : </w:t>
      </w:r>
    </w:p>
    <w:p w14:paraId="5448CA91" w14:textId="77777777" w:rsidR="004F3FCF" w:rsidRDefault="004F3FCF" w:rsidP="004F3FCF">
      <w:pPr>
        <w:ind w:right="-2"/>
        <w:rPr>
          <w:rFonts w:asciiTheme="minorHAnsi" w:eastAsiaTheme="majorEastAsia" w:hAnsiTheme="minorHAnsi" w:cs="Arial"/>
          <w:bCs/>
          <w:szCs w:val="22"/>
        </w:rPr>
      </w:pPr>
    </w:p>
    <w:p w14:paraId="41319B4E" w14:textId="77777777" w:rsidR="004F3FCF" w:rsidRDefault="00175CE5" w:rsidP="004F3FCF">
      <w:pPr>
        <w:ind w:right="-2"/>
        <w:rPr>
          <w:rFonts w:asciiTheme="minorHAnsi" w:eastAsiaTheme="majorEastAsia" w:hAnsiTheme="minorHAnsi" w:cs="Arial"/>
          <w:bCs/>
          <w:szCs w:val="22"/>
        </w:rPr>
      </w:pPr>
      <w:r w:rsidRPr="00C47D18">
        <w:rPr>
          <w:rFonts w:asciiTheme="minorHAnsi" w:eastAsiaTheme="majorEastAsia" w:hAnsiTheme="minorHAnsi" w:cs="Arial"/>
          <w:bCs/>
          <w:szCs w:val="22"/>
        </w:rPr>
        <w:t>S</w:t>
      </w:r>
      <w:r w:rsidR="004F3FCF">
        <w:rPr>
          <w:rFonts w:asciiTheme="minorHAnsi" w:eastAsiaTheme="majorEastAsia" w:hAnsiTheme="minorHAnsi" w:cs="Arial"/>
          <w:bCs/>
          <w:szCs w:val="22"/>
        </w:rPr>
        <w:t>i</w:t>
      </w:r>
      <w:r w:rsidRPr="00C47D18">
        <w:rPr>
          <w:rFonts w:asciiTheme="minorHAnsi" w:eastAsiaTheme="majorEastAsia" w:hAnsiTheme="minorHAnsi" w:cs="Arial"/>
          <w:bCs/>
          <w:szCs w:val="22"/>
        </w:rPr>
        <w:t xml:space="preserve"> le salarié absent pour maternité, maladie, accident du travail ou maladie professionnelle, reprend le travail avant l’expiration de la période de prise des congés payés, il devra prendre le solde de ses congés avant la fin de cette période. </w:t>
      </w:r>
    </w:p>
    <w:p w14:paraId="752243A5" w14:textId="77777777" w:rsidR="004F3FCF" w:rsidRDefault="004F3FCF" w:rsidP="004F3FCF">
      <w:pPr>
        <w:ind w:right="-2"/>
        <w:rPr>
          <w:rFonts w:asciiTheme="minorHAnsi" w:eastAsiaTheme="majorEastAsia" w:hAnsiTheme="minorHAnsi" w:cs="Arial"/>
          <w:bCs/>
          <w:szCs w:val="22"/>
        </w:rPr>
      </w:pPr>
    </w:p>
    <w:p w14:paraId="4B195409" w14:textId="77777777" w:rsidR="00AA7BDA" w:rsidRDefault="00175CE5" w:rsidP="00AA7BDA">
      <w:pPr>
        <w:ind w:right="-2"/>
        <w:rPr>
          <w:rFonts w:asciiTheme="minorHAnsi" w:eastAsiaTheme="majorEastAsia" w:hAnsiTheme="minorHAnsi" w:cs="Arial"/>
          <w:bCs/>
          <w:szCs w:val="22"/>
        </w:rPr>
      </w:pPr>
      <w:r w:rsidRPr="00C47D18">
        <w:rPr>
          <w:rFonts w:asciiTheme="minorHAnsi" w:eastAsiaTheme="majorEastAsia" w:hAnsiTheme="minorHAnsi" w:cs="Arial"/>
          <w:bCs/>
          <w:szCs w:val="22"/>
        </w:rPr>
        <w:t>Si la reprise du travail intervient après la période de prise des congés, les congés non pris du fait de l’absence peuvent être reportés après la date de reprise. Pour tenir compte des congés de fin d’année et du calendrier de vacances scolaires, les congés pourront être reportés jusqu’à fin janvier de l’année</w:t>
      </w:r>
      <w:r w:rsidR="004F3FCF">
        <w:rPr>
          <w:rFonts w:asciiTheme="minorHAnsi" w:eastAsiaTheme="majorEastAsia" w:hAnsiTheme="minorHAnsi" w:cs="Arial"/>
          <w:bCs/>
          <w:szCs w:val="22"/>
        </w:rPr>
        <w:t> N</w:t>
      </w:r>
      <w:r w:rsidRPr="00C47D18">
        <w:rPr>
          <w:rFonts w:asciiTheme="minorHAnsi" w:eastAsiaTheme="majorEastAsia" w:hAnsiTheme="minorHAnsi" w:cs="Arial"/>
          <w:bCs/>
          <w:szCs w:val="22"/>
        </w:rPr>
        <w:t xml:space="preserve">+1. Si le report en janvier n’est pas possible, les jours de congés seront placés dans le compte épargne temps conformément aux conditions fixées dans l’accord. </w:t>
      </w:r>
    </w:p>
    <w:p w14:paraId="7FA8437E" w14:textId="77777777" w:rsidR="00AA7BDA" w:rsidRDefault="00AA7BDA" w:rsidP="00AA7BDA">
      <w:pPr>
        <w:ind w:right="-2"/>
        <w:rPr>
          <w:rFonts w:asciiTheme="minorHAnsi" w:eastAsiaTheme="majorEastAsia" w:hAnsiTheme="minorHAnsi" w:cs="Arial"/>
          <w:bCs/>
          <w:szCs w:val="22"/>
        </w:rPr>
      </w:pPr>
    </w:p>
    <w:p w14:paraId="0A13D7A5" w14:textId="78E92960" w:rsidR="004F3FCF" w:rsidRDefault="00175CE5" w:rsidP="00AA7BDA">
      <w:pPr>
        <w:ind w:right="-2"/>
        <w:rPr>
          <w:rFonts w:asciiTheme="minorHAnsi" w:eastAsiaTheme="majorEastAsia" w:hAnsiTheme="minorHAnsi" w:cs="Arial"/>
          <w:bCs/>
          <w:szCs w:val="22"/>
        </w:rPr>
      </w:pPr>
      <w:r w:rsidRPr="00C47D18">
        <w:rPr>
          <w:rFonts w:asciiTheme="minorHAnsi" w:eastAsiaTheme="majorEastAsia" w:hAnsiTheme="minorHAnsi" w:cs="Arial"/>
          <w:bCs/>
          <w:szCs w:val="22"/>
        </w:rPr>
        <w:t>Dans la mesure du possible, les congés non pris seront positionnés à la suite de l’absence pour maternité, maladie, accident du travail ou maladie professionnelle.</w:t>
      </w:r>
    </w:p>
    <w:p w14:paraId="6AB16EC2" w14:textId="2F5996F6" w:rsidR="00175CE5" w:rsidRPr="006B0EA6" w:rsidRDefault="006B0EA6" w:rsidP="004F3FCF">
      <w:pPr>
        <w:keepNext/>
        <w:keepLines/>
        <w:spacing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lastRenderedPageBreak/>
        <w:t xml:space="preserve">4.1.6 - </w:t>
      </w:r>
      <w:r w:rsidR="00175CE5" w:rsidRPr="006B0EA6">
        <w:rPr>
          <w:rFonts w:asciiTheme="minorHAnsi" w:hAnsiTheme="minorHAnsi" w:cstheme="minorHAnsi"/>
          <w:b/>
          <w:color w:val="587689"/>
          <w:szCs w:val="22"/>
        </w:rPr>
        <w:t>Incidence des évènements familiaux ouvrant droit à autorisation d’absence sur les congés annuels :</w:t>
      </w:r>
    </w:p>
    <w:p w14:paraId="023C7DB4" w14:textId="77777777" w:rsidR="00311BF3" w:rsidRDefault="00311BF3" w:rsidP="00311BF3">
      <w:pPr>
        <w:keepNext/>
        <w:keepLines/>
        <w:spacing w:line="276" w:lineRule="auto"/>
        <w:outlineLvl w:val="0"/>
        <w:rPr>
          <w:rFonts w:asciiTheme="minorHAnsi" w:eastAsiaTheme="majorEastAsia" w:hAnsiTheme="minorHAnsi" w:cs="Arial"/>
          <w:bCs/>
          <w:szCs w:val="22"/>
        </w:rPr>
      </w:pPr>
    </w:p>
    <w:p w14:paraId="33F303BC" w14:textId="1B773F20" w:rsidR="00175CE5" w:rsidRPr="00C47D18"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Par dérogation aux dispositions de droit commun, selon lesquelles les évènements familiaux ouvrant droit à autorisation d’absence rémunérée survenant au cours d’une période de congés annuels sont sans effet sur ceux-ci, le congé annuel en cours sera considéré comme interrompu en cas de décès </w:t>
      </w:r>
      <w:r>
        <w:rPr>
          <w:rFonts w:asciiTheme="minorHAnsi" w:eastAsiaTheme="majorEastAsia" w:hAnsiTheme="minorHAnsi" w:cs="Arial"/>
          <w:bCs/>
          <w:szCs w:val="22"/>
        </w:rPr>
        <w:t xml:space="preserve">d’un membre de la famille (tel que mentionné </w:t>
      </w:r>
      <w:r w:rsidR="00241294">
        <w:rPr>
          <w:rFonts w:asciiTheme="minorHAnsi" w:eastAsiaTheme="majorEastAsia" w:hAnsiTheme="minorHAnsi" w:cs="Arial"/>
          <w:bCs/>
          <w:szCs w:val="22"/>
        </w:rPr>
        <w:t>dans l’article 2.4.3.3</w:t>
      </w:r>
      <w:r w:rsidRPr="00940978">
        <w:rPr>
          <w:rFonts w:asciiTheme="minorHAnsi" w:eastAsiaTheme="majorEastAsia" w:hAnsiTheme="minorHAnsi" w:cs="Arial"/>
          <w:bCs/>
          <w:szCs w:val="22"/>
        </w:rPr>
        <w:t xml:space="preserve"> de la convention collective) intervenant au cours d’une période de congés annuels.</w:t>
      </w:r>
      <w:r w:rsidRPr="00C47D18">
        <w:rPr>
          <w:rFonts w:asciiTheme="minorHAnsi" w:eastAsiaTheme="majorEastAsia" w:hAnsiTheme="minorHAnsi" w:cs="Arial"/>
          <w:bCs/>
          <w:szCs w:val="22"/>
        </w:rPr>
        <w:t xml:space="preserve"> </w:t>
      </w:r>
    </w:p>
    <w:p w14:paraId="0FF24268" w14:textId="77777777" w:rsidR="00311BF3" w:rsidRDefault="00311BF3" w:rsidP="00311BF3">
      <w:pPr>
        <w:keepNext/>
        <w:keepLines/>
        <w:spacing w:line="276" w:lineRule="auto"/>
        <w:outlineLvl w:val="0"/>
        <w:rPr>
          <w:rFonts w:asciiTheme="minorHAnsi" w:eastAsiaTheme="majorEastAsia" w:hAnsiTheme="minorHAnsi" w:cs="Arial"/>
          <w:bCs/>
          <w:szCs w:val="22"/>
        </w:rPr>
      </w:pPr>
    </w:p>
    <w:p w14:paraId="0CE3156C" w14:textId="39BB024F" w:rsidR="00175CE5"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Les dates de prise du solde de congés annuels sont fixées par la Direction après la reprise du travail par le salarié, en concertation avec celui-ci. </w:t>
      </w:r>
    </w:p>
    <w:p w14:paraId="565459AE" w14:textId="77777777" w:rsidR="00311BF3" w:rsidRPr="00C47D18" w:rsidRDefault="00311BF3" w:rsidP="00311BF3">
      <w:pPr>
        <w:keepNext/>
        <w:keepLines/>
        <w:spacing w:line="276" w:lineRule="auto"/>
        <w:outlineLvl w:val="0"/>
        <w:rPr>
          <w:rFonts w:asciiTheme="minorHAnsi" w:eastAsiaTheme="majorEastAsia" w:hAnsiTheme="minorHAnsi" w:cs="Arial"/>
          <w:bCs/>
          <w:szCs w:val="22"/>
        </w:rPr>
      </w:pPr>
    </w:p>
    <w:p w14:paraId="7EB986B4" w14:textId="3B17B4D4" w:rsidR="00175CE5" w:rsidRPr="006B0EA6" w:rsidRDefault="006B0EA6" w:rsidP="00311BF3">
      <w:pPr>
        <w:keepNext/>
        <w:keepLines/>
        <w:spacing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4.1.7 - </w:t>
      </w:r>
      <w:r w:rsidR="00175CE5" w:rsidRPr="006B0EA6">
        <w:rPr>
          <w:rFonts w:asciiTheme="minorHAnsi" w:hAnsiTheme="minorHAnsi" w:cstheme="minorHAnsi"/>
          <w:b/>
          <w:color w:val="587689"/>
          <w:szCs w:val="22"/>
        </w:rPr>
        <w:t xml:space="preserve">Demandes exceptionnelles </w:t>
      </w:r>
    </w:p>
    <w:p w14:paraId="428D71C9" w14:textId="77777777" w:rsidR="00311BF3" w:rsidRDefault="00311BF3" w:rsidP="00311BF3">
      <w:pPr>
        <w:keepNext/>
        <w:keepLines/>
        <w:spacing w:line="276" w:lineRule="auto"/>
        <w:outlineLvl w:val="0"/>
        <w:rPr>
          <w:rFonts w:asciiTheme="minorHAnsi" w:eastAsiaTheme="majorEastAsia" w:hAnsiTheme="minorHAnsi" w:cs="Arial"/>
          <w:bCs/>
          <w:szCs w:val="22"/>
        </w:rPr>
      </w:pPr>
    </w:p>
    <w:p w14:paraId="2E71A99E" w14:textId="17B980C3" w:rsidR="00175CE5" w:rsidRPr="00C47D18"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Toute demande de prise de congés pour la maladie grave d’un proche sera acceptée sous réserve d’un délai de 3 jours minimum afin d’organiser l’absence. </w:t>
      </w:r>
    </w:p>
    <w:p w14:paraId="40603060" w14:textId="77777777" w:rsidR="00311BF3" w:rsidRDefault="00311BF3" w:rsidP="00311BF3">
      <w:pPr>
        <w:keepNext/>
        <w:keepLines/>
        <w:spacing w:line="276" w:lineRule="auto"/>
        <w:outlineLvl w:val="0"/>
        <w:rPr>
          <w:rFonts w:asciiTheme="minorHAnsi" w:eastAsiaTheme="majorEastAsia" w:hAnsiTheme="minorHAnsi" w:cs="Arial"/>
          <w:bCs/>
          <w:szCs w:val="22"/>
        </w:rPr>
      </w:pPr>
    </w:p>
    <w:p w14:paraId="5984E08C" w14:textId="7DD06FDB" w:rsidR="00175CE5"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Pour les salariés entrés en cours d’année et/ou pour ceux n’ayant pas acquis la totalité des droits à congés de l’année N-1, ils pourront prendre les congés acquis de l’année N. </w:t>
      </w:r>
    </w:p>
    <w:p w14:paraId="59A74601" w14:textId="7C66BB30" w:rsidR="00175CE5" w:rsidRDefault="00175CE5" w:rsidP="00311BF3">
      <w:pPr>
        <w:keepNext/>
        <w:keepLines/>
        <w:spacing w:line="276" w:lineRule="auto"/>
        <w:outlineLvl w:val="0"/>
        <w:rPr>
          <w:rFonts w:asciiTheme="minorHAnsi" w:eastAsiaTheme="majorEastAsia" w:hAnsiTheme="minorHAnsi" w:cs="Arial"/>
          <w:bCs/>
          <w:szCs w:val="22"/>
        </w:rPr>
      </w:pPr>
    </w:p>
    <w:p w14:paraId="68121C97" w14:textId="77777777" w:rsidR="004F3FCF" w:rsidRDefault="006B0EA6" w:rsidP="004F3FC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4.2 </w:t>
      </w:r>
      <w:r w:rsidR="00175CE5" w:rsidRPr="006B0EA6">
        <w:rPr>
          <w:rFonts w:asciiTheme="minorHAnsi" w:hAnsiTheme="minorHAnsi" w:cstheme="minorHAnsi"/>
          <w:b/>
          <w:sz w:val="24"/>
          <w:szCs w:val="24"/>
        </w:rPr>
        <w:t xml:space="preserve">Astreintes </w:t>
      </w:r>
    </w:p>
    <w:p w14:paraId="050279F1" w14:textId="0275462F" w:rsidR="00175CE5" w:rsidRPr="006B0EA6" w:rsidRDefault="006B0EA6" w:rsidP="004F3FCF">
      <w:pPr>
        <w:keepNext/>
        <w:keepLines/>
        <w:spacing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lastRenderedPageBreak/>
        <w:t xml:space="preserve">4.2.1 - </w:t>
      </w:r>
      <w:r w:rsidR="00175CE5" w:rsidRPr="006B0EA6">
        <w:rPr>
          <w:rFonts w:asciiTheme="minorHAnsi" w:hAnsiTheme="minorHAnsi" w:cstheme="minorHAnsi"/>
          <w:b/>
          <w:color w:val="587689"/>
          <w:szCs w:val="22"/>
        </w:rPr>
        <w:t xml:space="preserve">Définition de la notion d’astreinte </w:t>
      </w:r>
    </w:p>
    <w:p w14:paraId="34859883" w14:textId="77777777" w:rsidR="00311BF3" w:rsidRDefault="00311BF3" w:rsidP="00311BF3">
      <w:pPr>
        <w:keepNext/>
        <w:keepLines/>
        <w:spacing w:line="276" w:lineRule="auto"/>
        <w:outlineLvl w:val="0"/>
        <w:rPr>
          <w:rFonts w:asciiTheme="minorHAnsi" w:eastAsiaTheme="majorEastAsia" w:hAnsiTheme="minorHAnsi" w:cs="Arial"/>
          <w:bCs/>
          <w:szCs w:val="22"/>
        </w:rPr>
      </w:pPr>
    </w:p>
    <w:p w14:paraId="4B0CBBB0" w14:textId="73170414" w:rsidR="00175CE5"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Les astreintes correspondent à des périodes pendant lesquelles le salarié, sans être sur son lieu de travail et sans être à la disposition permanente et immédiate de l’ICO, doit être en mesure – sur appel – de réaliser une période de travail à l’ICO. La durée de cette intervention est considérée comme du temps de travail effectif. </w:t>
      </w:r>
    </w:p>
    <w:p w14:paraId="550466E1" w14:textId="2F3DD9DE" w:rsidR="00311BF3" w:rsidRDefault="00311BF3" w:rsidP="00311BF3">
      <w:pPr>
        <w:keepNext/>
        <w:keepLines/>
        <w:spacing w:line="276" w:lineRule="auto"/>
        <w:outlineLvl w:val="0"/>
        <w:rPr>
          <w:rFonts w:asciiTheme="minorHAnsi" w:eastAsiaTheme="majorEastAsia" w:hAnsiTheme="minorHAnsi" w:cs="Arial"/>
          <w:bCs/>
          <w:szCs w:val="22"/>
        </w:rPr>
      </w:pPr>
    </w:p>
    <w:p w14:paraId="72DBE94B" w14:textId="77777777" w:rsidR="006222B2" w:rsidRPr="00C47D18" w:rsidRDefault="006222B2" w:rsidP="00311BF3">
      <w:pPr>
        <w:keepNext/>
        <w:keepLines/>
        <w:spacing w:line="276" w:lineRule="auto"/>
        <w:outlineLvl w:val="0"/>
        <w:rPr>
          <w:rFonts w:asciiTheme="minorHAnsi" w:eastAsiaTheme="majorEastAsia" w:hAnsiTheme="minorHAnsi" w:cs="Arial"/>
          <w:bCs/>
          <w:szCs w:val="22"/>
        </w:rPr>
      </w:pPr>
    </w:p>
    <w:p w14:paraId="42891E10" w14:textId="454A5EAE" w:rsidR="00175CE5" w:rsidRPr="006B0EA6" w:rsidRDefault="006B0EA6" w:rsidP="00311BF3">
      <w:pPr>
        <w:keepNext/>
        <w:keepLines/>
        <w:spacing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4.2.2 - </w:t>
      </w:r>
      <w:r w:rsidR="00175CE5" w:rsidRPr="006B0EA6">
        <w:rPr>
          <w:rFonts w:asciiTheme="minorHAnsi" w:hAnsiTheme="minorHAnsi" w:cstheme="minorHAnsi"/>
          <w:b/>
          <w:color w:val="587689"/>
          <w:szCs w:val="22"/>
        </w:rPr>
        <w:t>Catégories de personnel concernées</w:t>
      </w:r>
    </w:p>
    <w:p w14:paraId="191B9977" w14:textId="77777777" w:rsidR="00311BF3" w:rsidRPr="00311BF3" w:rsidRDefault="00311BF3" w:rsidP="00311BF3">
      <w:pPr>
        <w:keepNext/>
        <w:keepLines/>
        <w:spacing w:line="276" w:lineRule="auto"/>
        <w:outlineLvl w:val="0"/>
        <w:rPr>
          <w:rFonts w:asciiTheme="minorHAnsi" w:eastAsiaTheme="majorEastAsia" w:hAnsiTheme="minorHAnsi" w:cstheme="minorHAnsi"/>
          <w:bCs/>
          <w:szCs w:val="22"/>
        </w:rPr>
      </w:pPr>
    </w:p>
    <w:p w14:paraId="21531E76" w14:textId="620947FD" w:rsidR="00175CE5" w:rsidRPr="00311BF3" w:rsidRDefault="00175CE5" w:rsidP="00311BF3">
      <w:pPr>
        <w:keepNext/>
        <w:keepLines/>
        <w:spacing w:line="276" w:lineRule="auto"/>
        <w:outlineLvl w:val="0"/>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Les catégories de personnel non cadre (à temps plein et à temps partiel), susceptibles d’être soumises à titre obligatoire aux astreintes, et ce notamment afin d’assurer la continuité des soins, sont les suivantes : </w:t>
      </w:r>
    </w:p>
    <w:p w14:paraId="6BE7B29E" w14:textId="1173EDE5" w:rsidR="00731788" w:rsidRPr="00731788" w:rsidRDefault="00731788" w:rsidP="00731788">
      <w:pPr>
        <w:pStyle w:val="Paragraphedeliste"/>
        <w:keepNext/>
        <w:keepLines/>
        <w:numPr>
          <w:ilvl w:val="0"/>
          <w:numId w:val="11"/>
        </w:numPr>
        <w:spacing w:line="276" w:lineRule="auto"/>
        <w:contextualSpacing/>
        <w:outlineLvl w:val="0"/>
        <w:rPr>
          <w:rFonts w:asciiTheme="minorHAnsi" w:eastAsiaTheme="majorEastAsia" w:hAnsiTheme="minorHAnsi" w:cstheme="minorHAnsi"/>
          <w:bCs/>
          <w:szCs w:val="22"/>
        </w:rPr>
      </w:pPr>
      <w:r w:rsidRPr="00731788">
        <w:rPr>
          <w:rFonts w:asciiTheme="minorHAnsi" w:eastAsiaTheme="majorEastAsia" w:hAnsiTheme="minorHAnsi" w:cstheme="minorHAnsi"/>
          <w:bCs/>
          <w:szCs w:val="22"/>
        </w:rPr>
        <w:t>Infirmier(e) de bloc opératoire D.E</w:t>
      </w:r>
      <w:r w:rsidR="00BA0DB9">
        <w:rPr>
          <w:rFonts w:asciiTheme="minorHAnsi" w:eastAsiaTheme="majorEastAsia" w:hAnsiTheme="minorHAnsi" w:cstheme="minorHAnsi"/>
          <w:bCs/>
          <w:szCs w:val="22"/>
        </w:rPr>
        <w:t xml:space="preserve"> </w:t>
      </w:r>
      <w:r w:rsidRPr="00731788">
        <w:rPr>
          <w:rFonts w:asciiTheme="minorHAnsi" w:eastAsiaTheme="majorEastAsia" w:hAnsiTheme="minorHAnsi" w:cstheme="minorHAnsi"/>
          <w:bCs/>
          <w:szCs w:val="22"/>
        </w:rPr>
        <w:t xml:space="preserve">; </w:t>
      </w:r>
    </w:p>
    <w:p w14:paraId="32BC48B1" w14:textId="4E542F29" w:rsidR="00731788" w:rsidRPr="00BA0DB9" w:rsidRDefault="00731788" w:rsidP="00731788">
      <w:pPr>
        <w:pStyle w:val="Paragraphedeliste"/>
        <w:keepNext/>
        <w:keepLines/>
        <w:numPr>
          <w:ilvl w:val="0"/>
          <w:numId w:val="11"/>
        </w:numPr>
        <w:spacing w:line="276" w:lineRule="auto"/>
        <w:contextualSpacing/>
        <w:outlineLvl w:val="0"/>
        <w:rPr>
          <w:rFonts w:asciiTheme="minorHAnsi" w:eastAsiaTheme="majorEastAsia" w:hAnsiTheme="minorHAnsi" w:cstheme="minorHAnsi"/>
          <w:bCs/>
          <w:szCs w:val="22"/>
        </w:rPr>
      </w:pPr>
      <w:r w:rsidRPr="00BA0DB9">
        <w:rPr>
          <w:rFonts w:asciiTheme="minorHAnsi" w:eastAsiaTheme="majorEastAsia" w:hAnsiTheme="minorHAnsi" w:cstheme="minorHAnsi"/>
          <w:bCs/>
          <w:szCs w:val="22"/>
        </w:rPr>
        <w:t xml:space="preserve">Infirmier(e) de bloc opératoire ; </w:t>
      </w:r>
    </w:p>
    <w:p w14:paraId="7C3D7A5A" w14:textId="376F4E42" w:rsidR="00731788" w:rsidRPr="00731788" w:rsidRDefault="00731788" w:rsidP="00731788">
      <w:pPr>
        <w:pStyle w:val="Paragraphedeliste"/>
        <w:keepNext/>
        <w:keepLines/>
        <w:numPr>
          <w:ilvl w:val="0"/>
          <w:numId w:val="11"/>
        </w:numPr>
        <w:spacing w:line="276" w:lineRule="auto"/>
        <w:contextualSpacing/>
        <w:outlineLvl w:val="0"/>
        <w:rPr>
          <w:rFonts w:asciiTheme="minorHAnsi" w:eastAsiaTheme="majorEastAsia" w:hAnsiTheme="minorHAnsi" w:cstheme="minorHAnsi"/>
          <w:bCs/>
          <w:szCs w:val="22"/>
        </w:rPr>
      </w:pPr>
      <w:r w:rsidRPr="00731788">
        <w:rPr>
          <w:rFonts w:asciiTheme="minorHAnsi" w:eastAsiaTheme="majorEastAsia" w:hAnsiTheme="minorHAnsi" w:cstheme="minorHAnsi"/>
          <w:bCs/>
          <w:szCs w:val="22"/>
        </w:rPr>
        <w:t>Infirmer(e) anesthésiste D.E</w:t>
      </w:r>
      <w:r w:rsidR="00BA0DB9">
        <w:rPr>
          <w:rFonts w:asciiTheme="minorHAnsi" w:eastAsiaTheme="majorEastAsia" w:hAnsiTheme="minorHAnsi" w:cstheme="minorHAnsi"/>
          <w:bCs/>
          <w:szCs w:val="22"/>
        </w:rPr>
        <w:t xml:space="preserve"> </w:t>
      </w:r>
      <w:r w:rsidRPr="00731788">
        <w:rPr>
          <w:rFonts w:asciiTheme="minorHAnsi" w:eastAsiaTheme="majorEastAsia" w:hAnsiTheme="minorHAnsi" w:cstheme="minorHAnsi"/>
          <w:bCs/>
          <w:szCs w:val="22"/>
        </w:rPr>
        <w:t xml:space="preserve">; </w:t>
      </w:r>
    </w:p>
    <w:p w14:paraId="5D8BB68B" w14:textId="402BA640" w:rsidR="00731788" w:rsidRPr="00731788" w:rsidRDefault="00731788" w:rsidP="00731788">
      <w:pPr>
        <w:pStyle w:val="Paragraphedeliste"/>
        <w:keepNext/>
        <w:keepLines/>
        <w:numPr>
          <w:ilvl w:val="0"/>
          <w:numId w:val="11"/>
        </w:numPr>
        <w:spacing w:line="276" w:lineRule="auto"/>
        <w:contextualSpacing/>
        <w:outlineLvl w:val="0"/>
        <w:rPr>
          <w:rFonts w:asciiTheme="minorHAnsi" w:eastAsiaTheme="majorEastAsia" w:hAnsiTheme="minorHAnsi" w:cstheme="minorHAnsi"/>
          <w:bCs/>
          <w:szCs w:val="22"/>
        </w:rPr>
      </w:pPr>
      <w:r w:rsidRPr="00731788">
        <w:rPr>
          <w:rFonts w:asciiTheme="minorHAnsi" w:eastAsiaTheme="majorEastAsia" w:hAnsiTheme="minorHAnsi" w:cstheme="minorHAnsi"/>
          <w:bCs/>
          <w:szCs w:val="22"/>
        </w:rPr>
        <w:t>Manipulateur E.R en imagerie médicale</w:t>
      </w:r>
      <w:r w:rsidR="00BA0DB9">
        <w:rPr>
          <w:rFonts w:asciiTheme="minorHAnsi" w:eastAsiaTheme="majorEastAsia" w:hAnsiTheme="minorHAnsi" w:cstheme="minorHAnsi"/>
          <w:bCs/>
          <w:szCs w:val="22"/>
        </w:rPr>
        <w:t xml:space="preserve"> </w:t>
      </w:r>
      <w:r w:rsidRPr="00731788">
        <w:rPr>
          <w:rFonts w:asciiTheme="minorHAnsi" w:eastAsiaTheme="majorEastAsia" w:hAnsiTheme="minorHAnsi" w:cstheme="minorHAnsi"/>
          <w:bCs/>
          <w:szCs w:val="22"/>
        </w:rPr>
        <w:t xml:space="preserve">; </w:t>
      </w:r>
    </w:p>
    <w:p w14:paraId="53E6E968" w14:textId="1FA32AF8" w:rsidR="00731788" w:rsidRPr="00731788" w:rsidRDefault="00731788" w:rsidP="00731788">
      <w:pPr>
        <w:pStyle w:val="Paragraphedeliste"/>
        <w:keepNext/>
        <w:keepLines/>
        <w:numPr>
          <w:ilvl w:val="0"/>
          <w:numId w:val="11"/>
        </w:numPr>
        <w:spacing w:line="276" w:lineRule="auto"/>
        <w:contextualSpacing/>
        <w:outlineLvl w:val="0"/>
        <w:rPr>
          <w:rFonts w:asciiTheme="minorHAnsi" w:eastAsiaTheme="majorEastAsia" w:hAnsiTheme="minorHAnsi" w:cstheme="minorHAnsi"/>
          <w:bCs/>
          <w:szCs w:val="22"/>
        </w:rPr>
      </w:pPr>
      <w:r w:rsidRPr="00731788">
        <w:rPr>
          <w:rFonts w:asciiTheme="minorHAnsi" w:eastAsiaTheme="majorEastAsia" w:hAnsiTheme="minorHAnsi" w:cstheme="minorHAnsi"/>
          <w:bCs/>
          <w:szCs w:val="22"/>
        </w:rPr>
        <w:t>Personnel du service technique</w:t>
      </w:r>
      <w:r w:rsidR="00BA0DB9">
        <w:rPr>
          <w:rFonts w:asciiTheme="minorHAnsi" w:eastAsiaTheme="majorEastAsia" w:hAnsiTheme="minorHAnsi" w:cstheme="minorHAnsi"/>
          <w:bCs/>
          <w:szCs w:val="22"/>
        </w:rPr>
        <w:t xml:space="preserve"> </w:t>
      </w:r>
      <w:r w:rsidRPr="00731788">
        <w:rPr>
          <w:rFonts w:asciiTheme="minorHAnsi" w:eastAsiaTheme="majorEastAsia" w:hAnsiTheme="minorHAnsi" w:cstheme="minorHAnsi"/>
          <w:bCs/>
          <w:szCs w:val="22"/>
        </w:rPr>
        <w:t xml:space="preserve">; </w:t>
      </w:r>
    </w:p>
    <w:p w14:paraId="5C951EBC" w14:textId="72DA0BEF" w:rsidR="00731788" w:rsidRPr="00731788" w:rsidRDefault="00731788" w:rsidP="00731788">
      <w:pPr>
        <w:pStyle w:val="Paragraphedeliste"/>
        <w:keepNext/>
        <w:keepLines/>
        <w:numPr>
          <w:ilvl w:val="0"/>
          <w:numId w:val="11"/>
        </w:numPr>
        <w:spacing w:line="276" w:lineRule="auto"/>
        <w:contextualSpacing/>
        <w:outlineLvl w:val="0"/>
        <w:rPr>
          <w:rFonts w:asciiTheme="minorHAnsi" w:eastAsiaTheme="majorEastAsia" w:hAnsiTheme="minorHAnsi" w:cstheme="minorHAnsi"/>
          <w:bCs/>
          <w:szCs w:val="22"/>
        </w:rPr>
      </w:pPr>
      <w:r w:rsidRPr="00731788">
        <w:rPr>
          <w:rFonts w:asciiTheme="minorHAnsi" w:eastAsiaTheme="majorEastAsia" w:hAnsiTheme="minorHAnsi" w:cstheme="minorHAnsi"/>
          <w:bCs/>
          <w:szCs w:val="22"/>
        </w:rPr>
        <w:t xml:space="preserve">Personnel du service informatique ; </w:t>
      </w:r>
    </w:p>
    <w:p w14:paraId="5FC8F7F9" w14:textId="55A0DF3A" w:rsidR="00731788" w:rsidRPr="00BA0DB9" w:rsidRDefault="00731788" w:rsidP="00731788">
      <w:pPr>
        <w:pStyle w:val="Paragraphedeliste"/>
        <w:keepNext/>
        <w:keepLines/>
        <w:numPr>
          <w:ilvl w:val="0"/>
          <w:numId w:val="11"/>
        </w:numPr>
        <w:spacing w:line="276" w:lineRule="auto"/>
        <w:contextualSpacing/>
        <w:outlineLvl w:val="0"/>
        <w:rPr>
          <w:rFonts w:asciiTheme="minorHAnsi" w:eastAsiaTheme="majorEastAsia" w:hAnsiTheme="minorHAnsi" w:cstheme="minorHAnsi"/>
          <w:bCs/>
          <w:szCs w:val="22"/>
        </w:rPr>
      </w:pPr>
      <w:r w:rsidRPr="00BA0DB9">
        <w:rPr>
          <w:rFonts w:asciiTheme="minorHAnsi" w:eastAsiaTheme="majorEastAsia" w:hAnsiTheme="minorHAnsi" w:cstheme="minorHAnsi"/>
          <w:bCs/>
          <w:szCs w:val="22"/>
        </w:rPr>
        <w:t>Masseur-kinésithérapeute</w:t>
      </w:r>
      <w:r w:rsidR="00BA0DB9">
        <w:rPr>
          <w:rFonts w:asciiTheme="minorHAnsi" w:eastAsiaTheme="majorEastAsia" w:hAnsiTheme="minorHAnsi" w:cstheme="minorHAnsi"/>
          <w:bCs/>
          <w:szCs w:val="22"/>
        </w:rPr>
        <w:t>.</w:t>
      </w:r>
    </w:p>
    <w:p w14:paraId="4DAAF3E4" w14:textId="29F7D35D" w:rsidR="007C2273" w:rsidRDefault="007C2273" w:rsidP="00BC34A5">
      <w:pPr>
        <w:keepNext/>
        <w:keepLines/>
        <w:spacing w:line="276" w:lineRule="auto"/>
        <w:outlineLvl w:val="0"/>
        <w:rPr>
          <w:rFonts w:asciiTheme="minorHAnsi" w:eastAsiaTheme="majorEastAsia" w:hAnsiTheme="minorHAnsi" w:cs="Arial"/>
          <w:bCs/>
          <w:szCs w:val="22"/>
        </w:rPr>
      </w:pPr>
    </w:p>
    <w:p w14:paraId="23745FFE" w14:textId="77777777" w:rsidR="006222B2" w:rsidRPr="00BC34A5" w:rsidRDefault="006222B2" w:rsidP="00BC34A5">
      <w:pPr>
        <w:keepNext/>
        <w:keepLines/>
        <w:spacing w:line="276" w:lineRule="auto"/>
        <w:outlineLvl w:val="0"/>
        <w:rPr>
          <w:rFonts w:asciiTheme="minorHAnsi" w:eastAsiaTheme="majorEastAsia" w:hAnsiTheme="minorHAnsi" w:cs="Arial"/>
          <w:bCs/>
          <w:szCs w:val="22"/>
        </w:rPr>
      </w:pPr>
    </w:p>
    <w:p w14:paraId="14E001CB" w14:textId="575A8423" w:rsidR="00175CE5" w:rsidRPr="006B0EA6" w:rsidRDefault="006B0EA6" w:rsidP="00311BF3">
      <w:pPr>
        <w:keepNext/>
        <w:keepLines/>
        <w:spacing w:line="276" w:lineRule="auto"/>
        <w:ind w:firstLine="709"/>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4.2.3 - </w:t>
      </w:r>
      <w:r w:rsidR="00175CE5" w:rsidRPr="006B0EA6">
        <w:rPr>
          <w:rFonts w:asciiTheme="minorHAnsi" w:hAnsiTheme="minorHAnsi" w:cstheme="minorHAnsi"/>
          <w:b/>
          <w:color w:val="587689"/>
          <w:szCs w:val="22"/>
        </w:rPr>
        <w:t xml:space="preserve">Modalités d’organisation des astreintes </w:t>
      </w:r>
    </w:p>
    <w:p w14:paraId="1EE9201C" w14:textId="77777777" w:rsidR="004F3FCF" w:rsidRDefault="004F3FCF" w:rsidP="00907AC4">
      <w:pPr>
        <w:keepNext/>
        <w:keepLines/>
        <w:spacing w:line="276" w:lineRule="auto"/>
        <w:outlineLvl w:val="0"/>
        <w:rPr>
          <w:rFonts w:asciiTheme="minorHAnsi" w:eastAsiaTheme="majorEastAsia" w:hAnsiTheme="minorHAnsi" w:cs="Arial"/>
          <w:bCs/>
          <w:szCs w:val="22"/>
        </w:rPr>
      </w:pPr>
    </w:p>
    <w:p w14:paraId="70B191B9" w14:textId="305DF0BC" w:rsidR="00175CE5" w:rsidRPr="00C47D18" w:rsidRDefault="00175CE5" w:rsidP="00907AC4">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L’astreinte présente un caractère obligatoire pour les catégories de personnel visées ci-dessus. </w:t>
      </w:r>
    </w:p>
    <w:p w14:paraId="67306343" w14:textId="77777777" w:rsidR="00175CE5" w:rsidRPr="00C47D18" w:rsidRDefault="00175CE5" w:rsidP="00907AC4">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La programmation individuelle des périodes d’astreinte est portée à la connaissance d</w:t>
      </w:r>
      <w:r>
        <w:rPr>
          <w:rFonts w:asciiTheme="minorHAnsi" w:eastAsiaTheme="majorEastAsia" w:hAnsiTheme="minorHAnsi" w:cs="Arial"/>
          <w:bCs/>
          <w:szCs w:val="22"/>
        </w:rPr>
        <w:t>es salariés concernés au moins 7 jours</w:t>
      </w:r>
      <w:r w:rsidRPr="00C47D18">
        <w:rPr>
          <w:rFonts w:asciiTheme="minorHAnsi" w:eastAsiaTheme="majorEastAsia" w:hAnsiTheme="minorHAnsi" w:cs="Arial"/>
          <w:bCs/>
          <w:szCs w:val="22"/>
        </w:rPr>
        <w:t xml:space="preserve"> à l’avance, par tout moyen conférant date certaine, sauf circonstances exceptionnelles et sous réserve qu’ils en soient avertis au moins un jour franc à l’avance. </w:t>
      </w:r>
    </w:p>
    <w:p w14:paraId="465CE153" w14:textId="693C90C2" w:rsidR="00175CE5" w:rsidRDefault="00175CE5" w:rsidP="00907AC4">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Afin de faciliter l’organisation des astreintes, l’ICO met à la disposition des salariés concernés un téléphone portable. </w:t>
      </w:r>
    </w:p>
    <w:p w14:paraId="538A56FD" w14:textId="77777777" w:rsidR="004F3FCF" w:rsidRPr="00C47D18" w:rsidRDefault="004F3FCF" w:rsidP="00311BF3">
      <w:pPr>
        <w:keepNext/>
        <w:keepLines/>
        <w:spacing w:line="276" w:lineRule="auto"/>
        <w:jc w:val="left"/>
        <w:outlineLvl w:val="0"/>
        <w:rPr>
          <w:rFonts w:asciiTheme="minorHAnsi" w:eastAsiaTheme="majorEastAsia" w:hAnsiTheme="minorHAnsi" w:cs="Arial"/>
          <w:bCs/>
          <w:szCs w:val="22"/>
        </w:rPr>
      </w:pPr>
    </w:p>
    <w:p w14:paraId="743CFAC6" w14:textId="2EC857F8" w:rsidR="00175CE5" w:rsidRPr="006B0EA6" w:rsidRDefault="006B0EA6" w:rsidP="00311BF3">
      <w:pPr>
        <w:keepNext/>
        <w:keepLines/>
        <w:spacing w:line="276" w:lineRule="auto"/>
        <w:ind w:firstLine="709"/>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4.2.4 - </w:t>
      </w:r>
      <w:r w:rsidR="00175CE5" w:rsidRPr="006B0EA6">
        <w:rPr>
          <w:rFonts w:asciiTheme="minorHAnsi" w:hAnsiTheme="minorHAnsi" w:cstheme="minorHAnsi"/>
          <w:b/>
          <w:color w:val="587689"/>
          <w:szCs w:val="22"/>
        </w:rPr>
        <w:t>Dispositions spécifiques pour les salariés à temps partiel non annualisés</w:t>
      </w:r>
    </w:p>
    <w:p w14:paraId="09D0E834" w14:textId="77777777" w:rsidR="004F3FCF" w:rsidRDefault="004F3FCF" w:rsidP="00311BF3">
      <w:pPr>
        <w:keepNext/>
        <w:keepLines/>
        <w:spacing w:line="276" w:lineRule="auto"/>
        <w:outlineLvl w:val="0"/>
        <w:rPr>
          <w:rFonts w:asciiTheme="minorHAnsi" w:eastAsiaTheme="majorEastAsia" w:hAnsiTheme="minorHAnsi" w:cs="Arial"/>
          <w:bCs/>
          <w:szCs w:val="22"/>
        </w:rPr>
      </w:pPr>
    </w:p>
    <w:p w14:paraId="626D8506" w14:textId="5C3521E6" w:rsidR="00175CE5" w:rsidRDefault="00175CE5" w:rsidP="00311BF3">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Pour ces salariés, un avenant à leur contrat de travail sera régularisé et précisera la répartitio</w:t>
      </w:r>
      <w:r w:rsidR="006222B2">
        <w:rPr>
          <w:rFonts w:asciiTheme="minorHAnsi" w:eastAsiaTheme="majorEastAsia" w:hAnsiTheme="minorHAnsi" w:cs="Arial"/>
          <w:bCs/>
          <w:szCs w:val="22"/>
        </w:rPr>
        <w:t xml:space="preserve">n des heures/jours d’astreinte ou renverra au planning </w:t>
      </w:r>
      <w:proofErr w:type="gramStart"/>
      <w:r w:rsidR="006222B2">
        <w:rPr>
          <w:rFonts w:asciiTheme="minorHAnsi" w:eastAsiaTheme="majorEastAsia" w:hAnsiTheme="minorHAnsi" w:cs="Arial"/>
          <w:bCs/>
          <w:szCs w:val="22"/>
        </w:rPr>
        <w:t>des astreintes défini</w:t>
      </w:r>
      <w:proofErr w:type="gramEnd"/>
      <w:r w:rsidR="006222B2">
        <w:rPr>
          <w:rFonts w:asciiTheme="minorHAnsi" w:eastAsiaTheme="majorEastAsia" w:hAnsiTheme="minorHAnsi" w:cs="Arial"/>
          <w:bCs/>
          <w:szCs w:val="22"/>
        </w:rPr>
        <w:t xml:space="preserve"> dans le service concerné.</w:t>
      </w:r>
    </w:p>
    <w:p w14:paraId="224E000F" w14:textId="77777777" w:rsidR="004F3FCF" w:rsidRPr="00C47D18" w:rsidRDefault="004F3FCF" w:rsidP="00311BF3">
      <w:pPr>
        <w:keepNext/>
        <w:keepLines/>
        <w:spacing w:line="276" w:lineRule="auto"/>
        <w:outlineLvl w:val="0"/>
        <w:rPr>
          <w:rFonts w:asciiTheme="minorHAnsi" w:eastAsiaTheme="majorEastAsia" w:hAnsiTheme="minorHAnsi" w:cs="Arial"/>
          <w:bCs/>
          <w:szCs w:val="22"/>
        </w:rPr>
      </w:pPr>
    </w:p>
    <w:p w14:paraId="1E952434" w14:textId="1C7D534A" w:rsidR="00175CE5" w:rsidRPr="006B0EA6" w:rsidRDefault="006B0EA6" w:rsidP="00311BF3">
      <w:pPr>
        <w:keepNext/>
        <w:keepLines/>
        <w:spacing w:line="276" w:lineRule="auto"/>
        <w:ind w:firstLine="709"/>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4.2.5 - </w:t>
      </w:r>
      <w:r w:rsidR="00175CE5" w:rsidRPr="006B0EA6">
        <w:rPr>
          <w:rFonts w:asciiTheme="minorHAnsi" w:hAnsiTheme="minorHAnsi" w:cstheme="minorHAnsi"/>
          <w:b/>
          <w:color w:val="587689"/>
          <w:szCs w:val="22"/>
        </w:rPr>
        <w:t xml:space="preserve">Indemnisation des astreintes </w:t>
      </w:r>
    </w:p>
    <w:p w14:paraId="0DC0E3DD" w14:textId="77777777" w:rsidR="00907AC4" w:rsidRDefault="00907AC4" w:rsidP="00311BF3">
      <w:pPr>
        <w:keepNext/>
        <w:keepLines/>
        <w:spacing w:line="276" w:lineRule="auto"/>
        <w:outlineLvl w:val="0"/>
        <w:rPr>
          <w:rFonts w:asciiTheme="minorHAnsi" w:hAnsiTheme="minorHAnsi"/>
          <w:szCs w:val="22"/>
        </w:rPr>
      </w:pPr>
    </w:p>
    <w:p w14:paraId="5A9A9D61" w14:textId="7D0040BF" w:rsidR="00175CE5" w:rsidRDefault="00175CE5" w:rsidP="00311BF3">
      <w:pPr>
        <w:keepNext/>
        <w:keepLines/>
        <w:spacing w:line="276" w:lineRule="auto"/>
        <w:outlineLvl w:val="0"/>
        <w:rPr>
          <w:rFonts w:asciiTheme="minorHAnsi" w:hAnsiTheme="minorHAnsi"/>
          <w:szCs w:val="22"/>
        </w:rPr>
      </w:pPr>
      <w:r w:rsidRPr="00C47D18">
        <w:rPr>
          <w:rFonts w:asciiTheme="minorHAnsi" w:hAnsiTheme="minorHAnsi"/>
          <w:szCs w:val="22"/>
        </w:rPr>
        <w:t>Le temps d’intervention y compris le temps de trajet aller-retour pendant l’astreinte constitu</w:t>
      </w:r>
      <w:r w:rsidR="004F3FCF">
        <w:rPr>
          <w:rFonts w:asciiTheme="minorHAnsi" w:hAnsiTheme="minorHAnsi"/>
          <w:szCs w:val="22"/>
        </w:rPr>
        <w:t>e un temps de travail effectif.</w:t>
      </w:r>
    </w:p>
    <w:p w14:paraId="4667D740" w14:textId="77777777" w:rsidR="004F3FCF" w:rsidRPr="00C47D18" w:rsidRDefault="004F3FCF" w:rsidP="00311BF3">
      <w:pPr>
        <w:keepNext/>
        <w:keepLines/>
        <w:spacing w:line="276" w:lineRule="auto"/>
        <w:outlineLvl w:val="0"/>
        <w:rPr>
          <w:rFonts w:asciiTheme="minorHAnsi" w:hAnsiTheme="minorHAnsi"/>
          <w:szCs w:val="22"/>
        </w:rPr>
      </w:pPr>
    </w:p>
    <w:p w14:paraId="78947ECE" w14:textId="1AB67BB2" w:rsidR="00175CE5" w:rsidRDefault="00175CE5" w:rsidP="004F3FCF">
      <w:pPr>
        <w:keepNext/>
        <w:keepLines/>
        <w:spacing w:line="276" w:lineRule="auto"/>
        <w:outlineLvl w:val="0"/>
        <w:rPr>
          <w:rFonts w:asciiTheme="minorHAnsi" w:hAnsiTheme="minorHAnsi"/>
          <w:szCs w:val="22"/>
        </w:rPr>
      </w:pPr>
      <w:r w:rsidRPr="00C47D18">
        <w:rPr>
          <w:rFonts w:asciiTheme="minorHAnsi" w:hAnsiTheme="minorHAnsi"/>
          <w:szCs w:val="22"/>
        </w:rPr>
        <w:lastRenderedPageBreak/>
        <w:t>Le temps de travail réalisé en astreinte devra faire l’objet d’un pointage ou d’une validation réalisée par le cadre ou l’administrateur de garde. En cas d’appel nécessitant un déplacement, les frais de déplacement aller et retour dus aux temps d’intervention seront remboursés selon les tarifs en vigueur à l’ICO.</w:t>
      </w:r>
    </w:p>
    <w:p w14:paraId="65B41B0D" w14:textId="77777777" w:rsidR="004F3FCF" w:rsidRPr="00C47D18" w:rsidRDefault="004F3FCF" w:rsidP="004F3FCF">
      <w:pPr>
        <w:keepNext/>
        <w:keepLines/>
        <w:spacing w:line="276" w:lineRule="auto"/>
        <w:outlineLvl w:val="0"/>
        <w:rPr>
          <w:rFonts w:asciiTheme="minorHAnsi" w:hAnsiTheme="minorHAnsi"/>
          <w:szCs w:val="22"/>
        </w:rPr>
      </w:pPr>
    </w:p>
    <w:p w14:paraId="73D1AC9A" w14:textId="726BD2BC" w:rsidR="00175CE5" w:rsidRDefault="00175CE5" w:rsidP="004F3FCF">
      <w:pPr>
        <w:keepNext/>
        <w:keepLines/>
        <w:spacing w:line="276" w:lineRule="auto"/>
        <w:outlineLvl w:val="0"/>
        <w:rPr>
          <w:rFonts w:asciiTheme="minorHAnsi" w:hAnsiTheme="minorHAnsi"/>
          <w:szCs w:val="22"/>
        </w:rPr>
      </w:pPr>
      <w:r w:rsidRPr="004D490A">
        <w:rPr>
          <w:rFonts w:asciiTheme="minorHAnsi" w:hAnsiTheme="minorHAnsi"/>
          <w:szCs w:val="22"/>
        </w:rPr>
        <w:t>Les périodes d’astreintes feront l’objet de contreparties dans les conditions définies par les accords de branche et les dispositions de la convention collective nationale des centres de lutte contre le cancer.</w:t>
      </w:r>
    </w:p>
    <w:p w14:paraId="2D8067AA" w14:textId="77777777" w:rsidR="006222B2" w:rsidRPr="00C47D18" w:rsidRDefault="006222B2" w:rsidP="004F3FCF">
      <w:pPr>
        <w:keepNext/>
        <w:keepLines/>
        <w:spacing w:line="276" w:lineRule="auto"/>
        <w:outlineLvl w:val="0"/>
        <w:rPr>
          <w:rFonts w:asciiTheme="minorHAnsi" w:hAnsiTheme="minorHAnsi"/>
          <w:szCs w:val="22"/>
        </w:rPr>
      </w:pPr>
    </w:p>
    <w:p w14:paraId="4DD7953E" w14:textId="358FE88A" w:rsidR="00175CE5" w:rsidRPr="006B0EA6" w:rsidRDefault="006B0EA6" w:rsidP="006B0EA6">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4.3 </w:t>
      </w:r>
      <w:r w:rsidR="004F3FCF">
        <w:rPr>
          <w:rFonts w:asciiTheme="minorHAnsi" w:hAnsiTheme="minorHAnsi" w:cstheme="minorHAnsi"/>
          <w:b/>
          <w:sz w:val="24"/>
          <w:szCs w:val="24"/>
        </w:rPr>
        <w:t xml:space="preserve">Le </w:t>
      </w:r>
      <w:r w:rsidR="00175CE5" w:rsidRPr="006B0EA6">
        <w:rPr>
          <w:rFonts w:asciiTheme="minorHAnsi" w:hAnsiTheme="minorHAnsi" w:cstheme="minorHAnsi"/>
          <w:b/>
          <w:sz w:val="24"/>
          <w:szCs w:val="24"/>
        </w:rPr>
        <w:t xml:space="preserve">Télétravail </w:t>
      </w:r>
    </w:p>
    <w:p w14:paraId="4E7FAC7B" w14:textId="77777777" w:rsidR="006B0EA6" w:rsidRDefault="006B0EA6" w:rsidP="006B0EA6">
      <w:pPr>
        <w:keepNext/>
        <w:keepLines/>
        <w:spacing w:line="276" w:lineRule="auto"/>
        <w:outlineLvl w:val="0"/>
        <w:rPr>
          <w:rFonts w:asciiTheme="minorHAnsi" w:eastAsiaTheme="majorEastAsia" w:hAnsiTheme="minorHAnsi" w:cs="Arial"/>
          <w:bCs/>
          <w:szCs w:val="22"/>
        </w:rPr>
      </w:pPr>
    </w:p>
    <w:p w14:paraId="62854AC1" w14:textId="3025EF77" w:rsidR="00175CE5" w:rsidRDefault="00175CE5" w:rsidP="006B0EA6">
      <w:pPr>
        <w:keepNext/>
        <w:keepLines/>
        <w:spacing w:line="276" w:lineRule="auto"/>
        <w:outlineLvl w:val="0"/>
        <w:rPr>
          <w:rFonts w:asciiTheme="minorHAnsi" w:eastAsiaTheme="majorEastAsia" w:hAnsiTheme="minorHAnsi" w:cs="Arial"/>
          <w:bCs/>
          <w:szCs w:val="22"/>
        </w:rPr>
      </w:pPr>
      <w:r w:rsidRPr="00C47D18">
        <w:rPr>
          <w:rFonts w:asciiTheme="minorHAnsi" w:eastAsiaTheme="majorEastAsia" w:hAnsiTheme="minorHAnsi" w:cs="Arial"/>
          <w:bCs/>
          <w:szCs w:val="22"/>
        </w:rPr>
        <w:t xml:space="preserve">Parallèlement à la régularisation du présent accord, les parties s’engagent à négocier un accord spécifique afin d’encadrer les modalités de recours au télétravail. </w:t>
      </w:r>
    </w:p>
    <w:p w14:paraId="3A6083DE" w14:textId="77777777" w:rsidR="006222B2" w:rsidRPr="00C47D18" w:rsidRDefault="006222B2" w:rsidP="006B0EA6">
      <w:pPr>
        <w:keepNext/>
        <w:keepLines/>
        <w:spacing w:line="276" w:lineRule="auto"/>
        <w:outlineLvl w:val="0"/>
        <w:rPr>
          <w:rFonts w:asciiTheme="minorHAnsi" w:eastAsiaTheme="majorEastAsia" w:hAnsiTheme="minorHAnsi" w:cs="Arial"/>
          <w:bCs/>
          <w:szCs w:val="22"/>
        </w:rPr>
      </w:pPr>
    </w:p>
    <w:p w14:paraId="29DE7406" w14:textId="6375506D" w:rsidR="00175CE5" w:rsidRPr="00405782" w:rsidRDefault="00405782" w:rsidP="0040578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4.4 </w:t>
      </w:r>
      <w:r w:rsidR="00175CE5" w:rsidRPr="00405782">
        <w:rPr>
          <w:rFonts w:asciiTheme="minorHAnsi" w:hAnsiTheme="minorHAnsi" w:cstheme="minorHAnsi"/>
          <w:b/>
          <w:sz w:val="24"/>
          <w:szCs w:val="24"/>
        </w:rPr>
        <w:t xml:space="preserve">Dispositions spécifiques aux travailleurs de nuit </w:t>
      </w:r>
    </w:p>
    <w:p w14:paraId="0F534F52" w14:textId="77777777" w:rsidR="00405782" w:rsidRDefault="00405782" w:rsidP="00405782">
      <w:pPr>
        <w:keepNext/>
        <w:keepLines/>
        <w:spacing w:line="276" w:lineRule="auto"/>
        <w:contextualSpacing/>
        <w:jc w:val="left"/>
        <w:outlineLvl w:val="0"/>
        <w:rPr>
          <w:rFonts w:asciiTheme="minorHAnsi" w:hAnsiTheme="minorHAnsi" w:cstheme="minorHAnsi"/>
          <w:b/>
          <w:color w:val="587689"/>
          <w:szCs w:val="22"/>
        </w:rPr>
      </w:pPr>
    </w:p>
    <w:p w14:paraId="5615CD04" w14:textId="5245C828" w:rsidR="00175CE5" w:rsidRPr="00405782" w:rsidRDefault="00405782" w:rsidP="00405782">
      <w:pPr>
        <w:keepNext/>
        <w:keepLines/>
        <w:spacing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4.4.1 - </w:t>
      </w:r>
      <w:r w:rsidR="00175CE5" w:rsidRPr="00405782">
        <w:rPr>
          <w:rFonts w:asciiTheme="minorHAnsi" w:hAnsiTheme="minorHAnsi" w:cstheme="minorHAnsi"/>
          <w:b/>
          <w:color w:val="587689"/>
          <w:szCs w:val="22"/>
        </w:rPr>
        <w:t xml:space="preserve">Justifications du recours au travail de nuit au sein de l’Institut : </w:t>
      </w:r>
    </w:p>
    <w:p w14:paraId="38AC899B" w14:textId="77777777" w:rsidR="00311BF3" w:rsidRDefault="00311BF3" w:rsidP="00405782">
      <w:pPr>
        <w:keepNext/>
        <w:keepLines/>
        <w:spacing w:line="276" w:lineRule="auto"/>
        <w:outlineLvl w:val="0"/>
        <w:rPr>
          <w:rStyle w:val="texteel"/>
          <w:rFonts w:asciiTheme="minorHAnsi" w:hAnsiTheme="minorHAnsi"/>
        </w:rPr>
      </w:pPr>
    </w:p>
    <w:p w14:paraId="1D66ED32" w14:textId="3A8FC605" w:rsidR="00175CE5" w:rsidRDefault="00175CE5" w:rsidP="00405782">
      <w:pPr>
        <w:keepNext/>
        <w:keepLines/>
        <w:spacing w:line="276" w:lineRule="auto"/>
        <w:outlineLvl w:val="0"/>
        <w:rPr>
          <w:rStyle w:val="texteel"/>
          <w:rFonts w:asciiTheme="minorHAnsi" w:hAnsiTheme="minorHAnsi"/>
        </w:rPr>
      </w:pPr>
      <w:r w:rsidRPr="004D490A">
        <w:rPr>
          <w:rStyle w:val="texteel"/>
          <w:rFonts w:asciiTheme="minorHAnsi" w:hAnsiTheme="minorHAnsi"/>
        </w:rPr>
        <w:t>Compte tenu des activités de soins en continu de l’Institut, le recours au travail de nuit est indissociable de la nécessité de prise en charge continue des patients.</w:t>
      </w:r>
    </w:p>
    <w:p w14:paraId="4D829BC0" w14:textId="77777777" w:rsidR="00311BF3" w:rsidRPr="004D490A" w:rsidRDefault="00311BF3" w:rsidP="00405782">
      <w:pPr>
        <w:keepNext/>
        <w:keepLines/>
        <w:spacing w:line="276" w:lineRule="auto"/>
        <w:outlineLvl w:val="0"/>
        <w:rPr>
          <w:rFonts w:asciiTheme="minorHAnsi" w:eastAsiaTheme="majorEastAsia" w:hAnsiTheme="minorHAnsi" w:cs="Arial"/>
          <w:b/>
          <w:bCs/>
          <w:szCs w:val="22"/>
        </w:rPr>
      </w:pPr>
    </w:p>
    <w:p w14:paraId="10A6495F" w14:textId="298A5CD3" w:rsidR="00175CE5" w:rsidRPr="00405782" w:rsidRDefault="00405782" w:rsidP="00405782">
      <w:pPr>
        <w:keepNext/>
        <w:keepLines/>
        <w:spacing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4.4.2 - </w:t>
      </w:r>
      <w:r w:rsidR="00175CE5" w:rsidRPr="00405782">
        <w:rPr>
          <w:rFonts w:asciiTheme="minorHAnsi" w:hAnsiTheme="minorHAnsi" w:cstheme="minorHAnsi"/>
          <w:b/>
          <w:color w:val="587689"/>
          <w:szCs w:val="22"/>
        </w:rPr>
        <w:t xml:space="preserve">Définition du travailleur de nuit : </w:t>
      </w:r>
    </w:p>
    <w:p w14:paraId="4109302A" w14:textId="77777777" w:rsidR="00311BF3" w:rsidRDefault="00311BF3" w:rsidP="00311BF3">
      <w:pPr>
        <w:keepNext/>
        <w:keepLines/>
        <w:spacing w:line="276" w:lineRule="auto"/>
        <w:outlineLvl w:val="0"/>
        <w:rPr>
          <w:rFonts w:asciiTheme="minorHAnsi" w:eastAsiaTheme="majorEastAsia" w:hAnsiTheme="minorHAnsi" w:cstheme="minorHAnsi"/>
          <w:bCs/>
          <w:szCs w:val="22"/>
        </w:rPr>
      </w:pPr>
    </w:p>
    <w:p w14:paraId="56596973" w14:textId="779C44D2" w:rsidR="00175CE5" w:rsidRPr="00311BF3" w:rsidRDefault="00175CE5" w:rsidP="00311BF3">
      <w:pPr>
        <w:keepNext/>
        <w:keepLines/>
        <w:spacing w:line="276" w:lineRule="auto"/>
        <w:outlineLvl w:val="0"/>
        <w:rPr>
          <w:rFonts w:asciiTheme="minorHAnsi" w:eastAsiaTheme="majorEastAsia" w:hAnsiTheme="minorHAnsi" w:cstheme="minorHAnsi"/>
          <w:b/>
          <w:bCs/>
          <w:szCs w:val="22"/>
        </w:rPr>
      </w:pPr>
      <w:r w:rsidRPr="00311BF3">
        <w:rPr>
          <w:rFonts w:asciiTheme="minorHAnsi" w:eastAsiaTheme="majorEastAsia" w:hAnsiTheme="minorHAnsi" w:cstheme="minorHAnsi"/>
          <w:bCs/>
          <w:szCs w:val="22"/>
        </w:rPr>
        <w:t xml:space="preserve">Est considéré comme travailleur de nuit, tout travailleur qui : </w:t>
      </w:r>
    </w:p>
    <w:p w14:paraId="3F2F3380" w14:textId="77777777" w:rsidR="00175CE5" w:rsidRPr="00311BF3" w:rsidRDefault="00175CE5" w:rsidP="00311BF3">
      <w:pPr>
        <w:pStyle w:val="Paragraphedeliste"/>
        <w:keepNext/>
        <w:keepLines/>
        <w:numPr>
          <w:ilvl w:val="0"/>
          <w:numId w:val="6"/>
        </w:numPr>
        <w:spacing w:line="276" w:lineRule="auto"/>
        <w:contextualSpacing/>
        <w:jc w:val="left"/>
        <w:outlineLvl w:val="0"/>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Soit </w:t>
      </w:r>
      <w:proofErr w:type="spellStart"/>
      <w:r w:rsidRPr="00311BF3">
        <w:rPr>
          <w:rFonts w:asciiTheme="minorHAnsi" w:eastAsiaTheme="majorEastAsia" w:hAnsiTheme="minorHAnsi" w:cstheme="minorHAnsi"/>
          <w:bCs/>
          <w:szCs w:val="22"/>
        </w:rPr>
        <w:t>réalise</w:t>
      </w:r>
      <w:proofErr w:type="spellEnd"/>
      <w:r w:rsidRPr="00311BF3">
        <w:rPr>
          <w:rFonts w:asciiTheme="minorHAnsi" w:eastAsiaTheme="majorEastAsia" w:hAnsiTheme="minorHAnsi" w:cstheme="minorHAnsi"/>
          <w:bCs/>
          <w:szCs w:val="22"/>
        </w:rPr>
        <w:t xml:space="preserve"> dans son horaire habituel, au moins deux fois par semaine, au moins trois heures de son temps de travail effectif quotidien durant la plage nocturne entre 21 heures et 7 heures ; </w:t>
      </w:r>
    </w:p>
    <w:p w14:paraId="10D77D5C" w14:textId="77777777" w:rsidR="00175CE5" w:rsidRPr="00311BF3" w:rsidRDefault="00175CE5" w:rsidP="00311BF3">
      <w:pPr>
        <w:pStyle w:val="Paragraphedeliste"/>
        <w:keepNext/>
        <w:keepLines/>
        <w:numPr>
          <w:ilvl w:val="0"/>
          <w:numId w:val="6"/>
        </w:numPr>
        <w:spacing w:line="276" w:lineRule="auto"/>
        <w:contextualSpacing/>
        <w:jc w:val="left"/>
        <w:outlineLvl w:val="0"/>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Soit </w:t>
      </w:r>
      <w:proofErr w:type="spellStart"/>
      <w:r w:rsidRPr="00311BF3">
        <w:rPr>
          <w:rFonts w:asciiTheme="minorHAnsi" w:eastAsiaTheme="majorEastAsia" w:hAnsiTheme="minorHAnsi" w:cstheme="minorHAnsi"/>
          <w:bCs/>
          <w:szCs w:val="22"/>
        </w:rPr>
        <w:t>réalise</w:t>
      </w:r>
      <w:proofErr w:type="spellEnd"/>
      <w:r w:rsidRPr="00311BF3">
        <w:rPr>
          <w:rFonts w:asciiTheme="minorHAnsi" w:eastAsiaTheme="majorEastAsia" w:hAnsiTheme="minorHAnsi" w:cstheme="minorHAnsi"/>
          <w:bCs/>
          <w:szCs w:val="22"/>
        </w:rPr>
        <w:t xml:space="preserve"> selon son horaire habituel, au moins 40 heures de travail effectif sur une période d’un mois calendaire durant la plage nocturne de 21 heures à 7 heures.</w:t>
      </w:r>
    </w:p>
    <w:p w14:paraId="35F0ED51" w14:textId="77777777" w:rsidR="00175CE5" w:rsidRPr="00311BF3" w:rsidRDefault="00175CE5" w:rsidP="00311BF3">
      <w:pPr>
        <w:jc w:val="left"/>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Les travailleurs de nuit identifiés à l’Institut de Cancérologie de l’Ouest sont : </w:t>
      </w:r>
    </w:p>
    <w:p w14:paraId="76CD0D6C" w14:textId="77777777" w:rsidR="00175CE5" w:rsidRPr="00311BF3" w:rsidRDefault="00175CE5" w:rsidP="00311BF3">
      <w:pPr>
        <w:jc w:val="left"/>
        <w:rPr>
          <w:rFonts w:asciiTheme="minorHAnsi" w:eastAsiaTheme="majorEastAsia" w:hAnsiTheme="minorHAnsi" w:cstheme="minorHAnsi"/>
          <w:bCs/>
          <w:szCs w:val="22"/>
        </w:rPr>
      </w:pPr>
    </w:p>
    <w:p w14:paraId="3388CFA3" w14:textId="365DAB4C" w:rsidR="00175CE5" w:rsidRPr="00311BF3" w:rsidRDefault="00175CE5" w:rsidP="00311BF3">
      <w:pPr>
        <w:pStyle w:val="Paragraphedeliste"/>
        <w:numPr>
          <w:ilvl w:val="0"/>
          <w:numId w:val="6"/>
        </w:numPr>
        <w:contextualSpacing/>
        <w:jc w:val="left"/>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Les Infirmier(e)s Diplômé</w:t>
      </w:r>
      <w:r w:rsidR="00B44B6C">
        <w:rPr>
          <w:rFonts w:asciiTheme="minorHAnsi" w:eastAsiaTheme="majorEastAsia" w:hAnsiTheme="minorHAnsi" w:cstheme="minorHAnsi"/>
          <w:bCs/>
          <w:szCs w:val="22"/>
        </w:rPr>
        <w:t>(e)</w:t>
      </w:r>
      <w:r w:rsidRPr="00311BF3">
        <w:rPr>
          <w:rFonts w:asciiTheme="minorHAnsi" w:eastAsiaTheme="majorEastAsia" w:hAnsiTheme="minorHAnsi" w:cstheme="minorHAnsi"/>
          <w:bCs/>
          <w:szCs w:val="22"/>
        </w:rPr>
        <w:t xml:space="preserve">s d’Etat ; </w:t>
      </w:r>
    </w:p>
    <w:p w14:paraId="22926D2B" w14:textId="77777777" w:rsidR="00175CE5" w:rsidRPr="00311BF3" w:rsidRDefault="00175CE5" w:rsidP="00311BF3">
      <w:pPr>
        <w:pStyle w:val="Paragraphedeliste"/>
        <w:numPr>
          <w:ilvl w:val="0"/>
          <w:numId w:val="6"/>
        </w:numPr>
        <w:contextualSpacing/>
        <w:jc w:val="left"/>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Les Aides Soignant(e)s ; </w:t>
      </w:r>
    </w:p>
    <w:p w14:paraId="6672D300" w14:textId="77777777" w:rsidR="00175CE5" w:rsidRPr="00311BF3" w:rsidRDefault="00175CE5" w:rsidP="00311BF3">
      <w:pPr>
        <w:pStyle w:val="Paragraphedeliste"/>
        <w:numPr>
          <w:ilvl w:val="0"/>
          <w:numId w:val="6"/>
        </w:numPr>
        <w:contextualSpacing/>
        <w:jc w:val="left"/>
        <w:rPr>
          <w:rFonts w:asciiTheme="minorHAnsi" w:eastAsiaTheme="majorEastAsia" w:hAnsiTheme="minorHAnsi" w:cstheme="minorHAnsi"/>
          <w:bCs/>
          <w:szCs w:val="22"/>
        </w:rPr>
      </w:pPr>
      <w:r w:rsidRPr="00311BF3">
        <w:rPr>
          <w:rFonts w:asciiTheme="minorHAnsi" w:eastAsiaTheme="majorEastAsia" w:hAnsiTheme="minorHAnsi" w:cstheme="minorHAnsi"/>
          <w:bCs/>
          <w:szCs w:val="22"/>
        </w:rPr>
        <w:t xml:space="preserve">Les Agents de Service Hospitaliers répondant aux critères du travailleur de nuit exposés ci-dessus. </w:t>
      </w:r>
    </w:p>
    <w:p w14:paraId="5E1592AC" w14:textId="77777777" w:rsidR="00175CE5" w:rsidRPr="004D490A" w:rsidRDefault="00175CE5" w:rsidP="00175CE5">
      <w:pPr>
        <w:rPr>
          <w:rFonts w:eastAsiaTheme="majorEastAsia" w:cs="Arial"/>
          <w:b/>
          <w:bCs/>
          <w:szCs w:val="22"/>
        </w:rPr>
      </w:pPr>
    </w:p>
    <w:p w14:paraId="7CA8AAFF" w14:textId="75155E87" w:rsidR="00175CE5" w:rsidRPr="00405782" w:rsidRDefault="00405782"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4.4.3 - </w:t>
      </w:r>
      <w:r w:rsidR="00175CE5" w:rsidRPr="00405782">
        <w:rPr>
          <w:rFonts w:asciiTheme="minorHAnsi" w:hAnsiTheme="minorHAnsi" w:cstheme="minorHAnsi"/>
          <w:b/>
          <w:color w:val="587689"/>
          <w:szCs w:val="22"/>
        </w:rPr>
        <w:t xml:space="preserve">Durées maximales de travail : </w:t>
      </w:r>
    </w:p>
    <w:p w14:paraId="4F684822" w14:textId="77777777" w:rsidR="00175CE5" w:rsidRPr="004F3FCF" w:rsidRDefault="00175CE5" w:rsidP="00CD79E3">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 xml:space="preserve">Durée quotidienne maximale : </w:t>
      </w:r>
    </w:p>
    <w:p w14:paraId="285F9D8B" w14:textId="0B8A8F61" w:rsidR="00175CE5" w:rsidRPr="004D490A" w:rsidRDefault="00175CE5" w:rsidP="00175CE5">
      <w:pPr>
        <w:rPr>
          <w:rFonts w:asciiTheme="minorHAnsi" w:eastAsiaTheme="majorEastAsia" w:hAnsiTheme="minorHAnsi" w:cs="Arial"/>
          <w:bCs/>
          <w:szCs w:val="22"/>
        </w:rPr>
      </w:pPr>
      <w:r w:rsidRPr="004D490A">
        <w:rPr>
          <w:rFonts w:asciiTheme="minorHAnsi" w:eastAsiaTheme="majorEastAsia" w:hAnsiTheme="minorHAnsi" w:cs="Arial"/>
          <w:bCs/>
          <w:szCs w:val="22"/>
        </w:rPr>
        <w:t xml:space="preserve">Par dérogation à l’article L.3122-6 du Code du travail, la durée quotidienne du travailleur de nuit pourra être portée jusqu’à 12h. </w:t>
      </w:r>
    </w:p>
    <w:p w14:paraId="617BC30D" w14:textId="77777777" w:rsidR="00175CE5" w:rsidRPr="004F3FCF" w:rsidRDefault="00175CE5" w:rsidP="00CD79E3">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 xml:space="preserve">Durée hebdomadaire maximale : </w:t>
      </w:r>
    </w:p>
    <w:p w14:paraId="0D0C6204" w14:textId="77777777" w:rsidR="00175CE5" w:rsidRDefault="00175CE5" w:rsidP="00175CE5">
      <w:pPr>
        <w:rPr>
          <w:rFonts w:asciiTheme="minorHAnsi" w:eastAsiaTheme="majorEastAsia" w:hAnsiTheme="minorHAnsi" w:cs="Arial"/>
          <w:bCs/>
          <w:szCs w:val="22"/>
        </w:rPr>
      </w:pPr>
      <w:r w:rsidRPr="004D490A">
        <w:rPr>
          <w:rFonts w:asciiTheme="minorHAnsi" w:eastAsiaTheme="majorEastAsia" w:hAnsiTheme="minorHAnsi" w:cs="Arial"/>
          <w:bCs/>
          <w:szCs w:val="22"/>
        </w:rPr>
        <w:lastRenderedPageBreak/>
        <w:t>La durée hebdomadaire du travailleur de nuit calculée sur une période de 12 semaines consécutives ne</w:t>
      </w:r>
      <w:r>
        <w:rPr>
          <w:rFonts w:asciiTheme="minorHAnsi" w:eastAsiaTheme="majorEastAsia" w:hAnsiTheme="minorHAnsi" w:cs="Arial"/>
          <w:bCs/>
          <w:szCs w:val="22"/>
        </w:rPr>
        <w:t xml:space="preserve"> pourra pas dépasser 44 heures.</w:t>
      </w:r>
    </w:p>
    <w:p w14:paraId="2F18E715" w14:textId="77777777" w:rsidR="00175CE5" w:rsidRDefault="00175CE5" w:rsidP="00175CE5">
      <w:pPr>
        <w:rPr>
          <w:rFonts w:asciiTheme="minorHAnsi" w:eastAsiaTheme="majorEastAsia" w:hAnsiTheme="minorHAnsi" w:cs="Arial"/>
          <w:bCs/>
          <w:szCs w:val="22"/>
          <w:highlight w:val="yellow"/>
        </w:rPr>
      </w:pPr>
    </w:p>
    <w:p w14:paraId="6965C9DF" w14:textId="0B2211F5" w:rsidR="00175CE5" w:rsidRDefault="00175CE5" w:rsidP="00175CE5">
      <w:pPr>
        <w:rPr>
          <w:rFonts w:asciiTheme="minorHAnsi" w:eastAsiaTheme="majorEastAsia" w:hAnsiTheme="minorHAnsi" w:cs="Arial"/>
          <w:bCs/>
          <w:szCs w:val="22"/>
        </w:rPr>
      </w:pPr>
      <w:r w:rsidRPr="00940978">
        <w:rPr>
          <w:rFonts w:asciiTheme="minorHAnsi" w:eastAsiaTheme="majorEastAsia" w:hAnsiTheme="minorHAnsi" w:cs="Arial"/>
          <w:bCs/>
          <w:szCs w:val="22"/>
        </w:rPr>
        <w:t>La semaine civile se définit du lundi 0h au dimanche minuit. Par exception et pour des raisons d’organisation de certains services, la semaine civile pourra être définie du dimanche 0h au samedi minuit. Cette disposition concerne à date d’aujourd’hui les plannings des personnels de nuit.</w:t>
      </w:r>
    </w:p>
    <w:p w14:paraId="351797B5" w14:textId="77777777" w:rsidR="004F3FCF" w:rsidRDefault="004F3FCF" w:rsidP="00175CE5">
      <w:pPr>
        <w:rPr>
          <w:rFonts w:asciiTheme="minorHAnsi" w:eastAsiaTheme="majorEastAsia" w:hAnsiTheme="minorHAnsi" w:cs="Arial"/>
          <w:bCs/>
          <w:szCs w:val="22"/>
        </w:rPr>
      </w:pPr>
    </w:p>
    <w:p w14:paraId="3AD64EA8" w14:textId="77777777" w:rsidR="00175CE5" w:rsidRPr="004F3FCF" w:rsidRDefault="00175CE5" w:rsidP="00CD79E3">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 xml:space="preserve">Repos quotidien : </w:t>
      </w:r>
    </w:p>
    <w:p w14:paraId="3591189E" w14:textId="77777777" w:rsidR="00175CE5" w:rsidRPr="004D490A" w:rsidRDefault="00175CE5" w:rsidP="00175CE5">
      <w:pPr>
        <w:rPr>
          <w:rFonts w:asciiTheme="minorHAnsi" w:hAnsiTheme="minorHAnsi"/>
          <w:szCs w:val="22"/>
        </w:rPr>
      </w:pPr>
      <w:r w:rsidRPr="004D490A">
        <w:rPr>
          <w:rFonts w:asciiTheme="minorHAnsi" w:hAnsiTheme="minorHAnsi"/>
          <w:szCs w:val="22"/>
        </w:rPr>
        <w:t xml:space="preserve">Le temps de repos après une nuit doit être de 11 heures. </w:t>
      </w:r>
    </w:p>
    <w:p w14:paraId="1A6A4203" w14:textId="77777777" w:rsidR="00175CE5" w:rsidRPr="004D490A" w:rsidRDefault="00175CE5" w:rsidP="00175CE5">
      <w:pPr>
        <w:rPr>
          <w:rFonts w:asciiTheme="minorHAnsi" w:eastAsiaTheme="majorEastAsia" w:hAnsiTheme="minorHAnsi" w:cs="Arial"/>
          <w:bCs/>
          <w:szCs w:val="22"/>
        </w:rPr>
      </w:pPr>
    </w:p>
    <w:p w14:paraId="7973340B" w14:textId="77D17EAB" w:rsidR="00175CE5" w:rsidRPr="00405782" w:rsidRDefault="00405782"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4.4.4 - </w:t>
      </w:r>
      <w:r w:rsidR="00175CE5" w:rsidRPr="00405782">
        <w:rPr>
          <w:rFonts w:asciiTheme="minorHAnsi" w:hAnsiTheme="minorHAnsi" w:cstheme="minorHAnsi"/>
          <w:b/>
          <w:color w:val="587689"/>
          <w:szCs w:val="22"/>
        </w:rPr>
        <w:t xml:space="preserve">Annualisation du temps de travail : </w:t>
      </w:r>
    </w:p>
    <w:p w14:paraId="53A08AB9" w14:textId="77777777"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p>
    <w:p w14:paraId="50F6B771" w14:textId="4CC1D434" w:rsidR="00175CE5" w:rsidRPr="00BA0DB9" w:rsidRDefault="00175CE5" w:rsidP="00175CE5">
      <w:pPr>
        <w:pStyle w:val="Pieddepage"/>
        <w:tabs>
          <w:tab w:val="clear" w:pos="4536"/>
          <w:tab w:val="clear" w:pos="9072"/>
        </w:tabs>
        <w:rPr>
          <w:rFonts w:asciiTheme="minorHAnsi" w:eastAsiaTheme="majorEastAsia" w:hAnsiTheme="minorHAnsi" w:cstheme="minorHAnsi"/>
          <w:bCs/>
          <w:szCs w:val="22"/>
        </w:rPr>
      </w:pPr>
      <w:r w:rsidRPr="00BA0DB9">
        <w:rPr>
          <w:rFonts w:asciiTheme="minorHAnsi" w:eastAsiaTheme="majorEastAsia" w:hAnsiTheme="minorHAnsi" w:cstheme="minorHAnsi"/>
          <w:bCs/>
          <w:szCs w:val="22"/>
        </w:rPr>
        <w:t xml:space="preserve">Les dispositions relatives à l’annualisation du temps de travail prévues à l’article </w:t>
      </w:r>
      <w:r w:rsidR="00241294" w:rsidRPr="00BA0DB9">
        <w:rPr>
          <w:rFonts w:asciiTheme="minorHAnsi" w:eastAsiaTheme="majorEastAsia" w:hAnsiTheme="minorHAnsi" w:cstheme="minorHAnsi"/>
          <w:bCs/>
          <w:szCs w:val="22"/>
        </w:rPr>
        <w:t xml:space="preserve">2 </w:t>
      </w:r>
      <w:r w:rsidRPr="00BA0DB9">
        <w:rPr>
          <w:rFonts w:asciiTheme="minorHAnsi" w:eastAsiaTheme="majorEastAsia" w:hAnsiTheme="minorHAnsi" w:cstheme="minorHAnsi"/>
          <w:bCs/>
          <w:szCs w:val="22"/>
        </w:rPr>
        <w:t xml:space="preserve">du présent accord sont applicables aux travailleurs de nuit sous réserve des dispositions contraires de l’article </w:t>
      </w:r>
      <w:r w:rsidR="00241294" w:rsidRPr="00BA0DB9">
        <w:rPr>
          <w:rFonts w:asciiTheme="minorHAnsi" w:eastAsiaTheme="majorEastAsia" w:hAnsiTheme="minorHAnsi" w:cstheme="minorHAnsi"/>
          <w:bCs/>
          <w:szCs w:val="22"/>
        </w:rPr>
        <w:t>4.4</w:t>
      </w:r>
      <w:r w:rsidRPr="00BA0DB9">
        <w:rPr>
          <w:rFonts w:asciiTheme="minorHAnsi" w:eastAsiaTheme="majorEastAsia" w:hAnsiTheme="minorHAnsi" w:cstheme="minorHAnsi"/>
          <w:bCs/>
          <w:szCs w:val="22"/>
        </w:rPr>
        <w:t>.</w:t>
      </w:r>
    </w:p>
    <w:p w14:paraId="23E85AE5" w14:textId="77777777" w:rsidR="00175CE5" w:rsidRPr="00BA0DB9" w:rsidRDefault="00175CE5" w:rsidP="00175CE5">
      <w:pPr>
        <w:pStyle w:val="Pieddepage"/>
        <w:tabs>
          <w:tab w:val="clear" w:pos="4536"/>
          <w:tab w:val="clear" w:pos="9072"/>
        </w:tabs>
        <w:rPr>
          <w:rFonts w:asciiTheme="minorHAnsi" w:eastAsiaTheme="majorEastAsia" w:hAnsiTheme="minorHAnsi" w:cstheme="minorHAnsi"/>
          <w:bCs/>
          <w:szCs w:val="22"/>
        </w:rPr>
      </w:pPr>
    </w:p>
    <w:p w14:paraId="23F3CBCD" w14:textId="51B6C47E"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r w:rsidRPr="00BA0DB9">
        <w:rPr>
          <w:rFonts w:asciiTheme="minorHAnsi" w:eastAsiaTheme="majorEastAsia" w:hAnsiTheme="minorHAnsi" w:cstheme="minorHAnsi"/>
          <w:bCs/>
          <w:szCs w:val="22"/>
        </w:rPr>
        <w:t xml:space="preserve">Les dispositions relatives aux jours de fractionnement prévues à l’article </w:t>
      </w:r>
      <w:r w:rsidR="0097082D" w:rsidRPr="00BA0DB9">
        <w:rPr>
          <w:rFonts w:asciiTheme="minorHAnsi" w:eastAsiaTheme="majorEastAsia" w:hAnsiTheme="minorHAnsi" w:cstheme="minorHAnsi"/>
          <w:bCs/>
          <w:szCs w:val="22"/>
        </w:rPr>
        <w:t xml:space="preserve">4.1.2 </w:t>
      </w:r>
      <w:r w:rsidRPr="00BA0DB9">
        <w:rPr>
          <w:rFonts w:asciiTheme="minorHAnsi" w:eastAsiaTheme="majorEastAsia" w:hAnsiTheme="minorHAnsi" w:cstheme="minorHAnsi"/>
          <w:bCs/>
          <w:szCs w:val="22"/>
        </w:rPr>
        <w:t>ont pleinement vocation</w:t>
      </w:r>
      <w:r w:rsidRPr="00CD79E3">
        <w:rPr>
          <w:rFonts w:asciiTheme="minorHAnsi" w:eastAsiaTheme="majorEastAsia" w:hAnsiTheme="minorHAnsi" w:cstheme="minorHAnsi"/>
          <w:bCs/>
          <w:szCs w:val="22"/>
        </w:rPr>
        <w:t xml:space="preserve"> à s’appliquer aux travailleurs de nuit. </w:t>
      </w:r>
    </w:p>
    <w:p w14:paraId="5ADE2B52" w14:textId="77777777"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p>
    <w:p w14:paraId="1830DD4E" w14:textId="77777777"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r w:rsidRPr="00CD79E3">
        <w:rPr>
          <w:rFonts w:asciiTheme="minorHAnsi" w:eastAsiaTheme="majorEastAsia" w:hAnsiTheme="minorHAnsi" w:cstheme="minorHAnsi"/>
          <w:bCs/>
          <w:szCs w:val="22"/>
        </w:rPr>
        <w:t>La durée annuelle de travail est aménagée comme suit :</w:t>
      </w:r>
    </w:p>
    <w:p w14:paraId="25A6BE1F" w14:textId="77777777"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p>
    <w:p w14:paraId="08D87B5D" w14:textId="77777777" w:rsidR="00175CE5" w:rsidRPr="00CD79E3" w:rsidRDefault="00175CE5" w:rsidP="006B0EA6">
      <w:pPr>
        <w:pStyle w:val="Paragraphedeliste"/>
        <w:numPr>
          <w:ilvl w:val="0"/>
          <w:numId w:val="13"/>
        </w:numPr>
        <w:contextualSpacing/>
        <w:jc w:val="left"/>
        <w:rPr>
          <w:rFonts w:asciiTheme="minorHAnsi" w:eastAsiaTheme="majorEastAsia" w:hAnsiTheme="minorHAnsi" w:cstheme="minorHAnsi"/>
          <w:b/>
          <w:bCs/>
          <w:szCs w:val="22"/>
        </w:rPr>
      </w:pPr>
      <w:proofErr w:type="spellStart"/>
      <w:r w:rsidRPr="00CD79E3">
        <w:rPr>
          <w:rFonts w:asciiTheme="minorHAnsi" w:eastAsiaTheme="majorEastAsia" w:hAnsiTheme="minorHAnsi" w:cstheme="minorHAnsi"/>
          <w:bCs/>
          <w:szCs w:val="22"/>
          <w:u w:val="single"/>
        </w:rPr>
        <w:t>Aides-soignant</w:t>
      </w:r>
      <w:proofErr w:type="spellEnd"/>
      <w:r w:rsidRPr="00CD79E3">
        <w:rPr>
          <w:rFonts w:asciiTheme="minorHAnsi" w:eastAsiaTheme="majorEastAsia" w:hAnsiTheme="minorHAnsi" w:cstheme="minorHAnsi"/>
          <w:bCs/>
          <w:szCs w:val="22"/>
          <w:u w:val="single"/>
        </w:rPr>
        <w:t xml:space="preserve">(e)s et </w:t>
      </w:r>
      <w:proofErr w:type="spellStart"/>
      <w:r w:rsidRPr="00CD79E3">
        <w:rPr>
          <w:rFonts w:asciiTheme="minorHAnsi" w:eastAsiaTheme="majorEastAsia" w:hAnsiTheme="minorHAnsi" w:cstheme="minorHAnsi"/>
          <w:bCs/>
          <w:szCs w:val="22"/>
          <w:u w:val="single"/>
        </w:rPr>
        <w:t>Infirmièr</w:t>
      </w:r>
      <w:proofErr w:type="spellEnd"/>
      <w:r w:rsidRPr="00CD79E3">
        <w:rPr>
          <w:rFonts w:asciiTheme="minorHAnsi" w:eastAsiaTheme="majorEastAsia" w:hAnsiTheme="minorHAnsi" w:cstheme="minorHAnsi"/>
          <w:bCs/>
          <w:szCs w:val="22"/>
          <w:u w:val="single"/>
        </w:rPr>
        <w:t>(e)s :</w:t>
      </w:r>
      <w:r w:rsidRPr="00CD79E3">
        <w:rPr>
          <w:rFonts w:asciiTheme="minorHAnsi" w:eastAsiaTheme="majorEastAsia" w:hAnsiTheme="minorHAnsi" w:cstheme="minorHAnsi"/>
          <w:b/>
          <w:bCs/>
          <w:szCs w:val="22"/>
        </w:rPr>
        <w:t xml:space="preserve"> </w:t>
      </w:r>
    </w:p>
    <w:p w14:paraId="740158ED" w14:textId="77777777" w:rsidR="00175CE5" w:rsidRPr="00CD79E3" w:rsidRDefault="00175CE5" w:rsidP="00175CE5">
      <w:pPr>
        <w:rPr>
          <w:rFonts w:asciiTheme="minorHAnsi" w:eastAsiaTheme="majorEastAsia" w:hAnsiTheme="minorHAnsi" w:cstheme="minorHAnsi"/>
          <w:b/>
          <w:bCs/>
          <w:szCs w:val="22"/>
          <w:highlight w:val="green"/>
        </w:rPr>
      </w:pPr>
    </w:p>
    <w:p w14:paraId="72BD7A80" w14:textId="44B67AF9" w:rsidR="00175CE5" w:rsidRPr="00791252" w:rsidRDefault="00175CE5" w:rsidP="00175CE5">
      <w:pPr>
        <w:pStyle w:val="Pieddepage"/>
        <w:tabs>
          <w:tab w:val="clear" w:pos="4536"/>
          <w:tab w:val="clear" w:pos="9072"/>
        </w:tabs>
        <w:rPr>
          <w:rFonts w:asciiTheme="minorHAnsi" w:hAnsiTheme="minorHAnsi" w:cstheme="minorHAnsi"/>
          <w:strike/>
          <w:szCs w:val="22"/>
        </w:rPr>
      </w:pPr>
      <w:r w:rsidRPr="00CD79E3">
        <w:rPr>
          <w:rFonts w:asciiTheme="minorHAnsi" w:eastAsiaTheme="majorEastAsia" w:hAnsiTheme="minorHAnsi" w:cstheme="minorHAnsi"/>
          <w:bCs/>
          <w:szCs w:val="22"/>
        </w:rPr>
        <w:t xml:space="preserve">Compte tenu de l’organisation </w:t>
      </w:r>
      <w:r w:rsidRPr="00CD79E3">
        <w:rPr>
          <w:rFonts w:asciiTheme="minorHAnsi" w:eastAsiaTheme="majorEastAsia" w:hAnsiTheme="minorHAnsi" w:cstheme="minorHAnsi"/>
          <w:b/>
          <w:bCs/>
          <w:szCs w:val="22"/>
        </w:rPr>
        <w:t>habituelle</w:t>
      </w:r>
      <w:r w:rsidRPr="00CD79E3">
        <w:rPr>
          <w:rFonts w:asciiTheme="minorHAnsi" w:eastAsiaTheme="majorEastAsia" w:hAnsiTheme="minorHAnsi" w:cstheme="minorHAnsi"/>
          <w:bCs/>
          <w:szCs w:val="22"/>
        </w:rPr>
        <w:t xml:space="preserve"> de travail prévoyant une durée quotidienne de travail d’au moins 10 heures de temps de travail effectif, il est convenu que la durée annuelle de travail de ces </w:t>
      </w:r>
      <w:r w:rsidRPr="00BA0DB9">
        <w:rPr>
          <w:rFonts w:asciiTheme="minorHAnsi" w:eastAsiaTheme="majorEastAsia" w:hAnsiTheme="minorHAnsi" w:cstheme="minorHAnsi"/>
          <w:bCs/>
          <w:szCs w:val="22"/>
        </w:rPr>
        <w:t xml:space="preserve">personnels est ramenée à 1.490 H </w:t>
      </w:r>
      <w:r w:rsidRPr="00BA0DB9">
        <w:rPr>
          <w:rFonts w:asciiTheme="minorHAnsi" w:hAnsiTheme="minorHAnsi" w:cstheme="minorHAnsi"/>
          <w:szCs w:val="22"/>
        </w:rPr>
        <w:t>(</w:t>
      </w:r>
      <w:r w:rsidR="00791252" w:rsidRPr="00BA0DB9">
        <w:rPr>
          <w:rFonts w:asciiTheme="minorHAnsi" w:hAnsiTheme="minorHAnsi" w:cstheme="minorHAnsi"/>
          <w:szCs w:val="22"/>
        </w:rPr>
        <w:t>avant application de l</w:t>
      </w:r>
      <w:r w:rsidR="00F35840" w:rsidRPr="00BA0DB9">
        <w:rPr>
          <w:rFonts w:asciiTheme="minorHAnsi" w:hAnsiTheme="minorHAnsi" w:cstheme="minorHAnsi"/>
          <w:szCs w:val="22"/>
        </w:rPr>
        <w:t>’article 4.1.2 du présent accord</w:t>
      </w:r>
      <w:r w:rsidR="00791252" w:rsidRPr="00BA0DB9">
        <w:rPr>
          <w:rFonts w:asciiTheme="minorHAnsi" w:hAnsiTheme="minorHAnsi" w:cstheme="minorHAnsi"/>
          <w:szCs w:val="22"/>
        </w:rPr>
        <w:t xml:space="preserve"> sur les</w:t>
      </w:r>
      <w:r w:rsidR="00BA0DB9" w:rsidRPr="00BA0DB9">
        <w:rPr>
          <w:rFonts w:asciiTheme="minorHAnsi" w:hAnsiTheme="minorHAnsi" w:cstheme="minorHAnsi"/>
          <w:szCs w:val="22"/>
        </w:rPr>
        <w:t xml:space="preserve"> jours de fractionnements</w:t>
      </w:r>
      <w:r w:rsidRPr="00BA0DB9">
        <w:rPr>
          <w:rFonts w:asciiTheme="minorHAnsi" w:hAnsiTheme="minorHAnsi" w:cstheme="minorHAnsi"/>
          <w:strike/>
          <w:szCs w:val="22"/>
        </w:rPr>
        <w:t>)</w:t>
      </w:r>
    </w:p>
    <w:p w14:paraId="6A116AD2" w14:textId="77777777"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highlight w:val="green"/>
        </w:rPr>
      </w:pPr>
    </w:p>
    <w:p w14:paraId="393BF0E7" w14:textId="77777777"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r w:rsidRPr="00CD79E3">
        <w:rPr>
          <w:rFonts w:asciiTheme="minorHAnsi" w:eastAsiaTheme="majorEastAsia" w:hAnsiTheme="minorHAnsi" w:cstheme="minorHAnsi"/>
          <w:bCs/>
          <w:szCs w:val="22"/>
        </w:rPr>
        <w:t xml:space="preserve">Cette durée annuelle, correspondant aux salariés à temps plein, tient compte </w:t>
      </w:r>
      <w:r w:rsidRPr="00CD79E3">
        <w:rPr>
          <w:rFonts w:asciiTheme="minorHAnsi" w:eastAsiaTheme="majorEastAsia" w:hAnsiTheme="minorHAnsi" w:cstheme="minorHAnsi"/>
          <w:b/>
          <w:bCs/>
          <w:szCs w:val="22"/>
        </w:rPr>
        <w:t>de deux jours de repos supplémentaires par an</w:t>
      </w:r>
      <w:r w:rsidRPr="00CD79E3">
        <w:rPr>
          <w:rFonts w:asciiTheme="minorHAnsi" w:eastAsiaTheme="majorEastAsia" w:hAnsiTheme="minorHAnsi" w:cstheme="minorHAnsi"/>
          <w:bCs/>
          <w:szCs w:val="22"/>
        </w:rPr>
        <w:t>, à titre de compensation du travail de nuit, pour les salariés à temps plein et au prorata pour les temps partiels.</w:t>
      </w:r>
    </w:p>
    <w:p w14:paraId="4B959600" w14:textId="77777777"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p>
    <w:p w14:paraId="44A84DCC" w14:textId="7BA7B4CE"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r w:rsidRPr="00CD79E3">
        <w:rPr>
          <w:rFonts w:asciiTheme="minorHAnsi" w:eastAsiaTheme="majorEastAsia" w:hAnsiTheme="minorHAnsi" w:cstheme="minorHAnsi"/>
          <w:bCs/>
          <w:szCs w:val="22"/>
        </w:rPr>
        <w:t>Les périodes de repos entre 2 périodes de travail seront minimums de 2 nuits non travaillées, sauf accord du salarié ou circonstances exceptionnelle</w:t>
      </w:r>
      <w:r w:rsidR="00BA4EA5">
        <w:rPr>
          <w:rFonts w:asciiTheme="minorHAnsi" w:eastAsiaTheme="majorEastAsia" w:hAnsiTheme="minorHAnsi" w:cstheme="minorHAnsi"/>
          <w:bCs/>
          <w:szCs w:val="22"/>
        </w:rPr>
        <w:t>s</w:t>
      </w:r>
      <w:r w:rsidRPr="00CD79E3">
        <w:rPr>
          <w:rFonts w:asciiTheme="minorHAnsi" w:eastAsiaTheme="majorEastAsia" w:hAnsiTheme="minorHAnsi" w:cstheme="minorHAnsi"/>
          <w:bCs/>
          <w:szCs w:val="22"/>
        </w:rPr>
        <w:t> :</w:t>
      </w:r>
    </w:p>
    <w:p w14:paraId="07BD761C" w14:textId="77777777" w:rsidR="00175CE5" w:rsidRPr="00CD79E3" w:rsidRDefault="00175CE5" w:rsidP="006B0EA6">
      <w:pPr>
        <w:pStyle w:val="Paragraphedeliste"/>
        <w:numPr>
          <w:ilvl w:val="0"/>
          <w:numId w:val="16"/>
        </w:numPr>
        <w:contextualSpacing/>
        <w:jc w:val="left"/>
        <w:rPr>
          <w:rFonts w:asciiTheme="minorHAnsi" w:hAnsiTheme="minorHAnsi" w:cstheme="minorHAnsi"/>
          <w:szCs w:val="22"/>
        </w:rPr>
      </w:pPr>
      <w:r w:rsidRPr="00CD79E3">
        <w:rPr>
          <w:rFonts w:asciiTheme="minorHAnsi" w:hAnsiTheme="minorHAnsi" w:cstheme="minorHAnsi"/>
          <w:szCs w:val="22"/>
        </w:rPr>
        <w:t>Réouverture d’un service sur un jour férié et/ou un week-end</w:t>
      </w:r>
    </w:p>
    <w:p w14:paraId="0A68D256" w14:textId="77777777" w:rsidR="00175CE5" w:rsidRPr="00CD79E3" w:rsidRDefault="00175CE5" w:rsidP="006B0EA6">
      <w:pPr>
        <w:pStyle w:val="Paragraphedeliste"/>
        <w:numPr>
          <w:ilvl w:val="0"/>
          <w:numId w:val="16"/>
        </w:numPr>
        <w:contextualSpacing/>
        <w:jc w:val="left"/>
        <w:rPr>
          <w:rFonts w:asciiTheme="minorHAnsi" w:hAnsiTheme="minorHAnsi" w:cstheme="minorHAnsi"/>
          <w:szCs w:val="22"/>
        </w:rPr>
      </w:pPr>
      <w:r w:rsidRPr="00CD79E3">
        <w:rPr>
          <w:rFonts w:asciiTheme="minorHAnsi" w:hAnsiTheme="minorHAnsi" w:cstheme="minorHAnsi"/>
          <w:szCs w:val="22"/>
        </w:rPr>
        <w:t>Présence d’un ou plusieurs jours fériés dans la semaine</w:t>
      </w:r>
    </w:p>
    <w:p w14:paraId="7259EFA0" w14:textId="77777777" w:rsidR="00175CE5" w:rsidRPr="00CD79E3" w:rsidRDefault="00175CE5" w:rsidP="006B0EA6">
      <w:pPr>
        <w:pStyle w:val="Paragraphedeliste"/>
        <w:numPr>
          <w:ilvl w:val="0"/>
          <w:numId w:val="16"/>
        </w:numPr>
        <w:contextualSpacing/>
        <w:jc w:val="left"/>
        <w:rPr>
          <w:rFonts w:asciiTheme="minorHAnsi" w:hAnsiTheme="minorHAnsi" w:cstheme="minorHAnsi"/>
          <w:szCs w:val="22"/>
        </w:rPr>
      </w:pPr>
      <w:r w:rsidRPr="00CD79E3">
        <w:rPr>
          <w:rFonts w:asciiTheme="minorHAnsi" w:hAnsiTheme="minorHAnsi" w:cstheme="minorHAnsi"/>
          <w:szCs w:val="22"/>
        </w:rPr>
        <w:t>Absentéisme imprévus non-</w:t>
      </w:r>
      <w:proofErr w:type="spellStart"/>
      <w:r w:rsidRPr="00CD79E3">
        <w:rPr>
          <w:rFonts w:asciiTheme="minorHAnsi" w:hAnsiTheme="minorHAnsi" w:cstheme="minorHAnsi"/>
          <w:szCs w:val="22"/>
        </w:rPr>
        <w:t>régulable</w:t>
      </w:r>
      <w:proofErr w:type="spellEnd"/>
      <w:r w:rsidRPr="00CD79E3">
        <w:rPr>
          <w:rFonts w:asciiTheme="minorHAnsi" w:hAnsiTheme="minorHAnsi" w:cstheme="minorHAnsi"/>
          <w:szCs w:val="22"/>
        </w:rPr>
        <w:t xml:space="preserve"> par le pool de remplacement et/ou les postes pleins du service et intervenant en deçà du délai de 7 jours.</w:t>
      </w:r>
    </w:p>
    <w:p w14:paraId="7F4ACAC7" w14:textId="77777777" w:rsidR="00175CE5" w:rsidRPr="00CD79E3" w:rsidRDefault="00175CE5" w:rsidP="00175CE5">
      <w:pPr>
        <w:pStyle w:val="Pieddepage"/>
        <w:tabs>
          <w:tab w:val="clear" w:pos="4536"/>
          <w:tab w:val="clear" w:pos="9072"/>
        </w:tabs>
        <w:rPr>
          <w:rFonts w:asciiTheme="minorHAnsi" w:eastAsiaTheme="majorEastAsia" w:hAnsiTheme="minorHAnsi" w:cstheme="minorHAnsi"/>
          <w:bCs/>
          <w:szCs w:val="22"/>
        </w:rPr>
      </w:pPr>
    </w:p>
    <w:p w14:paraId="735225A8" w14:textId="77777777" w:rsidR="00175CE5" w:rsidRPr="004D490A" w:rsidRDefault="00175CE5" w:rsidP="00175CE5">
      <w:pPr>
        <w:rPr>
          <w:rFonts w:asciiTheme="minorHAnsi" w:eastAsiaTheme="majorEastAsia" w:hAnsiTheme="minorHAnsi" w:cs="Arial"/>
          <w:bCs/>
          <w:szCs w:val="22"/>
        </w:rPr>
      </w:pPr>
      <w:r w:rsidRPr="004D490A">
        <w:rPr>
          <w:rFonts w:asciiTheme="minorHAnsi" w:eastAsiaTheme="majorEastAsia" w:hAnsiTheme="minorHAnsi" w:cs="Arial"/>
          <w:bCs/>
          <w:szCs w:val="22"/>
        </w:rPr>
        <w:t xml:space="preserve">Une ou plusieurs réunions seront programmées annuellement par le cadre de santé avec les équipes de nuit. Des rencontres pourront également se dérouler à la demande des personnels dans les unités. </w:t>
      </w:r>
    </w:p>
    <w:p w14:paraId="317B977E" w14:textId="77777777" w:rsidR="00175CE5" w:rsidRPr="004D490A" w:rsidRDefault="00175CE5" w:rsidP="00175CE5">
      <w:pPr>
        <w:rPr>
          <w:rFonts w:asciiTheme="minorHAnsi" w:eastAsiaTheme="majorEastAsia" w:hAnsiTheme="minorHAnsi" w:cs="Arial"/>
          <w:bCs/>
          <w:szCs w:val="22"/>
        </w:rPr>
      </w:pPr>
    </w:p>
    <w:p w14:paraId="6D6F812E" w14:textId="77777777" w:rsidR="00175CE5" w:rsidRDefault="00175CE5" w:rsidP="00175CE5">
      <w:pPr>
        <w:rPr>
          <w:rFonts w:asciiTheme="minorHAnsi" w:eastAsiaTheme="majorEastAsia" w:hAnsiTheme="minorHAnsi" w:cs="Arial"/>
          <w:bCs/>
          <w:szCs w:val="22"/>
        </w:rPr>
      </w:pPr>
      <w:r w:rsidRPr="004D490A">
        <w:rPr>
          <w:rFonts w:asciiTheme="minorHAnsi" w:eastAsiaTheme="majorEastAsia" w:hAnsiTheme="minorHAnsi" w:cs="Arial"/>
          <w:bCs/>
          <w:szCs w:val="22"/>
        </w:rPr>
        <w:t>Si un salarié participe à une réunion de travail ou à une réunion de service</w:t>
      </w:r>
      <w:r>
        <w:rPr>
          <w:rFonts w:asciiTheme="minorHAnsi" w:eastAsiaTheme="majorEastAsia" w:hAnsiTheme="minorHAnsi" w:cs="Arial"/>
          <w:bCs/>
          <w:szCs w:val="22"/>
        </w:rPr>
        <w:t xml:space="preserve"> obligatoire</w:t>
      </w:r>
      <w:r w:rsidRPr="004D490A">
        <w:rPr>
          <w:rFonts w:asciiTheme="minorHAnsi" w:eastAsiaTheme="majorEastAsia" w:hAnsiTheme="minorHAnsi" w:cs="Arial"/>
          <w:bCs/>
          <w:szCs w:val="22"/>
        </w:rPr>
        <w:t xml:space="preserve">, le temps est considéré comme du temps de travail effectif. </w:t>
      </w:r>
    </w:p>
    <w:p w14:paraId="69BBBBB1" w14:textId="77777777" w:rsidR="00175CE5" w:rsidRPr="004D490A" w:rsidRDefault="00175CE5" w:rsidP="00175CE5">
      <w:pPr>
        <w:rPr>
          <w:rFonts w:asciiTheme="minorHAnsi" w:eastAsiaTheme="majorEastAsia" w:hAnsiTheme="minorHAnsi" w:cs="Arial"/>
          <w:bCs/>
          <w:szCs w:val="22"/>
        </w:rPr>
      </w:pPr>
      <w:r>
        <w:rPr>
          <w:rFonts w:asciiTheme="minorHAnsi" w:eastAsiaTheme="majorEastAsia" w:hAnsiTheme="minorHAnsi" w:cs="Arial"/>
          <w:bCs/>
          <w:szCs w:val="22"/>
        </w:rPr>
        <w:t>En cas de réunions obligatoires et/ou visites médicales programmées à la demande de l’employeur sur une journée de repos le temps de déplacement entre le domicile et le lieu de travail sera compensé en temps. (Ce temps ne sera pas considéré comme du temps de travail effectif)</w:t>
      </w:r>
    </w:p>
    <w:p w14:paraId="621C6A69" w14:textId="08AF55C0" w:rsidR="00175CE5" w:rsidRDefault="00175CE5" w:rsidP="00175CE5">
      <w:pPr>
        <w:pStyle w:val="Pieddepage"/>
        <w:tabs>
          <w:tab w:val="clear" w:pos="4536"/>
          <w:tab w:val="clear" w:pos="9072"/>
        </w:tabs>
        <w:rPr>
          <w:szCs w:val="22"/>
        </w:rPr>
      </w:pPr>
    </w:p>
    <w:p w14:paraId="4979664A" w14:textId="286214FE" w:rsidR="00AA7BDA" w:rsidRDefault="00AA7BDA" w:rsidP="00175CE5">
      <w:pPr>
        <w:pStyle w:val="Pieddepage"/>
        <w:tabs>
          <w:tab w:val="clear" w:pos="4536"/>
          <w:tab w:val="clear" w:pos="9072"/>
        </w:tabs>
        <w:rPr>
          <w:szCs w:val="22"/>
        </w:rPr>
      </w:pPr>
    </w:p>
    <w:p w14:paraId="55CC17DC" w14:textId="77777777" w:rsidR="00AA7BDA" w:rsidRPr="004D490A" w:rsidRDefault="00AA7BDA" w:rsidP="00175CE5">
      <w:pPr>
        <w:pStyle w:val="Pieddepage"/>
        <w:tabs>
          <w:tab w:val="clear" w:pos="4536"/>
          <w:tab w:val="clear" w:pos="9072"/>
        </w:tabs>
        <w:rPr>
          <w:szCs w:val="22"/>
        </w:rPr>
      </w:pPr>
    </w:p>
    <w:p w14:paraId="772B3AAC" w14:textId="77777777" w:rsidR="00175CE5" w:rsidRPr="004D490A" w:rsidRDefault="00175CE5" w:rsidP="006B0EA6">
      <w:pPr>
        <w:pStyle w:val="Pieddepage"/>
        <w:numPr>
          <w:ilvl w:val="0"/>
          <w:numId w:val="13"/>
        </w:numPr>
        <w:tabs>
          <w:tab w:val="clear" w:pos="4536"/>
          <w:tab w:val="clear" w:pos="9072"/>
        </w:tabs>
        <w:spacing w:line="260" w:lineRule="atLeast"/>
        <w:rPr>
          <w:rFonts w:asciiTheme="minorHAnsi" w:hAnsiTheme="minorHAnsi"/>
          <w:szCs w:val="22"/>
        </w:rPr>
      </w:pPr>
      <w:r w:rsidRPr="004D490A">
        <w:rPr>
          <w:rFonts w:asciiTheme="minorHAnsi" w:hAnsiTheme="minorHAnsi"/>
          <w:szCs w:val="22"/>
          <w:u w:val="single"/>
        </w:rPr>
        <w:t>Agent des services hospitaliers</w:t>
      </w:r>
      <w:r>
        <w:rPr>
          <w:rFonts w:asciiTheme="minorHAnsi" w:hAnsiTheme="minorHAnsi"/>
          <w:szCs w:val="22"/>
          <w:u w:val="single"/>
        </w:rPr>
        <w:t xml:space="preserve"> de nuit</w:t>
      </w:r>
      <w:r w:rsidRPr="004D490A">
        <w:rPr>
          <w:rFonts w:asciiTheme="minorHAnsi" w:hAnsiTheme="minorHAnsi"/>
          <w:szCs w:val="22"/>
          <w:u w:val="single"/>
        </w:rPr>
        <w:t> :</w:t>
      </w:r>
      <w:r w:rsidRPr="004D490A">
        <w:rPr>
          <w:rFonts w:asciiTheme="minorHAnsi" w:hAnsiTheme="minorHAnsi"/>
          <w:szCs w:val="22"/>
        </w:rPr>
        <w:t xml:space="preserve"> </w:t>
      </w:r>
    </w:p>
    <w:p w14:paraId="5076D457" w14:textId="77777777" w:rsidR="00175CE5" w:rsidRPr="004D490A" w:rsidRDefault="00175CE5" w:rsidP="00175CE5">
      <w:pPr>
        <w:pStyle w:val="Pieddepage"/>
        <w:tabs>
          <w:tab w:val="clear" w:pos="4536"/>
          <w:tab w:val="clear" w:pos="9072"/>
        </w:tabs>
        <w:rPr>
          <w:rFonts w:asciiTheme="minorHAnsi" w:hAnsiTheme="minorHAnsi"/>
          <w:szCs w:val="22"/>
        </w:rPr>
      </w:pPr>
    </w:p>
    <w:p w14:paraId="607D8146" w14:textId="0FD3432E" w:rsidR="00175CE5" w:rsidRPr="004D490A" w:rsidRDefault="00175CE5" w:rsidP="00175CE5">
      <w:pPr>
        <w:pStyle w:val="Pieddepage"/>
        <w:tabs>
          <w:tab w:val="clear" w:pos="4536"/>
          <w:tab w:val="clear" w:pos="9072"/>
        </w:tabs>
        <w:rPr>
          <w:rFonts w:asciiTheme="minorHAnsi" w:hAnsiTheme="minorHAnsi"/>
          <w:szCs w:val="22"/>
        </w:rPr>
      </w:pPr>
      <w:r w:rsidRPr="00BA0DB9">
        <w:rPr>
          <w:rFonts w:asciiTheme="minorHAnsi" w:hAnsiTheme="minorHAnsi"/>
          <w:szCs w:val="22"/>
        </w:rPr>
        <w:t xml:space="preserve">La durée annuelle de travail des agents des services hospitaliers de nuit est de 1.596 heures </w:t>
      </w:r>
      <w:r w:rsidR="00791252" w:rsidRPr="00BA0DB9">
        <w:rPr>
          <w:rFonts w:asciiTheme="minorHAnsi" w:hAnsiTheme="minorHAnsi" w:cstheme="minorHAnsi"/>
          <w:szCs w:val="22"/>
        </w:rPr>
        <w:t>(avant application de l’</w:t>
      </w:r>
      <w:r w:rsidR="00F35840" w:rsidRPr="00BA0DB9">
        <w:rPr>
          <w:rFonts w:asciiTheme="minorHAnsi" w:hAnsiTheme="minorHAnsi" w:cstheme="minorHAnsi"/>
          <w:szCs w:val="22"/>
        </w:rPr>
        <w:t>article 4.1.2 du présent accord</w:t>
      </w:r>
      <w:r w:rsidR="00791252" w:rsidRPr="00BA0DB9">
        <w:rPr>
          <w:rFonts w:asciiTheme="minorHAnsi" w:hAnsiTheme="minorHAnsi" w:cstheme="minorHAnsi"/>
          <w:szCs w:val="22"/>
        </w:rPr>
        <w:t xml:space="preserve"> sur les</w:t>
      </w:r>
      <w:r w:rsidR="00BA0DB9" w:rsidRPr="00BA0DB9">
        <w:rPr>
          <w:rFonts w:asciiTheme="minorHAnsi" w:hAnsiTheme="minorHAnsi" w:cstheme="minorHAnsi"/>
          <w:szCs w:val="22"/>
        </w:rPr>
        <w:t xml:space="preserve"> jours de fractionnements</w:t>
      </w:r>
      <w:r w:rsidR="00791252" w:rsidRPr="00BA0DB9">
        <w:rPr>
          <w:rFonts w:asciiTheme="minorHAnsi" w:hAnsiTheme="minorHAnsi" w:cstheme="minorHAnsi"/>
          <w:strike/>
          <w:szCs w:val="22"/>
        </w:rPr>
        <w:t>)</w:t>
      </w:r>
    </w:p>
    <w:p w14:paraId="2CFBC73C" w14:textId="77777777" w:rsidR="00BA0DB9" w:rsidRDefault="00BA0DB9" w:rsidP="00175CE5">
      <w:pPr>
        <w:rPr>
          <w:rFonts w:asciiTheme="minorHAnsi" w:hAnsiTheme="minorHAnsi"/>
          <w:szCs w:val="22"/>
        </w:rPr>
      </w:pPr>
    </w:p>
    <w:p w14:paraId="49D5352B" w14:textId="5E062665" w:rsidR="00175CE5" w:rsidRPr="004D490A" w:rsidRDefault="00175CE5" w:rsidP="00175CE5">
      <w:pPr>
        <w:rPr>
          <w:rFonts w:asciiTheme="minorHAnsi" w:eastAsiaTheme="majorEastAsia" w:hAnsiTheme="minorHAnsi" w:cs="Arial"/>
          <w:bCs/>
          <w:szCs w:val="22"/>
        </w:rPr>
      </w:pPr>
      <w:r w:rsidRPr="004D490A">
        <w:rPr>
          <w:rFonts w:asciiTheme="minorHAnsi" w:hAnsiTheme="minorHAnsi"/>
          <w:szCs w:val="22"/>
        </w:rPr>
        <w:t>En contrepartie du travail de nuit, les agents des services hospitaliers b</w:t>
      </w:r>
      <w:r w:rsidRPr="004D490A">
        <w:rPr>
          <w:rFonts w:asciiTheme="minorHAnsi" w:eastAsiaTheme="majorEastAsia" w:hAnsiTheme="minorHAnsi" w:cs="Arial"/>
          <w:bCs/>
          <w:szCs w:val="22"/>
        </w:rPr>
        <w:t xml:space="preserve">énéficient en outre de </w:t>
      </w:r>
      <w:r w:rsidRPr="004D490A">
        <w:rPr>
          <w:rFonts w:asciiTheme="minorHAnsi" w:eastAsiaTheme="majorEastAsia" w:hAnsiTheme="minorHAnsi" w:cs="Arial"/>
          <w:b/>
          <w:bCs/>
          <w:szCs w:val="22"/>
        </w:rPr>
        <w:t>deux jours de repos supplémentaires par an</w:t>
      </w:r>
      <w:r w:rsidRPr="004D490A">
        <w:rPr>
          <w:rFonts w:asciiTheme="minorHAnsi" w:eastAsiaTheme="majorEastAsia" w:hAnsiTheme="minorHAnsi" w:cs="Arial"/>
          <w:bCs/>
          <w:szCs w:val="22"/>
        </w:rPr>
        <w:t xml:space="preserve">. </w:t>
      </w:r>
    </w:p>
    <w:p w14:paraId="13658B30" w14:textId="77777777" w:rsidR="00175CE5" w:rsidRPr="004D490A" w:rsidRDefault="00175CE5" w:rsidP="00175CE5">
      <w:pPr>
        <w:pStyle w:val="Pieddepage"/>
        <w:tabs>
          <w:tab w:val="clear" w:pos="4536"/>
          <w:tab w:val="clear" w:pos="9072"/>
        </w:tabs>
        <w:rPr>
          <w:rFonts w:asciiTheme="minorHAnsi" w:hAnsiTheme="minorHAnsi"/>
          <w:strike/>
          <w:szCs w:val="22"/>
        </w:rPr>
      </w:pPr>
    </w:p>
    <w:p w14:paraId="39997EBD" w14:textId="3C89B41D" w:rsidR="00175CE5" w:rsidRPr="00CD79E3" w:rsidRDefault="00CD79E3"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4.4.5 - </w:t>
      </w:r>
      <w:r w:rsidR="00175CE5" w:rsidRPr="00CD79E3">
        <w:rPr>
          <w:rFonts w:asciiTheme="minorHAnsi" w:hAnsiTheme="minorHAnsi" w:cstheme="minorHAnsi"/>
          <w:b/>
          <w:color w:val="587689"/>
          <w:szCs w:val="22"/>
        </w:rPr>
        <w:t>Personnel à temps partiel :</w:t>
      </w:r>
      <w:bookmarkStart w:id="11" w:name="_GoBack"/>
      <w:bookmarkEnd w:id="11"/>
    </w:p>
    <w:p w14:paraId="509FEB61" w14:textId="77777777" w:rsidR="00175CE5" w:rsidRPr="004D490A" w:rsidRDefault="00175CE5" w:rsidP="00175CE5">
      <w:pPr>
        <w:pStyle w:val="Pieddepage"/>
        <w:tabs>
          <w:tab w:val="clear" w:pos="4536"/>
          <w:tab w:val="clear" w:pos="9072"/>
        </w:tabs>
        <w:rPr>
          <w:rFonts w:asciiTheme="minorHAnsi" w:hAnsiTheme="minorHAnsi"/>
          <w:b/>
          <w:szCs w:val="22"/>
        </w:rPr>
      </w:pPr>
    </w:p>
    <w:p w14:paraId="2215D676" w14:textId="2A174B8E"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Le décompte du temps de travail des salariés à temps partiel sera calculé au prorata de la durée </w:t>
      </w:r>
      <w:r w:rsidRPr="00BA0DB9">
        <w:rPr>
          <w:rFonts w:asciiTheme="minorHAnsi" w:hAnsiTheme="minorHAnsi"/>
          <w:szCs w:val="22"/>
        </w:rPr>
        <w:t xml:space="preserve">annuelle de nuit définie à l’article </w:t>
      </w:r>
      <w:r w:rsidR="0097082D" w:rsidRPr="00BA0DB9">
        <w:rPr>
          <w:rFonts w:asciiTheme="minorHAnsi" w:hAnsiTheme="minorHAnsi"/>
          <w:szCs w:val="22"/>
        </w:rPr>
        <w:t>4.4.4</w:t>
      </w:r>
      <w:r w:rsidRPr="00BA0DB9">
        <w:rPr>
          <w:rFonts w:asciiTheme="minorHAnsi" w:hAnsiTheme="minorHAnsi"/>
          <w:szCs w:val="22"/>
        </w:rPr>
        <w:t>.</w:t>
      </w:r>
      <w:r w:rsidRPr="004D490A">
        <w:rPr>
          <w:rFonts w:asciiTheme="minorHAnsi" w:hAnsiTheme="minorHAnsi"/>
          <w:szCs w:val="22"/>
        </w:rPr>
        <w:t xml:space="preserve"> </w:t>
      </w:r>
    </w:p>
    <w:p w14:paraId="3AD127C3" w14:textId="77777777" w:rsidR="00175CE5" w:rsidRPr="00B6131C" w:rsidRDefault="00175CE5" w:rsidP="00175CE5">
      <w:pPr>
        <w:pStyle w:val="Pieddepage"/>
        <w:tabs>
          <w:tab w:val="clear" w:pos="4536"/>
          <w:tab w:val="clear" w:pos="9072"/>
        </w:tabs>
        <w:rPr>
          <w:rFonts w:asciiTheme="minorHAnsi" w:hAnsiTheme="minorHAnsi"/>
          <w:b/>
          <w:szCs w:val="22"/>
          <w:highlight w:val="green"/>
        </w:rPr>
      </w:pPr>
    </w:p>
    <w:p w14:paraId="04EF34D7" w14:textId="77777777" w:rsidR="00175CE5" w:rsidRDefault="00175CE5" w:rsidP="00175CE5">
      <w:pPr>
        <w:rPr>
          <w:rFonts w:asciiTheme="minorHAnsi" w:eastAsiaTheme="majorEastAsia" w:hAnsiTheme="minorHAnsi" w:cs="Arial"/>
          <w:bCs/>
          <w:szCs w:val="22"/>
        </w:rPr>
      </w:pPr>
      <w:r w:rsidRPr="004D490A">
        <w:rPr>
          <w:rFonts w:asciiTheme="minorHAnsi" w:eastAsiaTheme="majorEastAsia" w:hAnsiTheme="minorHAnsi" w:cs="Arial"/>
          <w:bCs/>
          <w:szCs w:val="22"/>
        </w:rPr>
        <w:t>Pour les salariés à temps partiel, les deux jours de repos supplémentaires accordés pour les travailleurs de nuit à temps plein sont attribués au prorata de leur durée contractuelle de travail.</w:t>
      </w:r>
    </w:p>
    <w:p w14:paraId="67CADD24" w14:textId="77777777" w:rsidR="00175CE5" w:rsidRPr="00B6131C" w:rsidRDefault="00175CE5" w:rsidP="00175CE5">
      <w:pPr>
        <w:pStyle w:val="Pieddepage"/>
        <w:tabs>
          <w:tab w:val="clear" w:pos="4536"/>
          <w:tab w:val="clear" w:pos="9072"/>
        </w:tabs>
        <w:rPr>
          <w:rFonts w:asciiTheme="minorHAnsi" w:hAnsiTheme="minorHAnsi"/>
          <w:b/>
          <w:szCs w:val="22"/>
          <w:highlight w:val="green"/>
        </w:rPr>
      </w:pPr>
    </w:p>
    <w:p w14:paraId="6C92A164" w14:textId="060281EF" w:rsidR="00175CE5" w:rsidRPr="00CD79E3" w:rsidRDefault="00CD79E3"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4.4.6 - </w:t>
      </w:r>
      <w:r w:rsidR="00175CE5" w:rsidRPr="00CD79E3">
        <w:rPr>
          <w:rFonts w:asciiTheme="minorHAnsi" w:hAnsiTheme="minorHAnsi" w:cstheme="minorHAnsi"/>
          <w:b/>
          <w:color w:val="587689"/>
          <w:szCs w:val="22"/>
        </w:rPr>
        <w:t xml:space="preserve">Arrivées et départs en cours de période : </w:t>
      </w:r>
    </w:p>
    <w:p w14:paraId="50466812" w14:textId="7DD2752B" w:rsidR="00175CE5" w:rsidRPr="004D490A" w:rsidRDefault="00175CE5" w:rsidP="00175CE5">
      <w:pPr>
        <w:pStyle w:val="Pieddepage"/>
        <w:tabs>
          <w:tab w:val="clear" w:pos="4536"/>
          <w:tab w:val="clear" w:pos="9072"/>
        </w:tabs>
        <w:rPr>
          <w:rFonts w:asciiTheme="minorHAnsi" w:hAnsiTheme="minorHAnsi"/>
          <w:szCs w:val="22"/>
        </w:rPr>
      </w:pPr>
    </w:p>
    <w:p w14:paraId="3813665D" w14:textId="4D5B89CF"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Le décompte du temps de travail des salariés entrés ou sortis en cours de période sera calculé au </w:t>
      </w:r>
      <w:r w:rsidRPr="00BA0DB9">
        <w:rPr>
          <w:rFonts w:asciiTheme="minorHAnsi" w:hAnsiTheme="minorHAnsi"/>
          <w:szCs w:val="22"/>
        </w:rPr>
        <w:t xml:space="preserve">prorata de la durée annuelle de travail définie à </w:t>
      </w:r>
      <w:r w:rsidR="0097082D" w:rsidRPr="00BA0DB9">
        <w:rPr>
          <w:rFonts w:asciiTheme="minorHAnsi" w:hAnsiTheme="minorHAnsi"/>
          <w:szCs w:val="22"/>
        </w:rPr>
        <w:t>l’article 4.4.4.</w:t>
      </w:r>
      <w:r w:rsidRPr="004D490A">
        <w:rPr>
          <w:rFonts w:asciiTheme="minorHAnsi" w:hAnsiTheme="minorHAnsi"/>
          <w:szCs w:val="22"/>
        </w:rPr>
        <w:t xml:space="preserve"> </w:t>
      </w:r>
    </w:p>
    <w:p w14:paraId="5B4ABFDF" w14:textId="77777777" w:rsidR="00175CE5" w:rsidRPr="004D490A" w:rsidRDefault="00175CE5" w:rsidP="00175CE5">
      <w:pPr>
        <w:pStyle w:val="Pieddepage"/>
        <w:tabs>
          <w:tab w:val="clear" w:pos="4536"/>
          <w:tab w:val="clear" w:pos="9072"/>
        </w:tabs>
        <w:rPr>
          <w:rFonts w:asciiTheme="minorHAnsi" w:hAnsiTheme="minorHAnsi"/>
          <w:szCs w:val="22"/>
        </w:rPr>
      </w:pPr>
    </w:p>
    <w:p w14:paraId="5DAFAFCB"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eastAsiaTheme="majorEastAsia" w:hAnsiTheme="minorHAnsi" w:cs="Arial"/>
          <w:bCs/>
          <w:szCs w:val="22"/>
        </w:rPr>
        <w:t xml:space="preserve">Les deux jours de repos supplémentaires accordés pour les travailleurs de nuit à temps plein sont également calculés </w:t>
      </w:r>
      <w:r w:rsidRPr="004D490A">
        <w:rPr>
          <w:rFonts w:asciiTheme="minorHAnsi" w:eastAsiaTheme="majorEastAsia" w:hAnsiTheme="minorHAnsi" w:cs="Arial"/>
          <w:bCs/>
          <w:i/>
          <w:szCs w:val="22"/>
        </w:rPr>
        <w:t xml:space="preserve">prorata </w:t>
      </w:r>
      <w:proofErr w:type="spellStart"/>
      <w:r w:rsidRPr="004D490A">
        <w:rPr>
          <w:rFonts w:asciiTheme="minorHAnsi" w:eastAsiaTheme="majorEastAsia" w:hAnsiTheme="minorHAnsi" w:cs="Arial"/>
          <w:bCs/>
          <w:i/>
          <w:szCs w:val="22"/>
        </w:rPr>
        <w:t>temporis</w:t>
      </w:r>
      <w:proofErr w:type="spellEnd"/>
      <w:r w:rsidRPr="004D490A">
        <w:rPr>
          <w:rFonts w:asciiTheme="minorHAnsi" w:eastAsiaTheme="majorEastAsia" w:hAnsiTheme="minorHAnsi" w:cs="Arial"/>
          <w:bCs/>
          <w:szCs w:val="22"/>
        </w:rPr>
        <w:t>.</w:t>
      </w:r>
    </w:p>
    <w:p w14:paraId="37F7DA29" w14:textId="77777777" w:rsidR="00175CE5" w:rsidRPr="004D490A" w:rsidRDefault="00175CE5" w:rsidP="00175CE5">
      <w:pPr>
        <w:pStyle w:val="Pieddepage"/>
        <w:tabs>
          <w:tab w:val="clear" w:pos="4536"/>
          <w:tab w:val="clear" w:pos="9072"/>
        </w:tabs>
        <w:rPr>
          <w:rFonts w:asciiTheme="minorHAnsi" w:hAnsiTheme="minorHAnsi"/>
          <w:b/>
          <w:szCs w:val="22"/>
        </w:rPr>
      </w:pPr>
    </w:p>
    <w:p w14:paraId="3A792173" w14:textId="2C722816" w:rsidR="00175CE5" w:rsidRPr="00CD79E3" w:rsidRDefault="00CD79E3"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4.4.7 - </w:t>
      </w:r>
      <w:r w:rsidR="00175CE5" w:rsidRPr="00CD79E3">
        <w:rPr>
          <w:rFonts w:asciiTheme="minorHAnsi" w:hAnsiTheme="minorHAnsi" w:cstheme="minorHAnsi"/>
          <w:b/>
          <w:color w:val="587689"/>
          <w:szCs w:val="22"/>
        </w:rPr>
        <w:t xml:space="preserve">Indemnité versée au personnel de nuit </w:t>
      </w:r>
    </w:p>
    <w:p w14:paraId="5405085A" w14:textId="77777777" w:rsidR="00175CE5" w:rsidRPr="004D490A" w:rsidRDefault="00175CE5" w:rsidP="00175CE5">
      <w:pPr>
        <w:pStyle w:val="Pieddepage"/>
        <w:tabs>
          <w:tab w:val="clear" w:pos="4536"/>
          <w:tab w:val="clear" w:pos="9072"/>
        </w:tabs>
        <w:rPr>
          <w:rFonts w:asciiTheme="minorHAnsi" w:hAnsiTheme="minorHAnsi"/>
          <w:szCs w:val="22"/>
        </w:rPr>
      </w:pPr>
    </w:p>
    <w:p w14:paraId="601E3AC9"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L’indemnité conventionnelle de travail de nuit est versée pour toute heure de travail effectivement assurée à l’intérieur de la plage horaire du travail de nuit. Le paiement de l’indemnité versée au personnel de nuit se fera sur la plage horaire comprise entre 21 h et 7h. </w:t>
      </w:r>
    </w:p>
    <w:p w14:paraId="02C225E9" w14:textId="77777777" w:rsidR="00175CE5" w:rsidRPr="004D490A" w:rsidRDefault="00175CE5" w:rsidP="00175CE5">
      <w:pPr>
        <w:pStyle w:val="Pieddepage"/>
        <w:tabs>
          <w:tab w:val="clear" w:pos="4536"/>
          <w:tab w:val="clear" w:pos="9072"/>
        </w:tabs>
        <w:rPr>
          <w:rFonts w:asciiTheme="minorHAnsi" w:hAnsiTheme="minorHAnsi"/>
          <w:szCs w:val="22"/>
        </w:rPr>
      </w:pPr>
    </w:p>
    <w:p w14:paraId="6D351CE8"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L’indemnité conventionnelle de travail des dimanches et jours fériés est également versée pour toute heure effectivement assurée. </w:t>
      </w:r>
    </w:p>
    <w:p w14:paraId="29A2D224" w14:textId="77777777" w:rsidR="00175CE5" w:rsidRPr="004D490A" w:rsidRDefault="00175CE5" w:rsidP="00175CE5">
      <w:pPr>
        <w:pStyle w:val="Pieddepage"/>
        <w:tabs>
          <w:tab w:val="clear" w:pos="4536"/>
          <w:tab w:val="clear" w:pos="9072"/>
        </w:tabs>
        <w:rPr>
          <w:rFonts w:asciiTheme="minorHAnsi" w:hAnsiTheme="minorHAnsi"/>
          <w:szCs w:val="22"/>
        </w:rPr>
      </w:pPr>
    </w:p>
    <w:p w14:paraId="6664822C" w14:textId="0C03B641" w:rsidR="00175CE5" w:rsidRPr="00CD79E3" w:rsidRDefault="00CD79E3"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4.4.8 - </w:t>
      </w:r>
      <w:r w:rsidR="00175CE5" w:rsidRPr="00CD79E3">
        <w:rPr>
          <w:rFonts w:asciiTheme="minorHAnsi" w:hAnsiTheme="minorHAnsi" w:cstheme="minorHAnsi"/>
          <w:b/>
          <w:color w:val="587689"/>
          <w:szCs w:val="22"/>
        </w:rPr>
        <w:t xml:space="preserve">Santé et sécurité : </w:t>
      </w:r>
    </w:p>
    <w:p w14:paraId="6D6D5239" w14:textId="77777777" w:rsidR="00175CE5" w:rsidRPr="004F3FCF" w:rsidRDefault="00175CE5" w:rsidP="004F3FCF">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Suivi médical du personnel de nuit :</w:t>
      </w:r>
    </w:p>
    <w:p w14:paraId="15F84DF2" w14:textId="77777777" w:rsidR="00175CE5" w:rsidRPr="004D490A" w:rsidRDefault="00175CE5" w:rsidP="00175CE5">
      <w:pPr>
        <w:pStyle w:val="Pieddepage"/>
        <w:tabs>
          <w:tab w:val="clear" w:pos="4536"/>
          <w:tab w:val="clear" w:pos="9072"/>
        </w:tabs>
        <w:rPr>
          <w:rFonts w:asciiTheme="minorHAnsi" w:hAnsiTheme="minorHAnsi"/>
          <w:b/>
          <w:szCs w:val="22"/>
        </w:rPr>
      </w:pPr>
    </w:p>
    <w:p w14:paraId="71D2EC7E"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La liste des salariés de nuit sera transmise au médecin de santé au travail afin qu’il puisse assurer un suivi spécifique conformément à la législation. L’Institut transférera le salarié sur un poste de jour, si le médecin du travail a constaté que l’état de santé de ce dernier l’exige. </w:t>
      </w:r>
    </w:p>
    <w:p w14:paraId="43C784BA" w14:textId="77777777" w:rsidR="00175CE5" w:rsidRPr="004D490A" w:rsidRDefault="00175CE5" w:rsidP="00175CE5">
      <w:pPr>
        <w:pStyle w:val="Pieddepage"/>
        <w:tabs>
          <w:tab w:val="clear" w:pos="4536"/>
          <w:tab w:val="clear" w:pos="9072"/>
        </w:tabs>
        <w:rPr>
          <w:rFonts w:asciiTheme="minorHAnsi" w:hAnsiTheme="minorHAnsi"/>
          <w:szCs w:val="22"/>
        </w:rPr>
      </w:pPr>
    </w:p>
    <w:p w14:paraId="583B9D39" w14:textId="5B2D57B3" w:rsidR="00175CE5"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Le médecin du travail sera consulté avant toute décision importante relative à la mise en place ou à la modification de l’organisation du travail de nuit. </w:t>
      </w:r>
    </w:p>
    <w:p w14:paraId="758A4A30" w14:textId="77777777" w:rsidR="00AA7BDA" w:rsidRPr="004D490A" w:rsidRDefault="00AA7BDA" w:rsidP="00175CE5">
      <w:pPr>
        <w:pStyle w:val="Pieddepage"/>
        <w:tabs>
          <w:tab w:val="clear" w:pos="4536"/>
          <w:tab w:val="clear" w:pos="9072"/>
        </w:tabs>
        <w:rPr>
          <w:rFonts w:asciiTheme="minorHAnsi" w:hAnsiTheme="minorHAnsi"/>
          <w:szCs w:val="22"/>
        </w:rPr>
      </w:pPr>
    </w:p>
    <w:p w14:paraId="0EA3E0EF" w14:textId="77777777" w:rsidR="00175CE5" w:rsidRPr="004F3FCF" w:rsidRDefault="00175CE5" w:rsidP="004F3FCF">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 xml:space="preserve">Protection de la maternité : </w:t>
      </w:r>
    </w:p>
    <w:p w14:paraId="3FF8FADB" w14:textId="77777777" w:rsidR="00175CE5" w:rsidRPr="004D490A" w:rsidRDefault="00175CE5" w:rsidP="00175CE5">
      <w:pPr>
        <w:pStyle w:val="Pieddepage"/>
        <w:tabs>
          <w:tab w:val="clear" w:pos="4536"/>
          <w:tab w:val="clear" w:pos="9072"/>
        </w:tabs>
        <w:rPr>
          <w:rFonts w:asciiTheme="minorHAnsi" w:hAnsiTheme="minorHAnsi"/>
          <w:szCs w:val="22"/>
        </w:rPr>
      </w:pPr>
    </w:p>
    <w:p w14:paraId="4DBC7FB8"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Toute salariée en état de grossesse médicalement constaté sera, dès lors qu’elle en fait la demande, et que le service le permet affectée à un poste de jour pendant la durée de sa grossesse. Cette période pourra être prolongée d’un mois maximum après le retour du congé maternité si le médecin le juge nécessaire. </w:t>
      </w:r>
    </w:p>
    <w:p w14:paraId="537C9FB7" w14:textId="77777777" w:rsidR="00175CE5" w:rsidRPr="004D490A" w:rsidRDefault="00175CE5" w:rsidP="00175CE5">
      <w:pPr>
        <w:pStyle w:val="Pieddepage"/>
        <w:tabs>
          <w:tab w:val="clear" w:pos="4536"/>
          <w:tab w:val="clear" w:pos="9072"/>
        </w:tabs>
        <w:rPr>
          <w:rFonts w:asciiTheme="minorHAnsi" w:hAnsiTheme="minorHAnsi"/>
          <w:szCs w:val="22"/>
        </w:rPr>
      </w:pPr>
    </w:p>
    <w:p w14:paraId="6F082291"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Si la salariée reste sur un poste de nuit, par dérogation à l’article 2.4.2.3 de la Convention Collective, elle pourra cumuler l’heure de réduction du temps de travail pour avoir des nuits de repos supplémentaires. La nuit de repos supplémentaire devra être prise dans les 1</w:t>
      </w:r>
      <w:r>
        <w:rPr>
          <w:rFonts w:asciiTheme="minorHAnsi" w:hAnsiTheme="minorHAnsi"/>
          <w:szCs w:val="22"/>
        </w:rPr>
        <w:t>1</w:t>
      </w:r>
      <w:r w:rsidRPr="004D490A">
        <w:rPr>
          <w:rFonts w:asciiTheme="minorHAnsi" w:hAnsiTheme="minorHAnsi"/>
          <w:szCs w:val="22"/>
        </w:rPr>
        <w:t xml:space="preserve"> jours au maximum suivant l’acquisition des droits. </w:t>
      </w:r>
    </w:p>
    <w:p w14:paraId="26ABEE68" w14:textId="76C80F46" w:rsidR="00175CE5" w:rsidRPr="00CD79E3" w:rsidRDefault="00CD79E3"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4.4.9 - </w:t>
      </w:r>
      <w:r w:rsidR="00175CE5" w:rsidRPr="00CD79E3">
        <w:rPr>
          <w:rFonts w:asciiTheme="minorHAnsi" w:hAnsiTheme="minorHAnsi" w:cstheme="minorHAnsi"/>
          <w:b/>
          <w:color w:val="587689"/>
          <w:szCs w:val="22"/>
        </w:rPr>
        <w:t xml:space="preserve">Mesures destinées à améliorer les conditions de travail du personnel de nuit : </w:t>
      </w:r>
    </w:p>
    <w:p w14:paraId="2CE5D5E3" w14:textId="77777777" w:rsidR="00175CE5" w:rsidRPr="004D490A" w:rsidRDefault="00175CE5" w:rsidP="00175CE5">
      <w:pPr>
        <w:pStyle w:val="Pieddepage"/>
        <w:tabs>
          <w:tab w:val="clear" w:pos="4536"/>
          <w:tab w:val="clear" w:pos="9072"/>
        </w:tabs>
        <w:rPr>
          <w:rFonts w:asciiTheme="minorHAnsi" w:hAnsiTheme="minorHAnsi"/>
          <w:szCs w:val="22"/>
        </w:rPr>
      </w:pPr>
    </w:p>
    <w:p w14:paraId="084B3199"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L’Institut s’engage à :</w:t>
      </w:r>
    </w:p>
    <w:p w14:paraId="47BA5CAD"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ce que le travailleur de nuit ne soit pas affecté sur un poste isolé</w:t>
      </w:r>
      <w:r>
        <w:rPr>
          <w:rFonts w:asciiTheme="minorHAnsi" w:hAnsiTheme="minorHAnsi"/>
          <w:szCs w:val="22"/>
        </w:rPr>
        <w:t xml:space="preserve"> sauf équipé d’un système de sécurité adapté</w:t>
      </w:r>
      <w:r w:rsidRPr="004D490A">
        <w:rPr>
          <w:rFonts w:asciiTheme="minorHAnsi" w:hAnsiTheme="minorHAnsi"/>
          <w:szCs w:val="22"/>
        </w:rPr>
        <w:t> ;</w:t>
      </w:r>
    </w:p>
    <w:p w14:paraId="53822520"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 bénéficie des moyens nécessaires pour pouvoir se restaurer ; </w:t>
      </w:r>
    </w:p>
    <w:p w14:paraId="42D71304" w14:textId="77777777" w:rsidR="00175CE5" w:rsidRPr="004D490A" w:rsidRDefault="00175CE5" w:rsidP="00175CE5">
      <w:pPr>
        <w:pStyle w:val="Pieddepage"/>
        <w:tabs>
          <w:tab w:val="clear" w:pos="4536"/>
          <w:tab w:val="clear" w:pos="9072"/>
        </w:tabs>
        <w:rPr>
          <w:rFonts w:asciiTheme="minorHAnsi" w:hAnsiTheme="minorHAnsi"/>
          <w:szCs w:val="22"/>
        </w:rPr>
      </w:pPr>
    </w:p>
    <w:p w14:paraId="616D0456" w14:textId="72E8BF69" w:rsidR="00175CE5" w:rsidRPr="00CD79E3" w:rsidRDefault="00CD79E3"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4.4.10 - </w:t>
      </w:r>
      <w:r w:rsidR="00175CE5" w:rsidRPr="00CD79E3">
        <w:rPr>
          <w:rFonts w:asciiTheme="minorHAnsi" w:hAnsiTheme="minorHAnsi" w:cstheme="minorHAnsi"/>
          <w:b/>
          <w:color w:val="587689"/>
          <w:szCs w:val="22"/>
        </w:rPr>
        <w:t>Mesures destinées à faciliter l’articulation de l’activité professionnelle nocturne avec la vie personnelle :</w:t>
      </w:r>
    </w:p>
    <w:p w14:paraId="2E4C3A99" w14:textId="77777777" w:rsidR="00175CE5" w:rsidRPr="004D490A" w:rsidRDefault="00175CE5" w:rsidP="00175CE5">
      <w:pPr>
        <w:pStyle w:val="Pieddepage"/>
        <w:tabs>
          <w:tab w:val="clear" w:pos="4536"/>
          <w:tab w:val="clear" w:pos="9072"/>
        </w:tabs>
        <w:rPr>
          <w:rFonts w:asciiTheme="minorHAnsi" w:hAnsiTheme="minorHAnsi"/>
          <w:szCs w:val="22"/>
        </w:rPr>
      </w:pPr>
    </w:p>
    <w:p w14:paraId="3D70D3E0"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 xml:space="preserve">L’Institut veillera à faciliter l’articulation de l’activité nocturne avec leur vie personnelle et l’exercice de responsabilités familiales et sociales. </w:t>
      </w:r>
    </w:p>
    <w:p w14:paraId="0332ABB5" w14:textId="77777777" w:rsidR="00175CE5" w:rsidRPr="004F3FCF" w:rsidRDefault="00175CE5" w:rsidP="00194152">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Garanties sur le passage entre un poste de jour et un poste de nuit :</w:t>
      </w:r>
    </w:p>
    <w:p w14:paraId="49F20290" w14:textId="77777777" w:rsidR="00175CE5" w:rsidRPr="004D490A" w:rsidRDefault="00175CE5" w:rsidP="00175CE5">
      <w:pPr>
        <w:pStyle w:val="Pieddepage"/>
        <w:tabs>
          <w:tab w:val="clear" w:pos="4536"/>
          <w:tab w:val="clear" w:pos="9072"/>
        </w:tabs>
        <w:rPr>
          <w:rFonts w:asciiTheme="minorHAnsi" w:hAnsiTheme="minorHAnsi"/>
          <w:szCs w:val="22"/>
        </w:rPr>
      </w:pPr>
    </w:p>
    <w:p w14:paraId="645936EA"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Les personnels de nuit souhaitant occuper ou reprendre un poste de jour ont priorité pour l’attribution d’un emploi ressortissant de la même catégorie professionnelle ou d’un emploi équivalent. Les demandes de mobilité interne seront traitées par</w:t>
      </w:r>
      <w:r>
        <w:rPr>
          <w:rFonts w:asciiTheme="minorHAnsi" w:hAnsiTheme="minorHAnsi"/>
          <w:szCs w:val="22"/>
        </w:rPr>
        <w:t xml:space="preserve"> la DRH et le chef de service concerné</w:t>
      </w:r>
      <w:r w:rsidRPr="004D490A">
        <w:rPr>
          <w:rFonts w:asciiTheme="minorHAnsi" w:hAnsiTheme="minorHAnsi"/>
          <w:szCs w:val="22"/>
        </w:rPr>
        <w:t xml:space="preserve">. Elles seront examinées selon les critères retenus par la commission. De plus, lorsque le travail de nuit est incompatible avec des obligations familiales impérieuses, notamment avec la garde d’un enfant ou la prise en charge d’une personne dépendante, le salarié peut demander son affectation sur un poste de jour, s’il est travailleur de nuit, ou refuser d’être affecté sur un poste de nuit, s’il travaille sur un poste de jour, sans que ce refus constitue une faute ou un motif de licenciement. </w:t>
      </w:r>
    </w:p>
    <w:p w14:paraId="0A34D342" w14:textId="77777777" w:rsidR="00175CE5" w:rsidRPr="004F3FCF" w:rsidRDefault="00175CE5" w:rsidP="00194152">
      <w:pPr>
        <w:spacing w:before="240"/>
        <w:ind w:right="-2"/>
        <w:rPr>
          <w:rFonts w:asciiTheme="minorHAnsi" w:hAnsiTheme="minorHAnsi" w:cstheme="minorHAnsi"/>
          <w:b/>
          <w:i/>
          <w:color w:val="8AC4CE"/>
          <w:szCs w:val="22"/>
          <w:u w:val="single"/>
        </w:rPr>
      </w:pPr>
      <w:r w:rsidRPr="004F3FCF">
        <w:rPr>
          <w:rFonts w:asciiTheme="minorHAnsi" w:hAnsiTheme="minorHAnsi" w:cstheme="minorHAnsi"/>
          <w:b/>
          <w:i/>
          <w:color w:val="8AC4CE"/>
          <w:szCs w:val="22"/>
          <w:u w:val="single"/>
        </w:rPr>
        <w:t xml:space="preserve">Organisation des moyens de transport : </w:t>
      </w:r>
    </w:p>
    <w:p w14:paraId="279930BE" w14:textId="77777777" w:rsidR="00175CE5" w:rsidRPr="004D490A" w:rsidRDefault="00175CE5" w:rsidP="00175CE5">
      <w:pPr>
        <w:pStyle w:val="Pieddepage"/>
        <w:tabs>
          <w:tab w:val="clear" w:pos="4536"/>
          <w:tab w:val="clear" w:pos="9072"/>
        </w:tabs>
        <w:rPr>
          <w:rFonts w:asciiTheme="minorHAnsi" w:hAnsiTheme="minorHAnsi"/>
          <w:szCs w:val="22"/>
        </w:rPr>
      </w:pPr>
    </w:p>
    <w:p w14:paraId="3AEFB17B" w14:textId="77777777" w:rsidR="00175CE5" w:rsidRPr="004D490A" w:rsidRDefault="00175CE5" w:rsidP="00175CE5">
      <w:pPr>
        <w:pStyle w:val="Pieddepage"/>
        <w:tabs>
          <w:tab w:val="clear" w:pos="4536"/>
          <w:tab w:val="clear" w:pos="9072"/>
        </w:tabs>
        <w:rPr>
          <w:rFonts w:asciiTheme="minorHAnsi" w:hAnsiTheme="minorHAnsi"/>
          <w:szCs w:val="22"/>
        </w:rPr>
      </w:pPr>
      <w:r w:rsidRPr="004D490A">
        <w:rPr>
          <w:rFonts w:asciiTheme="minorHAnsi" w:hAnsiTheme="minorHAnsi"/>
          <w:szCs w:val="22"/>
        </w:rPr>
        <w:t>L’Institut s’assurera lors de l’embauche ou de son affectation sur un poste de n</w:t>
      </w:r>
      <w:r>
        <w:rPr>
          <w:rFonts w:asciiTheme="minorHAnsi" w:hAnsiTheme="minorHAnsi"/>
          <w:szCs w:val="22"/>
        </w:rPr>
        <w:t xml:space="preserve">uit que le travailleur de nuit </w:t>
      </w:r>
      <w:r w:rsidRPr="004D490A">
        <w:rPr>
          <w:rFonts w:asciiTheme="minorHAnsi" w:hAnsiTheme="minorHAnsi"/>
          <w:szCs w:val="22"/>
        </w:rPr>
        <w:t xml:space="preserve">dispose d’un moyen de transport entre son domicile et l’Institut. </w:t>
      </w:r>
    </w:p>
    <w:p w14:paraId="187887F7" w14:textId="77777777" w:rsidR="00175CE5" w:rsidRPr="004D490A" w:rsidRDefault="00175CE5" w:rsidP="004F3FCF">
      <w:pPr>
        <w:pStyle w:val="Pieddepage"/>
        <w:tabs>
          <w:tab w:val="clear" w:pos="4536"/>
          <w:tab w:val="clear" w:pos="9072"/>
        </w:tabs>
        <w:rPr>
          <w:rFonts w:asciiTheme="minorHAnsi" w:hAnsiTheme="minorHAnsi"/>
          <w:b/>
          <w:szCs w:val="22"/>
        </w:rPr>
      </w:pPr>
    </w:p>
    <w:p w14:paraId="6304BEC2" w14:textId="70B3AC32" w:rsidR="00175CE5" w:rsidRPr="00194152" w:rsidRDefault="00194152" w:rsidP="00194152">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4.4.11 - </w:t>
      </w:r>
      <w:r w:rsidR="00175CE5" w:rsidRPr="00194152">
        <w:rPr>
          <w:rFonts w:asciiTheme="minorHAnsi" w:hAnsiTheme="minorHAnsi" w:cstheme="minorHAnsi"/>
          <w:b/>
          <w:color w:val="587689"/>
          <w:szCs w:val="22"/>
        </w:rPr>
        <w:t xml:space="preserve">Mesures destinées à assurer l’égalité professionnelle entre les femmes et les hommes : </w:t>
      </w:r>
    </w:p>
    <w:p w14:paraId="481702E0" w14:textId="77777777" w:rsidR="00175CE5" w:rsidRPr="004D490A" w:rsidRDefault="00175CE5" w:rsidP="00175CE5">
      <w:pPr>
        <w:pStyle w:val="Pieddepage"/>
        <w:tabs>
          <w:tab w:val="clear" w:pos="4536"/>
          <w:tab w:val="clear" w:pos="9072"/>
        </w:tabs>
        <w:ind w:left="1146"/>
        <w:rPr>
          <w:rFonts w:asciiTheme="minorHAnsi" w:hAnsiTheme="minorHAnsi"/>
          <w:b/>
          <w:szCs w:val="22"/>
        </w:rPr>
      </w:pPr>
    </w:p>
    <w:p w14:paraId="35D62284" w14:textId="77777777" w:rsidR="00175CE5" w:rsidRPr="00194152" w:rsidRDefault="00175CE5" w:rsidP="00175CE5">
      <w:pPr>
        <w:widowControl w:val="0"/>
        <w:autoSpaceDE w:val="0"/>
        <w:autoSpaceDN w:val="0"/>
        <w:adjustRightInd w:val="0"/>
        <w:rPr>
          <w:rFonts w:asciiTheme="minorHAnsi" w:hAnsiTheme="minorHAnsi" w:cstheme="minorHAnsi"/>
          <w:szCs w:val="22"/>
        </w:rPr>
      </w:pPr>
      <w:r w:rsidRPr="00194152">
        <w:rPr>
          <w:rFonts w:asciiTheme="minorHAnsi" w:hAnsiTheme="minorHAnsi" w:cstheme="minorHAnsi"/>
          <w:szCs w:val="22"/>
        </w:rPr>
        <w:lastRenderedPageBreak/>
        <w:t>La considération du sexe ne pourra être retenue par l’employeur :</w:t>
      </w:r>
    </w:p>
    <w:p w14:paraId="72F7054E" w14:textId="77777777" w:rsidR="00175CE5" w:rsidRPr="00194152" w:rsidRDefault="00175CE5" w:rsidP="00175CE5">
      <w:pPr>
        <w:widowControl w:val="0"/>
        <w:autoSpaceDE w:val="0"/>
        <w:autoSpaceDN w:val="0"/>
        <w:adjustRightInd w:val="0"/>
        <w:rPr>
          <w:rFonts w:asciiTheme="minorHAnsi" w:hAnsiTheme="minorHAnsi" w:cstheme="minorHAnsi"/>
          <w:szCs w:val="22"/>
        </w:rPr>
      </w:pPr>
      <w:r w:rsidRPr="00194152">
        <w:rPr>
          <w:rFonts w:asciiTheme="minorHAnsi" w:hAnsiTheme="minorHAnsi" w:cstheme="minorHAnsi"/>
          <w:szCs w:val="22"/>
        </w:rPr>
        <w:t> </w:t>
      </w:r>
    </w:p>
    <w:p w14:paraId="09937BFF" w14:textId="77777777" w:rsidR="00175CE5" w:rsidRPr="00194152" w:rsidRDefault="00175CE5" w:rsidP="006B0EA6">
      <w:pPr>
        <w:pStyle w:val="Paragraphedeliste"/>
        <w:widowControl w:val="0"/>
        <w:numPr>
          <w:ilvl w:val="0"/>
          <w:numId w:val="14"/>
        </w:numPr>
        <w:autoSpaceDE w:val="0"/>
        <w:autoSpaceDN w:val="0"/>
        <w:adjustRightInd w:val="0"/>
        <w:contextualSpacing/>
        <w:rPr>
          <w:rFonts w:asciiTheme="minorHAnsi" w:hAnsiTheme="minorHAnsi" w:cstheme="minorHAnsi"/>
          <w:szCs w:val="22"/>
        </w:rPr>
      </w:pPr>
      <w:proofErr w:type="gramStart"/>
      <w:r w:rsidRPr="00194152">
        <w:rPr>
          <w:rFonts w:asciiTheme="minorHAnsi" w:hAnsiTheme="minorHAnsi" w:cstheme="minorHAnsi"/>
          <w:szCs w:val="22"/>
        </w:rPr>
        <w:t>pour</w:t>
      </w:r>
      <w:proofErr w:type="gramEnd"/>
      <w:r w:rsidRPr="00194152">
        <w:rPr>
          <w:rFonts w:asciiTheme="minorHAnsi" w:hAnsiTheme="minorHAnsi" w:cstheme="minorHAnsi"/>
          <w:szCs w:val="22"/>
        </w:rPr>
        <w:t xml:space="preserve"> embaucher un salarié à un poste de travail comportant du travail de nuit conférant à l’intéressé la qualité de travailleur de nuit ;</w:t>
      </w:r>
    </w:p>
    <w:p w14:paraId="7A08A672" w14:textId="77777777" w:rsidR="00175CE5" w:rsidRPr="00194152" w:rsidRDefault="00175CE5" w:rsidP="006B0EA6">
      <w:pPr>
        <w:pStyle w:val="Paragraphedeliste"/>
        <w:widowControl w:val="0"/>
        <w:numPr>
          <w:ilvl w:val="0"/>
          <w:numId w:val="14"/>
        </w:numPr>
        <w:autoSpaceDE w:val="0"/>
        <w:autoSpaceDN w:val="0"/>
        <w:adjustRightInd w:val="0"/>
        <w:contextualSpacing/>
        <w:rPr>
          <w:rFonts w:asciiTheme="minorHAnsi" w:hAnsiTheme="minorHAnsi" w:cstheme="minorHAnsi"/>
          <w:szCs w:val="22"/>
        </w:rPr>
      </w:pPr>
      <w:proofErr w:type="gramStart"/>
      <w:r w:rsidRPr="00194152">
        <w:rPr>
          <w:rFonts w:asciiTheme="minorHAnsi" w:hAnsiTheme="minorHAnsi" w:cstheme="minorHAnsi"/>
          <w:szCs w:val="22"/>
        </w:rPr>
        <w:t>pour</w:t>
      </w:r>
      <w:proofErr w:type="gramEnd"/>
      <w:r w:rsidRPr="00194152">
        <w:rPr>
          <w:rFonts w:asciiTheme="minorHAnsi" w:hAnsiTheme="minorHAnsi" w:cstheme="minorHAnsi"/>
          <w:szCs w:val="22"/>
        </w:rPr>
        <w:t xml:space="preserve"> favoriser l’accès d’un salarié à un poste de jour vers un poste de nuit, ou d’un poste de nuit vers un poste de jour ;</w:t>
      </w:r>
    </w:p>
    <w:p w14:paraId="38E66830" w14:textId="77777777" w:rsidR="00175CE5" w:rsidRPr="00194152" w:rsidRDefault="00175CE5" w:rsidP="006B0EA6">
      <w:pPr>
        <w:pStyle w:val="Paragraphedeliste"/>
        <w:widowControl w:val="0"/>
        <w:numPr>
          <w:ilvl w:val="0"/>
          <w:numId w:val="14"/>
        </w:numPr>
        <w:autoSpaceDE w:val="0"/>
        <w:autoSpaceDN w:val="0"/>
        <w:adjustRightInd w:val="0"/>
        <w:contextualSpacing/>
        <w:rPr>
          <w:rFonts w:asciiTheme="minorHAnsi" w:hAnsiTheme="minorHAnsi" w:cstheme="minorHAnsi"/>
          <w:szCs w:val="22"/>
        </w:rPr>
      </w:pPr>
      <w:proofErr w:type="gramStart"/>
      <w:r w:rsidRPr="00194152">
        <w:rPr>
          <w:rFonts w:asciiTheme="minorHAnsi" w:hAnsiTheme="minorHAnsi" w:cstheme="minorHAnsi"/>
          <w:szCs w:val="22"/>
        </w:rPr>
        <w:t>pour</w:t>
      </w:r>
      <w:proofErr w:type="gramEnd"/>
      <w:r w:rsidRPr="00194152">
        <w:rPr>
          <w:rFonts w:asciiTheme="minorHAnsi" w:hAnsiTheme="minorHAnsi" w:cstheme="minorHAnsi"/>
          <w:szCs w:val="22"/>
        </w:rPr>
        <w:t xml:space="preserve"> prendre des mesures spécifiques aux travailleurs de nuit ou aux travailleurs de jour en matière de formation professionnelle.</w:t>
      </w:r>
    </w:p>
    <w:p w14:paraId="7A37CE2E" w14:textId="30BA1BD5" w:rsidR="00175CE5" w:rsidRDefault="00175CE5" w:rsidP="00175CE5">
      <w:pPr>
        <w:widowControl w:val="0"/>
        <w:autoSpaceDE w:val="0"/>
        <w:autoSpaceDN w:val="0"/>
        <w:adjustRightInd w:val="0"/>
        <w:rPr>
          <w:rFonts w:cstheme="minorHAnsi"/>
          <w:szCs w:val="22"/>
        </w:rPr>
      </w:pPr>
    </w:p>
    <w:p w14:paraId="6ECA884D" w14:textId="77777777" w:rsidR="004F3FCF" w:rsidRPr="004D490A" w:rsidRDefault="004F3FCF" w:rsidP="00175CE5">
      <w:pPr>
        <w:widowControl w:val="0"/>
        <w:autoSpaceDE w:val="0"/>
        <w:autoSpaceDN w:val="0"/>
        <w:adjustRightInd w:val="0"/>
        <w:rPr>
          <w:rFonts w:cstheme="minorHAnsi"/>
          <w:szCs w:val="22"/>
        </w:rPr>
      </w:pPr>
    </w:p>
    <w:p w14:paraId="49EDA542" w14:textId="6CA0AB7C" w:rsidR="00175CE5" w:rsidRPr="00CD79E3" w:rsidRDefault="00CD79E3" w:rsidP="00CD79E3">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4.4.1</w:t>
      </w:r>
      <w:r w:rsidR="00194152">
        <w:rPr>
          <w:rFonts w:asciiTheme="minorHAnsi" w:hAnsiTheme="minorHAnsi" w:cstheme="minorHAnsi"/>
          <w:b/>
          <w:color w:val="587689"/>
          <w:szCs w:val="22"/>
        </w:rPr>
        <w:t>2</w:t>
      </w:r>
      <w:r>
        <w:rPr>
          <w:rFonts w:asciiTheme="minorHAnsi" w:hAnsiTheme="minorHAnsi" w:cstheme="minorHAnsi"/>
          <w:b/>
          <w:color w:val="587689"/>
          <w:szCs w:val="22"/>
        </w:rPr>
        <w:t xml:space="preserve"> - </w:t>
      </w:r>
      <w:r w:rsidR="00175CE5" w:rsidRPr="00CD79E3">
        <w:rPr>
          <w:rFonts w:asciiTheme="minorHAnsi" w:hAnsiTheme="minorHAnsi" w:cstheme="minorHAnsi"/>
          <w:b/>
          <w:color w:val="587689"/>
          <w:szCs w:val="22"/>
        </w:rPr>
        <w:t xml:space="preserve">Formation professionnelle : </w:t>
      </w:r>
    </w:p>
    <w:p w14:paraId="3CE9BA35" w14:textId="434FB022" w:rsidR="00175CE5" w:rsidRPr="00CD79E3" w:rsidRDefault="00175CE5" w:rsidP="00175CE5">
      <w:pPr>
        <w:pStyle w:val="Pieddepage"/>
        <w:tabs>
          <w:tab w:val="clear" w:pos="4536"/>
          <w:tab w:val="clear" w:pos="9072"/>
        </w:tabs>
        <w:ind w:left="360"/>
        <w:rPr>
          <w:rFonts w:asciiTheme="minorHAnsi" w:hAnsiTheme="minorHAnsi" w:cstheme="minorHAnsi"/>
          <w:szCs w:val="22"/>
        </w:rPr>
      </w:pPr>
    </w:p>
    <w:p w14:paraId="6D9945F0" w14:textId="77777777" w:rsidR="00175CE5" w:rsidRPr="00CD79E3" w:rsidRDefault="00175CE5" w:rsidP="004F3FCF">
      <w:pPr>
        <w:pStyle w:val="Pieddepage"/>
        <w:tabs>
          <w:tab w:val="clear" w:pos="4536"/>
          <w:tab w:val="clear" w:pos="9072"/>
        </w:tabs>
        <w:spacing w:line="260" w:lineRule="atLeast"/>
        <w:rPr>
          <w:rFonts w:asciiTheme="minorHAnsi" w:hAnsiTheme="minorHAnsi" w:cstheme="minorHAnsi"/>
          <w:b/>
          <w:color w:val="8AC4CE"/>
          <w:szCs w:val="22"/>
        </w:rPr>
      </w:pPr>
      <w:r w:rsidRPr="00CD79E3">
        <w:rPr>
          <w:rFonts w:asciiTheme="minorHAnsi" w:hAnsiTheme="minorHAnsi" w:cstheme="minorHAnsi"/>
          <w:b/>
          <w:color w:val="8AC4CE"/>
          <w:szCs w:val="22"/>
        </w:rPr>
        <w:t>Formation obligatoire</w:t>
      </w:r>
    </w:p>
    <w:p w14:paraId="2C1CFB5B" w14:textId="77777777" w:rsidR="00175CE5" w:rsidRPr="00CD79E3" w:rsidRDefault="00175CE5" w:rsidP="00175CE5">
      <w:pPr>
        <w:pStyle w:val="Pieddepage"/>
        <w:tabs>
          <w:tab w:val="clear" w:pos="4536"/>
          <w:tab w:val="clear" w:pos="9072"/>
        </w:tabs>
        <w:ind w:left="360"/>
        <w:rPr>
          <w:rFonts w:asciiTheme="minorHAnsi" w:hAnsiTheme="minorHAnsi" w:cstheme="minorHAnsi"/>
          <w:szCs w:val="22"/>
          <w:highlight w:val="yellow"/>
        </w:rPr>
      </w:pPr>
    </w:p>
    <w:p w14:paraId="6EE38C93" w14:textId="77777777" w:rsidR="00175CE5" w:rsidRPr="00CD79E3" w:rsidRDefault="00175CE5" w:rsidP="00175CE5">
      <w:pPr>
        <w:pStyle w:val="Pieddepage"/>
        <w:tabs>
          <w:tab w:val="clear" w:pos="4536"/>
          <w:tab w:val="clear" w:pos="9072"/>
        </w:tabs>
        <w:rPr>
          <w:rFonts w:asciiTheme="minorHAnsi" w:hAnsiTheme="minorHAnsi" w:cstheme="minorHAnsi"/>
          <w:szCs w:val="22"/>
        </w:rPr>
      </w:pPr>
      <w:r w:rsidRPr="00CD79E3">
        <w:rPr>
          <w:rFonts w:asciiTheme="minorHAnsi" w:hAnsiTheme="minorHAnsi" w:cstheme="minorHAnsi"/>
          <w:szCs w:val="22"/>
        </w:rPr>
        <w:t>Concernant les formations obligatoires à l’initiative employeur prévues au Plan de Développement des Compétences, chaque journée de formation fera l’objet d’un maintien des primes de nuits à concurrence de la durée réelle de la formation</w:t>
      </w:r>
    </w:p>
    <w:p w14:paraId="2A94DE49" w14:textId="77777777" w:rsidR="00175CE5" w:rsidRPr="00CD79E3" w:rsidRDefault="00175CE5" w:rsidP="00175CE5">
      <w:pPr>
        <w:pStyle w:val="Pieddepage"/>
        <w:tabs>
          <w:tab w:val="clear" w:pos="4536"/>
          <w:tab w:val="clear" w:pos="9072"/>
        </w:tabs>
        <w:ind w:left="360"/>
        <w:rPr>
          <w:rFonts w:asciiTheme="minorHAnsi" w:hAnsiTheme="minorHAnsi" w:cstheme="minorHAnsi"/>
          <w:szCs w:val="22"/>
        </w:rPr>
      </w:pPr>
    </w:p>
    <w:p w14:paraId="2C206C2A" w14:textId="77777777" w:rsidR="00175CE5" w:rsidRPr="00CD79E3" w:rsidRDefault="00175CE5" w:rsidP="004F3FCF">
      <w:pPr>
        <w:pStyle w:val="Pieddepage"/>
        <w:tabs>
          <w:tab w:val="clear" w:pos="4536"/>
          <w:tab w:val="clear" w:pos="9072"/>
        </w:tabs>
        <w:spacing w:line="260" w:lineRule="atLeast"/>
        <w:rPr>
          <w:rFonts w:asciiTheme="minorHAnsi" w:hAnsiTheme="minorHAnsi" w:cstheme="minorHAnsi"/>
          <w:b/>
          <w:color w:val="8AC4CE"/>
          <w:szCs w:val="22"/>
        </w:rPr>
      </w:pPr>
      <w:r w:rsidRPr="00CD79E3">
        <w:rPr>
          <w:rFonts w:asciiTheme="minorHAnsi" w:hAnsiTheme="minorHAnsi" w:cstheme="minorHAnsi"/>
          <w:b/>
          <w:color w:val="8AC4CE"/>
          <w:szCs w:val="22"/>
        </w:rPr>
        <w:t xml:space="preserve">Stage de jour </w:t>
      </w:r>
    </w:p>
    <w:p w14:paraId="72E25255" w14:textId="77777777" w:rsidR="00175CE5" w:rsidRPr="00CD79E3" w:rsidRDefault="00175CE5" w:rsidP="00175CE5">
      <w:pPr>
        <w:pStyle w:val="Pieddepage"/>
        <w:tabs>
          <w:tab w:val="clear" w:pos="4536"/>
          <w:tab w:val="clear" w:pos="9072"/>
        </w:tabs>
        <w:rPr>
          <w:rFonts w:asciiTheme="minorHAnsi" w:hAnsiTheme="minorHAnsi" w:cstheme="minorHAnsi"/>
          <w:szCs w:val="22"/>
          <w:highlight w:val="green"/>
        </w:rPr>
      </w:pPr>
    </w:p>
    <w:p w14:paraId="6F7D873A" w14:textId="77777777" w:rsidR="00175CE5" w:rsidRPr="00CD79E3" w:rsidRDefault="00175CE5" w:rsidP="00175CE5">
      <w:pPr>
        <w:pStyle w:val="Pieddepage"/>
        <w:tabs>
          <w:tab w:val="clear" w:pos="4536"/>
          <w:tab w:val="clear" w:pos="9072"/>
        </w:tabs>
        <w:rPr>
          <w:rFonts w:asciiTheme="minorHAnsi" w:hAnsiTheme="minorHAnsi" w:cstheme="minorHAnsi"/>
          <w:szCs w:val="22"/>
        </w:rPr>
      </w:pPr>
      <w:r w:rsidRPr="00CD79E3">
        <w:rPr>
          <w:rFonts w:asciiTheme="minorHAnsi" w:hAnsiTheme="minorHAnsi" w:cstheme="minorHAnsi"/>
          <w:szCs w:val="22"/>
        </w:rPr>
        <w:t xml:space="preserve">Afin d’appréhender certaines activités internes et actualiser ses acquis professionnels, les Aides-Soignantes et </w:t>
      </w:r>
      <w:proofErr w:type="spellStart"/>
      <w:r w:rsidRPr="00CD79E3">
        <w:rPr>
          <w:rFonts w:asciiTheme="minorHAnsi" w:hAnsiTheme="minorHAnsi" w:cstheme="minorHAnsi"/>
          <w:szCs w:val="22"/>
        </w:rPr>
        <w:t>Infirmièr</w:t>
      </w:r>
      <w:proofErr w:type="spellEnd"/>
      <w:r w:rsidRPr="00CD79E3">
        <w:rPr>
          <w:rFonts w:asciiTheme="minorHAnsi" w:hAnsiTheme="minorHAnsi" w:cstheme="minorHAnsi"/>
          <w:szCs w:val="22"/>
        </w:rPr>
        <w:t xml:space="preserve">(e)s pourront effectuer une période de jour. </w:t>
      </w:r>
    </w:p>
    <w:p w14:paraId="3DB9C21E" w14:textId="31E86BD8" w:rsidR="00175CE5" w:rsidRPr="00CD79E3" w:rsidRDefault="00175CE5" w:rsidP="00175CE5">
      <w:pPr>
        <w:pStyle w:val="Pieddepage"/>
        <w:tabs>
          <w:tab w:val="clear" w:pos="4536"/>
          <w:tab w:val="clear" w:pos="9072"/>
        </w:tabs>
        <w:rPr>
          <w:rFonts w:asciiTheme="minorHAnsi" w:hAnsiTheme="minorHAnsi" w:cstheme="minorHAnsi"/>
          <w:szCs w:val="22"/>
        </w:rPr>
      </w:pPr>
      <w:r w:rsidRPr="00CD79E3">
        <w:rPr>
          <w:rFonts w:asciiTheme="minorHAnsi" w:hAnsiTheme="minorHAnsi" w:cstheme="minorHAnsi"/>
          <w:szCs w:val="22"/>
        </w:rPr>
        <w:t>Les modalités de stage seront définies dans une procédure spécifique validé</w:t>
      </w:r>
      <w:r w:rsidR="00B44B6C">
        <w:rPr>
          <w:rFonts w:asciiTheme="minorHAnsi" w:hAnsiTheme="minorHAnsi" w:cstheme="minorHAnsi"/>
          <w:szCs w:val="22"/>
        </w:rPr>
        <w:t>e</w:t>
      </w:r>
      <w:r w:rsidRPr="00CD79E3">
        <w:rPr>
          <w:rFonts w:asciiTheme="minorHAnsi" w:hAnsiTheme="minorHAnsi" w:cstheme="minorHAnsi"/>
          <w:szCs w:val="22"/>
        </w:rPr>
        <w:t xml:space="preserve"> en commission de soins.</w:t>
      </w:r>
    </w:p>
    <w:p w14:paraId="1A58D117" w14:textId="77777777" w:rsidR="00175CE5" w:rsidRPr="00CD79E3" w:rsidRDefault="00175CE5" w:rsidP="00175CE5">
      <w:pPr>
        <w:pStyle w:val="Pieddepage"/>
        <w:tabs>
          <w:tab w:val="clear" w:pos="4536"/>
          <w:tab w:val="clear" w:pos="9072"/>
        </w:tabs>
        <w:rPr>
          <w:rFonts w:asciiTheme="minorHAnsi" w:hAnsiTheme="minorHAnsi" w:cstheme="minorHAnsi"/>
          <w:szCs w:val="22"/>
        </w:rPr>
      </w:pPr>
    </w:p>
    <w:p w14:paraId="03C51CD6" w14:textId="77777777" w:rsidR="00175CE5" w:rsidRPr="00CD79E3" w:rsidRDefault="00175CE5" w:rsidP="00175CE5">
      <w:pPr>
        <w:pStyle w:val="Pieddepage"/>
        <w:tabs>
          <w:tab w:val="clear" w:pos="4536"/>
          <w:tab w:val="clear" w:pos="9072"/>
        </w:tabs>
        <w:rPr>
          <w:rFonts w:asciiTheme="minorHAnsi" w:hAnsiTheme="minorHAnsi" w:cstheme="minorHAnsi"/>
          <w:szCs w:val="22"/>
        </w:rPr>
      </w:pPr>
    </w:p>
    <w:p w14:paraId="3BEFE3E2" w14:textId="3949680C" w:rsidR="00175CE5" w:rsidRDefault="00CD3525" w:rsidP="00E535AC">
      <w:pPr>
        <w:shd w:val="clear" w:color="auto" w:fill="BEBEBE"/>
        <w:spacing w:before="360" w:after="240"/>
        <w:ind w:right="-2"/>
        <w:rPr>
          <w:rFonts w:asciiTheme="minorHAnsi" w:hAnsiTheme="minorHAnsi" w:cstheme="minorHAnsi"/>
          <w:b/>
          <w:sz w:val="24"/>
          <w:szCs w:val="24"/>
        </w:rPr>
      </w:pPr>
      <w:r>
        <w:rPr>
          <w:rFonts w:asciiTheme="minorHAnsi" w:hAnsiTheme="minorHAnsi" w:cstheme="minorHAnsi"/>
          <w:b/>
          <w:sz w:val="24"/>
          <w:szCs w:val="24"/>
        </w:rPr>
        <w:t xml:space="preserve">4.5 </w:t>
      </w:r>
      <w:r w:rsidR="00175CE5" w:rsidRPr="00CD3525">
        <w:rPr>
          <w:rFonts w:asciiTheme="minorHAnsi" w:hAnsiTheme="minorHAnsi" w:cstheme="minorHAnsi"/>
          <w:b/>
          <w:sz w:val="24"/>
          <w:szCs w:val="24"/>
        </w:rPr>
        <w:t xml:space="preserve">Dispositions spécifiques aux personnels affectés au pool de remplacement </w:t>
      </w:r>
    </w:p>
    <w:p w14:paraId="7D061A08" w14:textId="2E2EA601" w:rsidR="00175CE5" w:rsidRPr="00CD3525" w:rsidRDefault="00CD3525" w:rsidP="00E535AC">
      <w:pPr>
        <w:keepNext/>
        <w:keepLines/>
        <w:spacing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4.5.1 - </w:t>
      </w:r>
      <w:r w:rsidR="00175CE5" w:rsidRPr="00CD3525">
        <w:rPr>
          <w:rFonts w:asciiTheme="minorHAnsi" w:hAnsiTheme="minorHAnsi" w:cstheme="minorHAnsi"/>
          <w:b/>
          <w:color w:val="587689"/>
          <w:szCs w:val="22"/>
        </w:rPr>
        <w:t>Fonctionnement du pool</w:t>
      </w:r>
    </w:p>
    <w:p w14:paraId="6E21A94D" w14:textId="77777777" w:rsidR="00175CE5" w:rsidRDefault="00175CE5" w:rsidP="00175CE5">
      <w:pPr>
        <w:pStyle w:val="Pieddepage"/>
        <w:tabs>
          <w:tab w:val="clear" w:pos="4536"/>
          <w:tab w:val="clear" w:pos="9072"/>
        </w:tabs>
        <w:rPr>
          <w:rFonts w:asciiTheme="minorHAnsi" w:hAnsiTheme="minorHAnsi"/>
          <w:szCs w:val="22"/>
        </w:rPr>
      </w:pPr>
    </w:p>
    <w:p w14:paraId="1C68EDAE" w14:textId="77777777" w:rsidR="00175CE5" w:rsidRDefault="00175CE5" w:rsidP="00175CE5">
      <w:pPr>
        <w:pStyle w:val="Pieddepage"/>
        <w:tabs>
          <w:tab w:val="clear" w:pos="4536"/>
          <w:tab w:val="clear" w:pos="9072"/>
        </w:tabs>
        <w:rPr>
          <w:rFonts w:ascii="Calibri" w:hAnsi="Calibri" w:cs="Calibri"/>
          <w:szCs w:val="22"/>
        </w:rPr>
      </w:pPr>
      <w:r>
        <w:rPr>
          <w:rFonts w:ascii="Calibri" w:hAnsi="Calibri" w:cs="Calibri"/>
          <w:szCs w:val="22"/>
        </w:rPr>
        <w:t>Un</w:t>
      </w:r>
      <w:r w:rsidRPr="00895B09">
        <w:rPr>
          <w:rFonts w:ascii="Calibri" w:hAnsi="Calibri" w:cs="Calibri"/>
          <w:szCs w:val="22"/>
        </w:rPr>
        <w:t xml:space="preserve"> planning prévisionnel mensuel</w:t>
      </w:r>
      <w:r>
        <w:rPr>
          <w:rFonts w:ascii="Calibri" w:hAnsi="Calibri" w:cs="Calibri"/>
          <w:szCs w:val="22"/>
        </w:rPr>
        <w:t xml:space="preserve"> sera communiqué au moins 3 mois à l’avance. Ce planning</w:t>
      </w:r>
      <w:r w:rsidRPr="00895B09">
        <w:rPr>
          <w:rFonts w:ascii="Calibri" w:hAnsi="Calibri" w:cs="Calibri"/>
          <w:szCs w:val="22"/>
        </w:rPr>
        <w:t xml:space="preserve"> prévisionnel </w:t>
      </w:r>
      <w:r>
        <w:rPr>
          <w:rFonts w:ascii="Calibri" w:hAnsi="Calibri" w:cs="Calibri"/>
          <w:szCs w:val="22"/>
        </w:rPr>
        <w:t xml:space="preserve">prévoit les jours de travail et </w:t>
      </w:r>
      <w:r w:rsidRPr="00895B09">
        <w:rPr>
          <w:rFonts w:ascii="Calibri" w:hAnsi="Calibri" w:cs="Calibri"/>
          <w:szCs w:val="22"/>
        </w:rPr>
        <w:t>les repos</w:t>
      </w:r>
      <w:r>
        <w:rPr>
          <w:rFonts w:ascii="Calibri" w:hAnsi="Calibri" w:cs="Calibri"/>
          <w:szCs w:val="22"/>
        </w:rPr>
        <w:t>.</w:t>
      </w:r>
    </w:p>
    <w:p w14:paraId="0072E5AF" w14:textId="38F20CA8" w:rsidR="00175CE5" w:rsidRDefault="00175CE5" w:rsidP="00175CE5">
      <w:pPr>
        <w:pStyle w:val="Pieddepage"/>
        <w:tabs>
          <w:tab w:val="clear" w:pos="4536"/>
          <w:tab w:val="clear" w:pos="9072"/>
        </w:tabs>
        <w:rPr>
          <w:rFonts w:ascii="Calibri" w:hAnsi="Calibri" w:cs="Calibri"/>
          <w:szCs w:val="22"/>
        </w:rPr>
      </w:pPr>
      <w:r>
        <w:rPr>
          <w:rFonts w:ascii="Calibri" w:hAnsi="Calibri" w:cs="Calibri"/>
          <w:szCs w:val="22"/>
        </w:rPr>
        <w:t>Les congés e</w:t>
      </w:r>
      <w:r w:rsidR="00B44B6C">
        <w:rPr>
          <w:rFonts w:ascii="Calibri" w:hAnsi="Calibri" w:cs="Calibri"/>
          <w:szCs w:val="22"/>
        </w:rPr>
        <w:t>t jours de récupération demandés</w:t>
      </w:r>
      <w:r>
        <w:rPr>
          <w:rFonts w:ascii="Calibri" w:hAnsi="Calibri" w:cs="Calibri"/>
          <w:szCs w:val="22"/>
        </w:rPr>
        <w:t xml:space="preserve"> plus de 3 mois à l’avance et validé</w:t>
      </w:r>
      <w:r w:rsidR="00B44B6C">
        <w:rPr>
          <w:rFonts w:ascii="Calibri" w:hAnsi="Calibri" w:cs="Calibri"/>
          <w:szCs w:val="22"/>
        </w:rPr>
        <w:t>s</w:t>
      </w:r>
      <w:r>
        <w:rPr>
          <w:rFonts w:ascii="Calibri" w:hAnsi="Calibri" w:cs="Calibri"/>
          <w:szCs w:val="22"/>
        </w:rPr>
        <w:t xml:space="preserve"> par </w:t>
      </w:r>
      <w:r w:rsidR="00B44B6C">
        <w:rPr>
          <w:rFonts w:ascii="Calibri" w:hAnsi="Calibri" w:cs="Calibri"/>
          <w:szCs w:val="22"/>
        </w:rPr>
        <w:t>l</w:t>
      </w:r>
      <w:r>
        <w:rPr>
          <w:rFonts w:ascii="Calibri" w:hAnsi="Calibri" w:cs="Calibri"/>
          <w:szCs w:val="22"/>
        </w:rPr>
        <w:t>’encadrement seront positionnés sur ces plannings prévisionnels.</w:t>
      </w:r>
    </w:p>
    <w:p w14:paraId="52E22A43" w14:textId="77777777" w:rsidR="00175CE5" w:rsidRDefault="00175CE5" w:rsidP="00175CE5">
      <w:pPr>
        <w:pStyle w:val="Pieddepage"/>
        <w:tabs>
          <w:tab w:val="clear" w:pos="4536"/>
          <w:tab w:val="clear" w:pos="9072"/>
        </w:tabs>
        <w:rPr>
          <w:rFonts w:ascii="Calibri" w:hAnsi="Calibri" w:cs="Calibri"/>
          <w:szCs w:val="22"/>
        </w:rPr>
      </w:pPr>
    </w:p>
    <w:p w14:paraId="497C3551" w14:textId="5D51F50B" w:rsidR="00175CE5" w:rsidRDefault="00175CE5" w:rsidP="00175CE5">
      <w:pPr>
        <w:pStyle w:val="Pieddepage"/>
        <w:tabs>
          <w:tab w:val="clear" w:pos="4536"/>
          <w:tab w:val="clear" w:pos="9072"/>
        </w:tabs>
        <w:rPr>
          <w:rFonts w:asciiTheme="minorHAnsi" w:hAnsiTheme="minorHAnsi"/>
          <w:szCs w:val="22"/>
        </w:rPr>
      </w:pPr>
      <w:r w:rsidRPr="00BA0DB9">
        <w:rPr>
          <w:rFonts w:asciiTheme="minorHAnsi" w:hAnsiTheme="minorHAnsi"/>
          <w:szCs w:val="22"/>
        </w:rPr>
        <w:t xml:space="preserve">Les changements d’horaires sont définis conformément à l’article du </w:t>
      </w:r>
      <w:r w:rsidR="00270AD0" w:rsidRPr="00BA0DB9">
        <w:rPr>
          <w:rFonts w:asciiTheme="minorHAnsi" w:hAnsiTheme="minorHAnsi"/>
          <w:szCs w:val="22"/>
        </w:rPr>
        <w:t xml:space="preserve">2.4 </w:t>
      </w:r>
      <w:r w:rsidRPr="00BA0DB9">
        <w:rPr>
          <w:rFonts w:asciiTheme="minorHAnsi" w:hAnsiTheme="minorHAnsi"/>
          <w:szCs w:val="22"/>
        </w:rPr>
        <w:t>du présent accord.</w:t>
      </w:r>
    </w:p>
    <w:p w14:paraId="1817D71F" w14:textId="34B1A0D2" w:rsidR="00175CE5" w:rsidRPr="00CD3525" w:rsidRDefault="00CD3525" w:rsidP="00CD3525">
      <w:pPr>
        <w:keepNext/>
        <w:keepLines/>
        <w:spacing w:before="240" w:line="276" w:lineRule="auto"/>
        <w:ind w:firstLine="708"/>
        <w:contextualSpacing/>
        <w:jc w:val="left"/>
        <w:outlineLvl w:val="0"/>
        <w:rPr>
          <w:rFonts w:asciiTheme="minorHAnsi" w:hAnsiTheme="minorHAnsi" w:cstheme="minorHAnsi"/>
          <w:b/>
          <w:color w:val="587689"/>
          <w:szCs w:val="22"/>
        </w:rPr>
      </w:pPr>
      <w:r>
        <w:rPr>
          <w:rFonts w:asciiTheme="minorHAnsi" w:hAnsiTheme="minorHAnsi" w:cstheme="minorHAnsi"/>
          <w:b/>
          <w:color w:val="587689"/>
          <w:szCs w:val="22"/>
        </w:rPr>
        <w:t xml:space="preserve">4.5.2 - </w:t>
      </w:r>
      <w:r w:rsidR="00175CE5" w:rsidRPr="00CD3525">
        <w:rPr>
          <w:rFonts w:asciiTheme="minorHAnsi" w:hAnsiTheme="minorHAnsi" w:cstheme="minorHAnsi"/>
          <w:b/>
          <w:color w:val="587689"/>
          <w:szCs w:val="22"/>
        </w:rPr>
        <w:t>Temps de travail :</w:t>
      </w:r>
    </w:p>
    <w:p w14:paraId="65A47CBA" w14:textId="77777777" w:rsidR="00175CE5" w:rsidRDefault="00175CE5" w:rsidP="00175CE5">
      <w:pPr>
        <w:pStyle w:val="Pieddepage"/>
        <w:tabs>
          <w:tab w:val="clear" w:pos="4536"/>
          <w:tab w:val="clear" w:pos="9072"/>
        </w:tabs>
        <w:rPr>
          <w:rFonts w:asciiTheme="minorHAnsi" w:hAnsiTheme="minorHAnsi"/>
          <w:szCs w:val="22"/>
        </w:rPr>
      </w:pPr>
    </w:p>
    <w:p w14:paraId="7251DBCF" w14:textId="77777777" w:rsidR="00175CE5" w:rsidRDefault="00175CE5" w:rsidP="00175CE5">
      <w:pPr>
        <w:pStyle w:val="Pieddepage"/>
        <w:tabs>
          <w:tab w:val="clear" w:pos="4536"/>
          <w:tab w:val="clear" w:pos="9072"/>
        </w:tabs>
        <w:rPr>
          <w:rFonts w:asciiTheme="minorHAnsi" w:hAnsiTheme="minorHAnsi"/>
          <w:szCs w:val="22"/>
        </w:rPr>
      </w:pPr>
      <w:r>
        <w:rPr>
          <w:rFonts w:asciiTheme="minorHAnsi" w:hAnsiTheme="minorHAnsi"/>
          <w:szCs w:val="22"/>
        </w:rPr>
        <w:t>En contrepartie des contraintes liées à la polyvalence demandée pour le personnel affecté au pool de remplacement et aux fréquentes modifications de planning, 1 jour de congé supplémentaire par an sera accordé au prorata du temps de travail.</w:t>
      </w:r>
    </w:p>
    <w:p w14:paraId="496A9826" w14:textId="77777777" w:rsidR="00175CE5" w:rsidRDefault="00175CE5" w:rsidP="00175CE5">
      <w:pPr>
        <w:pStyle w:val="Pieddepage"/>
        <w:tabs>
          <w:tab w:val="clear" w:pos="4536"/>
          <w:tab w:val="clear" w:pos="9072"/>
        </w:tabs>
        <w:rPr>
          <w:rFonts w:asciiTheme="minorHAnsi" w:hAnsiTheme="minorHAnsi"/>
          <w:szCs w:val="22"/>
        </w:rPr>
      </w:pPr>
    </w:p>
    <w:p w14:paraId="4DA40B71" w14:textId="77777777" w:rsidR="00175CE5" w:rsidRDefault="00175CE5" w:rsidP="00175CE5">
      <w:pPr>
        <w:pStyle w:val="Pieddepage"/>
        <w:tabs>
          <w:tab w:val="clear" w:pos="4536"/>
          <w:tab w:val="clear" w:pos="9072"/>
        </w:tabs>
        <w:rPr>
          <w:rFonts w:asciiTheme="minorHAnsi" w:hAnsiTheme="minorHAnsi"/>
          <w:szCs w:val="22"/>
        </w:rPr>
      </w:pPr>
    </w:p>
    <w:bookmarkEnd w:id="10"/>
    <w:p w14:paraId="63F0AC25" w14:textId="65B4D77D" w:rsidR="00AA7BDA" w:rsidRDefault="00AA7BDA">
      <w:pPr>
        <w:jc w:val="left"/>
        <w:rPr>
          <w:rFonts w:asciiTheme="minorHAnsi" w:hAnsiTheme="minorHAnsi" w:cstheme="minorHAnsi"/>
          <w:szCs w:val="22"/>
        </w:rPr>
      </w:pPr>
      <w:r>
        <w:rPr>
          <w:rFonts w:asciiTheme="minorHAnsi" w:hAnsiTheme="minorHAnsi" w:cstheme="minorHAnsi"/>
          <w:szCs w:val="22"/>
        </w:rPr>
        <w:br w:type="page"/>
      </w:r>
    </w:p>
    <w:p w14:paraId="65BBC47A" w14:textId="77777777" w:rsidR="00DB4E1F" w:rsidRDefault="00DB4E1F" w:rsidP="00DE5113">
      <w:pPr>
        <w:pStyle w:val="Paragraphedeliste"/>
        <w:ind w:left="0" w:right="-2"/>
        <w:rPr>
          <w:rFonts w:asciiTheme="minorHAnsi" w:hAnsiTheme="minorHAnsi" w:cstheme="minorHAnsi"/>
          <w:szCs w:val="22"/>
        </w:rPr>
      </w:pPr>
    </w:p>
    <w:p w14:paraId="0D873156" w14:textId="2088C948"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194152">
        <w:rPr>
          <w:rFonts w:asciiTheme="minorHAnsi" w:eastAsia="MS Mincho" w:hAnsiTheme="minorHAnsi" w:cstheme="minorHAnsi"/>
          <w:b/>
          <w:bCs/>
          <w:color w:val="FFFFFF" w:themeColor="background1"/>
          <w:sz w:val="24"/>
          <w:szCs w:val="24"/>
        </w:rPr>
        <w:t>5</w:t>
      </w:r>
      <w:r w:rsidRPr="00396777">
        <w:rPr>
          <w:rFonts w:asciiTheme="minorHAnsi" w:eastAsia="MS Mincho" w:hAnsiTheme="minorHAnsi" w:cstheme="minorHAnsi"/>
          <w:b/>
          <w:bCs/>
          <w:color w:val="FFFFFF" w:themeColor="background1"/>
          <w:sz w:val="24"/>
          <w:szCs w:val="24"/>
        </w:rPr>
        <w:t xml:space="preserve"> – DISPOSITIONS FINALES</w:t>
      </w:r>
    </w:p>
    <w:p w14:paraId="38E2ADA3" w14:textId="51999AE5" w:rsidR="0054179D" w:rsidRPr="005B3372" w:rsidRDefault="002F00E2"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005B3372">
        <w:rPr>
          <w:rFonts w:asciiTheme="minorHAnsi" w:hAnsiTheme="minorHAnsi" w:cstheme="minorHAnsi"/>
          <w:b/>
          <w:sz w:val="24"/>
          <w:szCs w:val="24"/>
        </w:rPr>
        <w:t>.1 L</w:t>
      </w:r>
      <w:r w:rsidR="00E535AC">
        <w:rPr>
          <w:rFonts w:asciiTheme="minorHAnsi" w:hAnsiTheme="minorHAnsi" w:cstheme="minorHAnsi"/>
          <w:b/>
          <w:sz w:val="24"/>
          <w:szCs w:val="24"/>
        </w:rPr>
        <w:t>es modalités de suivi</w:t>
      </w:r>
    </w:p>
    <w:p w14:paraId="3F57D3A7" w14:textId="59FF52B6" w:rsidR="0054179D" w:rsidRDefault="0054179D" w:rsidP="00DE5113">
      <w:pPr>
        <w:ind w:right="-2"/>
        <w:rPr>
          <w:rFonts w:asciiTheme="minorHAnsi" w:hAnsiTheme="minorHAnsi" w:cstheme="minorHAnsi"/>
          <w:szCs w:val="22"/>
        </w:rPr>
      </w:pPr>
    </w:p>
    <w:p w14:paraId="66462D7A" w14:textId="12753510" w:rsidR="00AF2B79" w:rsidRPr="00987D06" w:rsidRDefault="00AF2B79" w:rsidP="00AF2B79">
      <w:pPr>
        <w:spacing w:line="276" w:lineRule="auto"/>
        <w:rPr>
          <w:rFonts w:ascii="Calibri" w:hAnsi="Calibri"/>
        </w:rPr>
      </w:pPr>
      <w:r w:rsidRPr="003F443A">
        <w:rPr>
          <w:rFonts w:ascii="Calibri" w:hAnsi="Calibri"/>
        </w:rPr>
        <w:t>Afin d’effectuer un suivi de l’application de l’accord, une commission de suivi compos</w:t>
      </w:r>
      <w:r w:rsidR="00E535AC" w:rsidRPr="003F443A">
        <w:rPr>
          <w:rFonts w:ascii="Calibri" w:hAnsi="Calibri"/>
        </w:rPr>
        <w:t>ée des délégués syndicaux</w:t>
      </w:r>
      <w:r w:rsidRPr="003F443A">
        <w:rPr>
          <w:rFonts w:ascii="Calibri" w:hAnsi="Calibri"/>
        </w:rPr>
        <w:t xml:space="preserve"> se réunira </w:t>
      </w:r>
      <w:r w:rsidR="00E535AC" w:rsidRPr="003F443A">
        <w:rPr>
          <w:rFonts w:ascii="Calibri" w:hAnsi="Calibri"/>
        </w:rPr>
        <w:t>l’année suivant l’entrée en vigueur de l’accord</w:t>
      </w:r>
      <w:r w:rsidRPr="003F443A">
        <w:rPr>
          <w:rFonts w:ascii="Calibri" w:hAnsi="Calibri"/>
        </w:rPr>
        <w:t>.</w:t>
      </w:r>
    </w:p>
    <w:p w14:paraId="2D4B887F" w14:textId="77777777" w:rsidR="00AF2B79" w:rsidRPr="00987D06" w:rsidRDefault="00AF2B79" w:rsidP="00AF2B79">
      <w:pPr>
        <w:spacing w:line="276" w:lineRule="auto"/>
        <w:rPr>
          <w:rFonts w:ascii="Calibri" w:hAnsi="Calibri"/>
        </w:rPr>
      </w:pPr>
    </w:p>
    <w:p w14:paraId="45C04E8C" w14:textId="3304D5EB" w:rsidR="00AF2B79" w:rsidRDefault="00AF2B79" w:rsidP="00AF2B79">
      <w:pPr>
        <w:spacing w:line="276" w:lineRule="auto"/>
        <w:rPr>
          <w:rFonts w:ascii="Calibri" w:hAnsi="Calibri"/>
        </w:rPr>
      </w:pPr>
      <w:r w:rsidRPr="00987D06">
        <w:rPr>
          <w:rFonts w:ascii="Calibri" w:hAnsi="Calibri"/>
        </w:rPr>
        <w:t>Un bilan quantitatif et qualitatif de l’application du présent accord sera établi à cette occasion.</w:t>
      </w:r>
    </w:p>
    <w:p w14:paraId="5B8F6E50" w14:textId="2608956E" w:rsidR="003F443A" w:rsidRDefault="003F443A" w:rsidP="00AF2B79">
      <w:pPr>
        <w:spacing w:line="276" w:lineRule="auto"/>
        <w:rPr>
          <w:rFonts w:ascii="Calibri" w:hAnsi="Calibri"/>
        </w:rPr>
      </w:pPr>
    </w:p>
    <w:p w14:paraId="3259583B" w14:textId="77777777" w:rsidR="003F443A" w:rsidRPr="00987D06" w:rsidRDefault="003F443A" w:rsidP="00AF2B79">
      <w:pPr>
        <w:spacing w:line="276" w:lineRule="auto"/>
        <w:rPr>
          <w:rFonts w:ascii="Calibri" w:hAnsi="Calibri"/>
        </w:rPr>
      </w:pPr>
    </w:p>
    <w:p w14:paraId="275F863C" w14:textId="713DFB7A" w:rsidR="0054179D" w:rsidRPr="005B3372" w:rsidRDefault="002F00E2"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005B3372">
        <w:rPr>
          <w:rFonts w:asciiTheme="minorHAnsi" w:hAnsiTheme="minorHAnsi" w:cstheme="minorHAnsi"/>
          <w:b/>
          <w:sz w:val="24"/>
          <w:szCs w:val="24"/>
        </w:rPr>
        <w:t xml:space="preserve">.2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Pr="003F443A" w:rsidRDefault="004D2D55" w:rsidP="004D2D55">
      <w:pPr>
        <w:spacing w:line="276" w:lineRule="auto"/>
        <w:rPr>
          <w:rStyle w:val="txt1"/>
          <w:rFonts w:asciiTheme="minorHAnsi" w:hAnsiTheme="minorHAnsi" w:cstheme="minorHAnsi"/>
          <w:sz w:val="22"/>
          <w:szCs w:val="22"/>
        </w:rPr>
      </w:pPr>
      <w:r w:rsidRPr="003F443A">
        <w:rPr>
          <w:rStyle w:val="txt1"/>
          <w:rFonts w:asciiTheme="minorHAnsi" w:hAnsiTheme="minorHAnsi" w:cstheme="minorHAnsi"/>
          <w:sz w:val="22"/>
          <w:szCs w:val="22"/>
        </w:rPr>
        <w:t xml:space="preserve">Le présent accord est conclu pour une durée indéterminée. </w:t>
      </w:r>
    </w:p>
    <w:p w14:paraId="74429392" w14:textId="77777777" w:rsidR="004D2D55" w:rsidRPr="003F443A" w:rsidRDefault="004D2D55" w:rsidP="004D2D55">
      <w:pPr>
        <w:spacing w:line="276" w:lineRule="auto"/>
        <w:rPr>
          <w:rStyle w:val="txt1"/>
          <w:rFonts w:asciiTheme="minorHAnsi" w:hAnsiTheme="minorHAnsi" w:cstheme="minorHAnsi"/>
          <w:sz w:val="22"/>
          <w:szCs w:val="22"/>
        </w:rPr>
      </w:pPr>
    </w:p>
    <w:p w14:paraId="392440AD" w14:textId="0C875F7D" w:rsidR="004D2D55" w:rsidRPr="004D2D55" w:rsidRDefault="004D2D55" w:rsidP="004D2D55">
      <w:pPr>
        <w:spacing w:line="276" w:lineRule="auto"/>
        <w:rPr>
          <w:rStyle w:val="txt1"/>
          <w:rFonts w:asciiTheme="minorHAnsi" w:hAnsiTheme="minorHAnsi" w:cstheme="minorHAnsi"/>
          <w:sz w:val="22"/>
          <w:szCs w:val="22"/>
        </w:rPr>
      </w:pPr>
      <w:r w:rsidRPr="00BA0DB9">
        <w:rPr>
          <w:rStyle w:val="txt1"/>
          <w:rFonts w:asciiTheme="minorHAnsi" w:hAnsiTheme="minorHAnsi" w:cstheme="minorHAnsi"/>
          <w:sz w:val="22"/>
          <w:szCs w:val="22"/>
        </w:rPr>
        <w:t xml:space="preserve">Il entre en vigueur à compter </w:t>
      </w:r>
      <w:r w:rsidR="002F00E2" w:rsidRPr="00BA0DB9">
        <w:rPr>
          <w:rStyle w:val="txt1"/>
          <w:rFonts w:asciiTheme="minorHAnsi" w:hAnsiTheme="minorHAnsi" w:cstheme="minorHAnsi"/>
          <w:sz w:val="22"/>
          <w:szCs w:val="22"/>
        </w:rPr>
        <w:t>du 1</w:t>
      </w:r>
      <w:r w:rsidR="002F00E2" w:rsidRPr="00BA0DB9">
        <w:rPr>
          <w:rStyle w:val="txt1"/>
          <w:rFonts w:asciiTheme="minorHAnsi" w:hAnsiTheme="minorHAnsi" w:cstheme="minorHAnsi"/>
          <w:sz w:val="22"/>
          <w:szCs w:val="22"/>
          <w:vertAlign w:val="superscript"/>
        </w:rPr>
        <w:t>er</w:t>
      </w:r>
      <w:r w:rsidR="002F00E2" w:rsidRPr="00BA0DB9">
        <w:rPr>
          <w:rStyle w:val="txt1"/>
          <w:rFonts w:asciiTheme="minorHAnsi" w:hAnsiTheme="minorHAnsi" w:cstheme="minorHAnsi"/>
          <w:sz w:val="22"/>
          <w:szCs w:val="22"/>
        </w:rPr>
        <w:t xml:space="preserve"> janvier 2021</w:t>
      </w:r>
      <w:r w:rsidRPr="00BA0DB9">
        <w:rPr>
          <w:rStyle w:val="txt1"/>
          <w:rFonts w:asciiTheme="minorHAnsi" w:hAnsiTheme="minorHAnsi" w:cstheme="minorHAnsi"/>
          <w:sz w:val="22"/>
          <w:szCs w:val="22"/>
        </w:rPr>
        <w:t>.</w:t>
      </w:r>
      <w:r w:rsidR="008E0BFB" w:rsidRPr="00BA0DB9">
        <w:rPr>
          <w:rStyle w:val="txt1"/>
          <w:rFonts w:asciiTheme="minorHAnsi" w:hAnsiTheme="minorHAnsi" w:cstheme="minorHAnsi"/>
          <w:sz w:val="22"/>
          <w:szCs w:val="22"/>
        </w:rPr>
        <w:t xml:space="preserve"> Etant entendu que l’ensemble des dispositions en lien avec le temps de travail non cadre continue à produire ses effets jusqu’au 31 décembre 2020.</w:t>
      </w:r>
    </w:p>
    <w:p w14:paraId="69EB3EA0" w14:textId="3B7C7341" w:rsidR="005951C1" w:rsidRPr="005B3372" w:rsidRDefault="002F00E2"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005B3372">
        <w:rPr>
          <w:rFonts w:asciiTheme="minorHAnsi" w:hAnsiTheme="minorHAnsi" w:cstheme="minorHAnsi"/>
          <w:b/>
          <w:sz w:val="24"/>
          <w:szCs w:val="24"/>
        </w:rPr>
        <w:t>.3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5BA0BEFB" w:rsidR="005951C1" w:rsidRPr="00BF39D2" w:rsidRDefault="005951C1" w:rsidP="006B0EA6">
      <w:pPr>
        <w:numPr>
          <w:ilvl w:val="0"/>
          <w:numId w:val="3"/>
        </w:numPr>
        <w:spacing w:line="260" w:lineRule="atLeast"/>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5CB59C40" w:rsidR="005951C1" w:rsidRPr="00BF39D2" w:rsidRDefault="005951C1" w:rsidP="006B0EA6">
      <w:pPr>
        <w:numPr>
          <w:ilvl w:val="0"/>
          <w:numId w:val="3"/>
        </w:numPr>
        <w:spacing w:line="260" w:lineRule="atLeast"/>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5951C1">
      <w:pPr>
        <w:spacing w:line="260" w:lineRule="atLeast"/>
        <w:rPr>
          <w:rFonts w:ascii="Calibri" w:hAnsi="Calibri"/>
          <w:szCs w:val="22"/>
        </w:rPr>
      </w:pPr>
    </w:p>
    <w:p w14:paraId="51BDA716" w14:textId="129FED6F" w:rsidR="005951C1" w:rsidRPr="00BF39D2" w:rsidRDefault="005951C1" w:rsidP="005951C1">
      <w:pPr>
        <w:spacing w:line="260" w:lineRule="atLeast"/>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délai </w:t>
      </w:r>
      <w:r w:rsidRPr="002F00E2">
        <w:rPr>
          <w:rFonts w:ascii="Calibri" w:hAnsi="Calibri"/>
          <w:szCs w:val="22"/>
        </w:rPr>
        <w:t>de deux mois</w:t>
      </w:r>
      <w:r w:rsidR="002F00E2" w:rsidRPr="002F00E2">
        <w:rPr>
          <w:rFonts w:ascii="Calibri" w:hAnsi="Calibri"/>
          <w:szCs w:val="22"/>
        </w:rPr>
        <w:t xml:space="preserve"> </w:t>
      </w:r>
      <w:r w:rsidRPr="002F00E2">
        <w:rPr>
          <w:rFonts w:ascii="Calibri" w:hAnsi="Calibri"/>
          <w:szCs w:val="22"/>
        </w:rPr>
        <w:t xml:space="preserve">suivant </w:t>
      </w:r>
      <w:r w:rsidRPr="00BF39D2">
        <w:rPr>
          <w:rFonts w:ascii="Calibri" w:hAnsi="Calibri"/>
          <w:szCs w:val="22"/>
        </w:rPr>
        <w:t xml:space="preserve">la réception de la demande écrite de révision. </w:t>
      </w:r>
    </w:p>
    <w:p w14:paraId="73BFE4AF" w14:textId="77777777" w:rsidR="005951C1" w:rsidRPr="00BF39D2" w:rsidRDefault="005951C1"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736B6236" w14:textId="77777777" w:rsidR="005951C1" w:rsidRPr="00BF39D2" w:rsidRDefault="005951C1" w:rsidP="005951C1">
      <w:pPr>
        <w:spacing w:line="260" w:lineRule="atLeast"/>
        <w:rPr>
          <w:rFonts w:ascii="Calibri" w:hAnsi="Calibri"/>
          <w:szCs w:val="22"/>
        </w:rPr>
      </w:pPr>
    </w:p>
    <w:p w14:paraId="14D8DA45" w14:textId="77777777" w:rsidR="005951C1" w:rsidRPr="00BF39D2" w:rsidRDefault="005951C1"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 xml:space="preserve">Les dispositions de l’avenant portant révision se substitueront de plein droit à celles du présent accord qu’elles modifient, et seront opposables aux parties signataires et adhérentes du présent accord, ainsi </w:t>
      </w:r>
      <w:r w:rsidRPr="00BF39D2">
        <w:rPr>
          <w:rFonts w:ascii="Calibri" w:hAnsi="Calibri"/>
          <w:szCs w:val="22"/>
        </w:rPr>
        <w:lastRenderedPageBreak/>
        <w:t>qu’aux bénéficiaires de cet accord, soit à la date qui aura été expressément convenue dans l’avenant, soit, à défaut, à partir du jour qui suivra son dépôt légal.</w:t>
      </w:r>
    </w:p>
    <w:p w14:paraId="7D031D37" w14:textId="77777777" w:rsidR="005951C1" w:rsidRPr="00BF39D2" w:rsidRDefault="005951C1" w:rsidP="005951C1">
      <w:pPr>
        <w:spacing w:line="260" w:lineRule="atLeast"/>
        <w:rPr>
          <w:rFonts w:ascii="Calibri" w:hAnsi="Calibri"/>
          <w:szCs w:val="22"/>
        </w:rPr>
      </w:pPr>
    </w:p>
    <w:p w14:paraId="7B84B74B" w14:textId="649A82E6" w:rsidR="005951C1"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2B5046AE" w14:textId="4F86EF46" w:rsidR="004D2D55" w:rsidRPr="005B3372" w:rsidRDefault="00304BC1"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004D2D55">
        <w:rPr>
          <w:rFonts w:asciiTheme="minorHAnsi" w:hAnsiTheme="minorHAnsi" w:cstheme="minorHAnsi"/>
          <w:b/>
          <w:sz w:val="24"/>
          <w:szCs w:val="24"/>
        </w:rPr>
        <w:t>.4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1667819E" w14:textId="65C82ACF" w:rsidR="0054179D" w:rsidRPr="005B3372" w:rsidRDefault="00304BC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005B3372">
        <w:rPr>
          <w:rFonts w:asciiTheme="minorHAnsi" w:hAnsiTheme="minorHAnsi" w:cstheme="minorHAnsi"/>
          <w:b/>
          <w:sz w:val="24"/>
          <w:szCs w:val="24"/>
        </w:rPr>
        <w:t>.</w:t>
      </w:r>
      <w:r w:rsidR="004D2D55">
        <w:rPr>
          <w:rFonts w:asciiTheme="minorHAnsi" w:hAnsiTheme="minorHAnsi" w:cstheme="minorHAnsi"/>
          <w:b/>
          <w:sz w:val="24"/>
          <w:szCs w:val="24"/>
        </w:rPr>
        <w:t>5</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205FB271" w14:textId="3E117320" w:rsidR="00205787" w:rsidRPr="004D7706"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3F443A">
        <w:rPr>
          <w:rFonts w:asciiTheme="minorHAnsi" w:eastAsia="MS Mincho" w:hAnsiTheme="minorHAnsi" w:cs="Calibri"/>
          <w:bCs/>
          <w:szCs w:val="22"/>
        </w:rPr>
        <w:t xml:space="preserve">Le présent accord a été </w:t>
      </w:r>
      <w:r w:rsidR="002F00E2" w:rsidRPr="003F443A">
        <w:rPr>
          <w:rFonts w:asciiTheme="minorHAnsi" w:eastAsia="MS Mincho" w:hAnsiTheme="minorHAnsi" w:cs="Calibri"/>
          <w:bCs/>
          <w:szCs w:val="22"/>
        </w:rPr>
        <w:t>mis à la signature sur la période du 14 septembre 2020 au 21 septembre 2020 avant 15h00.</w:t>
      </w:r>
    </w:p>
    <w:p w14:paraId="124D681A" w14:textId="77777777" w:rsidR="00205787" w:rsidRPr="004D7706"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6B0EA6">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554175B8" w14:textId="7B02F43B" w:rsidR="000C6465" w:rsidRDefault="000C6465" w:rsidP="006B0EA6">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216AC60E" w14:textId="77777777" w:rsidR="00A60592" w:rsidRDefault="00A60592" w:rsidP="000872AD">
      <w:pPr>
        <w:pStyle w:val="Commentaire"/>
      </w:pPr>
    </w:p>
    <w:p w14:paraId="7A257D44" w14:textId="3DC27541" w:rsidR="004D2D55" w:rsidRPr="00564B76" w:rsidRDefault="004D2D55" w:rsidP="004D2D55">
      <w:pPr>
        <w:pStyle w:val="Texte0"/>
        <w:ind w:left="0"/>
        <w:rPr>
          <w:rFonts w:asciiTheme="minorHAnsi" w:hAnsiTheme="minorHAnsi" w:cstheme="minorHAnsi"/>
          <w:color w:val="auto"/>
        </w:rPr>
      </w:pPr>
      <w:r w:rsidRPr="003F443A">
        <w:rPr>
          <w:rFonts w:asciiTheme="minorHAnsi" w:hAnsiTheme="minorHAnsi" w:cstheme="minorHAnsi"/>
          <w:color w:val="auto"/>
        </w:rPr>
        <w:t xml:space="preserve">Fait à Angers, le </w:t>
      </w:r>
      <w:r w:rsidR="003F443A" w:rsidRPr="003F443A">
        <w:rPr>
          <w:rFonts w:asciiTheme="minorHAnsi" w:hAnsiTheme="minorHAnsi" w:cstheme="minorHAnsi"/>
          <w:color w:val="auto"/>
        </w:rPr>
        <w:t>14</w:t>
      </w:r>
      <w:r w:rsidR="002F00E2" w:rsidRPr="003F443A">
        <w:rPr>
          <w:rFonts w:asciiTheme="minorHAnsi" w:hAnsiTheme="minorHAnsi" w:cstheme="minorHAnsi"/>
          <w:color w:val="auto"/>
        </w:rPr>
        <w:t xml:space="preserve"> septembre 2020</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51B1A516"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23FB54C2" w14:textId="77777777" w:rsidR="003F443A" w:rsidRDefault="003F443A"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11D99635" w:rsidR="004D2D55" w:rsidRDefault="004D2D55" w:rsidP="004D2D55">
      <w:pPr>
        <w:rPr>
          <w:rFonts w:asciiTheme="minorHAnsi" w:hAnsiTheme="minorHAnsi" w:cstheme="minorHAnsi"/>
          <w:b/>
          <w:bCs/>
          <w:szCs w:val="22"/>
          <w:highlight w:val="lightGray"/>
        </w:rPr>
      </w:pPr>
    </w:p>
    <w:p w14:paraId="63642BDE" w14:textId="77777777" w:rsidR="00423B18" w:rsidRDefault="00423B18"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1E0A437A" w:rsidR="00396777" w:rsidRPr="00DD3938" w:rsidRDefault="00396777" w:rsidP="00396777">
      <w:pPr>
        <w:ind w:right="-2"/>
        <w:contextualSpacing/>
        <w:rPr>
          <w:rFonts w:asciiTheme="minorHAnsi" w:hAnsiTheme="minorHAnsi" w:cstheme="minorHAnsi"/>
          <w:szCs w:val="22"/>
        </w:rPr>
      </w:pPr>
      <w:r w:rsidRPr="00BA0DB9">
        <w:rPr>
          <w:rFonts w:asciiTheme="minorHAnsi" w:hAnsiTheme="minorHAnsi" w:cstheme="minorHAnsi"/>
          <w:szCs w:val="22"/>
        </w:rPr>
        <w:t xml:space="preserve">Monsieur </w:t>
      </w:r>
      <w:r w:rsidR="005B3536" w:rsidRPr="00BA0DB9">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1B915BAA" w:rsidR="00396777" w:rsidRDefault="00396777" w:rsidP="00396777">
      <w:pPr>
        <w:pStyle w:val="Paragraphedeliste"/>
        <w:ind w:left="0" w:right="-2"/>
        <w:contextualSpacing/>
        <w:rPr>
          <w:rFonts w:asciiTheme="minorHAnsi" w:hAnsiTheme="minorHAnsi" w:cstheme="minorHAnsi"/>
          <w:szCs w:val="22"/>
        </w:rPr>
      </w:pPr>
    </w:p>
    <w:p w14:paraId="32765902" w14:textId="77777777" w:rsidR="00A0122D" w:rsidRDefault="00A0122D"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77777777" w:rsidR="00396777" w:rsidRPr="00DD3938" w:rsidRDefault="00396777" w:rsidP="00396777">
      <w:pPr>
        <w:ind w:right="-2"/>
        <w:contextualSpacing/>
        <w:rPr>
          <w:rFonts w:asciiTheme="minorHAnsi" w:hAnsiTheme="minorHAnsi" w:cstheme="minorHAnsi"/>
          <w:szCs w:val="22"/>
        </w:rPr>
      </w:pPr>
      <w:r>
        <w:rPr>
          <w:rFonts w:asciiTheme="minorHAnsi" w:hAnsiTheme="minorHAnsi" w:cstheme="minorHAnsi"/>
          <w:szCs w:val="22"/>
        </w:rPr>
        <w:t>Madame Isabelle FOUILLET</w:t>
      </w:r>
      <w:r w:rsidRPr="00DD3938">
        <w:rPr>
          <w:rFonts w:asciiTheme="minorHAnsi" w:hAnsiTheme="minorHAnsi" w:cstheme="minorHAnsi"/>
          <w:szCs w:val="22"/>
        </w:rPr>
        <w:t xml:space="preserve"> </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77B795B4" w:rsidR="00396777" w:rsidRDefault="00396777" w:rsidP="00396777">
      <w:pPr>
        <w:pStyle w:val="Paragraphedeliste"/>
        <w:ind w:left="0"/>
        <w:rPr>
          <w:rFonts w:asciiTheme="minorHAnsi" w:hAnsiTheme="minorHAnsi" w:cstheme="minorHAnsi"/>
          <w:szCs w:val="22"/>
        </w:rPr>
      </w:pPr>
    </w:p>
    <w:p w14:paraId="58F72442" w14:textId="77777777" w:rsidR="00A0122D" w:rsidRPr="009D7F5A" w:rsidRDefault="00A0122D" w:rsidP="00396777">
      <w:pPr>
        <w:pStyle w:val="Paragraphedeliste"/>
        <w:ind w:left="0"/>
        <w:rPr>
          <w:rFonts w:asciiTheme="minorHAnsi" w:hAnsiTheme="minorHAnsi" w:cstheme="minorHAnsi"/>
          <w:szCs w:val="22"/>
        </w:rPr>
      </w:pPr>
    </w:p>
    <w:p w14:paraId="21809994" w14:textId="420F3698" w:rsidR="00DC79AB" w:rsidRPr="00176747" w:rsidRDefault="00DC79AB" w:rsidP="00DC79AB">
      <w:pPr>
        <w:ind w:right="-2"/>
        <w:contextualSpacing/>
        <w:rPr>
          <w:rFonts w:ascii="Calibri" w:hAnsi="Calibri" w:cs="Calibri"/>
          <w:szCs w:val="22"/>
        </w:rPr>
      </w:pPr>
      <w:r>
        <w:rPr>
          <w:rFonts w:ascii="Calibri" w:hAnsi="Calibri" w:cs="Calibri"/>
          <w:szCs w:val="22"/>
        </w:rPr>
        <w:t xml:space="preserve">Organisation syndicale </w:t>
      </w:r>
      <w:r w:rsidR="00AC310A">
        <w:rPr>
          <w:rFonts w:ascii="Calibri" w:hAnsi="Calibri" w:cs="Calibri"/>
          <w:b/>
          <w:szCs w:val="22"/>
        </w:rPr>
        <w:t>CFDT</w:t>
      </w:r>
    </w:p>
    <w:p w14:paraId="5D907A36" w14:textId="77777777" w:rsidR="00DC79AB" w:rsidRDefault="00DC79AB" w:rsidP="00DC79AB">
      <w:pPr>
        <w:ind w:right="-2"/>
        <w:contextualSpacing/>
        <w:rPr>
          <w:rFonts w:ascii="Calibri" w:hAnsi="Calibri" w:cs="Calibri"/>
          <w:szCs w:val="22"/>
        </w:rPr>
      </w:pPr>
      <w:r w:rsidRPr="00176747">
        <w:rPr>
          <w:rFonts w:ascii="Calibri" w:hAnsi="Calibri" w:cs="Calibri"/>
          <w:szCs w:val="22"/>
        </w:rPr>
        <w:t>Madame Corinne LANIO</w:t>
      </w:r>
    </w:p>
    <w:p w14:paraId="0AAD5358" w14:textId="77777777" w:rsidR="00DC79AB" w:rsidRDefault="00DC79AB"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35F6C50E" w14:textId="77777777" w:rsidR="00DC79AB" w:rsidRPr="00EE4A20" w:rsidRDefault="00DC79AB" w:rsidP="00DC79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15CFC0EC" w14:textId="77777777" w:rsidR="00CD3525" w:rsidRDefault="00CD3525" w:rsidP="00CD3525">
      <w:pPr>
        <w:pStyle w:val="Pieddepage"/>
        <w:tabs>
          <w:tab w:val="clear" w:pos="4536"/>
          <w:tab w:val="clear" w:pos="9072"/>
        </w:tabs>
        <w:rPr>
          <w:rFonts w:asciiTheme="minorHAnsi" w:hAnsiTheme="minorHAnsi"/>
          <w:szCs w:val="22"/>
        </w:rPr>
      </w:pPr>
    </w:p>
    <w:p w14:paraId="5E28E630" w14:textId="77777777" w:rsidR="00CD3525" w:rsidRDefault="00CD3525" w:rsidP="00CD3525">
      <w:pPr>
        <w:jc w:val="left"/>
        <w:rPr>
          <w:rFonts w:asciiTheme="minorHAnsi" w:hAnsiTheme="minorHAnsi"/>
          <w:szCs w:val="22"/>
        </w:rPr>
      </w:pPr>
      <w:r>
        <w:rPr>
          <w:rFonts w:asciiTheme="minorHAnsi" w:hAnsiTheme="minorHAnsi"/>
          <w:szCs w:val="22"/>
        </w:rPr>
        <w:br w:type="page"/>
      </w:r>
    </w:p>
    <w:p w14:paraId="6213B213" w14:textId="77777777" w:rsidR="00CD3525" w:rsidRDefault="00CD3525" w:rsidP="00CD3525">
      <w:pPr>
        <w:pStyle w:val="Pieddepage"/>
        <w:tabs>
          <w:tab w:val="clear" w:pos="4536"/>
          <w:tab w:val="clear" w:pos="9072"/>
        </w:tabs>
        <w:rPr>
          <w:rFonts w:asciiTheme="minorHAnsi" w:hAnsiTheme="minorHAnsi"/>
          <w:szCs w:val="22"/>
        </w:rPr>
      </w:pPr>
    </w:p>
    <w:p w14:paraId="28A37FA9" w14:textId="77777777" w:rsidR="00CD3525" w:rsidRDefault="00CD3525" w:rsidP="00CD3525">
      <w:pPr>
        <w:pStyle w:val="Pieddepage"/>
        <w:tabs>
          <w:tab w:val="clear" w:pos="4536"/>
          <w:tab w:val="clear" w:pos="9072"/>
        </w:tabs>
        <w:rPr>
          <w:rFonts w:asciiTheme="minorHAnsi" w:hAnsiTheme="minorHAnsi"/>
          <w:szCs w:val="22"/>
        </w:rPr>
      </w:pPr>
    </w:p>
    <w:tbl>
      <w:tblPr>
        <w:tblStyle w:val="Grilledutableau"/>
        <w:tblW w:w="49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89"/>
        <w:gridCol w:w="1030"/>
      </w:tblGrid>
      <w:tr w:rsidR="00CD3525" w14:paraId="5F8B81EA" w14:textId="77777777" w:rsidTr="00241294">
        <w:trPr>
          <w:trHeight w:val="508"/>
        </w:trPr>
        <w:tc>
          <w:tcPr>
            <w:tcW w:w="4429" w:type="pct"/>
            <w:tcBorders>
              <w:bottom w:val="single" w:sz="4" w:space="0" w:color="FF5E00"/>
            </w:tcBorders>
            <w:vAlign w:val="center"/>
          </w:tcPr>
          <w:p w14:paraId="23653A6E" w14:textId="77777777" w:rsidR="00CD3525" w:rsidRPr="003D79D9" w:rsidRDefault="00CD3525" w:rsidP="00241294">
            <w:pPr>
              <w:rPr>
                <w:rFonts w:asciiTheme="minorHAnsi" w:hAnsiTheme="minorHAnsi" w:cstheme="minorHAnsi"/>
                <w:b/>
                <w:color w:val="828282"/>
                <w:spacing w:val="20"/>
                <w:sz w:val="36"/>
                <w:szCs w:val="36"/>
              </w:rPr>
            </w:pPr>
            <w:bookmarkStart w:id="12" w:name="_Toc517344019"/>
            <w:bookmarkStart w:id="13" w:name="_Toc511737630"/>
            <w:bookmarkEnd w:id="12"/>
            <w:bookmarkEnd w:id="13"/>
            <w:r w:rsidRPr="003D79D9">
              <w:rPr>
                <w:rFonts w:asciiTheme="minorHAnsi" w:hAnsiTheme="minorHAnsi" w:cstheme="minorHAnsi"/>
                <w:b/>
                <w:color w:val="828282"/>
                <w:spacing w:val="20"/>
                <w:sz w:val="36"/>
                <w:szCs w:val="36"/>
              </w:rPr>
              <w:t>A</w:t>
            </w:r>
            <w:r>
              <w:rPr>
                <w:rFonts w:asciiTheme="minorHAnsi" w:hAnsiTheme="minorHAnsi" w:cstheme="minorHAnsi"/>
                <w:b/>
                <w:color w:val="828282"/>
                <w:spacing w:val="20"/>
                <w:sz w:val="36"/>
                <w:szCs w:val="36"/>
              </w:rPr>
              <w:t>NNEXES</w:t>
            </w:r>
          </w:p>
          <w:p w14:paraId="7D7F6519" w14:textId="6D6CCEDE" w:rsidR="00CD3525" w:rsidRPr="003D79D9" w:rsidRDefault="00CD3525" w:rsidP="00241294">
            <w:pPr>
              <w:rPr>
                <w:rFonts w:asciiTheme="minorHAnsi" w:hAnsiTheme="minorHAnsi" w:cstheme="minorHAnsi"/>
                <w:b/>
                <w:color w:val="FF5E00"/>
              </w:rPr>
            </w:pPr>
            <w:r>
              <w:rPr>
                <w:rFonts w:asciiTheme="minorHAnsi" w:hAnsiTheme="minorHAnsi" w:cstheme="minorHAnsi"/>
                <w:b/>
                <w:color w:val="FF5E00"/>
                <w:sz w:val="40"/>
              </w:rPr>
              <w:t>Durée et aménagement du temps de travail</w:t>
            </w:r>
            <w:r w:rsidR="00E535AC">
              <w:rPr>
                <w:rFonts w:asciiTheme="minorHAnsi" w:hAnsiTheme="minorHAnsi" w:cstheme="minorHAnsi"/>
                <w:b/>
                <w:color w:val="FF5E00"/>
                <w:sz w:val="40"/>
              </w:rPr>
              <w:t xml:space="preserve"> des personnels non cadres</w:t>
            </w:r>
          </w:p>
        </w:tc>
        <w:tc>
          <w:tcPr>
            <w:tcW w:w="571" w:type="pct"/>
            <w:vMerge w:val="restart"/>
            <w:vAlign w:val="center"/>
          </w:tcPr>
          <w:p w14:paraId="1B5679CE" w14:textId="77777777" w:rsidR="00CD3525" w:rsidRDefault="00CD3525" w:rsidP="00241294">
            <w:pPr>
              <w:ind w:right="-56"/>
              <w:jc w:val="right"/>
            </w:pPr>
            <w:r>
              <w:rPr>
                <w:noProof/>
              </w:rPr>
              <w:drawing>
                <wp:inline distT="0" distB="0" distL="0" distR="0" wp14:anchorId="3348ED91" wp14:editId="0FCEB22A">
                  <wp:extent cx="576821" cy="57597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O sign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654" cy="614749"/>
                          </a:xfrm>
                          <a:prstGeom prst="rect">
                            <a:avLst/>
                          </a:prstGeom>
                        </pic:spPr>
                      </pic:pic>
                    </a:graphicData>
                  </a:graphic>
                </wp:inline>
              </w:drawing>
            </w:r>
          </w:p>
        </w:tc>
      </w:tr>
      <w:tr w:rsidR="00CD3525" w14:paraId="0F16D191" w14:textId="77777777" w:rsidTr="00241294">
        <w:trPr>
          <w:trHeight w:val="205"/>
        </w:trPr>
        <w:tc>
          <w:tcPr>
            <w:tcW w:w="4429" w:type="pct"/>
            <w:tcBorders>
              <w:top w:val="single" w:sz="4" w:space="0" w:color="FF5E00"/>
            </w:tcBorders>
            <w:vAlign w:val="center"/>
          </w:tcPr>
          <w:p w14:paraId="0603E30D" w14:textId="77777777" w:rsidR="00CD3525" w:rsidRDefault="00CD3525" w:rsidP="00241294"/>
        </w:tc>
        <w:tc>
          <w:tcPr>
            <w:tcW w:w="571" w:type="pct"/>
            <w:vMerge/>
            <w:vAlign w:val="center"/>
          </w:tcPr>
          <w:p w14:paraId="5E2A128F" w14:textId="77777777" w:rsidR="00CD3525" w:rsidRDefault="00CD3525" w:rsidP="00241294"/>
        </w:tc>
      </w:tr>
    </w:tbl>
    <w:p w14:paraId="79726470" w14:textId="77777777" w:rsidR="00CD3525" w:rsidRPr="00E535AC" w:rsidRDefault="00CD3525" w:rsidP="00CD3525">
      <w:pPr>
        <w:rPr>
          <w:rFonts w:asciiTheme="minorHAnsi" w:hAnsiTheme="minorHAnsi"/>
          <w:szCs w:val="22"/>
        </w:rPr>
      </w:pPr>
    </w:p>
    <w:p w14:paraId="348428CE" w14:textId="77777777" w:rsidR="00CD3525" w:rsidRPr="00E535AC" w:rsidRDefault="00CD3525" w:rsidP="00CD3525">
      <w:pPr>
        <w:rPr>
          <w:rFonts w:asciiTheme="minorHAnsi" w:hAnsiTheme="minorHAnsi" w:cstheme="minorHAnsi"/>
          <w:b/>
          <w:szCs w:val="22"/>
        </w:rPr>
      </w:pPr>
      <w:r w:rsidRPr="00E535AC">
        <w:rPr>
          <w:rFonts w:asciiTheme="minorHAnsi" w:hAnsiTheme="minorHAnsi" w:cstheme="minorHAnsi"/>
          <w:b/>
          <w:szCs w:val="22"/>
        </w:rPr>
        <w:t>Annexe 1 – Liste des services ayant une partie du personnel non cadre dont l’autonomie d’organisation de leurs horaires permettrait le recours aux horaires individualisés après avis conforme du CSE</w:t>
      </w:r>
    </w:p>
    <w:p w14:paraId="4D1E3416" w14:textId="77777777" w:rsidR="00CD3525" w:rsidRPr="00E535AC" w:rsidRDefault="00CD3525" w:rsidP="00CD3525">
      <w:pPr>
        <w:rPr>
          <w:rFonts w:asciiTheme="minorHAnsi" w:hAnsiTheme="minorHAnsi"/>
          <w:szCs w:val="22"/>
        </w:rPr>
      </w:pPr>
    </w:p>
    <w:p w14:paraId="1AC11440"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Direction générale</w:t>
      </w:r>
    </w:p>
    <w:p w14:paraId="7C329012"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Service juridique</w:t>
      </w:r>
    </w:p>
    <w:p w14:paraId="3ACE04EA"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Direction des Ressources humaines</w:t>
      </w:r>
    </w:p>
    <w:p w14:paraId="0C9F60F3"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Secrétariat médicaux</w:t>
      </w:r>
    </w:p>
    <w:p w14:paraId="5956F8E2"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Direction Financière - Comptabilité</w:t>
      </w:r>
    </w:p>
    <w:p w14:paraId="7896CF30"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DIM</w:t>
      </w:r>
    </w:p>
    <w:p w14:paraId="4C976384"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Direction Qualité</w:t>
      </w:r>
    </w:p>
    <w:p w14:paraId="66D19B30"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D Système d’Information</w:t>
      </w:r>
    </w:p>
    <w:p w14:paraId="123B7148"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Direction des Achats et de la logistique - Achats</w:t>
      </w:r>
    </w:p>
    <w:p w14:paraId="0D759FC4"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Direction des soins</w:t>
      </w:r>
    </w:p>
    <w:p w14:paraId="747ED60D" w14:textId="77777777" w:rsidR="00CD3525" w:rsidRPr="00E535AC" w:rsidRDefault="00CD3525" w:rsidP="00CD3525">
      <w:pPr>
        <w:pStyle w:val="Paragraphedeliste"/>
        <w:numPr>
          <w:ilvl w:val="0"/>
          <w:numId w:val="17"/>
        </w:numPr>
        <w:contextualSpacing/>
        <w:jc w:val="left"/>
        <w:rPr>
          <w:rFonts w:asciiTheme="minorHAnsi" w:hAnsiTheme="minorHAnsi" w:cstheme="minorHAnsi"/>
          <w:szCs w:val="22"/>
        </w:rPr>
      </w:pPr>
      <w:r w:rsidRPr="00E535AC">
        <w:rPr>
          <w:rFonts w:asciiTheme="minorHAnsi" w:hAnsiTheme="minorHAnsi" w:cstheme="minorHAnsi"/>
          <w:szCs w:val="22"/>
        </w:rPr>
        <w:t>Physique médicale</w:t>
      </w:r>
    </w:p>
    <w:p w14:paraId="40E6A53D" w14:textId="77777777" w:rsidR="00CD3525" w:rsidRPr="00E535AC" w:rsidRDefault="00CD3525" w:rsidP="00CD3525">
      <w:pPr>
        <w:rPr>
          <w:rFonts w:asciiTheme="minorHAnsi" w:hAnsiTheme="minorHAnsi"/>
          <w:szCs w:val="22"/>
        </w:rPr>
      </w:pPr>
    </w:p>
    <w:p w14:paraId="6B5DDA04" w14:textId="77777777" w:rsidR="00CD3525" w:rsidRPr="00E535AC" w:rsidRDefault="00CD3525" w:rsidP="00CD3525">
      <w:pPr>
        <w:rPr>
          <w:rFonts w:asciiTheme="minorHAnsi" w:hAnsiTheme="minorHAnsi"/>
          <w:szCs w:val="22"/>
        </w:rPr>
      </w:pPr>
    </w:p>
    <w:p w14:paraId="0A81C8E3" w14:textId="77777777" w:rsidR="00CD3525" w:rsidRPr="00E535AC" w:rsidRDefault="00CD3525" w:rsidP="00CD3525">
      <w:pPr>
        <w:rPr>
          <w:rFonts w:asciiTheme="minorHAnsi" w:hAnsiTheme="minorHAnsi"/>
          <w:szCs w:val="22"/>
        </w:rPr>
      </w:pPr>
    </w:p>
    <w:p w14:paraId="300462A4" w14:textId="77777777" w:rsidR="00CD3525" w:rsidRPr="00E535AC" w:rsidRDefault="00CD3525" w:rsidP="00CD3525">
      <w:pPr>
        <w:rPr>
          <w:rFonts w:asciiTheme="minorHAnsi" w:hAnsiTheme="minorHAnsi"/>
          <w:szCs w:val="22"/>
        </w:rPr>
      </w:pPr>
    </w:p>
    <w:p w14:paraId="256FAFA3" w14:textId="77777777" w:rsidR="00EE4A20" w:rsidRPr="00E535AC" w:rsidRDefault="00EE4A20" w:rsidP="00DC79AB">
      <w:pPr>
        <w:ind w:right="-2"/>
        <w:contextualSpacing/>
        <w:rPr>
          <w:rFonts w:asciiTheme="minorHAnsi" w:eastAsia="MS Mincho" w:hAnsiTheme="minorHAnsi" w:cs="Calibri"/>
          <w:bCs/>
          <w:szCs w:val="22"/>
        </w:rPr>
      </w:pPr>
    </w:p>
    <w:sectPr w:rsidR="00EE4A20" w:rsidRPr="00E535AC" w:rsidSect="00F50F37">
      <w:headerReference w:type="even" r:id="rId10"/>
      <w:headerReference w:type="default" r:id="rId11"/>
      <w:footerReference w:type="default" r:id="rId12"/>
      <w:headerReference w:type="first" r:id="rId13"/>
      <w:footerReference w:type="first" r:id="rId14"/>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2BD51" w14:textId="77777777" w:rsidR="00F725B8" w:rsidRDefault="00F725B8" w:rsidP="008502AE">
      <w:r>
        <w:separator/>
      </w:r>
    </w:p>
  </w:endnote>
  <w:endnote w:type="continuationSeparator" w:id="0">
    <w:p w14:paraId="79888022" w14:textId="77777777" w:rsidR="00F725B8" w:rsidRDefault="00F725B8"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Content>
      <w:sdt>
        <w:sdtPr>
          <w:id w:val="-1769616900"/>
          <w:docPartObj>
            <w:docPartGallery w:val="Page Numbers (Top of Page)"/>
            <w:docPartUnique/>
          </w:docPartObj>
        </w:sdtPr>
        <w:sdtContent>
          <w:p w14:paraId="16B7DB64" w14:textId="5E2DF808" w:rsidR="00F725B8" w:rsidRPr="00C75ED2" w:rsidRDefault="00F725B8" w:rsidP="00C75ED2">
            <w:pPr>
              <w:pStyle w:val="Pieddepage"/>
              <w:tabs>
                <w:tab w:val="left" w:pos="7088"/>
              </w:tabs>
            </w:pPr>
            <w:r>
              <w:rPr>
                <w:rFonts w:asciiTheme="minorHAnsi" w:hAnsiTheme="minorHAnsi" w:cstheme="minorHAnsi"/>
                <w:sz w:val="20"/>
              </w:rPr>
              <w:t>Accord ATT non cadre</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AF5C3B">
              <w:rPr>
                <w:rFonts w:asciiTheme="minorHAnsi" w:hAnsiTheme="minorHAnsi" w:cstheme="minorHAnsi"/>
                <w:bCs/>
                <w:noProof/>
                <w:sz w:val="20"/>
              </w:rPr>
              <w:t>19</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AF5C3B">
              <w:rPr>
                <w:rFonts w:asciiTheme="minorHAnsi" w:hAnsiTheme="minorHAnsi" w:cstheme="minorHAnsi"/>
                <w:bCs/>
                <w:noProof/>
                <w:sz w:val="20"/>
              </w:rPr>
              <w:t>24</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Paraphes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10400F54" w:rsidR="00F725B8" w:rsidRPr="001F2572" w:rsidRDefault="00F725B8"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ATT non cadre</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3E5DB" w14:textId="77777777" w:rsidR="00F725B8" w:rsidRDefault="00F725B8" w:rsidP="008502AE">
      <w:r>
        <w:separator/>
      </w:r>
    </w:p>
  </w:footnote>
  <w:footnote w:type="continuationSeparator" w:id="0">
    <w:p w14:paraId="233AD546" w14:textId="77777777" w:rsidR="00F725B8" w:rsidRDefault="00F725B8"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36AAF" w14:textId="0D7A7134" w:rsidR="00F725B8" w:rsidRDefault="00F725B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F725B8"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F725B8" w:rsidRDefault="00F725B8" w:rsidP="00D232DF"/>
      </w:tc>
      <w:tc>
        <w:tcPr>
          <w:tcW w:w="584" w:type="pct"/>
          <w:vMerge w:val="restart"/>
          <w:shd w:val="clear" w:color="auto" w:fill="auto"/>
          <w:vAlign w:val="center"/>
        </w:tcPr>
        <w:p w14:paraId="692D1EB3" w14:textId="77777777" w:rsidR="00F725B8" w:rsidRDefault="00F725B8"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F725B8"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F725B8" w:rsidRDefault="00F725B8" w:rsidP="00D232DF"/>
      </w:tc>
      <w:tc>
        <w:tcPr>
          <w:tcW w:w="584" w:type="pct"/>
          <w:vMerge/>
          <w:shd w:val="clear" w:color="auto" w:fill="auto"/>
          <w:vAlign w:val="center"/>
        </w:tcPr>
        <w:p w14:paraId="0D8553F5" w14:textId="77777777" w:rsidR="00F725B8" w:rsidRDefault="00F725B8" w:rsidP="00D232DF"/>
      </w:tc>
    </w:tr>
  </w:tbl>
  <w:p w14:paraId="4DFFC81C" w14:textId="2D557FFB" w:rsidR="00F725B8" w:rsidRDefault="00F725B8" w:rsidP="00D232DF">
    <w:pPr>
      <w:pStyle w:val="En-tte"/>
    </w:pPr>
  </w:p>
  <w:p w14:paraId="68ACB5F5" w14:textId="77777777" w:rsidR="00F725B8" w:rsidRDefault="00F725B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F725B8" w:rsidRPr="00185B20" w14:paraId="209D908F" w14:textId="77777777" w:rsidTr="00CA6D58">
      <w:trPr>
        <w:trHeight w:val="1247"/>
      </w:trPr>
      <w:tc>
        <w:tcPr>
          <w:tcW w:w="7655" w:type="dxa"/>
          <w:shd w:val="clear" w:color="auto" w:fill="auto"/>
          <w:vAlign w:val="center"/>
        </w:tcPr>
        <w:p w14:paraId="4932DCD6" w14:textId="77777777" w:rsidR="00F725B8" w:rsidRDefault="00F725B8" w:rsidP="001F2572">
          <w:pPr>
            <w:pStyle w:val="Titredocument"/>
            <w:spacing w:before="0"/>
            <w:jc w:val="center"/>
            <w:rPr>
              <w:color w:val="EA560D"/>
            </w:rPr>
          </w:pPr>
          <w:r w:rsidRPr="00175CE5">
            <w:rPr>
              <w:color w:val="EA560D"/>
            </w:rPr>
            <w:t xml:space="preserve">ACCORD D’ENTREPRISE RELATIF A </w:t>
          </w:r>
          <w:r>
            <w:rPr>
              <w:color w:val="EA560D"/>
            </w:rPr>
            <w:t xml:space="preserve">LA DUREE ET L’AMENAGEMENT DU TEMPS DE TRAVAIL </w:t>
          </w:r>
        </w:p>
        <w:p w14:paraId="07F659BF" w14:textId="68E8E1FF" w:rsidR="00F725B8" w:rsidRPr="00175CE5" w:rsidRDefault="00F725B8" w:rsidP="001F2572">
          <w:pPr>
            <w:pStyle w:val="Titredocument"/>
            <w:spacing w:before="0"/>
            <w:jc w:val="center"/>
            <w:rPr>
              <w:color w:val="EA560D"/>
            </w:rPr>
          </w:pPr>
          <w:r>
            <w:rPr>
              <w:color w:val="EA560D"/>
            </w:rPr>
            <w:t>DES PERSONNELS NON CADRES</w:t>
          </w:r>
        </w:p>
      </w:tc>
      <w:tc>
        <w:tcPr>
          <w:tcW w:w="2410" w:type="dxa"/>
          <w:shd w:val="clear" w:color="auto" w:fill="auto"/>
        </w:tcPr>
        <w:p w14:paraId="10DD9B5A" w14:textId="77777777" w:rsidR="00F725B8" w:rsidRPr="00185B20" w:rsidRDefault="00F725B8"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125CCEE9" w:rsidR="00F725B8" w:rsidRPr="00C74053" w:rsidRDefault="00F725B8" w:rsidP="00D232DF">
    <w:pPr>
      <w:pStyle w:val="En-tte"/>
    </w:pPr>
  </w:p>
  <w:p w14:paraId="6604D90D" w14:textId="77777777" w:rsidR="00F725B8" w:rsidRPr="00C26FA7" w:rsidRDefault="00F725B8">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454F"/>
    <w:multiLevelType w:val="hybridMultilevel"/>
    <w:tmpl w:val="C288730A"/>
    <w:lvl w:ilvl="0" w:tplc="11460B4E">
      <w:start w:val="1"/>
      <w:numFmt w:val="decimal"/>
      <w:lvlText w:val="Article 1.4.%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123F7"/>
    <w:multiLevelType w:val="hybridMultilevel"/>
    <w:tmpl w:val="FB48AC0E"/>
    <w:lvl w:ilvl="0" w:tplc="A0AC6158">
      <w:start w:val="4"/>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E67E13"/>
    <w:multiLevelType w:val="singleLevel"/>
    <w:tmpl w:val="996089C0"/>
    <w:lvl w:ilvl="0">
      <w:start w:val="1"/>
      <w:numFmt w:val="decimal"/>
      <w:pStyle w:val="Listenumros"/>
      <w:lvlText w:val="%1"/>
      <w:lvlJc w:val="left"/>
      <w:pPr>
        <w:tabs>
          <w:tab w:val="num" w:pos="360"/>
        </w:tabs>
        <w:ind w:left="360" w:hanging="360"/>
      </w:pPr>
      <w:rPr>
        <w:rFonts w:ascii="Times New Roman" w:hAnsi="Times New Roman" w:hint="default"/>
        <w:b/>
        <w:i w:val="0"/>
        <w:w w:val="100"/>
        <w:sz w:val="22"/>
      </w:rPr>
    </w:lvl>
  </w:abstractNum>
  <w:abstractNum w:abstractNumId="4" w15:restartNumberingAfterBreak="0">
    <w:nsid w:val="15B73E76"/>
    <w:multiLevelType w:val="hybridMultilevel"/>
    <w:tmpl w:val="E402E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E865A1"/>
    <w:multiLevelType w:val="hybridMultilevel"/>
    <w:tmpl w:val="9DAC69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4BA8CD64">
      <w:start w:val="1"/>
      <w:numFmt w:val="lowerRoman"/>
      <w:lvlText w:val="%3."/>
      <w:lvlJc w:val="right"/>
      <w:pPr>
        <w:ind w:left="2160" w:hanging="180"/>
      </w:pPr>
      <w:rPr>
        <w:color w:val="auto"/>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92350D3"/>
    <w:multiLevelType w:val="hybridMultilevel"/>
    <w:tmpl w:val="E056F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A00ACC"/>
    <w:multiLevelType w:val="hybridMultilevel"/>
    <w:tmpl w:val="EE9A2D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5650040"/>
    <w:multiLevelType w:val="hybridMultilevel"/>
    <w:tmpl w:val="7EA4DD58"/>
    <w:lvl w:ilvl="0" w:tplc="6134796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EB5385E"/>
    <w:multiLevelType w:val="hybridMultilevel"/>
    <w:tmpl w:val="6DE42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E9D0321"/>
    <w:multiLevelType w:val="singleLevel"/>
    <w:tmpl w:val="E46807EA"/>
    <w:lvl w:ilvl="0">
      <w:start w:val="1"/>
      <w:numFmt w:val="bullet"/>
      <w:pStyle w:val="puce"/>
      <w:lvlText w:val=""/>
      <w:lvlJc w:val="left"/>
      <w:pPr>
        <w:tabs>
          <w:tab w:val="num" w:pos="360"/>
        </w:tabs>
        <w:ind w:left="284" w:hanging="284"/>
      </w:pPr>
      <w:rPr>
        <w:rFonts w:ascii="Wingdings" w:hAnsi="Wingdings" w:hint="default"/>
        <w:sz w:val="16"/>
      </w:rPr>
    </w:lvl>
  </w:abstractNum>
  <w:abstractNum w:abstractNumId="13" w15:restartNumberingAfterBreak="0">
    <w:nsid w:val="5FFF736C"/>
    <w:multiLevelType w:val="hybridMultilevel"/>
    <w:tmpl w:val="9432DC0A"/>
    <w:lvl w:ilvl="0" w:tplc="C4DCC69A">
      <w:start w:val="2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D95F68"/>
    <w:multiLevelType w:val="hybridMultilevel"/>
    <w:tmpl w:val="66CC274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39D3CB4"/>
    <w:multiLevelType w:val="hybridMultilevel"/>
    <w:tmpl w:val="A4EC6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CED03B8"/>
    <w:multiLevelType w:val="hybridMultilevel"/>
    <w:tmpl w:val="CF2EC0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50D49C1"/>
    <w:multiLevelType w:val="hybridMultilevel"/>
    <w:tmpl w:val="6792DA82"/>
    <w:lvl w:ilvl="0" w:tplc="C4DCC69A">
      <w:start w:val="2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8B2ED2"/>
    <w:multiLevelType w:val="hybridMultilevel"/>
    <w:tmpl w:val="455ADA08"/>
    <w:lvl w:ilvl="0" w:tplc="413043AA">
      <w:start w:val="5"/>
      <w:numFmt w:val="bullet"/>
      <w:lvlText w:val="-"/>
      <w:lvlJc w:val="left"/>
      <w:pPr>
        <w:ind w:left="375" w:hanging="360"/>
      </w:pPr>
      <w:rPr>
        <w:rFonts w:ascii="Times New Roman" w:eastAsia="Arial" w:hAnsi="Times New Roman" w:cs="Times New Roman" w:hint="default"/>
      </w:rPr>
    </w:lvl>
    <w:lvl w:ilvl="1" w:tplc="040C0003" w:tentative="1">
      <w:start w:val="1"/>
      <w:numFmt w:val="bullet"/>
      <w:lvlText w:val="o"/>
      <w:lvlJc w:val="left"/>
      <w:pPr>
        <w:ind w:left="1095" w:hanging="360"/>
      </w:pPr>
      <w:rPr>
        <w:rFonts w:ascii="Courier New" w:hAnsi="Courier New" w:cs="Courier New" w:hint="default"/>
      </w:rPr>
    </w:lvl>
    <w:lvl w:ilvl="2" w:tplc="040C0005" w:tentative="1">
      <w:start w:val="1"/>
      <w:numFmt w:val="bullet"/>
      <w:lvlText w:val=""/>
      <w:lvlJc w:val="left"/>
      <w:pPr>
        <w:ind w:left="1815" w:hanging="360"/>
      </w:pPr>
      <w:rPr>
        <w:rFonts w:ascii="Wingdings" w:hAnsi="Wingdings" w:hint="default"/>
      </w:rPr>
    </w:lvl>
    <w:lvl w:ilvl="3" w:tplc="040C0001" w:tentative="1">
      <w:start w:val="1"/>
      <w:numFmt w:val="bullet"/>
      <w:lvlText w:val=""/>
      <w:lvlJc w:val="left"/>
      <w:pPr>
        <w:ind w:left="2535" w:hanging="360"/>
      </w:pPr>
      <w:rPr>
        <w:rFonts w:ascii="Symbol" w:hAnsi="Symbol" w:hint="default"/>
      </w:rPr>
    </w:lvl>
    <w:lvl w:ilvl="4" w:tplc="040C0003" w:tentative="1">
      <w:start w:val="1"/>
      <w:numFmt w:val="bullet"/>
      <w:lvlText w:val="o"/>
      <w:lvlJc w:val="left"/>
      <w:pPr>
        <w:ind w:left="3255" w:hanging="360"/>
      </w:pPr>
      <w:rPr>
        <w:rFonts w:ascii="Courier New" w:hAnsi="Courier New" w:cs="Courier New" w:hint="default"/>
      </w:rPr>
    </w:lvl>
    <w:lvl w:ilvl="5" w:tplc="040C0005" w:tentative="1">
      <w:start w:val="1"/>
      <w:numFmt w:val="bullet"/>
      <w:lvlText w:val=""/>
      <w:lvlJc w:val="left"/>
      <w:pPr>
        <w:ind w:left="3975" w:hanging="360"/>
      </w:pPr>
      <w:rPr>
        <w:rFonts w:ascii="Wingdings" w:hAnsi="Wingdings" w:hint="default"/>
      </w:rPr>
    </w:lvl>
    <w:lvl w:ilvl="6" w:tplc="040C0001" w:tentative="1">
      <w:start w:val="1"/>
      <w:numFmt w:val="bullet"/>
      <w:lvlText w:val=""/>
      <w:lvlJc w:val="left"/>
      <w:pPr>
        <w:ind w:left="4695" w:hanging="360"/>
      </w:pPr>
      <w:rPr>
        <w:rFonts w:ascii="Symbol" w:hAnsi="Symbol" w:hint="default"/>
      </w:rPr>
    </w:lvl>
    <w:lvl w:ilvl="7" w:tplc="040C0003" w:tentative="1">
      <w:start w:val="1"/>
      <w:numFmt w:val="bullet"/>
      <w:lvlText w:val="o"/>
      <w:lvlJc w:val="left"/>
      <w:pPr>
        <w:ind w:left="5415" w:hanging="360"/>
      </w:pPr>
      <w:rPr>
        <w:rFonts w:ascii="Courier New" w:hAnsi="Courier New" w:cs="Courier New" w:hint="default"/>
      </w:rPr>
    </w:lvl>
    <w:lvl w:ilvl="8" w:tplc="040C0005" w:tentative="1">
      <w:start w:val="1"/>
      <w:numFmt w:val="bullet"/>
      <w:lvlText w:val=""/>
      <w:lvlJc w:val="left"/>
      <w:pPr>
        <w:ind w:left="6135" w:hanging="360"/>
      </w:pPr>
      <w:rPr>
        <w:rFonts w:ascii="Wingdings" w:hAnsi="Wingdings" w:hint="default"/>
      </w:rPr>
    </w:lvl>
  </w:abstractNum>
  <w:abstractNum w:abstractNumId="19" w15:restartNumberingAfterBreak="0">
    <w:nsid w:val="7DAA40A2"/>
    <w:multiLevelType w:val="hybridMultilevel"/>
    <w:tmpl w:val="9320C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8"/>
  </w:num>
  <w:num w:numId="4">
    <w:abstractNumId w:val="3"/>
  </w:num>
  <w:num w:numId="5">
    <w:abstractNumId w:val="12"/>
  </w:num>
  <w:num w:numId="6">
    <w:abstractNumId w:val="13"/>
  </w:num>
  <w:num w:numId="7">
    <w:abstractNumId w:val="16"/>
  </w:num>
  <w:num w:numId="8">
    <w:abstractNumId w:val="18"/>
  </w:num>
  <w:num w:numId="9">
    <w:abstractNumId w:val="6"/>
  </w:num>
  <w:num w:numId="10">
    <w:abstractNumId w:val="17"/>
  </w:num>
  <w:num w:numId="11">
    <w:abstractNumId w:val="9"/>
  </w:num>
  <w:num w:numId="12">
    <w:abstractNumId w:val="5"/>
  </w:num>
  <w:num w:numId="13">
    <w:abstractNumId w:val="15"/>
  </w:num>
  <w:num w:numId="14">
    <w:abstractNumId w:val="10"/>
  </w:num>
  <w:num w:numId="15">
    <w:abstractNumId w:val="14"/>
  </w:num>
  <w:num w:numId="16">
    <w:abstractNumId w:val="11"/>
  </w:num>
  <w:num w:numId="17">
    <w:abstractNumId w:val="2"/>
  </w:num>
  <w:num w:numId="18">
    <w:abstractNumId w:val="0"/>
  </w:num>
  <w:num w:numId="19">
    <w:abstractNumId w:val="19"/>
  </w:num>
  <w:num w:numId="20">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37E29"/>
    <w:rsid w:val="0004083F"/>
    <w:rsid w:val="00051F9B"/>
    <w:rsid w:val="00066FC6"/>
    <w:rsid w:val="00077C82"/>
    <w:rsid w:val="000872AD"/>
    <w:rsid w:val="00087640"/>
    <w:rsid w:val="00093E70"/>
    <w:rsid w:val="00094C58"/>
    <w:rsid w:val="000A1F42"/>
    <w:rsid w:val="000B14A0"/>
    <w:rsid w:val="000C0287"/>
    <w:rsid w:val="000C6465"/>
    <w:rsid w:val="000C7FEE"/>
    <w:rsid w:val="000D5C89"/>
    <w:rsid w:val="000E2C1B"/>
    <w:rsid w:val="0011625B"/>
    <w:rsid w:val="00175CE5"/>
    <w:rsid w:val="001879F4"/>
    <w:rsid w:val="00194152"/>
    <w:rsid w:val="001B5BBE"/>
    <w:rsid w:val="001B7987"/>
    <w:rsid w:val="001C17CD"/>
    <w:rsid w:val="001C5530"/>
    <w:rsid w:val="001E3C88"/>
    <w:rsid w:val="001E55D1"/>
    <w:rsid w:val="001F2572"/>
    <w:rsid w:val="001F4AB2"/>
    <w:rsid w:val="0020545A"/>
    <w:rsid w:val="00205787"/>
    <w:rsid w:val="002120D9"/>
    <w:rsid w:val="00241294"/>
    <w:rsid w:val="0024487D"/>
    <w:rsid w:val="00247CF6"/>
    <w:rsid w:val="00255E40"/>
    <w:rsid w:val="00270AD0"/>
    <w:rsid w:val="00293E6F"/>
    <w:rsid w:val="002A4158"/>
    <w:rsid w:val="002B17B0"/>
    <w:rsid w:val="002B5C87"/>
    <w:rsid w:val="002D11E6"/>
    <w:rsid w:val="002E06A7"/>
    <w:rsid w:val="002F00E2"/>
    <w:rsid w:val="003046BF"/>
    <w:rsid w:val="00304BC1"/>
    <w:rsid w:val="00311BF3"/>
    <w:rsid w:val="00327493"/>
    <w:rsid w:val="00352B25"/>
    <w:rsid w:val="00376A6A"/>
    <w:rsid w:val="00396777"/>
    <w:rsid w:val="003A7DEF"/>
    <w:rsid w:val="003B0AC4"/>
    <w:rsid w:val="003C52B6"/>
    <w:rsid w:val="003C622D"/>
    <w:rsid w:val="003E0953"/>
    <w:rsid w:val="003F1DA9"/>
    <w:rsid w:val="003F443A"/>
    <w:rsid w:val="003F781B"/>
    <w:rsid w:val="00405782"/>
    <w:rsid w:val="00407ED6"/>
    <w:rsid w:val="00413682"/>
    <w:rsid w:val="0041399D"/>
    <w:rsid w:val="00423B18"/>
    <w:rsid w:val="00424085"/>
    <w:rsid w:val="00424B94"/>
    <w:rsid w:val="0042620D"/>
    <w:rsid w:val="0044442A"/>
    <w:rsid w:val="004728E7"/>
    <w:rsid w:val="0049241C"/>
    <w:rsid w:val="00494195"/>
    <w:rsid w:val="00494223"/>
    <w:rsid w:val="004D2D55"/>
    <w:rsid w:val="004D7706"/>
    <w:rsid w:val="004F3FCF"/>
    <w:rsid w:val="004F69E2"/>
    <w:rsid w:val="005006D5"/>
    <w:rsid w:val="005154C9"/>
    <w:rsid w:val="00517B07"/>
    <w:rsid w:val="00521177"/>
    <w:rsid w:val="00522177"/>
    <w:rsid w:val="005244BB"/>
    <w:rsid w:val="0054061A"/>
    <w:rsid w:val="0054179D"/>
    <w:rsid w:val="0055538F"/>
    <w:rsid w:val="00555E64"/>
    <w:rsid w:val="005674CC"/>
    <w:rsid w:val="0058574B"/>
    <w:rsid w:val="005951C1"/>
    <w:rsid w:val="005B3372"/>
    <w:rsid w:val="005B3536"/>
    <w:rsid w:val="005C2989"/>
    <w:rsid w:val="005F3209"/>
    <w:rsid w:val="005F6717"/>
    <w:rsid w:val="005F6DB5"/>
    <w:rsid w:val="006222B2"/>
    <w:rsid w:val="00634EC4"/>
    <w:rsid w:val="006371D6"/>
    <w:rsid w:val="00640BD2"/>
    <w:rsid w:val="00643E9A"/>
    <w:rsid w:val="00647342"/>
    <w:rsid w:val="006554C6"/>
    <w:rsid w:val="00656A22"/>
    <w:rsid w:val="0067169C"/>
    <w:rsid w:val="0067269A"/>
    <w:rsid w:val="00682348"/>
    <w:rsid w:val="00684A01"/>
    <w:rsid w:val="006A469A"/>
    <w:rsid w:val="006B0EA6"/>
    <w:rsid w:val="006C4A42"/>
    <w:rsid w:val="006D0A44"/>
    <w:rsid w:val="006D19C1"/>
    <w:rsid w:val="006D3E8A"/>
    <w:rsid w:val="00704437"/>
    <w:rsid w:val="007119D4"/>
    <w:rsid w:val="00722518"/>
    <w:rsid w:val="00723358"/>
    <w:rsid w:val="00731788"/>
    <w:rsid w:val="00736DB0"/>
    <w:rsid w:val="00745149"/>
    <w:rsid w:val="00760051"/>
    <w:rsid w:val="007850C3"/>
    <w:rsid w:val="00791252"/>
    <w:rsid w:val="007A56D2"/>
    <w:rsid w:val="007B4974"/>
    <w:rsid w:val="007B558A"/>
    <w:rsid w:val="007C204A"/>
    <w:rsid w:val="007C2273"/>
    <w:rsid w:val="007C25DF"/>
    <w:rsid w:val="007C6D26"/>
    <w:rsid w:val="007D05BE"/>
    <w:rsid w:val="007E2DB8"/>
    <w:rsid w:val="007E61F2"/>
    <w:rsid w:val="008114A0"/>
    <w:rsid w:val="00825A0E"/>
    <w:rsid w:val="00835BCF"/>
    <w:rsid w:val="00841AE2"/>
    <w:rsid w:val="00843F88"/>
    <w:rsid w:val="008502AE"/>
    <w:rsid w:val="008611FB"/>
    <w:rsid w:val="00872E4D"/>
    <w:rsid w:val="008B2314"/>
    <w:rsid w:val="008B77D1"/>
    <w:rsid w:val="008C0E80"/>
    <w:rsid w:val="008C2EF8"/>
    <w:rsid w:val="008D1920"/>
    <w:rsid w:val="008E0BFB"/>
    <w:rsid w:val="00907AC4"/>
    <w:rsid w:val="00924E23"/>
    <w:rsid w:val="00925E66"/>
    <w:rsid w:val="00936B42"/>
    <w:rsid w:val="00944101"/>
    <w:rsid w:val="00945BE9"/>
    <w:rsid w:val="00947E44"/>
    <w:rsid w:val="00965240"/>
    <w:rsid w:val="0097082D"/>
    <w:rsid w:val="009831E4"/>
    <w:rsid w:val="0099476E"/>
    <w:rsid w:val="00996E68"/>
    <w:rsid w:val="00997918"/>
    <w:rsid w:val="009B61E1"/>
    <w:rsid w:val="009C5EFA"/>
    <w:rsid w:val="009D7F5A"/>
    <w:rsid w:val="009F032A"/>
    <w:rsid w:val="00A0122D"/>
    <w:rsid w:val="00A0695E"/>
    <w:rsid w:val="00A266EF"/>
    <w:rsid w:val="00A30451"/>
    <w:rsid w:val="00A35D44"/>
    <w:rsid w:val="00A41818"/>
    <w:rsid w:val="00A44351"/>
    <w:rsid w:val="00A60592"/>
    <w:rsid w:val="00A6150A"/>
    <w:rsid w:val="00A77213"/>
    <w:rsid w:val="00A86F41"/>
    <w:rsid w:val="00A9387F"/>
    <w:rsid w:val="00AA3EFE"/>
    <w:rsid w:val="00AA7BDA"/>
    <w:rsid w:val="00AC310A"/>
    <w:rsid w:val="00AF2B79"/>
    <w:rsid w:val="00AF5C3B"/>
    <w:rsid w:val="00B15AC5"/>
    <w:rsid w:val="00B35089"/>
    <w:rsid w:val="00B43A91"/>
    <w:rsid w:val="00B448E2"/>
    <w:rsid w:val="00B44B6C"/>
    <w:rsid w:val="00B629B0"/>
    <w:rsid w:val="00B7574B"/>
    <w:rsid w:val="00B77984"/>
    <w:rsid w:val="00B812F2"/>
    <w:rsid w:val="00B91D8E"/>
    <w:rsid w:val="00B93A40"/>
    <w:rsid w:val="00BA0DB9"/>
    <w:rsid w:val="00BA4EA5"/>
    <w:rsid w:val="00BC34A5"/>
    <w:rsid w:val="00BE6A62"/>
    <w:rsid w:val="00BF5C92"/>
    <w:rsid w:val="00C1795B"/>
    <w:rsid w:val="00C26FA7"/>
    <w:rsid w:val="00C33783"/>
    <w:rsid w:val="00C75ED2"/>
    <w:rsid w:val="00C83425"/>
    <w:rsid w:val="00C84B05"/>
    <w:rsid w:val="00C9285F"/>
    <w:rsid w:val="00CA6D58"/>
    <w:rsid w:val="00CB08F5"/>
    <w:rsid w:val="00CD3525"/>
    <w:rsid w:val="00CD79E3"/>
    <w:rsid w:val="00CD7F13"/>
    <w:rsid w:val="00CE4662"/>
    <w:rsid w:val="00D03F30"/>
    <w:rsid w:val="00D232DF"/>
    <w:rsid w:val="00D26461"/>
    <w:rsid w:val="00D2778F"/>
    <w:rsid w:val="00D53D5F"/>
    <w:rsid w:val="00D579E4"/>
    <w:rsid w:val="00D6141B"/>
    <w:rsid w:val="00D62436"/>
    <w:rsid w:val="00D6552E"/>
    <w:rsid w:val="00D65844"/>
    <w:rsid w:val="00D71257"/>
    <w:rsid w:val="00D91008"/>
    <w:rsid w:val="00DB1C68"/>
    <w:rsid w:val="00DB4E1F"/>
    <w:rsid w:val="00DC79AB"/>
    <w:rsid w:val="00DE507E"/>
    <w:rsid w:val="00DE5113"/>
    <w:rsid w:val="00DE6380"/>
    <w:rsid w:val="00DF430E"/>
    <w:rsid w:val="00E23D2E"/>
    <w:rsid w:val="00E313F5"/>
    <w:rsid w:val="00E31B52"/>
    <w:rsid w:val="00E535AC"/>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12DC8"/>
    <w:rsid w:val="00F31F65"/>
    <w:rsid w:val="00F35840"/>
    <w:rsid w:val="00F46221"/>
    <w:rsid w:val="00F50F37"/>
    <w:rsid w:val="00F6091D"/>
    <w:rsid w:val="00F725B8"/>
    <w:rsid w:val="00F745E1"/>
    <w:rsid w:val="00F84ED7"/>
    <w:rsid w:val="00F859E7"/>
    <w:rsid w:val="00F93E33"/>
    <w:rsid w:val="00F9400F"/>
    <w:rsid w:val="00F94D2B"/>
    <w:rsid w:val="00F9590A"/>
    <w:rsid w:val="00F97C0A"/>
    <w:rsid w:val="00FA131F"/>
    <w:rsid w:val="00FA14C9"/>
    <w:rsid w:val="00FA7354"/>
    <w:rsid w:val="00FC47AD"/>
    <w:rsid w:val="00FD68D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1"/>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uiPriority w:val="1"/>
    <w:qFormat/>
    <w:rsid w:val="00FD68DF"/>
    <w:pPr>
      <w:keepNext/>
      <w:spacing w:before="240"/>
      <w:jc w:val="left"/>
      <w:outlineLvl w:val="1"/>
    </w:pPr>
    <w:rPr>
      <w:b/>
      <w:u w:val="single"/>
    </w:rPr>
  </w:style>
  <w:style w:type="paragraph" w:styleId="Titre3">
    <w:name w:val="heading 3"/>
    <w:basedOn w:val="Normal"/>
    <w:next w:val="Normal"/>
    <w:link w:val="Titre3Car"/>
    <w:uiPriority w:val="1"/>
    <w:qFormat/>
    <w:rsid w:val="00175CE5"/>
    <w:pPr>
      <w:keepNext/>
      <w:spacing w:before="240" w:after="60" w:line="260" w:lineRule="atLeast"/>
      <w:outlineLvl w:val="2"/>
    </w:pPr>
    <w:rPr>
      <w:rFonts w:ascii="Times New Roman" w:hAnsi="Times New Roman"/>
      <w:b/>
      <w:sz w:val="24"/>
    </w:rPr>
  </w:style>
  <w:style w:type="paragraph" w:styleId="Titre4">
    <w:name w:val="heading 4"/>
    <w:basedOn w:val="Normal"/>
    <w:next w:val="Normal"/>
    <w:link w:val="Titre4Car"/>
    <w:uiPriority w:val="1"/>
    <w:qFormat/>
    <w:rsid w:val="00175CE5"/>
    <w:pPr>
      <w:keepNext/>
      <w:spacing w:before="240" w:after="60" w:line="260" w:lineRule="atLeast"/>
      <w:outlineLvl w:val="3"/>
    </w:pPr>
    <w:rPr>
      <w:rFonts w:ascii="Times New Roman" w:hAnsi="Times New Roman"/>
      <w:b/>
      <w:i/>
      <w:sz w:val="24"/>
    </w:rPr>
  </w:style>
  <w:style w:type="paragraph" w:styleId="Titre5">
    <w:name w:val="heading 5"/>
    <w:basedOn w:val="Normal"/>
    <w:next w:val="Normal"/>
    <w:link w:val="Titre5Car"/>
    <w:uiPriority w:val="9"/>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qFormat/>
    <w:rsid w:val="00175CE5"/>
    <w:pPr>
      <w:spacing w:before="240" w:after="60" w:line="260" w:lineRule="atLeast"/>
      <w:outlineLvl w:val="5"/>
    </w:pPr>
    <w:rPr>
      <w:rFonts w:ascii="Times New Roman" w:hAnsi="Times New Roman"/>
      <w:i/>
    </w:rPr>
  </w:style>
  <w:style w:type="paragraph" w:styleId="Titre7">
    <w:name w:val="heading 7"/>
    <w:basedOn w:val="Normal"/>
    <w:next w:val="Normal"/>
    <w:link w:val="Titre7Car"/>
    <w:uiPriority w:val="9"/>
    <w:qFormat/>
    <w:rsid w:val="00175CE5"/>
    <w:pPr>
      <w:spacing w:before="240" w:after="60" w:line="260" w:lineRule="atLeast"/>
      <w:outlineLvl w:val="6"/>
    </w:pPr>
    <w:rPr>
      <w:rFonts w:ascii="Times New Roman" w:hAnsi="Times New Roman"/>
    </w:rPr>
  </w:style>
  <w:style w:type="paragraph" w:styleId="Titre8">
    <w:name w:val="heading 8"/>
    <w:basedOn w:val="Normal"/>
    <w:next w:val="Normal"/>
    <w:link w:val="Titre8Car"/>
    <w:uiPriority w:val="9"/>
    <w:qFormat/>
    <w:rsid w:val="00175CE5"/>
    <w:pPr>
      <w:spacing w:before="240" w:after="60" w:line="260" w:lineRule="atLeast"/>
      <w:outlineLvl w:val="7"/>
    </w:pPr>
    <w:rPr>
      <w:rFonts w:ascii="Times New Roman" w:hAnsi="Times New Roman"/>
      <w:i/>
    </w:rPr>
  </w:style>
  <w:style w:type="paragraph" w:styleId="Titre9">
    <w:name w:val="heading 9"/>
    <w:basedOn w:val="Normal"/>
    <w:next w:val="Normal"/>
    <w:link w:val="Titre9Car"/>
    <w:uiPriority w:val="9"/>
    <w:qFormat/>
    <w:rsid w:val="00175CE5"/>
    <w:pPr>
      <w:spacing w:before="240" w:after="60" w:line="260" w:lineRule="atLeast"/>
      <w:outlineLvl w:val="8"/>
    </w:pPr>
    <w:rPr>
      <w:rFonts w:ascii="Times New Roman" w:hAnsi="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uiPriority w:val="1"/>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link w:val="ParagraphedelisteCar"/>
    <w:uiPriority w:val="34"/>
    <w:qFormat/>
    <w:rsid w:val="00FD68DF"/>
    <w:pPr>
      <w:ind w:left="708"/>
    </w:pPr>
  </w:style>
  <w:style w:type="character" w:styleId="Marquedecommentaire">
    <w:name w:val="annotation reference"/>
    <w:uiPriority w:val="99"/>
    <w:unhideWhenUsed/>
    <w:rsid w:val="00FD68DF"/>
    <w:rPr>
      <w:sz w:val="16"/>
      <w:szCs w:val="16"/>
    </w:rPr>
  </w:style>
  <w:style w:type="paragraph" w:styleId="Commentaire">
    <w:name w:val="annotation text"/>
    <w:basedOn w:val="Normal"/>
    <w:link w:val="CommentaireCar"/>
    <w:uiPriority w:val="99"/>
    <w:unhideWhenUsed/>
    <w:rsid w:val="00FD68DF"/>
    <w:pPr>
      <w:spacing w:after="200"/>
      <w:jc w:val="left"/>
    </w:pPr>
    <w:rPr>
      <w:rFonts w:ascii="Calibri" w:hAnsi="Calibri"/>
      <w:sz w:val="20"/>
    </w:rPr>
  </w:style>
  <w:style w:type="character" w:customStyle="1" w:styleId="CommentaireCar">
    <w:name w:val="Commentaire Car"/>
    <w:link w:val="Commentaire"/>
    <w:uiPriority w:val="99"/>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nhideWhenUsed/>
    <w:rsid w:val="00FD68DF"/>
    <w:rPr>
      <w:rFonts w:ascii="Tahoma" w:hAnsi="Tahoma" w:cs="Tahoma"/>
      <w:sz w:val="16"/>
      <w:szCs w:val="16"/>
    </w:rPr>
  </w:style>
  <w:style w:type="character" w:customStyle="1" w:styleId="TextedebullesCar">
    <w:name w:val="Texte de bulles Car"/>
    <w:link w:val="Textedebulles"/>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semiHidden/>
    <w:unhideWhenUsed/>
    <w:rsid w:val="00A9387F"/>
    <w:pPr>
      <w:spacing w:after="0"/>
      <w:jc w:val="both"/>
    </w:pPr>
    <w:rPr>
      <w:rFonts w:ascii="Arial" w:hAnsi="Arial"/>
      <w:b/>
      <w:bCs/>
    </w:rPr>
  </w:style>
  <w:style w:type="character" w:customStyle="1" w:styleId="ObjetducommentaireCar">
    <w:name w:val="Objet du commentaire Car"/>
    <w:link w:val="Objetducommentaire"/>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1"/>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3Car">
    <w:name w:val="Titre 3 Car"/>
    <w:basedOn w:val="Policepardfaut"/>
    <w:link w:val="Titre3"/>
    <w:uiPriority w:val="1"/>
    <w:rsid w:val="00175CE5"/>
    <w:rPr>
      <w:rFonts w:ascii="Times New Roman" w:eastAsia="Times New Roman" w:hAnsi="Times New Roman"/>
      <w:b/>
      <w:sz w:val="24"/>
    </w:rPr>
  </w:style>
  <w:style w:type="character" w:customStyle="1" w:styleId="Titre4Car">
    <w:name w:val="Titre 4 Car"/>
    <w:basedOn w:val="Policepardfaut"/>
    <w:link w:val="Titre4"/>
    <w:uiPriority w:val="1"/>
    <w:rsid w:val="00175CE5"/>
    <w:rPr>
      <w:rFonts w:ascii="Times New Roman" w:eastAsia="Times New Roman" w:hAnsi="Times New Roman"/>
      <w:b/>
      <w:i/>
      <w:sz w:val="24"/>
    </w:rPr>
  </w:style>
  <w:style w:type="character" w:customStyle="1" w:styleId="Titre6Car">
    <w:name w:val="Titre 6 Car"/>
    <w:basedOn w:val="Policepardfaut"/>
    <w:link w:val="Titre6"/>
    <w:uiPriority w:val="9"/>
    <w:rsid w:val="00175CE5"/>
    <w:rPr>
      <w:rFonts w:ascii="Times New Roman" w:eastAsia="Times New Roman" w:hAnsi="Times New Roman"/>
      <w:i/>
      <w:sz w:val="22"/>
    </w:rPr>
  </w:style>
  <w:style w:type="character" w:customStyle="1" w:styleId="Titre7Car">
    <w:name w:val="Titre 7 Car"/>
    <w:basedOn w:val="Policepardfaut"/>
    <w:link w:val="Titre7"/>
    <w:uiPriority w:val="9"/>
    <w:rsid w:val="00175CE5"/>
    <w:rPr>
      <w:rFonts w:ascii="Times New Roman" w:eastAsia="Times New Roman" w:hAnsi="Times New Roman"/>
      <w:sz w:val="22"/>
    </w:rPr>
  </w:style>
  <w:style w:type="character" w:customStyle="1" w:styleId="Titre8Car">
    <w:name w:val="Titre 8 Car"/>
    <w:basedOn w:val="Policepardfaut"/>
    <w:link w:val="Titre8"/>
    <w:uiPriority w:val="9"/>
    <w:rsid w:val="00175CE5"/>
    <w:rPr>
      <w:rFonts w:ascii="Times New Roman" w:eastAsia="Times New Roman" w:hAnsi="Times New Roman"/>
      <w:i/>
      <w:sz w:val="22"/>
    </w:rPr>
  </w:style>
  <w:style w:type="character" w:customStyle="1" w:styleId="Titre9Car">
    <w:name w:val="Titre 9 Car"/>
    <w:basedOn w:val="Policepardfaut"/>
    <w:link w:val="Titre9"/>
    <w:uiPriority w:val="9"/>
    <w:rsid w:val="00175CE5"/>
    <w:rPr>
      <w:rFonts w:ascii="Times New Roman" w:eastAsia="Times New Roman" w:hAnsi="Times New Roman"/>
      <w:sz w:val="22"/>
    </w:rPr>
  </w:style>
  <w:style w:type="paragraph" w:customStyle="1" w:styleId="puce">
    <w:name w:val="puce"/>
    <w:rsid w:val="00175CE5"/>
    <w:pPr>
      <w:numPr>
        <w:numId w:val="5"/>
      </w:numPr>
      <w:tabs>
        <w:tab w:val="left" w:pos="284"/>
      </w:tabs>
      <w:spacing w:before="120" w:line="260" w:lineRule="atLeast"/>
      <w:jc w:val="both"/>
    </w:pPr>
    <w:rPr>
      <w:rFonts w:ascii="Times New Roman" w:eastAsia="Times New Roman" w:hAnsi="Times New Roman"/>
      <w:sz w:val="22"/>
    </w:rPr>
  </w:style>
  <w:style w:type="paragraph" w:customStyle="1" w:styleId="Retrait2">
    <w:name w:val="Retrait 2"/>
    <w:basedOn w:val="Normal"/>
    <w:rsid w:val="00175CE5"/>
    <w:pPr>
      <w:spacing w:before="120" w:line="260" w:lineRule="atLeast"/>
      <w:ind w:left="568" w:hanging="284"/>
    </w:pPr>
    <w:rPr>
      <w:rFonts w:ascii="Times New Roman" w:hAnsi="Times New Roman"/>
    </w:rPr>
  </w:style>
  <w:style w:type="paragraph" w:customStyle="1" w:styleId="Retrait3">
    <w:name w:val="Retrait 3"/>
    <w:basedOn w:val="Retrait2"/>
    <w:rsid w:val="00175CE5"/>
    <w:pPr>
      <w:ind w:left="851"/>
    </w:pPr>
  </w:style>
  <w:style w:type="paragraph" w:styleId="Listenumros">
    <w:name w:val="List Number"/>
    <w:basedOn w:val="Normal"/>
    <w:semiHidden/>
    <w:rsid w:val="00175CE5"/>
    <w:pPr>
      <w:numPr>
        <w:numId w:val="4"/>
      </w:numPr>
      <w:tabs>
        <w:tab w:val="left" w:pos="284"/>
      </w:tabs>
      <w:spacing w:before="120" w:line="260" w:lineRule="atLeast"/>
    </w:pPr>
    <w:rPr>
      <w:rFonts w:ascii="Times New Roman" w:hAnsi="Times New Roman"/>
    </w:rPr>
  </w:style>
  <w:style w:type="character" w:styleId="Appeldenotedefin">
    <w:name w:val="endnote reference"/>
    <w:basedOn w:val="Policepardfaut"/>
    <w:semiHidden/>
    <w:rsid w:val="00175CE5"/>
    <w:rPr>
      <w:vertAlign w:val="superscript"/>
    </w:rPr>
  </w:style>
  <w:style w:type="paragraph" w:styleId="TM1">
    <w:name w:val="toc 1"/>
    <w:basedOn w:val="Normal"/>
    <w:next w:val="Normal"/>
    <w:uiPriority w:val="39"/>
    <w:rsid w:val="00175CE5"/>
    <w:pPr>
      <w:spacing w:line="260" w:lineRule="atLeast"/>
    </w:pPr>
    <w:rPr>
      <w:rFonts w:ascii="Times New Roman" w:hAnsi="Times New Roman"/>
    </w:rPr>
  </w:style>
  <w:style w:type="paragraph" w:styleId="TM2">
    <w:name w:val="toc 2"/>
    <w:basedOn w:val="Normal"/>
    <w:next w:val="Normal"/>
    <w:uiPriority w:val="39"/>
    <w:rsid w:val="00175CE5"/>
    <w:pPr>
      <w:spacing w:line="260" w:lineRule="atLeast"/>
      <w:ind w:left="220"/>
    </w:pPr>
    <w:rPr>
      <w:rFonts w:ascii="Times New Roman" w:hAnsi="Times New Roman"/>
    </w:rPr>
  </w:style>
  <w:style w:type="paragraph" w:styleId="TM3">
    <w:name w:val="toc 3"/>
    <w:basedOn w:val="Normal"/>
    <w:next w:val="Normal"/>
    <w:uiPriority w:val="39"/>
    <w:rsid w:val="00175CE5"/>
    <w:pPr>
      <w:spacing w:line="260" w:lineRule="atLeast"/>
      <w:ind w:left="440"/>
    </w:pPr>
    <w:rPr>
      <w:rFonts w:ascii="Times New Roman" w:hAnsi="Times New Roman"/>
    </w:rPr>
  </w:style>
  <w:style w:type="paragraph" w:styleId="TM4">
    <w:name w:val="toc 4"/>
    <w:basedOn w:val="Normal"/>
    <w:next w:val="Normal"/>
    <w:uiPriority w:val="39"/>
    <w:rsid w:val="00175CE5"/>
    <w:pPr>
      <w:spacing w:line="260" w:lineRule="atLeast"/>
      <w:ind w:left="660"/>
    </w:pPr>
    <w:rPr>
      <w:rFonts w:ascii="Times New Roman" w:hAnsi="Times New Roman"/>
    </w:rPr>
  </w:style>
  <w:style w:type="paragraph" w:styleId="TM5">
    <w:name w:val="toc 5"/>
    <w:basedOn w:val="Normal"/>
    <w:next w:val="Normal"/>
    <w:semiHidden/>
    <w:rsid w:val="00175CE5"/>
    <w:pPr>
      <w:spacing w:line="260" w:lineRule="atLeast"/>
      <w:ind w:left="880"/>
    </w:pPr>
    <w:rPr>
      <w:rFonts w:ascii="Times New Roman" w:hAnsi="Times New Roman"/>
    </w:rPr>
  </w:style>
  <w:style w:type="numbering" w:customStyle="1" w:styleId="Aucuneliste1">
    <w:name w:val="Aucune liste1"/>
    <w:next w:val="Aucuneliste"/>
    <w:uiPriority w:val="99"/>
    <w:semiHidden/>
    <w:unhideWhenUsed/>
    <w:rsid w:val="00175CE5"/>
  </w:style>
  <w:style w:type="character" w:styleId="lev">
    <w:name w:val="Strong"/>
    <w:basedOn w:val="Policepardfaut"/>
    <w:uiPriority w:val="22"/>
    <w:qFormat/>
    <w:rsid w:val="00175CE5"/>
    <w:rPr>
      <w:b/>
      <w:bCs/>
    </w:rPr>
  </w:style>
  <w:style w:type="character" w:styleId="Accentuation">
    <w:name w:val="Emphasis"/>
    <w:basedOn w:val="Policepardfaut"/>
    <w:uiPriority w:val="20"/>
    <w:qFormat/>
    <w:rsid w:val="00175CE5"/>
    <w:rPr>
      <w:i/>
      <w:iCs/>
    </w:rPr>
  </w:style>
  <w:style w:type="paragraph" w:customStyle="1" w:styleId="Style1">
    <w:name w:val="Style1"/>
    <w:basedOn w:val="Titre1"/>
    <w:link w:val="Style1Car"/>
    <w:qFormat/>
    <w:rsid w:val="00175CE5"/>
    <w:pPr>
      <w:keepLines/>
      <w:spacing w:before="480"/>
      <w:ind w:right="0"/>
      <w:jc w:val="left"/>
    </w:pPr>
    <w:rPr>
      <w:rFonts w:eastAsiaTheme="majorEastAsia" w:cstheme="majorBidi"/>
      <w:bCs/>
      <w:kern w:val="28"/>
      <w:sz w:val="24"/>
      <w:szCs w:val="24"/>
      <w:u w:val="single"/>
    </w:rPr>
  </w:style>
  <w:style w:type="character" w:customStyle="1" w:styleId="Style1Car">
    <w:name w:val="Style1 Car"/>
    <w:basedOn w:val="Titre1Car"/>
    <w:link w:val="Style1"/>
    <w:rsid w:val="00175CE5"/>
    <w:rPr>
      <w:rFonts w:asciiTheme="minorHAnsi" w:eastAsiaTheme="majorEastAsia" w:hAnsiTheme="minorHAnsi" w:cstheme="majorBidi"/>
      <w:b/>
      <w:bCs/>
      <w:kern w:val="28"/>
      <w:sz w:val="24"/>
      <w:szCs w:val="24"/>
      <w:u w:val="single"/>
    </w:rPr>
  </w:style>
  <w:style w:type="paragraph" w:styleId="Retraitcorpsdetexte">
    <w:name w:val="Body Text Indent"/>
    <w:basedOn w:val="Normal"/>
    <w:link w:val="RetraitcorpsdetexteCar"/>
    <w:rsid w:val="00175CE5"/>
    <w:pPr>
      <w:spacing w:line="260" w:lineRule="atLeast"/>
      <w:ind w:left="1134"/>
    </w:pPr>
    <w:rPr>
      <w:rFonts w:asciiTheme="minorHAnsi" w:hAnsiTheme="minorHAnsi"/>
      <w:i/>
      <w:iCs/>
    </w:rPr>
  </w:style>
  <w:style w:type="character" w:customStyle="1" w:styleId="RetraitcorpsdetexteCar">
    <w:name w:val="Retrait corps de texte Car"/>
    <w:basedOn w:val="Policepardfaut"/>
    <w:link w:val="Retraitcorpsdetexte"/>
    <w:rsid w:val="00175CE5"/>
    <w:rPr>
      <w:rFonts w:asciiTheme="minorHAnsi" w:eastAsia="Times New Roman" w:hAnsiTheme="minorHAnsi"/>
      <w:i/>
      <w:iCs/>
      <w:sz w:val="22"/>
    </w:rPr>
  </w:style>
  <w:style w:type="paragraph" w:customStyle="1" w:styleId="Corpsdetexte31">
    <w:name w:val="Corps de texte 31"/>
    <w:basedOn w:val="Normal"/>
    <w:rsid w:val="00175CE5"/>
    <w:pPr>
      <w:widowControl w:val="0"/>
      <w:shd w:val="clear" w:color="auto" w:fill="FFFFFF"/>
      <w:tabs>
        <w:tab w:val="left" w:pos="453"/>
        <w:tab w:val="left" w:pos="3968"/>
      </w:tabs>
      <w:suppressAutoHyphens/>
      <w:overflowPunct w:val="0"/>
      <w:autoSpaceDE w:val="0"/>
      <w:autoSpaceDN w:val="0"/>
      <w:adjustRightInd w:val="0"/>
      <w:textAlignment w:val="baseline"/>
    </w:pPr>
    <w:rPr>
      <w:rFonts w:asciiTheme="minorHAnsi" w:hAnsiTheme="minorHAnsi"/>
    </w:rPr>
  </w:style>
  <w:style w:type="paragraph" w:customStyle="1" w:styleId="1AutoList1">
    <w:name w:val="1AutoList1"/>
    <w:rsid w:val="00175CE5"/>
    <w:pPr>
      <w:widowControl w:val="0"/>
      <w:tabs>
        <w:tab w:val="left" w:pos="720"/>
      </w:tabs>
      <w:overflowPunct w:val="0"/>
      <w:autoSpaceDE w:val="0"/>
      <w:autoSpaceDN w:val="0"/>
      <w:adjustRightInd w:val="0"/>
      <w:ind w:left="720" w:hanging="720"/>
      <w:jc w:val="both"/>
      <w:textAlignment w:val="baseline"/>
    </w:pPr>
    <w:rPr>
      <w:rFonts w:ascii="Times New Roman" w:eastAsia="Times New Roman" w:hAnsi="Times New Roman"/>
      <w:sz w:val="24"/>
    </w:rPr>
  </w:style>
  <w:style w:type="character" w:customStyle="1" w:styleId="ParagraphedelisteCar">
    <w:name w:val="Paragraphe de liste Car"/>
    <w:basedOn w:val="Policepardfaut"/>
    <w:link w:val="Paragraphedeliste"/>
    <w:uiPriority w:val="34"/>
    <w:rsid w:val="00175CE5"/>
    <w:rPr>
      <w:rFonts w:ascii="Arial" w:eastAsia="Times New Roman" w:hAnsi="Arial"/>
      <w:sz w:val="22"/>
    </w:rPr>
  </w:style>
  <w:style w:type="paragraph" w:styleId="Titre">
    <w:name w:val="Title"/>
    <w:basedOn w:val="Normal"/>
    <w:next w:val="Normal"/>
    <w:link w:val="TitreCar"/>
    <w:qFormat/>
    <w:rsid w:val="00175CE5"/>
    <w:pPr>
      <w:pBdr>
        <w:bottom w:val="single" w:sz="8" w:space="4" w:color="5B9BD5" w:themeColor="accent1"/>
      </w:pBdr>
      <w:spacing w:after="300"/>
      <w:contextualSpacing/>
    </w:pPr>
    <w:rPr>
      <w:rFonts w:asciiTheme="minorHAnsi" w:eastAsiaTheme="majorEastAsia" w:hAnsiTheme="minorHAnsi" w:cstheme="majorBidi"/>
      <w:b/>
      <w:spacing w:val="5"/>
      <w:kern w:val="28"/>
      <w:sz w:val="36"/>
      <w:szCs w:val="52"/>
    </w:rPr>
  </w:style>
  <w:style w:type="character" w:customStyle="1" w:styleId="TitreCar">
    <w:name w:val="Titre Car"/>
    <w:basedOn w:val="Policepardfaut"/>
    <w:link w:val="Titre"/>
    <w:rsid w:val="00175CE5"/>
    <w:rPr>
      <w:rFonts w:asciiTheme="minorHAnsi" w:eastAsiaTheme="majorEastAsia" w:hAnsiTheme="minorHAnsi" w:cstheme="majorBidi"/>
      <w:b/>
      <w:spacing w:val="5"/>
      <w:kern w:val="28"/>
      <w:sz w:val="36"/>
      <w:szCs w:val="52"/>
    </w:rPr>
  </w:style>
  <w:style w:type="table" w:customStyle="1" w:styleId="TableNormal">
    <w:name w:val="Table Normal"/>
    <w:uiPriority w:val="2"/>
    <w:semiHidden/>
    <w:unhideWhenUsed/>
    <w:qFormat/>
    <w:rsid w:val="00175CE5"/>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NormalWeb">
    <w:name w:val="Normal (Web)"/>
    <w:basedOn w:val="Normal"/>
    <w:uiPriority w:val="99"/>
    <w:unhideWhenUsed/>
    <w:rsid w:val="00175CE5"/>
    <w:pPr>
      <w:spacing w:before="100" w:beforeAutospacing="1" w:after="100" w:afterAutospacing="1"/>
      <w:jc w:val="left"/>
    </w:pPr>
    <w:rPr>
      <w:rFonts w:asciiTheme="minorHAnsi" w:hAnsiTheme="minorHAnsi"/>
      <w:szCs w:val="24"/>
    </w:rPr>
  </w:style>
  <w:style w:type="paragraph" w:customStyle="1" w:styleId="Corpsdetexte32">
    <w:name w:val="Corps de texte 32"/>
    <w:basedOn w:val="Normal"/>
    <w:rsid w:val="00175CE5"/>
    <w:pPr>
      <w:widowControl w:val="0"/>
      <w:shd w:val="clear" w:color="auto" w:fill="FFFFFF"/>
      <w:tabs>
        <w:tab w:val="left" w:pos="453"/>
        <w:tab w:val="left" w:pos="3968"/>
      </w:tabs>
      <w:suppressAutoHyphens/>
      <w:overflowPunct w:val="0"/>
      <w:autoSpaceDE w:val="0"/>
      <w:autoSpaceDN w:val="0"/>
      <w:adjustRightInd w:val="0"/>
      <w:textAlignment w:val="baseline"/>
    </w:pPr>
    <w:rPr>
      <w:rFonts w:ascii="Times New Roman" w:hAnsi="Times New Roman"/>
      <w:sz w:val="24"/>
    </w:rPr>
  </w:style>
  <w:style w:type="paragraph" w:styleId="Corpsdetexte2">
    <w:name w:val="Body Text 2"/>
    <w:basedOn w:val="Normal"/>
    <w:link w:val="Corpsdetexte2Car"/>
    <w:rsid w:val="00175CE5"/>
    <w:pPr>
      <w:spacing w:after="120" w:line="480" w:lineRule="auto"/>
      <w:jc w:val="left"/>
    </w:pPr>
    <w:rPr>
      <w:rFonts w:asciiTheme="minorHAnsi" w:hAnsiTheme="minorHAnsi"/>
      <w:color w:val="000000"/>
      <w:szCs w:val="24"/>
    </w:rPr>
  </w:style>
  <w:style w:type="character" w:customStyle="1" w:styleId="Corpsdetexte2Car">
    <w:name w:val="Corps de texte 2 Car"/>
    <w:basedOn w:val="Policepardfaut"/>
    <w:link w:val="Corpsdetexte2"/>
    <w:rsid w:val="00175CE5"/>
    <w:rPr>
      <w:rFonts w:asciiTheme="minorHAnsi" w:eastAsia="Times New Roman" w:hAnsiTheme="minorHAnsi"/>
      <w:color w:val="000000"/>
      <w:sz w:val="22"/>
      <w:szCs w:val="24"/>
    </w:rPr>
  </w:style>
  <w:style w:type="character" w:customStyle="1" w:styleId="texteel">
    <w:name w:val="texteel"/>
    <w:basedOn w:val="Policepardfaut"/>
    <w:rsid w:val="00175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085FB-7F26-411E-9D79-AE3159EDA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24</Pages>
  <Words>7568</Words>
  <Characters>41629</Characters>
  <Application>Microsoft Office Word</Application>
  <DocSecurity>0</DocSecurity>
  <Lines>346</Lines>
  <Paragraphs>98</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49099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Lorgeray Ronan</cp:lastModifiedBy>
  <cp:revision>6</cp:revision>
  <cp:lastPrinted>2020-09-14T08:18:00Z</cp:lastPrinted>
  <dcterms:created xsi:type="dcterms:W3CDTF">2020-09-14T08:15:00Z</dcterms:created>
  <dcterms:modified xsi:type="dcterms:W3CDTF">2020-09-14T10:44:00Z</dcterms:modified>
</cp:coreProperties>
</file>