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199D3C" w14:textId="77777777" w:rsidR="007B558A" w:rsidRDefault="007B558A" w:rsidP="00D232DF">
      <w:pPr>
        <w:rPr>
          <w:rFonts w:asciiTheme="minorHAnsi" w:hAnsiTheme="minorHAnsi" w:cstheme="minorHAnsi"/>
          <w:b/>
          <w:szCs w:val="22"/>
          <w:u w:val="single"/>
        </w:rPr>
      </w:pPr>
    </w:p>
    <w:p w14:paraId="2AB1AFDC" w14:textId="77777777" w:rsidR="007B558A" w:rsidRDefault="007B558A" w:rsidP="00D232DF">
      <w:pPr>
        <w:rPr>
          <w:rFonts w:asciiTheme="minorHAnsi" w:hAnsiTheme="minorHAnsi" w:cstheme="minorHAnsi"/>
          <w:b/>
          <w:szCs w:val="22"/>
          <w:u w:val="single"/>
        </w:rPr>
      </w:pPr>
    </w:p>
    <w:p w14:paraId="7DB45313" w14:textId="77777777"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09E3FD09" w14:textId="77777777" w:rsidR="00D232DF" w:rsidRDefault="00D232DF" w:rsidP="00D232DF">
      <w:pPr>
        <w:rPr>
          <w:rFonts w:asciiTheme="minorHAnsi" w:hAnsiTheme="minorHAnsi" w:cstheme="minorHAnsi"/>
          <w:b/>
          <w:szCs w:val="22"/>
        </w:rPr>
      </w:pPr>
    </w:p>
    <w:p w14:paraId="0A6F02F0" w14:textId="77777777" w:rsidR="007B558A" w:rsidRPr="0054179D" w:rsidRDefault="007B558A" w:rsidP="00D232DF">
      <w:pPr>
        <w:rPr>
          <w:rFonts w:asciiTheme="minorHAnsi" w:hAnsiTheme="minorHAnsi" w:cstheme="minorHAnsi"/>
          <w:b/>
          <w:szCs w:val="22"/>
        </w:rPr>
      </w:pPr>
    </w:p>
    <w:p w14:paraId="5FD05B4C"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Boquel – CS 10059 – 49055 ANGERS CEDEX 02, pris en son établissement sis Boulevard Jacques Monod – 44805 NANTES SAINT HERBLAIN CEDEX, </w:t>
      </w:r>
    </w:p>
    <w:p w14:paraId="574B4F98" w14:textId="77777777" w:rsidR="00DF430E" w:rsidRPr="00DF430E" w:rsidRDefault="00DF430E" w:rsidP="00DF430E">
      <w:pPr>
        <w:spacing w:line="276" w:lineRule="auto"/>
        <w:rPr>
          <w:rFonts w:asciiTheme="minorHAnsi" w:hAnsiTheme="minorHAnsi" w:cstheme="minorHAnsi"/>
          <w:szCs w:val="22"/>
        </w:rPr>
      </w:pPr>
    </w:p>
    <w:p w14:paraId="7F39640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sidR="00137108">
        <w:rPr>
          <w:rFonts w:asciiTheme="minorHAnsi" w:hAnsiTheme="minorHAnsi" w:cstheme="minorHAnsi"/>
          <w:szCs w:val="22"/>
        </w:rPr>
        <w:t>le Professeur</w:t>
      </w:r>
      <w:r>
        <w:rPr>
          <w:rFonts w:asciiTheme="minorHAnsi" w:hAnsiTheme="minorHAnsi" w:cstheme="minorHAnsi"/>
          <w:szCs w:val="22"/>
        </w:rPr>
        <w:t xml:space="preserve">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57BED993" w14:textId="77777777" w:rsidR="00D232DF" w:rsidRPr="0054179D" w:rsidRDefault="00D232DF" w:rsidP="00D232DF">
      <w:pPr>
        <w:rPr>
          <w:rFonts w:asciiTheme="minorHAnsi" w:hAnsiTheme="minorHAnsi" w:cstheme="minorHAnsi"/>
          <w:bCs/>
          <w:iCs/>
          <w:caps/>
          <w:szCs w:val="22"/>
        </w:rPr>
      </w:pPr>
    </w:p>
    <w:p w14:paraId="4FADBA70" w14:textId="77777777" w:rsidR="00D232DF" w:rsidRPr="0054179D" w:rsidRDefault="00DF430E" w:rsidP="00DF430E">
      <w:pPr>
        <w:jc w:val="right"/>
        <w:rPr>
          <w:rFonts w:asciiTheme="minorHAnsi" w:hAnsiTheme="minorHAnsi" w:cstheme="minorHAnsi"/>
          <w:b/>
          <w:bCs/>
          <w:caps/>
          <w:szCs w:val="22"/>
        </w:rPr>
      </w:pPr>
      <w:r>
        <w:rPr>
          <w:rFonts w:asciiTheme="minorHAnsi" w:hAnsiTheme="minorHAnsi" w:cstheme="minorHAnsi"/>
          <w:b/>
          <w:bCs/>
          <w:szCs w:val="22"/>
        </w:rPr>
        <w:t>d</w:t>
      </w:r>
      <w:r w:rsidR="00D232DF" w:rsidRPr="0054179D">
        <w:rPr>
          <w:rFonts w:asciiTheme="minorHAnsi" w:hAnsiTheme="minorHAnsi" w:cstheme="minorHAnsi"/>
          <w:b/>
          <w:bCs/>
          <w:szCs w:val="22"/>
        </w:rPr>
        <w:t>’une part</w:t>
      </w:r>
      <w:r w:rsidR="00D232DF" w:rsidRPr="0054179D">
        <w:rPr>
          <w:rFonts w:asciiTheme="minorHAnsi" w:hAnsiTheme="minorHAnsi" w:cstheme="minorHAnsi"/>
          <w:b/>
          <w:bCs/>
          <w:caps/>
          <w:szCs w:val="22"/>
        </w:rPr>
        <w:t>,</w:t>
      </w:r>
    </w:p>
    <w:p w14:paraId="56D632F4" w14:textId="77777777" w:rsidR="00D232DF" w:rsidRDefault="00D232DF" w:rsidP="00D232DF">
      <w:pPr>
        <w:rPr>
          <w:rFonts w:asciiTheme="minorHAnsi" w:hAnsiTheme="minorHAnsi" w:cstheme="minorHAnsi"/>
          <w:b/>
          <w:bCs/>
          <w:szCs w:val="22"/>
        </w:rPr>
      </w:pPr>
    </w:p>
    <w:p w14:paraId="726D936E" w14:textId="77777777" w:rsidR="007B558A" w:rsidRPr="0054179D" w:rsidRDefault="007B558A" w:rsidP="00D232DF">
      <w:pPr>
        <w:rPr>
          <w:rFonts w:asciiTheme="minorHAnsi" w:hAnsiTheme="minorHAnsi" w:cstheme="minorHAnsi"/>
          <w:b/>
          <w:bCs/>
          <w:szCs w:val="22"/>
        </w:rPr>
      </w:pPr>
    </w:p>
    <w:p w14:paraId="70BDC6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B6825FB" w14:textId="77777777" w:rsidR="00D232DF" w:rsidRDefault="00D232DF" w:rsidP="00D232DF">
      <w:pPr>
        <w:rPr>
          <w:rFonts w:asciiTheme="minorHAnsi" w:hAnsiTheme="minorHAnsi" w:cstheme="minorHAnsi"/>
          <w:b/>
          <w:bCs/>
          <w:szCs w:val="22"/>
          <w:highlight w:val="lightGray"/>
        </w:rPr>
      </w:pPr>
    </w:p>
    <w:p w14:paraId="2585D73E" w14:textId="77777777" w:rsidR="007B558A" w:rsidRPr="0054179D" w:rsidRDefault="007B558A" w:rsidP="00D232DF">
      <w:pPr>
        <w:rPr>
          <w:rFonts w:asciiTheme="minorHAnsi" w:hAnsiTheme="minorHAnsi" w:cstheme="minorHAnsi"/>
          <w:b/>
          <w:bCs/>
          <w:szCs w:val="22"/>
          <w:highlight w:val="lightGray"/>
        </w:rPr>
      </w:pPr>
    </w:p>
    <w:p w14:paraId="1A9F1CD3" w14:textId="77777777"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65218013" w14:textId="77777777" w:rsidR="00DC79AB" w:rsidRPr="00CE4197" w:rsidRDefault="00DC79AB" w:rsidP="00DC79AB">
      <w:pPr>
        <w:ind w:right="-2"/>
        <w:contextualSpacing/>
        <w:rPr>
          <w:rFonts w:ascii="Calibri" w:hAnsi="Calibri" w:cs="Calibri"/>
          <w:szCs w:val="22"/>
        </w:rPr>
      </w:pPr>
    </w:p>
    <w:p w14:paraId="513B464C" w14:textId="77777777"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w:t>
      </w:r>
      <w:r w:rsidR="00290555">
        <w:rPr>
          <w:rFonts w:ascii="Calibri" w:hAnsi="Calibri" w:cs="Calibri"/>
          <w:szCs w:val="22"/>
        </w:rPr>
        <w:t>David DI PERI</w:t>
      </w:r>
      <w:r w:rsidRPr="00CE4197">
        <w:rPr>
          <w:rFonts w:ascii="Calibri" w:hAnsi="Calibri" w:cs="Calibri"/>
          <w:szCs w:val="22"/>
        </w:rPr>
        <w:t xml:space="preserve"> agissant en qualité de délégué syndical central</w:t>
      </w:r>
    </w:p>
    <w:p w14:paraId="6A04B2F0" w14:textId="77777777" w:rsidR="00DC79AB" w:rsidRPr="00CE4197" w:rsidRDefault="00DC79AB" w:rsidP="00DC79AB">
      <w:pPr>
        <w:pStyle w:val="Paragraphedeliste"/>
        <w:ind w:left="720" w:right="-2"/>
        <w:contextualSpacing/>
        <w:rPr>
          <w:rFonts w:ascii="Calibri" w:hAnsi="Calibri" w:cs="Calibri"/>
          <w:szCs w:val="22"/>
        </w:rPr>
      </w:pPr>
    </w:p>
    <w:p w14:paraId="51519F84" w14:textId="77777777"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w:t>
      </w:r>
      <w:r w:rsidR="00CA5ECC">
        <w:rPr>
          <w:rFonts w:ascii="Calibri" w:hAnsi="Calibri" w:cs="Calibri"/>
          <w:szCs w:val="22"/>
        </w:rPr>
        <w:t>Monsieur Julien ROSAN</w:t>
      </w:r>
      <w:r w:rsidRPr="00CE4197">
        <w:rPr>
          <w:rFonts w:ascii="Calibri" w:hAnsi="Calibri" w:cs="Calibri"/>
          <w:szCs w:val="22"/>
        </w:rPr>
        <w:t xml:space="preserve"> agissant en qualité de délégué syndical central </w:t>
      </w:r>
    </w:p>
    <w:p w14:paraId="43616E3C" w14:textId="77777777" w:rsidR="00DC79AB" w:rsidRPr="00CE4197" w:rsidRDefault="00DC79AB" w:rsidP="00DC79AB">
      <w:pPr>
        <w:pStyle w:val="Paragraphedeliste"/>
        <w:rPr>
          <w:rFonts w:ascii="Calibri" w:hAnsi="Calibri" w:cs="Calibri"/>
          <w:szCs w:val="22"/>
        </w:rPr>
      </w:pPr>
    </w:p>
    <w:p w14:paraId="0BCEC120" w14:textId="77777777" w:rsidR="00DC79AB" w:rsidRPr="00186B6C" w:rsidRDefault="00DC79AB" w:rsidP="00DC79AB">
      <w:pPr>
        <w:pStyle w:val="Paragraphedeliste"/>
        <w:numPr>
          <w:ilvl w:val="0"/>
          <w:numId w:val="42"/>
        </w:numPr>
        <w:ind w:left="709" w:right="-2"/>
        <w:contextualSpacing/>
        <w:rPr>
          <w:rFonts w:ascii="Calibri" w:hAnsi="Calibri" w:cs="Calibri"/>
          <w:szCs w:val="22"/>
        </w:rPr>
      </w:pPr>
      <w:r w:rsidRPr="00186B6C">
        <w:rPr>
          <w:rFonts w:ascii="Calibri" w:hAnsi="Calibri" w:cs="Calibri"/>
          <w:szCs w:val="22"/>
        </w:rPr>
        <w:t xml:space="preserve">Pour l’organisation syndicale </w:t>
      </w:r>
      <w:r w:rsidRPr="00186B6C">
        <w:rPr>
          <w:rFonts w:ascii="Calibri" w:hAnsi="Calibri" w:cs="Calibri"/>
          <w:b/>
          <w:szCs w:val="22"/>
        </w:rPr>
        <w:t xml:space="preserve">CFDT </w:t>
      </w:r>
      <w:r w:rsidRPr="00186B6C">
        <w:rPr>
          <w:rFonts w:ascii="Calibri" w:hAnsi="Calibri" w:cs="Calibri"/>
          <w:szCs w:val="22"/>
        </w:rPr>
        <w:t>représentée par Madame Corinne LANIO agissant en qualité de délégué</w:t>
      </w:r>
      <w:r>
        <w:rPr>
          <w:rFonts w:ascii="Calibri" w:hAnsi="Calibri" w:cs="Calibri"/>
          <w:szCs w:val="22"/>
        </w:rPr>
        <w:t>e</w:t>
      </w:r>
      <w:r w:rsidRPr="00186B6C">
        <w:rPr>
          <w:rFonts w:ascii="Calibri" w:hAnsi="Calibri" w:cs="Calibri"/>
          <w:szCs w:val="22"/>
        </w:rPr>
        <w:t xml:space="preserve"> syndical</w:t>
      </w:r>
      <w:r>
        <w:rPr>
          <w:rFonts w:ascii="Calibri" w:hAnsi="Calibri" w:cs="Calibri"/>
          <w:szCs w:val="22"/>
        </w:rPr>
        <w:t>e</w:t>
      </w:r>
      <w:r w:rsidR="00AC310A">
        <w:rPr>
          <w:rFonts w:ascii="Calibri" w:hAnsi="Calibri" w:cs="Calibri"/>
          <w:szCs w:val="22"/>
        </w:rPr>
        <w:t xml:space="preserve"> centrale</w:t>
      </w:r>
    </w:p>
    <w:p w14:paraId="15D3AD7D" w14:textId="77777777" w:rsidR="00DC79AB" w:rsidRDefault="00DC79AB" w:rsidP="00DC79AB">
      <w:pPr>
        <w:pStyle w:val="Paragraphedeliste"/>
        <w:rPr>
          <w:rFonts w:ascii="Calibri" w:hAnsi="Calibri" w:cs="Calibri"/>
          <w:szCs w:val="22"/>
        </w:rPr>
      </w:pPr>
    </w:p>
    <w:p w14:paraId="74B3451C" w14:textId="77777777"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CFE-CGC</w:t>
      </w:r>
      <w:r w:rsidRPr="00CE4197">
        <w:rPr>
          <w:rFonts w:ascii="Calibri" w:hAnsi="Calibri" w:cs="Calibri"/>
          <w:szCs w:val="22"/>
        </w:rPr>
        <w:t xml:space="preserve"> représentée par Madame Geneviève PERROCHEAU </w:t>
      </w:r>
    </w:p>
    <w:p w14:paraId="1C6F45ED" w14:textId="77777777" w:rsidR="00DC79AB" w:rsidRPr="00CE4197" w:rsidRDefault="00DC79AB" w:rsidP="00DC79AB">
      <w:pPr>
        <w:ind w:left="709" w:right="-2"/>
        <w:contextualSpacing/>
        <w:rPr>
          <w:rFonts w:ascii="Calibri" w:hAnsi="Calibri" w:cs="Calibri"/>
          <w:szCs w:val="22"/>
        </w:rPr>
      </w:pPr>
      <w:r w:rsidRPr="00CE4197">
        <w:rPr>
          <w:rFonts w:ascii="Calibri" w:hAnsi="Calibri" w:cs="Calibri"/>
          <w:szCs w:val="22"/>
        </w:rPr>
        <w:t>agissant en qualité de déléguée syndicale centrale</w:t>
      </w:r>
    </w:p>
    <w:p w14:paraId="73DA4739" w14:textId="77777777" w:rsidR="00D71257" w:rsidRDefault="00D71257" w:rsidP="00A77213">
      <w:pPr>
        <w:ind w:right="-2"/>
        <w:contextualSpacing/>
        <w:rPr>
          <w:rFonts w:asciiTheme="minorHAnsi" w:hAnsiTheme="minorHAnsi" w:cstheme="minorHAnsi"/>
          <w:szCs w:val="22"/>
        </w:rPr>
      </w:pPr>
    </w:p>
    <w:p w14:paraId="17EB4368" w14:textId="77777777" w:rsidR="001F2572" w:rsidRPr="00DF430E" w:rsidRDefault="007B558A" w:rsidP="00DF430E">
      <w:pPr>
        <w:ind w:right="-2"/>
        <w:contextualSpacing/>
        <w:jc w:val="right"/>
        <w:rPr>
          <w:rFonts w:asciiTheme="minorHAnsi" w:hAnsiTheme="minorHAnsi" w:cstheme="minorHAnsi"/>
          <w:b/>
          <w:szCs w:val="22"/>
        </w:rPr>
      </w:pPr>
      <w:r>
        <w:rPr>
          <w:rFonts w:asciiTheme="minorHAnsi" w:hAnsiTheme="minorHAnsi" w:cstheme="minorHAnsi"/>
          <w:b/>
          <w:szCs w:val="22"/>
        </w:rPr>
        <w:t>d</w:t>
      </w:r>
      <w:r w:rsidR="00DF430E" w:rsidRPr="00DF430E">
        <w:rPr>
          <w:rFonts w:asciiTheme="minorHAnsi" w:hAnsiTheme="minorHAnsi" w:cstheme="minorHAnsi"/>
          <w:b/>
          <w:szCs w:val="22"/>
        </w:rPr>
        <w:t>’autre part,</w:t>
      </w:r>
    </w:p>
    <w:p w14:paraId="37859D43" w14:textId="312F69FA" w:rsidR="001F2572" w:rsidRDefault="001F2572" w:rsidP="00A77213">
      <w:pPr>
        <w:ind w:right="-2"/>
        <w:contextualSpacing/>
        <w:rPr>
          <w:rFonts w:asciiTheme="minorHAnsi" w:hAnsiTheme="minorHAnsi" w:cstheme="minorHAnsi"/>
          <w:szCs w:val="22"/>
        </w:rPr>
      </w:pPr>
    </w:p>
    <w:p w14:paraId="03016734" w14:textId="75EED408" w:rsidR="004D0C45" w:rsidRDefault="004D0C45" w:rsidP="00A77213">
      <w:pPr>
        <w:ind w:right="-2"/>
        <w:contextualSpacing/>
        <w:rPr>
          <w:rFonts w:asciiTheme="minorHAnsi" w:hAnsiTheme="minorHAnsi" w:cstheme="minorHAnsi"/>
          <w:szCs w:val="22"/>
        </w:rPr>
      </w:pPr>
    </w:p>
    <w:p w14:paraId="664934A2" w14:textId="77777777" w:rsidR="004D0C45" w:rsidRDefault="004D0C45" w:rsidP="00A77213">
      <w:pPr>
        <w:ind w:right="-2"/>
        <w:contextualSpacing/>
        <w:rPr>
          <w:rFonts w:asciiTheme="minorHAnsi" w:hAnsiTheme="minorHAnsi" w:cstheme="minorHAnsi"/>
          <w:szCs w:val="22"/>
        </w:rPr>
      </w:pPr>
    </w:p>
    <w:p w14:paraId="411190C2" w14:textId="77777777" w:rsidR="004D0C45" w:rsidRDefault="004D0C45" w:rsidP="004D0C45">
      <w:pPr>
        <w:ind w:right="-2"/>
        <w:contextualSpacing/>
        <w:rPr>
          <w:rFonts w:asciiTheme="minorHAnsi" w:hAnsiTheme="minorHAnsi" w:cstheme="minorHAnsi"/>
          <w:b/>
          <w:szCs w:val="22"/>
        </w:rPr>
      </w:pPr>
      <w:r w:rsidRPr="00DF430E">
        <w:rPr>
          <w:rFonts w:asciiTheme="minorHAnsi" w:hAnsiTheme="minorHAnsi" w:cstheme="minorHAnsi"/>
          <w:b/>
          <w:szCs w:val="22"/>
        </w:rPr>
        <w:t xml:space="preserve">Il </w:t>
      </w:r>
      <w:r>
        <w:rPr>
          <w:rFonts w:asciiTheme="minorHAnsi" w:hAnsiTheme="minorHAnsi" w:cstheme="minorHAnsi"/>
          <w:b/>
          <w:szCs w:val="22"/>
        </w:rPr>
        <w:t xml:space="preserve">est rappelé ce qui suit : </w:t>
      </w:r>
    </w:p>
    <w:p w14:paraId="1931D027" w14:textId="77777777" w:rsidR="004D0C45" w:rsidRDefault="004D0C45" w:rsidP="00A77213">
      <w:pPr>
        <w:ind w:right="-2"/>
        <w:contextualSpacing/>
        <w:rPr>
          <w:rFonts w:asciiTheme="minorHAnsi" w:hAnsiTheme="minorHAnsi" w:cstheme="minorHAnsi"/>
          <w:szCs w:val="22"/>
        </w:rPr>
      </w:pPr>
    </w:p>
    <w:p w14:paraId="1BEEDAD3" w14:textId="77777777" w:rsidR="00137108" w:rsidRDefault="00137108">
      <w:pPr>
        <w:jc w:val="left"/>
        <w:rPr>
          <w:rFonts w:asciiTheme="minorHAnsi" w:hAnsiTheme="minorHAnsi" w:cstheme="minorHAnsi"/>
          <w:szCs w:val="22"/>
        </w:rPr>
      </w:pPr>
      <w:r>
        <w:rPr>
          <w:rFonts w:asciiTheme="minorHAnsi" w:hAnsiTheme="minorHAnsi" w:cstheme="minorHAnsi"/>
          <w:szCs w:val="22"/>
        </w:rPr>
        <w:br w:type="page"/>
      </w:r>
    </w:p>
    <w:p w14:paraId="08050BD3" w14:textId="48377FA0" w:rsidR="00F758B4" w:rsidRPr="00C969CC" w:rsidRDefault="004D0C45" w:rsidP="004D0C45">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lastRenderedPageBreak/>
        <w:t>PREAMBULE</w:t>
      </w:r>
    </w:p>
    <w:p w14:paraId="44A355EC" w14:textId="77777777" w:rsidR="00F758B4" w:rsidRDefault="00F758B4" w:rsidP="00A77213">
      <w:pPr>
        <w:ind w:right="-2"/>
        <w:contextualSpacing/>
        <w:rPr>
          <w:rFonts w:asciiTheme="minorHAnsi" w:hAnsiTheme="minorHAnsi" w:cstheme="minorHAnsi"/>
          <w:b/>
          <w:szCs w:val="22"/>
        </w:rPr>
      </w:pPr>
    </w:p>
    <w:p w14:paraId="49242862" w14:textId="77777777" w:rsidR="00F758B4" w:rsidRDefault="00F758B4" w:rsidP="00A77213">
      <w:pPr>
        <w:ind w:right="-2"/>
        <w:contextualSpacing/>
        <w:rPr>
          <w:rFonts w:asciiTheme="minorHAnsi" w:hAnsiTheme="minorHAnsi" w:cstheme="minorHAnsi"/>
          <w:szCs w:val="22"/>
        </w:rPr>
      </w:pPr>
      <w:r w:rsidRPr="00F758B4">
        <w:rPr>
          <w:rFonts w:asciiTheme="minorHAnsi" w:hAnsiTheme="minorHAnsi" w:cstheme="minorHAnsi"/>
          <w:szCs w:val="22"/>
        </w:rPr>
        <w:t xml:space="preserve">La convention collective en vigueur au sein de l’Institut de Cancérologie de l’Ouest est la CCN </w:t>
      </w:r>
      <w:r>
        <w:rPr>
          <w:rFonts w:asciiTheme="minorHAnsi" w:hAnsiTheme="minorHAnsi" w:cstheme="minorHAnsi"/>
          <w:szCs w:val="22"/>
        </w:rPr>
        <w:t>des Centres de lutte contre le cancer de 1999. Elle porte le numéro IDCC 2046.</w:t>
      </w:r>
    </w:p>
    <w:p w14:paraId="0B2E15CA" w14:textId="77777777" w:rsidR="00F758B4" w:rsidRDefault="00F758B4" w:rsidP="00A77213">
      <w:pPr>
        <w:ind w:right="-2"/>
        <w:contextualSpacing/>
        <w:rPr>
          <w:rFonts w:asciiTheme="minorHAnsi" w:hAnsiTheme="minorHAnsi" w:cstheme="minorHAnsi"/>
          <w:szCs w:val="22"/>
        </w:rPr>
      </w:pPr>
    </w:p>
    <w:p w14:paraId="0206A63A" w14:textId="77777777" w:rsidR="00F758B4" w:rsidRDefault="00F758B4" w:rsidP="00A77213">
      <w:pPr>
        <w:ind w:right="-2"/>
        <w:contextualSpacing/>
        <w:rPr>
          <w:rFonts w:asciiTheme="minorHAnsi" w:hAnsiTheme="minorHAnsi" w:cstheme="minorHAnsi"/>
          <w:szCs w:val="22"/>
        </w:rPr>
      </w:pPr>
      <w:r>
        <w:rPr>
          <w:rFonts w:asciiTheme="minorHAnsi" w:hAnsiTheme="minorHAnsi" w:cstheme="minorHAnsi"/>
          <w:szCs w:val="22"/>
        </w:rPr>
        <w:t xml:space="preserve">La convention collective nationale n’a pas envisagé de disposition particulière pour la classification des physiciens médicaux. Ces derniers ne sont donc pas rattachés via la convention collective à une grille de rémunération. </w:t>
      </w:r>
    </w:p>
    <w:p w14:paraId="5423A941" w14:textId="77777777" w:rsidR="00F758B4" w:rsidRDefault="00F758B4" w:rsidP="00A77213">
      <w:pPr>
        <w:ind w:right="-2"/>
        <w:contextualSpacing/>
        <w:rPr>
          <w:rFonts w:asciiTheme="minorHAnsi" w:hAnsiTheme="minorHAnsi" w:cstheme="minorHAnsi"/>
          <w:szCs w:val="22"/>
        </w:rPr>
      </w:pPr>
    </w:p>
    <w:p w14:paraId="77210691" w14:textId="77777777" w:rsidR="00137108" w:rsidRDefault="00F758B4" w:rsidP="00A77213">
      <w:pPr>
        <w:ind w:right="-2"/>
        <w:contextualSpacing/>
        <w:rPr>
          <w:rFonts w:asciiTheme="minorHAnsi" w:hAnsiTheme="minorHAnsi" w:cstheme="minorHAnsi"/>
          <w:szCs w:val="22"/>
        </w:rPr>
      </w:pPr>
      <w:r>
        <w:rPr>
          <w:rFonts w:asciiTheme="minorHAnsi" w:hAnsiTheme="minorHAnsi" w:cstheme="minorHAnsi"/>
          <w:szCs w:val="22"/>
        </w:rPr>
        <w:t xml:space="preserve">C’est pourquoi l’Institut de Cancérologie de l’Ouest a pris l’initiative de définir des classifications de cette catégorie de professionnels. Il a ainsi été décidé que leur classification évolue avec l’ancienneté. Ces professionnels se trouvent ainsi rattachés à une grille de rémunération de la convention collective. </w:t>
      </w:r>
    </w:p>
    <w:p w14:paraId="4905E55B" w14:textId="77777777" w:rsidR="00137108" w:rsidRDefault="00137108" w:rsidP="00A77213">
      <w:pPr>
        <w:ind w:right="-2"/>
        <w:contextualSpacing/>
        <w:rPr>
          <w:rFonts w:asciiTheme="minorHAnsi" w:hAnsiTheme="minorHAnsi" w:cstheme="minorHAnsi"/>
          <w:szCs w:val="22"/>
        </w:rPr>
      </w:pPr>
    </w:p>
    <w:p w14:paraId="023CB77E" w14:textId="77777777" w:rsidR="00F758B4" w:rsidRDefault="00F758B4" w:rsidP="00A77213">
      <w:pPr>
        <w:ind w:right="-2"/>
        <w:contextualSpacing/>
        <w:rPr>
          <w:rFonts w:asciiTheme="minorHAnsi" w:hAnsiTheme="minorHAnsi" w:cstheme="minorHAnsi"/>
          <w:szCs w:val="22"/>
        </w:rPr>
      </w:pPr>
      <w:r>
        <w:rPr>
          <w:rFonts w:asciiTheme="minorHAnsi" w:hAnsiTheme="minorHAnsi" w:cstheme="minorHAnsi"/>
          <w:szCs w:val="22"/>
        </w:rPr>
        <w:t>Cette décision unilatérale de l’employeur date et n’a jamais été formalisée.</w:t>
      </w:r>
    </w:p>
    <w:p w14:paraId="6E5811AC" w14:textId="77777777" w:rsidR="00F758B4" w:rsidRDefault="00F758B4" w:rsidP="00A77213">
      <w:pPr>
        <w:ind w:right="-2"/>
        <w:contextualSpacing/>
        <w:rPr>
          <w:rFonts w:asciiTheme="minorHAnsi" w:hAnsiTheme="minorHAnsi" w:cstheme="minorHAnsi"/>
          <w:szCs w:val="22"/>
        </w:rPr>
      </w:pPr>
    </w:p>
    <w:p w14:paraId="43AAD678" w14:textId="030F36BE" w:rsidR="00F758B4" w:rsidRPr="00F758B4" w:rsidRDefault="00F758B4" w:rsidP="00A77213">
      <w:pPr>
        <w:ind w:right="-2"/>
        <w:contextualSpacing/>
        <w:rPr>
          <w:rFonts w:asciiTheme="minorHAnsi" w:hAnsiTheme="minorHAnsi" w:cstheme="minorHAnsi"/>
          <w:szCs w:val="22"/>
        </w:rPr>
      </w:pPr>
      <w:r>
        <w:rPr>
          <w:rFonts w:asciiTheme="minorHAnsi" w:hAnsiTheme="minorHAnsi" w:cstheme="minorHAnsi"/>
          <w:szCs w:val="22"/>
        </w:rPr>
        <w:t>Il est apparu adapté aux organisations syndicales comme à la direction de s’accorder sur un dispositif revisité et encadré juridiquement au travers du présent accord.</w:t>
      </w:r>
    </w:p>
    <w:p w14:paraId="0BF2820E" w14:textId="77777777" w:rsidR="00F758B4" w:rsidRDefault="00F758B4" w:rsidP="00A77213">
      <w:pPr>
        <w:ind w:right="-2"/>
        <w:contextualSpacing/>
        <w:rPr>
          <w:rFonts w:asciiTheme="minorHAnsi" w:hAnsiTheme="minorHAnsi" w:cstheme="minorHAnsi"/>
          <w:b/>
          <w:szCs w:val="22"/>
        </w:rPr>
      </w:pPr>
    </w:p>
    <w:p w14:paraId="09244B65" w14:textId="77777777" w:rsidR="00137108" w:rsidRDefault="00137108" w:rsidP="00A77213">
      <w:pPr>
        <w:ind w:right="-2"/>
        <w:contextualSpacing/>
        <w:rPr>
          <w:rFonts w:asciiTheme="minorHAnsi" w:hAnsiTheme="minorHAnsi" w:cstheme="minorHAnsi"/>
          <w:b/>
          <w:szCs w:val="22"/>
        </w:rPr>
      </w:pPr>
    </w:p>
    <w:p w14:paraId="506D25CD" w14:textId="77777777" w:rsidR="001F2572" w:rsidRPr="00DF430E" w:rsidRDefault="00F758B4" w:rsidP="00A77213">
      <w:pPr>
        <w:ind w:right="-2"/>
        <w:contextualSpacing/>
        <w:rPr>
          <w:rFonts w:asciiTheme="minorHAnsi" w:hAnsiTheme="minorHAnsi" w:cstheme="minorHAnsi"/>
          <w:b/>
          <w:szCs w:val="22"/>
        </w:rPr>
      </w:pPr>
      <w:r>
        <w:rPr>
          <w:rFonts w:asciiTheme="minorHAnsi" w:hAnsiTheme="minorHAnsi" w:cstheme="minorHAnsi"/>
          <w:b/>
          <w:szCs w:val="22"/>
        </w:rPr>
        <w:t>C’est ainsi qu’il est convenu ce qui suit :</w:t>
      </w:r>
    </w:p>
    <w:p w14:paraId="06500796" w14:textId="77777777" w:rsidR="001F2572" w:rsidRDefault="001F2572" w:rsidP="00A77213">
      <w:pPr>
        <w:ind w:right="-2"/>
        <w:contextualSpacing/>
        <w:rPr>
          <w:rFonts w:asciiTheme="minorHAnsi" w:hAnsiTheme="minorHAnsi" w:cstheme="minorHAnsi"/>
          <w:szCs w:val="22"/>
        </w:rPr>
      </w:pPr>
    </w:p>
    <w:p w14:paraId="473FBE5D" w14:textId="03A2F86A" w:rsidR="0008327A" w:rsidRDefault="0008327A" w:rsidP="00A77213">
      <w:pPr>
        <w:ind w:right="-2"/>
        <w:contextualSpacing/>
        <w:rPr>
          <w:rFonts w:asciiTheme="minorHAnsi" w:hAnsiTheme="minorHAnsi" w:cstheme="minorHAnsi"/>
          <w:szCs w:val="22"/>
        </w:rPr>
      </w:pPr>
    </w:p>
    <w:p w14:paraId="1E20AA2A" w14:textId="77777777" w:rsidR="004D0C45" w:rsidRDefault="004D0C45" w:rsidP="00A77213">
      <w:pPr>
        <w:ind w:right="-2"/>
        <w:contextualSpacing/>
        <w:rPr>
          <w:rFonts w:asciiTheme="minorHAnsi" w:hAnsiTheme="minorHAnsi" w:cstheme="minorHAnsi"/>
          <w:szCs w:val="22"/>
        </w:rPr>
      </w:pPr>
    </w:p>
    <w:p w14:paraId="7376CA74" w14:textId="7DB3733D" w:rsidR="00C969CC" w:rsidRPr="00C969CC" w:rsidRDefault="004D0C45"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1 – LA CLASSIFICATION DES PHYSICIENS MEDICAUX </w:t>
      </w:r>
    </w:p>
    <w:p w14:paraId="2F41A7B9" w14:textId="77777777" w:rsidR="00C969CC" w:rsidRPr="001074F0" w:rsidRDefault="00C969CC" w:rsidP="00C969CC">
      <w:pPr>
        <w:rPr>
          <w:rFonts w:ascii="Calibri" w:hAnsi="Calibri" w:cs="Calibri"/>
          <w:szCs w:val="22"/>
        </w:rPr>
      </w:pPr>
    </w:p>
    <w:p w14:paraId="07FC473C" w14:textId="7A83044D" w:rsidR="00543AF1" w:rsidRDefault="00F758B4" w:rsidP="00543AF1">
      <w:pPr>
        <w:rPr>
          <w:rFonts w:ascii="Calibri" w:hAnsi="Calibri" w:cs="Calibri"/>
          <w:szCs w:val="22"/>
        </w:rPr>
      </w:pPr>
      <w:r w:rsidRPr="00A6773C">
        <w:rPr>
          <w:rFonts w:ascii="Calibri" w:hAnsi="Calibri" w:cs="Calibri"/>
          <w:szCs w:val="22"/>
        </w:rPr>
        <w:t>Le</w:t>
      </w:r>
      <w:r w:rsidR="003E4064" w:rsidRPr="00A6773C">
        <w:rPr>
          <w:rFonts w:ascii="Calibri" w:hAnsi="Calibri" w:cs="Calibri"/>
          <w:szCs w:val="22"/>
        </w:rPr>
        <w:t xml:space="preserve"> professionnel </w:t>
      </w:r>
      <w:r w:rsidRPr="00A6773C">
        <w:rPr>
          <w:rFonts w:ascii="Calibri" w:hAnsi="Calibri" w:cs="Calibri"/>
          <w:szCs w:val="22"/>
        </w:rPr>
        <w:t>physicien médica</w:t>
      </w:r>
      <w:r w:rsidR="003E4064" w:rsidRPr="00A6773C">
        <w:rPr>
          <w:rFonts w:ascii="Calibri" w:hAnsi="Calibri" w:cs="Calibri"/>
          <w:szCs w:val="22"/>
        </w:rPr>
        <w:t>l</w:t>
      </w:r>
      <w:r w:rsidRPr="00A6773C">
        <w:rPr>
          <w:rFonts w:ascii="Calibri" w:hAnsi="Calibri" w:cs="Calibri"/>
          <w:szCs w:val="22"/>
        </w:rPr>
        <w:t xml:space="preserve"> </w:t>
      </w:r>
      <w:r w:rsidR="003E4064" w:rsidRPr="00A6773C">
        <w:rPr>
          <w:rFonts w:ascii="Calibri" w:hAnsi="Calibri" w:cs="Calibri"/>
          <w:szCs w:val="22"/>
        </w:rPr>
        <w:t xml:space="preserve">est </w:t>
      </w:r>
      <w:r w:rsidRPr="00A6773C">
        <w:rPr>
          <w:rFonts w:ascii="Calibri" w:hAnsi="Calibri" w:cs="Calibri"/>
          <w:szCs w:val="22"/>
        </w:rPr>
        <w:t xml:space="preserve">embauché avec la classification conventionnelle suivante : </w:t>
      </w:r>
      <w:r w:rsidR="003E4064" w:rsidRPr="00A6773C">
        <w:rPr>
          <w:rFonts w:ascii="Calibri" w:hAnsi="Calibri" w:cs="Calibri"/>
          <w:szCs w:val="22"/>
        </w:rPr>
        <w:t>Cadre supérieur 1, Groupe L.</w:t>
      </w:r>
      <w:r w:rsidR="00137108" w:rsidRPr="00A6773C">
        <w:rPr>
          <w:rFonts w:ascii="Calibri" w:hAnsi="Calibri" w:cs="Calibri"/>
          <w:szCs w:val="22"/>
        </w:rPr>
        <w:t xml:space="preserve"> </w:t>
      </w:r>
    </w:p>
    <w:p w14:paraId="04CC271F" w14:textId="3F583DC7" w:rsidR="00C969CC" w:rsidRDefault="00C969CC" w:rsidP="00C969CC">
      <w:pPr>
        <w:rPr>
          <w:rFonts w:ascii="Calibri" w:hAnsi="Calibri" w:cs="Calibri"/>
          <w:szCs w:val="22"/>
        </w:rPr>
      </w:pPr>
    </w:p>
    <w:p w14:paraId="1AC98DC1" w14:textId="2ED238A8" w:rsidR="00C969CC" w:rsidRDefault="003E4064" w:rsidP="00C969CC">
      <w:pPr>
        <w:rPr>
          <w:rFonts w:asciiTheme="minorHAnsi" w:hAnsiTheme="minorHAnsi" w:cstheme="minorHAnsi"/>
        </w:rPr>
      </w:pPr>
      <w:r>
        <w:rPr>
          <w:rFonts w:asciiTheme="minorHAnsi" w:hAnsiTheme="minorHAnsi" w:cstheme="minorHAnsi"/>
        </w:rPr>
        <w:t>Après 8 ans</w:t>
      </w:r>
      <w:r w:rsidR="00137108">
        <w:rPr>
          <w:rFonts w:asciiTheme="minorHAnsi" w:hAnsiTheme="minorHAnsi" w:cstheme="minorHAnsi"/>
        </w:rPr>
        <w:t xml:space="preserve"> d’ancienneté</w:t>
      </w:r>
      <w:r>
        <w:rPr>
          <w:rFonts w:asciiTheme="minorHAnsi" w:hAnsiTheme="minorHAnsi" w:cstheme="minorHAnsi"/>
        </w:rPr>
        <w:t xml:space="preserve">, le </w:t>
      </w:r>
      <w:r w:rsidR="00543AF1">
        <w:rPr>
          <w:rFonts w:asciiTheme="minorHAnsi" w:hAnsiTheme="minorHAnsi" w:cstheme="minorHAnsi"/>
        </w:rPr>
        <w:t xml:space="preserve">professionnel </w:t>
      </w:r>
      <w:r>
        <w:rPr>
          <w:rFonts w:asciiTheme="minorHAnsi" w:hAnsiTheme="minorHAnsi" w:cstheme="minorHAnsi"/>
        </w:rPr>
        <w:t>physicien médical relève de la classification conventionnelle suivante : Cadre supérieur 2, rattaché au groupe M.</w:t>
      </w:r>
    </w:p>
    <w:p w14:paraId="414FF3CA" w14:textId="77777777" w:rsidR="003E4064" w:rsidRDefault="003E4064" w:rsidP="00C969CC">
      <w:pPr>
        <w:rPr>
          <w:rFonts w:asciiTheme="minorHAnsi" w:hAnsiTheme="minorHAnsi" w:cstheme="minorHAnsi"/>
        </w:rPr>
      </w:pPr>
    </w:p>
    <w:p w14:paraId="33485B95" w14:textId="252141B6" w:rsidR="003E4064" w:rsidRDefault="003E4064" w:rsidP="00C969CC">
      <w:pPr>
        <w:rPr>
          <w:rFonts w:asciiTheme="minorHAnsi" w:hAnsiTheme="minorHAnsi" w:cstheme="minorHAnsi"/>
        </w:rPr>
      </w:pPr>
      <w:r>
        <w:rPr>
          <w:rFonts w:asciiTheme="minorHAnsi" w:hAnsiTheme="minorHAnsi" w:cstheme="minorHAnsi"/>
        </w:rPr>
        <w:t>Après 18 ans</w:t>
      </w:r>
      <w:r w:rsidR="00137108">
        <w:rPr>
          <w:rFonts w:asciiTheme="minorHAnsi" w:hAnsiTheme="minorHAnsi" w:cstheme="minorHAnsi"/>
        </w:rPr>
        <w:t xml:space="preserve"> d’ancienneté</w:t>
      </w:r>
      <w:r>
        <w:rPr>
          <w:rFonts w:asciiTheme="minorHAnsi" w:hAnsiTheme="minorHAnsi" w:cstheme="minorHAnsi"/>
        </w:rPr>
        <w:t xml:space="preserve">, le </w:t>
      </w:r>
      <w:r w:rsidR="00543AF1">
        <w:rPr>
          <w:rFonts w:asciiTheme="minorHAnsi" w:hAnsiTheme="minorHAnsi" w:cstheme="minorHAnsi"/>
        </w:rPr>
        <w:t xml:space="preserve">professionnel </w:t>
      </w:r>
      <w:r>
        <w:rPr>
          <w:rFonts w:asciiTheme="minorHAnsi" w:hAnsiTheme="minorHAnsi" w:cstheme="minorHAnsi"/>
        </w:rPr>
        <w:t>physicien médical relève de la classification conventionnelle suivante : Cadre supérieur 3, groupe N.</w:t>
      </w:r>
    </w:p>
    <w:p w14:paraId="79EE3CBD" w14:textId="13850DE3" w:rsidR="003E4064" w:rsidRDefault="003E4064" w:rsidP="00C969CC">
      <w:pPr>
        <w:rPr>
          <w:rFonts w:asciiTheme="minorHAnsi" w:hAnsiTheme="minorHAnsi" w:cstheme="minorHAnsi"/>
        </w:rPr>
      </w:pPr>
    </w:p>
    <w:p w14:paraId="72726852" w14:textId="06408014" w:rsidR="00755755" w:rsidRDefault="00755755" w:rsidP="00755755">
      <w:pPr>
        <w:rPr>
          <w:rFonts w:asciiTheme="minorHAnsi" w:hAnsiTheme="minorHAnsi" w:cstheme="minorHAnsi"/>
        </w:rPr>
      </w:pPr>
      <w:r>
        <w:rPr>
          <w:rFonts w:asciiTheme="minorHAnsi" w:hAnsiTheme="minorHAnsi" w:cstheme="minorHAnsi"/>
        </w:rPr>
        <w:t>L’ancienneté s’entend déduction faite des périodes non assimilées à du temps de travail effectif : congé parental, co</w:t>
      </w:r>
      <w:r w:rsidR="00A6773C">
        <w:rPr>
          <w:rFonts w:asciiTheme="minorHAnsi" w:hAnsiTheme="minorHAnsi" w:cstheme="minorHAnsi"/>
        </w:rPr>
        <w:t>ngé sabbatique, longue maladie…</w:t>
      </w:r>
    </w:p>
    <w:p w14:paraId="439D2827" w14:textId="1194966B" w:rsidR="00C969CC" w:rsidRDefault="00C969CC" w:rsidP="00C969CC">
      <w:pPr>
        <w:rPr>
          <w:rFonts w:asciiTheme="minorHAnsi" w:hAnsiTheme="minorHAnsi" w:cstheme="minorHAnsi"/>
        </w:rPr>
      </w:pPr>
    </w:p>
    <w:p w14:paraId="0C5B52A1" w14:textId="77777777" w:rsidR="004D0C45" w:rsidRDefault="004D0C45" w:rsidP="00C969CC">
      <w:pPr>
        <w:rPr>
          <w:rFonts w:asciiTheme="minorHAnsi" w:hAnsiTheme="minorHAnsi" w:cstheme="minorHAnsi"/>
        </w:rPr>
      </w:pPr>
    </w:p>
    <w:p w14:paraId="6CAC2034" w14:textId="77777777" w:rsidR="00841F24" w:rsidRPr="00C969CC" w:rsidRDefault="00841F24" w:rsidP="00C969CC">
      <w:pPr>
        <w:rPr>
          <w:rFonts w:asciiTheme="minorHAnsi" w:hAnsiTheme="minorHAnsi" w:cstheme="minorHAnsi"/>
        </w:rPr>
      </w:pPr>
    </w:p>
    <w:p w14:paraId="7F1A45FE" w14:textId="7B705D09" w:rsidR="00C969CC" w:rsidRPr="00C969CC" w:rsidRDefault="004D0C45"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 2 – POINT DE DEPART DU CALCUL DE L’ANCIENNETE</w:t>
      </w:r>
    </w:p>
    <w:p w14:paraId="17661B26" w14:textId="174B2825" w:rsidR="003E4064" w:rsidRDefault="003E4064" w:rsidP="00C969CC">
      <w:pPr>
        <w:rPr>
          <w:rFonts w:ascii="Calibri" w:hAnsi="Calibri" w:cs="Calibri"/>
          <w:szCs w:val="22"/>
        </w:rPr>
      </w:pPr>
    </w:p>
    <w:p w14:paraId="7C167F4F" w14:textId="098C8442" w:rsidR="00F80E43" w:rsidRDefault="00F80E43" w:rsidP="00F80E43">
      <w:pPr>
        <w:rPr>
          <w:rFonts w:asciiTheme="minorHAnsi" w:hAnsiTheme="minorHAnsi" w:cstheme="minorHAnsi"/>
        </w:rPr>
      </w:pPr>
      <w:r w:rsidRPr="004D0C45">
        <w:rPr>
          <w:rFonts w:asciiTheme="minorHAnsi" w:hAnsiTheme="minorHAnsi" w:cstheme="minorHAnsi"/>
        </w:rPr>
        <w:t>Le passage au Groupe M puis au Groupe N se fait eu égard à l’expérience reprise lors de l’embauche et à la date anniversaire de cette reprise d’expérience</w:t>
      </w:r>
    </w:p>
    <w:p w14:paraId="6EBA9C9C" w14:textId="77777777" w:rsidR="004D0C45" w:rsidRPr="004D0C45" w:rsidRDefault="004D0C45" w:rsidP="00F80E43">
      <w:pPr>
        <w:rPr>
          <w:rFonts w:asciiTheme="minorHAnsi" w:hAnsiTheme="minorHAnsi" w:cstheme="minorHAnsi"/>
        </w:rPr>
      </w:pPr>
    </w:p>
    <w:p w14:paraId="061EF662" w14:textId="7B7B356A" w:rsidR="004D0C45" w:rsidRDefault="004D0C45">
      <w:pPr>
        <w:jc w:val="left"/>
        <w:rPr>
          <w:rFonts w:asciiTheme="minorHAnsi" w:hAnsiTheme="minorHAnsi" w:cstheme="minorHAnsi"/>
        </w:rPr>
      </w:pPr>
      <w:r>
        <w:rPr>
          <w:rFonts w:asciiTheme="minorHAnsi" w:hAnsiTheme="minorHAnsi" w:cstheme="minorHAnsi"/>
        </w:rPr>
        <w:br w:type="page"/>
      </w:r>
    </w:p>
    <w:p w14:paraId="6CDECAAA" w14:textId="77777777" w:rsidR="00F80E43" w:rsidRPr="004D0C45" w:rsidRDefault="00F80E43" w:rsidP="004D0C45">
      <w:pPr>
        <w:spacing w:after="120"/>
        <w:rPr>
          <w:rFonts w:asciiTheme="minorHAnsi" w:hAnsiTheme="minorHAnsi" w:cstheme="minorHAnsi"/>
          <w:b/>
          <w:i/>
          <w:color w:val="587689"/>
          <w:u w:val="single"/>
        </w:rPr>
      </w:pPr>
      <w:r w:rsidRPr="004D0C45">
        <w:rPr>
          <w:rFonts w:asciiTheme="minorHAnsi" w:hAnsiTheme="minorHAnsi" w:cstheme="minorHAnsi"/>
          <w:b/>
          <w:i/>
          <w:color w:val="587689"/>
          <w:u w:val="single"/>
        </w:rPr>
        <w:lastRenderedPageBreak/>
        <w:t>Exemple 1 :</w:t>
      </w:r>
    </w:p>
    <w:p w14:paraId="3A11DD62" w14:textId="77777777" w:rsidR="00F80E43" w:rsidRPr="004D0C45" w:rsidRDefault="00F80E43" w:rsidP="00F80E43">
      <w:pPr>
        <w:rPr>
          <w:rFonts w:asciiTheme="minorHAnsi" w:hAnsiTheme="minorHAnsi" w:cstheme="minorHAnsi"/>
        </w:rPr>
      </w:pPr>
      <w:r w:rsidRPr="004D0C45">
        <w:rPr>
          <w:rFonts w:asciiTheme="minorHAnsi" w:hAnsiTheme="minorHAnsi" w:cstheme="minorHAnsi"/>
        </w:rPr>
        <w:t>Le physicien médical est embauché en CDI le 1</w:t>
      </w:r>
      <w:r w:rsidRPr="004D0C45">
        <w:rPr>
          <w:rFonts w:asciiTheme="minorHAnsi" w:hAnsiTheme="minorHAnsi" w:cstheme="minorHAnsi"/>
          <w:vertAlign w:val="superscript"/>
        </w:rPr>
        <w:t>er</w:t>
      </w:r>
      <w:r w:rsidRPr="004D0C45">
        <w:rPr>
          <w:rFonts w:asciiTheme="minorHAnsi" w:hAnsiTheme="minorHAnsi" w:cstheme="minorHAnsi"/>
        </w:rPr>
        <w:t xml:space="preserve"> juillet 2022. Il exerce depuis juillet 2006. Il bénéfice d’une reprise de 8 ans d’expérience professionnelle (exercice professionnel en totalité hors CLCC).</w:t>
      </w:r>
    </w:p>
    <w:p w14:paraId="5A66DBBB" w14:textId="77777777" w:rsidR="00F80E43" w:rsidRPr="004D0C45" w:rsidRDefault="00F80E43" w:rsidP="00F80E43">
      <w:pPr>
        <w:rPr>
          <w:rFonts w:asciiTheme="minorHAnsi" w:hAnsiTheme="minorHAnsi" w:cstheme="minorHAnsi"/>
        </w:rPr>
      </w:pPr>
      <w:r w:rsidRPr="004D0C45">
        <w:rPr>
          <w:rFonts w:asciiTheme="minorHAnsi" w:hAnsiTheme="minorHAnsi" w:cstheme="minorHAnsi"/>
        </w:rPr>
        <w:t>Son expérience est reprise à la date du 1</w:t>
      </w:r>
      <w:r w:rsidRPr="004D0C45">
        <w:rPr>
          <w:rFonts w:asciiTheme="minorHAnsi" w:hAnsiTheme="minorHAnsi" w:cstheme="minorHAnsi"/>
          <w:vertAlign w:val="superscript"/>
        </w:rPr>
        <w:t>er</w:t>
      </w:r>
      <w:r w:rsidRPr="004D0C45">
        <w:rPr>
          <w:rFonts w:asciiTheme="minorHAnsi" w:hAnsiTheme="minorHAnsi" w:cstheme="minorHAnsi"/>
        </w:rPr>
        <w:t xml:space="preserve"> juillet 2014.</w:t>
      </w:r>
    </w:p>
    <w:p w14:paraId="37087AB0" w14:textId="77777777" w:rsidR="00F80E43" w:rsidRPr="004D0C45" w:rsidRDefault="00F80E43" w:rsidP="00F80E43">
      <w:pPr>
        <w:rPr>
          <w:rFonts w:asciiTheme="minorHAnsi" w:hAnsiTheme="minorHAnsi" w:cstheme="minorHAnsi"/>
        </w:rPr>
      </w:pPr>
      <w:r w:rsidRPr="004D0C45">
        <w:rPr>
          <w:rFonts w:asciiTheme="minorHAnsi" w:hAnsiTheme="minorHAnsi" w:cstheme="minorHAnsi"/>
        </w:rPr>
        <w:t xml:space="preserve">Sa classification sera la suivante : </w:t>
      </w:r>
    </w:p>
    <w:p w14:paraId="5B577F0A" w14:textId="77777777" w:rsidR="00F80E43" w:rsidRPr="004D0C45" w:rsidRDefault="00F80E43" w:rsidP="00F80E43">
      <w:pPr>
        <w:pStyle w:val="Paragraphedeliste"/>
        <w:numPr>
          <w:ilvl w:val="0"/>
          <w:numId w:val="55"/>
        </w:numPr>
        <w:rPr>
          <w:rFonts w:asciiTheme="minorHAnsi" w:hAnsiTheme="minorHAnsi" w:cstheme="minorHAnsi"/>
        </w:rPr>
      </w:pPr>
      <w:r w:rsidRPr="004D0C45">
        <w:rPr>
          <w:rFonts w:asciiTheme="minorHAnsi" w:hAnsiTheme="minorHAnsi" w:cstheme="minorHAnsi"/>
        </w:rPr>
        <w:t>A l’embauche il sera CS2, rattaché au groupe L.</w:t>
      </w:r>
    </w:p>
    <w:p w14:paraId="46B178F3" w14:textId="77777777" w:rsidR="00F80E43" w:rsidRPr="004D0C45" w:rsidRDefault="00F80E43" w:rsidP="00F80E43">
      <w:pPr>
        <w:pStyle w:val="Paragraphedeliste"/>
        <w:numPr>
          <w:ilvl w:val="0"/>
          <w:numId w:val="55"/>
        </w:numPr>
        <w:rPr>
          <w:rFonts w:asciiTheme="minorHAnsi" w:hAnsiTheme="minorHAnsi" w:cstheme="minorHAnsi"/>
        </w:rPr>
      </w:pPr>
      <w:r w:rsidRPr="004D0C45">
        <w:rPr>
          <w:rFonts w:asciiTheme="minorHAnsi" w:hAnsiTheme="minorHAnsi" w:cstheme="minorHAnsi"/>
        </w:rPr>
        <w:t>A compter du 1</w:t>
      </w:r>
      <w:r w:rsidRPr="004D0C45">
        <w:rPr>
          <w:rFonts w:asciiTheme="minorHAnsi" w:hAnsiTheme="minorHAnsi" w:cstheme="minorHAnsi"/>
          <w:vertAlign w:val="superscript"/>
        </w:rPr>
        <w:t>er</w:t>
      </w:r>
      <w:r w:rsidRPr="004D0C45">
        <w:rPr>
          <w:rFonts w:asciiTheme="minorHAnsi" w:hAnsiTheme="minorHAnsi" w:cstheme="minorHAnsi"/>
        </w:rPr>
        <w:t xml:space="preserve"> juillet 2032, il passera en CS3 et sera attaché au Groupe N.</w:t>
      </w:r>
    </w:p>
    <w:p w14:paraId="2179E5B6" w14:textId="77777777" w:rsidR="00F80E43" w:rsidRPr="004D0C45" w:rsidRDefault="00F80E43" w:rsidP="00F80E43">
      <w:pPr>
        <w:rPr>
          <w:rFonts w:asciiTheme="minorHAnsi" w:hAnsiTheme="minorHAnsi" w:cstheme="minorHAnsi"/>
        </w:rPr>
      </w:pPr>
    </w:p>
    <w:p w14:paraId="5C6E2C04" w14:textId="77777777" w:rsidR="00F80E43" w:rsidRPr="004D0C45" w:rsidRDefault="00F80E43" w:rsidP="00F80E43">
      <w:pPr>
        <w:rPr>
          <w:rFonts w:asciiTheme="minorHAnsi" w:hAnsiTheme="minorHAnsi" w:cstheme="minorHAnsi"/>
        </w:rPr>
      </w:pPr>
    </w:p>
    <w:p w14:paraId="099B7870" w14:textId="77777777" w:rsidR="00F80E43" w:rsidRPr="004D0C45" w:rsidRDefault="00F80E43" w:rsidP="004D0C45">
      <w:pPr>
        <w:spacing w:after="120"/>
        <w:rPr>
          <w:rFonts w:asciiTheme="minorHAnsi" w:hAnsiTheme="minorHAnsi" w:cstheme="minorHAnsi"/>
          <w:b/>
          <w:i/>
          <w:color w:val="587689"/>
          <w:u w:val="single"/>
        </w:rPr>
      </w:pPr>
      <w:r w:rsidRPr="004D0C45">
        <w:rPr>
          <w:rFonts w:asciiTheme="minorHAnsi" w:hAnsiTheme="minorHAnsi" w:cstheme="minorHAnsi"/>
          <w:b/>
          <w:i/>
          <w:color w:val="587689"/>
          <w:u w:val="single"/>
        </w:rPr>
        <w:t>Exemple 2 :</w:t>
      </w:r>
    </w:p>
    <w:p w14:paraId="2C681224" w14:textId="77777777" w:rsidR="00F80E43" w:rsidRPr="004D0C45" w:rsidRDefault="00F80E43" w:rsidP="00F80E43">
      <w:pPr>
        <w:rPr>
          <w:rFonts w:asciiTheme="minorHAnsi" w:hAnsiTheme="minorHAnsi" w:cstheme="minorHAnsi"/>
        </w:rPr>
      </w:pPr>
      <w:r w:rsidRPr="004D0C45">
        <w:rPr>
          <w:rFonts w:asciiTheme="minorHAnsi" w:hAnsiTheme="minorHAnsi" w:cstheme="minorHAnsi"/>
        </w:rPr>
        <w:t>Le physicien médical est embauché en CDI le 1</w:t>
      </w:r>
      <w:r w:rsidRPr="004D0C45">
        <w:rPr>
          <w:rFonts w:asciiTheme="minorHAnsi" w:hAnsiTheme="minorHAnsi" w:cstheme="minorHAnsi"/>
          <w:vertAlign w:val="superscript"/>
        </w:rPr>
        <w:t>er</w:t>
      </w:r>
      <w:r w:rsidRPr="004D0C45">
        <w:rPr>
          <w:rFonts w:asciiTheme="minorHAnsi" w:hAnsiTheme="minorHAnsi" w:cstheme="minorHAnsi"/>
        </w:rPr>
        <w:t xml:space="preserve"> juillet 2022. Il exerce depuis juillet 2006. Il bénéfice d’une reprise de 16 ans d’expérience professionnelle (exercice professionnel en totalité en CLCC).</w:t>
      </w:r>
    </w:p>
    <w:p w14:paraId="2F8CC46C" w14:textId="77777777" w:rsidR="00F80E43" w:rsidRPr="004D0C45" w:rsidRDefault="00F80E43" w:rsidP="00F80E43">
      <w:pPr>
        <w:rPr>
          <w:rFonts w:asciiTheme="minorHAnsi" w:hAnsiTheme="minorHAnsi" w:cstheme="minorHAnsi"/>
        </w:rPr>
      </w:pPr>
      <w:r w:rsidRPr="004D0C45">
        <w:rPr>
          <w:rFonts w:asciiTheme="minorHAnsi" w:hAnsiTheme="minorHAnsi" w:cstheme="minorHAnsi"/>
        </w:rPr>
        <w:t>Son expérience est reprise à la date du 1</w:t>
      </w:r>
      <w:r w:rsidRPr="004D0C45">
        <w:rPr>
          <w:rFonts w:asciiTheme="minorHAnsi" w:hAnsiTheme="minorHAnsi" w:cstheme="minorHAnsi"/>
          <w:vertAlign w:val="superscript"/>
        </w:rPr>
        <w:t>er</w:t>
      </w:r>
      <w:r w:rsidRPr="004D0C45">
        <w:rPr>
          <w:rFonts w:asciiTheme="minorHAnsi" w:hAnsiTheme="minorHAnsi" w:cstheme="minorHAnsi"/>
        </w:rPr>
        <w:t xml:space="preserve"> juillet 2006.</w:t>
      </w:r>
    </w:p>
    <w:p w14:paraId="465838CD" w14:textId="77777777" w:rsidR="00F80E43" w:rsidRPr="004D0C45" w:rsidRDefault="00F80E43" w:rsidP="00F80E43">
      <w:pPr>
        <w:rPr>
          <w:rFonts w:asciiTheme="minorHAnsi" w:hAnsiTheme="minorHAnsi" w:cstheme="minorHAnsi"/>
        </w:rPr>
      </w:pPr>
      <w:r w:rsidRPr="004D0C45">
        <w:rPr>
          <w:rFonts w:asciiTheme="minorHAnsi" w:hAnsiTheme="minorHAnsi" w:cstheme="minorHAnsi"/>
        </w:rPr>
        <w:t xml:space="preserve">Sa classification sera la suivante : </w:t>
      </w:r>
    </w:p>
    <w:p w14:paraId="4187FAF2" w14:textId="77777777" w:rsidR="00F80E43" w:rsidRPr="004D0C45" w:rsidRDefault="00F80E43" w:rsidP="00F80E43">
      <w:pPr>
        <w:pStyle w:val="Paragraphedeliste"/>
        <w:numPr>
          <w:ilvl w:val="0"/>
          <w:numId w:val="55"/>
        </w:numPr>
        <w:rPr>
          <w:rFonts w:asciiTheme="minorHAnsi" w:hAnsiTheme="minorHAnsi" w:cstheme="minorHAnsi"/>
        </w:rPr>
      </w:pPr>
      <w:r w:rsidRPr="004D0C45">
        <w:rPr>
          <w:rFonts w:asciiTheme="minorHAnsi" w:hAnsiTheme="minorHAnsi" w:cstheme="minorHAnsi"/>
        </w:rPr>
        <w:t>A l’embauche il sera CS2, rattaché au groupe L.</w:t>
      </w:r>
    </w:p>
    <w:p w14:paraId="394FDE98" w14:textId="18B2F407" w:rsidR="00F80E43" w:rsidRPr="004D0C45" w:rsidRDefault="00F80E43" w:rsidP="00F80E43">
      <w:pPr>
        <w:rPr>
          <w:rFonts w:asciiTheme="minorHAnsi" w:hAnsiTheme="minorHAnsi" w:cstheme="minorHAnsi"/>
          <w:szCs w:val="22"/>
        </w:rPr>
      </w:pPr>
      <w:r w:rsidRPr="004D0C45">
        <w:rPr>
          <w:rFonts w:asciiTheme="minorHAnsi" w:hAnsiTheme="minorHAnsi" w:cstheme="minorHAnsi"/>
        </w:rPr>
        <w:t>A compter du 1</w:t>
      </w:r>
      <w:r w:rsidRPr="004D0C45">
        <w:rPr>
          <w:rFonts w:asciiTheme="minorHAnsi" w:hAnsiTheme="minorHAnsi" w:cstheme="minorHAnsi"/>
          <w:vertAlign w:val="superscript"/>
        </w:rPr>
        <w:t>er</w:t>
      </w:r>
      <w:r w:rsidRPr="004D0C45">
        <w:rPr>
          <w:rFonts w:asciiTheme="minorHAnsi" w:hAnsiTheme="minorHAnsi" w:cstheme="minorHAnsi"/>
        </w:rPr>
        <w:t xml:space="preserve"> juillet 2024, il passera en CS3 et sera attaché au Groupe N.</w:t>
      </w:r>
    </w:p>
    <w:p w14:paraId="432C39B6" w14:textId="7CCA8D3A" w:rsidR="00C969CC" w:rsidRDefault="00C969CC" w:rsidP="00C969CC">
      <w:pPr>
        <w:rPr>
          <w:rFonts w:ascii="Calibri" w:hAnsi="Calibri" w:cs="Calibri"/>
          <w:szCs w:val="22"/>
        </w:rPr>
      </w:pPr>
    </w:p>
    <w:p w14:paraId="0198EDCC" w14:textId="2E7CF2D0" w:rsidR="00F80E43" w:rsidRDefault="00F80E43" w:rsidP="00C969CC">
      <w:pPr>
        <w:rPr>
          <w:rFonts w:ascii="Calibri" w:hAnsi="Calibri" w:cs="Calibri"/>
          <w:szCs w:val="22"/>
        </w:rPr>
      </w:pPr>
    </w:p>
    <w:p w14:paraId="0A7BE1D8" w14:textId="77777777" w:rsidR="00F80E43" w:rsidRDefault="00F80E43" w:rsidP="00C969CC">
      <w:pPr>
        <w:rPr>
          <w:rFonts w:ascii="Calibri" w:hAnsi="Calibri" w:cs="Calibri"/>
          <w:szCs w:val="22"/>
        </w:rPr>
      </w:pPr>
    </w:p>
    <w:p w14:paraId="12AEE674" w14:textId="03174297" w:rsidR="00C969CC" w:rsidRPr="00C969CC" w:rsidRDefault="004D0C45"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3 – DATE DE MISE EN ŒUVRE DU PRESENT ACCORD </w:t>
      </w:r>
    </w:p>
    <w:p w14:paraId="5ACBBE84" w14:textId="77777777" w:rsidR="00C969CC" w:rsidRPr="00426EF4" w:rsidRDefault="00C969CC" w:rsidP="004D0C45">
      <w:pPr>
        <w:rPr>
          <w:rFonts w:ascii="Calibri" w:hAnsi="Calibri" w:cs="Calibri"/>
          <w:b/>
          <w:szCs w:val="22"/>
          <w:u w:val="single"/>
        </w:rPr>
      </w:pPr>
    </w:p>
    <w:p w14:paraId="5558A7A4" w14:textId="5BBAF6E0" w:rsidR="00C969CC" w:rsidRDefault="00137108" w:rsidP="004D0C45">
      <w:pPr>
        <w:pStyle w:val="Paragraphedeliste"/>
        <w:ind w:left="0"/>
        <w:textAlignment w:val="baseline"/>
        <w:rPr>
          <w:rFonts w:ascii="Calibri" w:hAnsi="Calibri" w:cs="Calibri"/>
          <w:szCs w:val="22"/>
        </w:rPr>
      </w:pPr>
      <w:r>
        <w:rPr>
          <w:rFonts w:ascii="Calibri" w:hAnsi="Calibri" w:cs="Calibri"/>
          <w:szCs w:val="22"/>
        </w:rPr>
        <w:t xml:space="preserve">A compter du 30 juin 2022, minuit, la décision unilatérale de l’employeur </w:t>
      </w:r>
      <w:r w:rsidR="004B367E">
        <w:rPr>
          <w:rFonts w:ascii="Calibri" w:hAnsi="Calibri" w:cs="Calibri"/>
          <w:szCs w:val="22"/>
        </w:rPr>
        <w:t xml:space="preserve">n’est plus en vigueur et </w:t>
      </w:r>
      <w:r>
        <w:rPr>
          <w:rFonts w:ascii="Calibri" w:hAnsi="Calibri" w:cs="Calibri"/>
          <w:szCs w:val="22"/>
        </w:rPr>
        <w:t>est remplacée par le présent accord qui prend effet au 1</w:t>
      </w:r>
      <w:r w:rsidRPr="00137108">
        <w:rPr>
          <w:rFonts w:ascii="Calibri" w:hAnsi="Calibri" w:cs="Calibri"/>
          <w:szCs w:val="22"/>
          <w:vertAlign w:val="superscript"/>
        </w:rPr>
        <w:t>er</w:t>
      </w:r>
      <w:r>
        <w:rPr>
          <w:rFonts w:ascii="Calibri" w:hAnsi="Calibri" w:cs="Calibri"/>
          <w:szCs w:val="22"/>
        </w:rPr>
        <w:t xml:space="preserve"> juillet 2022. </w:t>
      </w:r>
    </w:p>
    <w:p w14:paraId="452428AD" w14:textId="7FB4086B" w:rsidR="00C969CC" w:rsidRDefault="00C969CC" w:rsidP="004D0C45">
      <w:pPr>
        <w:pStyle w:val="Paragraphedeliste"/>
        <w:ind w:left="0"/>
        <w:textAlignment w:val="baseline"/>
        <w:rPr>
          <w:rFonts w:ascii="Calibri" w:hAnsi="Calibri" w:cs="Calibri"/>
          <w:szCs w:val="22"/>
        </w:rPr>
      </w:pPr>
    </w:p>
    <w:p w14:paraId="38B3E96E" w14:textId="77777777" w:rsidR="004D0C45" w:rsidRPr="00107238" w:rsidRDefault="004D0C45" w:rsidP="004D0C45">
      <w:pPr>
        <w:pStyle w:val="Paragraphedeliste"/>
        <w:ind w:left="0"/>
        <w:textAlignment w:val="baseline"/>
        <w:rPr>
          <w:rFonts w:ascii="Calibri" w:hAnsi="Calibri" w:cs="Calibri"/>
          <w:szCs w:val="22"/>
        </w:rPr>
      </w:pPr>
    </w:p>
    <w:p w14:paraId="1739567B" w14:textId="77777777" w:rsidR="00DB4E1F" w:rsidRDefault="00DB4E1F" w:rsidP="004D0C45">
      <w:pPr>
        <w:pStyle w:val="Paragraphedeliste"/>
        <w:ind w:left="0" w:right="-2"/>
        <w:rPr>
          <w:rFonts w:asciiTheme="minorHAnsi" w:hAnsiTheme="minorHAnsi" w:cstheme="minorHAnsi"/>
          <w:szCs w:val="22"/>
        </w:rPr>
      </w:pPr>
    </w:p>
    <w:p w14:paraId="0DB77A2A" w14:textId="77777777"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137108">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 DISPOSITIONS FINALES</w:t>
      </w:r>
    </w:p>
    <w:p w14:paraId="52D649B1" w14:textId="77777777" w:rsidR="0054179D" w:rsidRPr="005B3372" w:rsidRDefault="0008327A"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4.1</w:t>
      </w:r>
      <w:r w:rsidR="005B3372">
        <w:rPr>
          <w:rFonts w:asciiTheme="minorHAnsi" w:hAnsiTheme="minorHAnsi" w:cstheme="minorHAnsi"/>
          <w:b/>
          <w:sz w:val="24"/>
          <w:szCs w:val="24"/>
        </w:rPr>
        <w:t xml:space="preserve">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01D5DA21" w14:textId="77777777" w:rsidR="0054179D" w:rsidRPr="0054179D" w:rsidRDefault="0054179D" w:rsidP="00DE5113">
      <w:pPr>
        <w:ind w:right="-2"/>
        <w:rPr>
          <w:rFonts w:asciiTheme="minorHAnsi" w:hAnsiTheme="minorHAnsi" w:cstheme="minorHAnsi"/>
          <w:szCs w:val="22"/>
          <w:u w:val="single"/>
        </w:rPr>
      </w:pPr>
    </w:p>
    <w:p w14:paraId="041DDAC4"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085E3C38" w14:textId="77777777" w:rsidR="004D2D55" w:rsidRPr="004D2D55" w:rsidRDefault="004D2D55" w:rsidP="004D2D55">
      <w:pPr>
        <w:spacing w:line="276" w:lineRule="auto"/>
        <w:rPr>
          <w:rStyle w:val="txt1"/>
          <w:rFonts w:asciiTheme="minorHAnsi" w:hAnsiTheme="minorHAnsi" w:cstheme="minorHAnsi"/>
          <w:sz w:val="22"/>
          <w:szCs w:val="22"/>
        </w:rPr>
      </w:pPr>
    </w:p>
    <w:p w14:paraId="2238DE7E" w14:textId="77777777" w:rsidR="00CA5ECC" w:rsidRPr="004D2D55" w:rsidRDefault="00CA5ECC" w:rsidP="00CA5ECC">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à compter </w:t>
      </w:r>
      <w:r>
        <w:rPr>
          <w:rStyle w:val="txt1"/>
          <w:rFonts w:asciiTheme="minorHAnsi" w:hAnsiTheme="minorHAnsi" w:cstheme="minorHAnsi"/>
          <w:sz w:val="22"/>
          <w:szCs w:val="22"/>
        </w:rPr>
        <w:t xml:space="preserve">du </w:t>
      </w:r>
      <w:r w:rsidR="00137108">
        <w:rPr>
          <w:rStyle w:val="txt1"/>
          <w:rFonts w:asciiTheme="minorHAnsi" w:hAnsiTheme="minorHAnsi" w:cstheme="minorHAnsi"/>
          <w:sz w:val="22"/>
          <w:szCs w:val="22"/>
        </w:rPr>
        <w:t>1</w:t>
      </w:r>
      <w:r w:rsidR="00137108" w:rsidRPr="00137108">
        <w:rPr>
          <w:rStyle w:val="txt1"/>
          <w:rFonts w:asciiTheme="minorHAnsi" w:hAnsiTheme="minorHAnsi" w:cstheme="minorHAnsi"/>
          <w:sz w:val="22"/>
          <w:szCs w:val="22"/>
          <w:vertAlign w:val="superscript"/>
        </w:rPr>
        <w:t>er</w:t>
      </w:r>
      <w:r w:rsidR="00137108">
        <w:rPr>
          <w:rStyle w:val="txt1"/>
          <w:rFonts w:asciiTheme="minorHAnsi" w:hAnsiTheme="minorHAnsi" w:cstheme="minorHAnsi"/>
          <w:sz w:val="22"/>
          <w:szCs w:val="22"/>
        </w:rPr>
        <w:t xml:space="preserve"> juillet 2022</w:t>
      </w:r>
      <w:r w:rsidRPr="004D2D55">
        <w:rPr>
          <w:rStyle w:val="txt1"/>
          <w:rFonts w:asciiTheme="minorHAnsi" w:hAnsiTheme="minorHAnsi" w:cstheme="minorHAnsi"/>
          <w:sz w:val="22"/>
          <w:szCs w:val="22"/>
        </w:rPr>
        <w:t>.</w:t>
      </w:r>
    </w:p>
    <w:p w14:paraId="250F4B4B" w14:textId="77777777" w:rsidR="005951C1" w:rsidRPr="005B3372" w:rsidRDefault="0008327A"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4.2</w:t>
      </w:r>
      <w:r w:rsidR="005B3372">
        <w:rPr>
          <w:rFonts w:asciiTheme="minorHAnsi" w:hAnsiTheme="minorHAnsi" w:cstheme="minorHAnsi"/>
          <w:b/>
          <w:sz w:val="24"/>
          <w:szCs w:val="24"/>
        </w:rPr>
        <w:t xml:space="preserve"> R</w:t>
      </w:r>
      <w:r w:rsidR="005951C1" w:rsidRPr="005B3372">
        <w:rPr>
          <w:rFonts w:asciiTheme="minorHAnsi" w:hAnsiTheme="minorHAnsi" w:cstheme="minorHAnsi"/>
          <w:b/>
          <w:sz w:val="24"/>
          <w:szCs w:val="24"/>
        </w:rPr>
        <w:t>évision</w:t>
      </w:r>
    </w:p>
    <w:p w14:paraId="56C85256" w14:textId="77777777" w:rsidR="005951C1" w:rsidRDefault="005951C1" w:rsidP="004D0C45">
      <w:pPr>
        <w:ind w:right="-2"/>
        <w:rPr>
          <w:rFonts w:asciiTheme="minorHAnsi" w:hAnsiTheme="minorHAnsi" w:cstheme="minorHAnsi"/>
          <w:szCs w:val="22"/>
        </w:rPr>
      </w:pPr>
    </w:p>
    <w:p w14:paraId="5E0BA221" w14:textId="77777777" w:rsidR="005951C1" w:rsidRPr="00BF39D2" w:rsidRDefault="005951C1" w:rsidP="004D0C45">
      <w:pPr>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7F57B39C" w14:textId="77777777" w:rsidR="005951C1" w:rsidRPr="00BF39D2" w:rsidRDefault="005951C1" w:rsidP="004D0C45">
      <w:pPr>
        <w:rPr>
          <w:rFonts w:ascii="Calibri" w:hAnsi="Calibri"/>
          <w:szCs w:val="22"/>
        </w:rPr>
      </w:pPr>
    </w:p>
    <w:p w14:paraId="62926FE4" w14:textId="77777777" w:rsidR="005951C1" w:rsidRPr="00BF39D2" w:rsidRDefault="005951C1" w:rsidP="004D0C45">
      <w:pPr>
        <w:numPr>
          <w:ilvl w:val="0"/>
          <w:numId w:val="46"/>
        </w:numPr>
        <w:contextualSpacing/>
        <w:rPr>
          <w:rFonts w:ascii="Calibri" w:hAnsi="Calibri"/>
          <w:szCs w:val="22"/>
        </w:rPr>
      </w:pPr>
      <w:r>
        <w:rPr>
          <w:rFonts w:ascii="Calibri" w:hAnsi="Calibri"/>
          <w:szCs w:val="22"/>
        </w:rPr>
        <w:t>j</w:t>
      </w:r>
      <w:r w:rsidRPr="00BF39D2">
        <w:rPr>
          <w:rFonts w:ascii="Calibri" w:hAnsi="Calibri"/>
          <w:szCs w:val="22"/>
        </w:rPr>
        <w:t>usqu’à la fin du cycle électoral au cours duquel l’accord a été conclu, une ou plusieurs organisations syndicales de salariés représentatives dans le champ d’application de l’accord et signataires ou adhérentes de cet accord.</w:t>
      </w:r>
    </w:p>
    <w:p w14:paraId="26DB605C" w14:textId="77777777" w:rsidR="005951C1" w:rsidRPr="00BF39D2" w:rsidRDefault="005951C1" w:rsidP="004D0C45">
      <w:pPr>
        <w:rPr>
          <w:rFonts w:ascii="Calibri" w:hAnsi="Calibri"/>
          <w:szCs w:val="22"/>
        </w:rPr>
      </w:pPr>
    </w:p>
    <w:p w14:paraId="490C7DCA" w14:textId="77777777" w:rsidR="005951C1" w:rsidRPr="00BF39D2" w:rsidRDefault="005951C1" w:rsidP="004D0C45">
      <w:pPr>
        <w:numPr>
          <w:ilvl w:val="0"/>
          <w:numId w:val="46"/>
        </w:numPr>
        <w:contextualSpacing/>
        <w:rPr>
          <w:rFonts w:ascii="Calibri" w:hAnsi="Calibri"/>
          <w:szCs w:val="22"/>
        </w:rPr>
      </w:pPr>
      <w:r>
        <w:rPr>
          <w:rFonts w:ascii="Calibri" w:hAnsi="Calibri"/>
          <w:szCs w:val="22"/>
        </w:rPr>
        <w:t>à</w:t>
      </w:r>
      <w:r w:rsidRPr="00BF39D2">
        <w:rPr>
          <w:rFonts w:ascii="Calibri" w:hAnsi="Calibri"/>
          <w:szCs w:val="22"/>
        </w:rPr>
        <w:t xml:space="preserve"> l’issue de cette période, une ou plusieurs organisations syndicales de salariés représentatives dans le champ d’application de l’accord.</w:t>
      </w:r>
    </w:p>
    <w:p w14:paraId="7F429C73" w14:textId="77777777" w:rsidR="005951C1" w:rsidRPr="00BF39D2" w:rsidRDefault="005951C1" w:rsidP="004D0C45">
      <w:pPr>
        <w:rPr>
          <w:rFonts w:ascii="Calibri" w:hAnsi="Calibri"/>
          <w:szCs w:val="22"/>
        </w:rPr>
      </w:pPr>
    </w:p>
    <w:p w14:paraId="3978E176" w14:textId="77777777" w:rsidR="005951C1" w:rsidRPr="00C969CC" w:rsidRDefault="005951C1" w:rsidP="004D0C45">
      <w:pPr>
        <w:rPr>
          <w:rFonts w:ascii="Calibri" w:hAnsi="Calibri"/>
          <w:szCs w:val="22"/>
        </w:rPr>
      </w:pPr>
      <w:r w:rsidRPr="00BF39D2">
        <w:rPr>
          <w:rFonts w:ascii="Calibri" w:hAnsi="Calibr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w:t>
      </w:r>
      <w:r w:rsidRPr="00C969CC">
        <w:rPr>
          <w:rFonts w:ascii="Calibri" w:hAnsi="Calibri"/>
          <w:szCs w:val="22"/>
        </w:rPr>
        <w:t xml:space="preserve">délai de </w:t>
      </w:r>
      <w:r w:rsidRPr="00FE259F">
        <w:rPr>
          <w:rFonts w:ascii="Calibri" w:hAnsi="Calibri"/>
          <w:szCs w:val="22"/>
        </w:rPr>
        <w:t>deux</w:t>
      </w:r>
      <w:r w:rsidR="00C969CC" w:rsidRPr="00FE259F">
        <w:rPr>
          <w:rFonts w:ascii="Calibri" w:hAnsi="Calibri"/>
          <w:szCs w:val="22"/>
        </w:rPr>
        <w:t xml:space="preserve"> (2)</w:t>
      </w:r>
      <w:r w:rsidRPr="00FE259F">
        <w:rPr>
          <w:rFonts w:ascii="Calibri" w:hAnsi="Calibri"/>
          <w:szCs w:val="22"/>
        </w:rPr>
        <w:t xml:space="preserve"> mois suivant</w:t>
      </w:r>
      <w:r w:rsidRPr="00C969CC">
        <w:rPr>
          <w:rFonts w:ascii="Calibri" w:hAnsi="Calibri"/>
          <w:szCs w:val="22"/>
        </w:rPr>
        <w:t xml:space="preserve"> la réception de la demande écrite de révision. </w:t>
      </w:r>
    </w:p>
    <w:p w14:paraId="6D6E451B" w14:textId="77777777" w:rsidR="005951C1" w:rsidRPr="00BF39D2" w:rsidRDefault="005951C1" w:rsidP="004D0C45">
      <w:pPr>
        <w:rPr>
          <w:rFonts w:ascii="Calibri" w:hAnsi="Calibri"/>
          <w:szCs w:val="22"/>
        </w:rPr>
      </w:pPr>
    </w:p>
    <w:p w14:paraId="3A5E0376" w14:textId="77777777" w:rsidR="005951C1" w:rsidRPr="00BF39D2" w:rsidRDefault="005951C1" w:rsidP="004D0C45">
      <w:pPr>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43B79A03" w14:textId="77777777" w:rsidR="005951C1" w:rsidRPr="00BF39D2" w:rsidRDefault="005951C1" w:rsidP="004D0C45">
      <w:pPr>
        <w:rPr>
          <w:rFonts w:ascii="Calibri" w:hAnsi="Calibri"/>
          <w:szCs w:val="22"/>
        </w:rPr>
      </w:pPr>
    </w:p>
    <w:p w14:paraId="759C3E40" w14:textId="77777777" w:rsidR="005951C1" w:rsidRPr="00BF39D2" w:rsidRDefault="005951C1" w:rsidP="004D0C45">
      <w:pPr>
        <w:rPr>
          <w:rFonts w:ascii="Calibri" w:hAnsi="Calibri"/>
          <w:szCs w:val="22"/>
        </w:rPr>
      </w:pPr>
    </w:p>
    <w:p w14:paraId="060D234D" w14:textId="77777777" w:rsidR="005951C1" w:rsidRPr="00BF39D2" w:rsidRDefault="005951C1" w:rsidP="004D0C45">
      <w:pPr>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410FF2CD" w14:textId="77777777" w:rsidR="005951C1" w:rsidRPr="00BF39D2" w:rsidRDefault="005951C1" w:rsidP="004D0C45">
      <w:pPr>
        <w:rPr>
          <w:rFonts w:ascii="Calibri" w:hAnsi="Calibri"/>
          <w:szCs w:val="22"/>
        </w:rPr>
      </w:pPr>
    </w:p>
    <w:p w14:paraId="1BE2744C" w14:textId="77777777" w:rsidR="005951C1" w:rsidRPr="00BF39D2" w:rsidRDefault="005951C1" w:rsidP="004D0C45">
      <w:pPr>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59944892" w14:textId="77777777" w:rsidR="005951C1" w:rsidRPr="0054179D" w:rsidRDefault="005951C1" w:rsidP="004D0C45">
      <w:pPr>
        <w:ind w:right="-2"/>
        <w:rPr>
          <w:rFonts w:asciiTheme="minorHAnsi" w:hAnsiTheme="minorHAnsi" w:cstheme="minorHAnsi"/>
          <w:szCs w:val="22"/>
        </w:rPr>
      </w:pPr>
    </w:p>
    <w:p w14:paraId="28B0F563" w14:textId="77777777" w:rsidR="004D2D55" w:rsidRPr="005B3372" w:rsidRDefault="0008327A"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4.3</w:t>
      </w:r>
      <w:r w:rsidR="004D2D55">
        <w:rPr>
          <w:rFonts w:asciiTheme="minorHAnsi" w:hAnsiTheme="minorHAnsi" w:cstheme="minorHAnsi"/>
          <w:b/>
          <w:sz w:val="24"/>
          <w:szCs w:val="24"/>
        </w:rPr>
        <w:t xml:space="preserve"> Dénonciation</w:t>
      </w:r>
    </w:p>
    <w:p w14:paraId="27C2A378" w14:textId="77777777" w:rsidR="004D2D55" w:rsidRDefault="004D2D55" w:rsidP="004D0C45">
      <w:pPr>
        <w:rPr>
          <w:rStyle w:val="txt1"/>
          <w:rFonts w:asciiTheme="minorHAnsi" w:hAnsiTheme="minorHAnsi" w:cstheme="minorHAnsi"/>
          <w:sz w:val="22"/>
          <w:szCs w:val="22"/>
        </w:rPr>
      </w:pPr>
    </w:p>
    <w:p w14:paraId="7105F786" w14:textId="77777777" w:rsidR="004D2D55" w:rsidRPr="004D2D55" w:rsidRDefault="004D2D55" w:rsidP="004D0C45">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0CF5D415" w14:textId="77777777" w:rsidR="004D2D55" w:rsidRPr="004D2D55" w:rsidRDefault="004D2D55" w:rsidP="004D0C45">
      <w:pPr>
        <w:rPr>
          <w:rStyle w:val="txt1"/>
          <w:rFonts w:asciiTheme="minorHAnsi" w:hAnsiTheme="minorHAnsi" w:cstheme="minorHAnsi"/>
          <w:sz w:val="22"/>
          <w:szCs w:val="22"/>
        </w:rPr>
      </w:pPr>
    </w:p>
    <w:p w14:paraId="4DD5DB9B" w14:textId="77777777" w:rsidR="004D2D55" w:rsidRPr="004D2D55" w:rsidRDefault="004D2D55" w:rsidP="004D0C45">
      <w:pPr>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w:t>
      </w:r>
      <w:r w:rsidR="0008327A">
        <w:rPr>
          <w:rStyle w:val="txt1"/>
          <w:rFonts w:asciiTheme="minorHAnsi" w:hAnsiTheme="minorHAnsi" w:cstheme="minorHAnsi"/>
          <w:sz w:val="22"/>
          <w:szCs w:val="22"/>
        </w:rPr>
        <w:t xml:space="preserve">REET </w:t>
      </w:r>
      <w:r w:rsidRPr="004D2D55">
        <w:rPr>
          <w:rStyle w:val="txt1"/>
          <w:rFonts w:asciiTheme="minorHAnsi" w:hAnsiTheme="minorHAnsi" w:cstheme="minorHAnsi"/>
          <w:sz w:val="22"/>
          <w:szCs w:val="22"/>
        </w:rPr>
        <w:t>d’Angers.</w:t>
      </w:r>
    </w:p>
    <w:p w14:paraId="2056A912" w14:textId="77777777" w:rsidR="004D2D55" w:rsidRPr="004D2D55" w:rsidRDefault="004D2D55" w:rsidP="004D0C45">
      <w:pPr>
        <w:rPr>
          <w:rStyle w:val="txt1"/>
          <w:rFonts w:asciiTheme="minorHAnsi" w:hAnsiTheme="minorHAnsi" w:cstheme="minorHAnsi"/>
          <w:sz w:val="22"/>
          <w:szCs w:val="22"/>
        </w:rPr>
      </w:pPr>
    </w:p>
    <w:p w14:paraId="37A0D043" w14:textId="77777777" w:rsidR="004D2D55" w:rsidRPr="004D2D55" w:rsidRDefault="004D2D55" w:rsidP="004D0C45">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2F626113" w14:textId="77777777" w:rsidR="0054179D" w:rsidRPr="0054179D" w:rsidRDefault="0054179D" w:rsidP="004D0C45">
      <w:pPr>
        <w:ind w:right="-2"/>
        <w:rPr>
          <w:rFonts w:asciiTheme="minorHAnsi" w:hAnsiTheme="minorHAnsi" w:cstheme="minorHAnsi"/>
          <w:szCs w:val="22"/>
        </w:rPr>
      </w:pPr>
    </w:p>
    <w:p w14:paraId="6C32DB5C" w14:textId="5D84FF17" w:rsidR="0054179D" w:rsidRPr="005B3372" w:rsidRDefault="004B367E"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4.4 </w:t>
      </w:r>
      <w:r w:rsidRPr="005B3372">
        <w:rPr>
          <w:rFonts w:asciiTheme="minorHAnsi" w:hAnsiTheme="minorHAnsi" w:cstheme="minorHAnsi"/>
          <w:b/>
          <w:sz w:val="24"/>
          <w:szCs w:val="24"/>
        </w:rPr>
        <w:t>Formalités</w:t>
      </w:r>
      <w:r w:rsidR="0054179D" w:rsidRPr="005B3372">
        <w:rPr>
          <w:rFonts w:asciiTheme="minorHAnsi" w:hAnsiTheme="minorHAnsi" w:cstheme="minorHAnsi"/>
          <w:b/>
          <w:sz w:val="24"/>
          <w:szCs w:val="24"/>
        </w:rPr>
        <w:t xml:space="preserve"> de dépôt et publicité</w:t>
      </w:r>
    </w:p>
    <w:p w14:paraId="761640DE" w14:textId="77777777" w:rsidR="0054179D" w:rsidRDefault="0054179D" w:rsidP="003E238E">
      <w:pPr>
        <w:ind w:right="-2"/>
        <w:rPr>
          <w:rFonts w:asciiTheme="minorHAnsi" w:hAnsiTheme="minorHAnsi" w:cstheme="minorHAnsi"/>
          <w:szCs w:val="22"/>
          <w:u w:val="single"/>
        </w:rPr>
      </w:pPr>
    </w:p>
    <w:p w14:paraId="4EC38CF1" w14:textId="470F8850" w:rsidR="002B0E3A" w:rsidRPr="004D7706" w:rsidRDefault="002B0E3A"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du </w:t>
      </w:r>
      <w:r w:rsidR="008D5462">
        <w:rPr>
          <w:rFonts w:asciiTheme="minorHAnsi" w:eastAsia="MS Mincho" w:hAnsiTheme="minorHAnsi" w:cs="Calibri"/>
          <w:bCs/>
          <w:szCs w:val="22"/>
        </w:rPr>
        <w:t>5</w:t>
      </w:r>
      <w:r w:rsidR="00FE259F">
        <w:rPr>
          <w:rFonts w:asciiTheme="minorHAnsi" w:eastAsia="MS Mincho" w:hAnsiTheme="minorHAnsi" w:cs="Calibri"/>
          <w:bCs/>
          <w:szCs w:val="22"/>
        </w:rPr>
        <w:t xml:space="preserve"> mai 2022 au 1</w:t>
      </w:r>
      <w:r w:rsidR="008D5462">
        <w:rPr>
          <w:rFonts w:asciiTheme="minorHAnsi" w:eastAsia="MS Mincho" w:hAnsiTheme="minorHAnsi" w:cs="Calibri"/>
          <w:bCs/>
          <w:szCs w:val="22"/>
        </w:rPr>
        <w:t>9</w:t>
      </w:r>
      <w:r w:rsidR="00FE259F">
        <w:rPr>
          <w:rFonts w:asciiTheme="minorHAnsi" w:eastAsia="MS Mincho" w:hAnsiTheme="minorHAnsi" w:cs="Calibri"/>
          <w:bCs/>
          <w:szCs w:val="22"/>
        </w:rPr>
        <w:t xml:space="preserve"> mai 2022</w:t>
      </w:r>
      <w:r w:rsidRPr="007E5455">
        <w:rPr>
          <w:rFonts w:asciiTheme="minorHAnsi" w:eastAsia="MS Mincho" w:hAnsiTheme="minorHAnsi" w:cs="Calibri"/>
          <w:bCs/>
          <w:szCs w:val="22"/>
        </w:rPr>
        <w:t xml:space="preserve"> inclus</w:t>
      </w:r>
      <w:r w:rsidRPr="00FE259F">
        <w:rPr>
          <w:rFonts w:asciiTheme="minorHAnsi" w:eastAsia="MS Mincho" w:hAnsiTheme="minorHAnsi" w:cs="Calibri"/>
          <w:bCs/>
          <w:szCs w:val="22"/>
        </w:rPr>
        <w:t>.</w:t>
      </w:r>
    </w:p>
    <w:p w14:paraId="3F02E2FA" w14:textId="77777777" w:rsidR="00205787" w:rsidRPr="004D7706" w:rsidRDefault="00205787"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Calibri"/>
          <w:bCs/>
          <w:szCs w:val="22"/>
        </w:rPr>
      </w:pPr>
    </w:p>
    <w:p w14:paraId="6CCA5A19" w14:textId="77777777" w:rsidR="000C6465" w:rsidRPr="004D7706" w:rsidRDefault="00205787" w:rsidP="003E238E">
      <w:pPr>
        <w:widowControl w:val="0"/>
        <w:suppressAutoHyphens/>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29EF63A6" w14:textId="77777777" w:rsidR="00205787" w:rsidRPr="004D7706" w:rsidRDefault="00205787" w:rsidP="003E238E">
      <w:pPr>
        <w:ind w:right="-2"/>
        <w:rPr>
          <w:rFonts w:asciiTheme="minorHAnsi" w:eastAsia="Arial" w:hAnsiTheme="minorHAnsi" w:cs="Arial"/>
          <w:szCs w:val="22"/>
          <w:lang w:bidi="fr-FR"/>
        </w:rPr>
      </w:pPr>
    </w:p>
    <w:p w14:paraId="5FCEA6CD" w14:textId="77777777" w:rsidR="000C6465" w:rsidRPr="004D7706" w:rsidRDefault="000C6465" w:rsidP="003E238E">
      <w:pPr>
        <w:widowControl w:val="0"/>
        <w:suppressAutoHyphens/>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15E1FBF7" w14:textId="7F3F50C1" w:rsidR="003E238E" w:rsidRDefault="003E238E">
      <w:pPr>
        <w:jc w:val="left"/>
        <w:rPr>
          <w:rFonts w:asciiTheme="minorHAnsi" w:hAnsiTheme="minorHAnsi" w:cstheme="minorHAnsi"/>
          <w:szCs w:val="22"/>
          <w:u w:val="single"/>
        </w:rPr>
      </w:pPr>
      <w:r>
        <w:rPr>
          <w:rFonts w:asciiTheme="minorHAnsi" w:hAnsiTheme="minorHAnsi" w:cstheme="minorHAnsi"/>
          <w:szCs w:val="22"/>
          <w:u w:val="single"/>
        </w:rPr>
        <w:br w:type="page"/>
      </w:r>
    </w:p>
    <w:p w14:paraId="198BDF04" w14:textId="77777777" w:rsidR="000C6465" w:rsidRPr="000C6465" w:rsidRDefault="000C6465"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lastRenderedPageBreak/>
        <w:t>Le présent accord donnera lieu à dépôt dans les conditions prévues aux articles L. 2231-6 et D. 2231- 2 et suivants du code du travail. Il sera déposé :</w:t>
      </w:r>
    </w:p>
    <w:p w14:paraId="25F75D58" w14:textId="77777777" w:rsidR="000C6465" w:rsidRPr="000C6465" w:rsidRDefault="000C6465" w:rsidP="003E238E">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Sur la plateforme de téléprocédure dénommée « TéléAccords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1DC4B7FC" w14:textId="77777777" w:rsidR="000C6465" w:rsidRDefault="000C6465" w:rsidP="003E238E">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1ED30F2C" w14:textId="77777777" w:rsidR="00EE4A20" w:rsidRDefault="00EE4A20"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p>
    <w:p w14:paraId="21F9CF8C" w14:textId="77777777" w:rsidR="000872AD" w:rsidRPr="00CA547D" w:rsidRDefault="000872AD"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79BE90E" w14:textId="77777777" w:rsidR="000872AD" w:rsidRDefault="000872AD" w:rsidP="000872AD">
      <w:pPr>
        <w:pStyle w:val="Commentaire"/>
      </w:pPr>
    </w:p>
    <w:p w14:paraId="03488499" w14:textId="77777777" w:rsidR="00FE259F" w:rsidRDefault="004D2D55" w:rsidP="00C82D87">
      <w:pPr>
        <w:pStyle w:val="Texte0"/>
        <w:ind w:left="0"/>
        <w:rPr>
          <w:rFonts w:asciiTheme="minorHAnsi" w:hAnsiTheme="minorHAnsi" w:cstheme="minorHAnsi"/>
          <w:color w:val="auto"/>
        </w:rPr>
      </w:pPr>
      <w:r>
        <w:rPr>
          <w:rFonts w:asciiTheme="minorHAnsi" w:hAnsiTheme="minorHAnsi" w:cstheme="minorHAnsi"/>
          <w:color w:val="auto"/>
        </w:rPr>
        <w:t xml:space="preserve">Fait à Angers, </w:t>
      </w:r>
      <w:r w:rsidR="00FE259F">
        <w:rPr>
          <w:rFonts w:asciiTheme="minorHAnsi" w:hAnsiTheme="minorHAnsi" w:cstheme="minorHAnsi"/>
          <w:color w:val="auto"/>
        </w:rPr>
        <w:t>en 6 exemplaires,</w:t>
      </w:r>
    </w:p>
    <w:p w14:paraId="10139224" w14:textId="77777777" w:rsidR="00FE259F" w:rsidRDefault="00FE259F" w:rsidP="00C82D87">
      <w:pPr>
        <w:pStyle w:val="Texte0"/>
        <w:ind w:left="0"/>
        <w:rPr>
          <w:rFonts w:asciiTheme="minorHAnsi" w:hAnsiTheme="minorHAnsi" w:cstheme="minorHAnsi"/>
          <w:color w:val="auto"/>
        </w:rPr>
      </w:pPr>
    </w:p>
    <w:p w14:paraId="59DA172A" w14:textId="088D47F6" w:rsidR="004D2D55" w:rsidRPr="00564B76" w:rsidRDefault="00C82D87" w:rsidP="00C82D87">
      <w:pPr>
        <w:pStyle w:val="Texte0"/>
        <w:ind w:left="0"/>
        <w:rPr>
          <w:rFonts w:asciiTheme="minorHAnsi" w:hAnsiTheme="minorHAnsi" w:cstheme="minorHAnsi"/>
          <w:color w:val="auto"/>
        </w:rPr>
      </w:pPr>
      <w:r>
        <w:rPr>
          <w:rFonts w:asciiTheme="minorHAnsi" w:hAnsiTheme="minorHAnsi" w:cstheme="minorHAnsi"/>
          <w:color w:val="auto"/>
        </w:rPr>
        <w:t>L</w:t>
      </w:r>
      <w:r w:rsidR="004D2D55">
        <w:rPr>
          <w:rFonts w:asciiTheme="minorHAnsi" w:hAnsiTheme="minorHAnsi" w:cstheme="minorHAnsi"/>
          <w:color w:val="auto"/>
        </w:rPr>
        <w:t xml:space="preserve">e </w:t>
      </w:r>
      <w:r w:rsidR="008D5462">
        <w:rPr>
          <w:rFonts w:asciiTheme="minorHAnsi" w:hAnsiTheme="minorHAnsi" w:cstheme="minorHAnsi"/>
          <w:color w:val="auto"/>
        </w:rPr>
        <w:t>19</w:t>
      </w:r>
      <w:r w:rsidR="008D5462">
        <w:rPr>
          <w:rFonts w:asciiTheme="minorHAnsi" w:hAnsiTheme="minorHAnsi" w:cstheme="minorHAnsi"/>
          <w:color w:val="auto"/>
        </w:rPr>
        <w:t xml:space="preserve"> </w:t>
      </w:r>
      <w:r w:rsidR="00FE259F">
        <w:rPr>
          <w:rFonts w:asciiTheme="minorHAnsi" w:hAnsiTheme="minorHAnsi" w:cstheme="minorHAnsi"/>
          <w:color w:val="auto"/>
        </w:rPr>
        <w:t>mai 2022</w:t>
      </w:r>
    </w:p>
    <w:p w14:paraId="1EB79DEC"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5321D49" w14:textId="17B360A3"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578F0376" w14:textId="77777777" w:rsidR="003E238E" w:rsidRDefault="003E238E"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6E9A35FC"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2D15F4CA" w14:textId="77777777" w:rsidR="004D2D55" w:rsidRPr="00DD3938" w:rsidRDefault="004D2D55" w:rsidP="004D2D55">
      <w:pPr>
        <w:spacing w:line="276" w:lineRule="auto"/>
        <w:rPr>
          <w:rFonts w:asciiTheme="minorHAnsi" w:hAnsiTheme="minorHAnsi" w:cstheme="minorHAnsi"/>
          <w:b/>
          <w:szCs w:val="22"/>
        </w:rPr>
      </w:pPr>
    </w:p>
    <w:p w14:paraId="3E5CC71E" w14:textId="77777777" w:rsidR="004D2D55" w:rsidRPr="00DF430E" w:rsidRDefault="0008327A" w:rsidP="004D2D55">
      <w:pPr>
        <w:spacing w:line="276" w:lineRule="auto"/>
        <w:rPr>
          <w:rFonts w:asciiTheme="minorHAnsi" w:hAnsiTheme="minorHAnsi" w:cstheme="minorHAnsi"/>
          <w:szCs w:val="22"/>
        </w:rPr>
      </w:pPr>
      <w:r>
        <w:rPr>
          <w:rFonts w:asciiTheme="minorHAnsi" w:hAnsiTheme="minorHAnsi" w:cstheme="minorHAnsi"/>
          <w:szCs w:val="22"/>
        </w:rPr>
        <w:t>Le Professeur</w:t>
      </w:r>
      <w:r w:rsidR="004D2D55">
        <w:rPr>
          <w:rFonts w:asciiTheme="minorHAnsi" w:hAnsiTheme="minorHAnsi" w:cstheme="minorHAnsi"/>
          <w:szCs w:val="22"/>
        </w:rPr>
        <w:t xml:space="preserve"> Mario CAMPONE</w:t>
      </w:r>
      <w:r w:rsidR="004D2D55" w:rsidRPr="00DF430E">
        <w:rPr>
          <w:rFonts w:asciiTheme="minorHAnsi" w:hAnsiTheme="minorHAnsi" w:cstheme="minorHAnsi"/>
          <w:szCs w:val="22"/>
        </w:rPr>
        <w:t>, Directeur</w:t>
      </w:r>
      <w:r w:rsidR="004D2D55">
        <w:rPr>
          <w:rFonts w:asciiTheme="minorHAnsi" w:hAnsiTheme="minorHAnsi" w:cstheme="minorHAnsi"/>
          <w:szCs w:val="22"/>
        </w:rPr>
        <w:t xml:space="preserve"> Général</w:t>
      </w:r>
    </w:p>
    <w:p w14:paraId="084FACA8" w14:textId="77777777" w:rsidR="004D2D55" w:rsidRDefault="004D2D55" w:rsidP="004D2D55">
      <w:pPr>
        <w:rPr>
          <w:rFonts w:asciiTheme="minorHAnsi" w:hAnsiTheme="minorHAnsi" w:cstheme="minorHAnsi"/>
          <w:b/>
          <w:bCs/>
          <w:szCs w:val="22"/>
          <w:highlight w:val="lightGray"/>
        </w:rPr>
      </w:pPr>
    </w:p>
    <w:p w14:paraId="739F6BF0" w14:textId="77777777" w:rsidR="004D2D55" w:rsidRDefault="004D2D55" w:rsidP="004D2D55">
      <w:pPr>
        <w:rPr>
          <w:rFonts w:asciiTheme="minorHAnsi" w:hAnsiTheme="minorHAnsi" w:cstheme="minorHAnsi"/>
          <w:b/>
          <w:bCs/>
          <w:szCs w:val="22"/>
          <w:highlight w:val="lightGray"/>
        </w:rPr>
      </w:pPr>
    </w:p>
    <w:p w14:paraId="45FCDE42" w14:textId="7D45626C" w:rsidR="00FE259F" w:rsidRDefault="00FE259F" w:rsidP="004D2D55">
      <w:pPr>
        <w:rPr>
          <w:rFonts w:asciiTheme="minorHAnsi" w:hAnsiTheme="minorHAnsi" w:cstheme="minorHAnsi"/>
          <w:b/>
          <w:bCs/>
          <w:szCs w:val="22"/>
          <w:highlight w:val="lightGray"/>
        </w:rPr>
      </w:pPr>
    </w:p>
    <w:p w14:paraId="69DDC696" w14:textId="77777777" w:rsidR="003E238E" w:rsidRDefault="003E238E" w:rsidP="004D2D55">
      <w:pPr>
        <w:rPr>
          <w:rFonts w:asciiTheme="minorHAnsi" w:hAnsiTheme="minorHAnsi" w:cstheme="minorHAnsi"/>
          <w:b/>
          <w:bCs/>
          <w:szCs w:val="22"/>
          <w:highlight w:val="lightGray"/>
        </w:rPr>
      </w:pPr>
    </w:p>
    <w:p w14:paraId="10E75E6D" w14:textId="77777777" w:rsidR="004D2D55" w:rsidRPr="0054179D" w:rsidRDefault="004D2D55" w:rsidP="004D2D55">
      <w:pPr>
        <w:rPr>
          <w:rFonts w:asciiTheme="minorHAnsi" w:hAnsiTheme="minorHAnsi" w:cstheme="minorHAnsi"/>
          <w:b/>
          <w:bCs/>
          <w:szCs w:val="22"/>
          <w:highlight w:val="lightGray"/>
        </w:rPr>
      </w:pPr>
    </w:p>
    <w:p w14:paraId="171E23E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7A5470D7" w14:textId="77777777" w:rsidR="004D2D55" w:rsidRDefault="004D2D55" w:rsidP="004D2D55">
      <w:pPr>
        <w:ind w:right="-2"/>
        <w:contextualSpacing/>
        <w:rPr>
          <w:rFonts w:asciiTheme="minorHAnsi" w:hAnsiTheme="minorHAnsi" w:cstheme="minorHAnsi"/>
          <w:szCs w:val="22"/>
        </w:rPr>
      </w:pPr>
    </w:p>
    <w:p w14:paraId="1479E816"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23C950C3" w14:textId="77777777"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290555">
        <w:rPr>
          <w:rFonts w:asciiTheme="minorHAnsi" w:hAnsiTheme="minorHAnsi" w:cstheme="minorHAnsi"/>
          <w:szCs w:val="22"/>
        </w:rPr>
        <w:t>David DI PERI</w:t>
      </w:r>
    </w:p>
    <w:p w14:paraId="7D2C083A" w14:textId="77777777" w:rsidR="00396777" w:rsidRDefault="00396777" w:rsidP="00396777">
      <w:pPr>
        <w:pStyle w:val="Paragraphedeliste"/>
        <w:ind w:left="0" w:right="-2"/>
        <w:contextualSpacing/>
        <w:rPr>
          <w:rFonts w:asciiTheme="minorHAnsi" w:hAnsiTheme="minorHAnsi" w:cstheme="minorHAnsi"/>
          <w:szCs w:val="22"/>
        </w:rPr>
      </w:pPr>
    </w:p>
    <w:p w14:paraId="1D448C8A" w14:textId="11E6FD99" w:rsidR="00396777" w:rsidRDefault="00396777" w:rsidP="00396777">
      <w:pPr>
        <w:pStyle w:val="Paragraphedeliste"/>
        <w:ind w:left="0" w:right="-2"/>
        <w:contextualSpacing/>
        <w:rPr>
          <w:rFonts w:asciiTheme="minorHAnsi" w:hAnsiTheme="minorHAnsi" w:cstheme="minorHAnsi"/>
          <w:szCs w:val="22"/>
        </w:rPr>
      </w:pPr>
    </w:p>
    <w:p w14:paraId="659B9A2A" w14:textId="77777777" w:rsidR="003E238E" w:rsidRDefault="003E238E" w:rsidP="00396777">
      <w:pPr>
        <w:pStyle w:val="Paragraphedeliste"/>
        <w:ind w:left="0" w:right="-2"/>
        <w:contextualSpacing/>
        <w:rPr>
          <w:rFonts w:asciiTheme="minorHAnsi" w:hAnsiTheme="minorHAnsi" w:cstheme="minorHAnsi"/>
          <w:szCs w:val="22"/>
        </w:rPr>
      </w:pPr>
    </w:p>
    <w:p w14:paraId="69D03A29" w14:textId="77777777" w:rsidR="00FE259F" w:rsidRDefault="00FE259F" w:rsidP="00396777">
      <w:pPr>
        <w:pStyle w:val="Paragraphedeliste"/>
        <w:ind w:left="0" w:right="-2"/>
        <w:contextualSpacing/>
        <w:rPr>
          <w:rFonts w:asciiTheme="minorHAnsi" w:hAnsiTheme="minorHAnsi" w:cstheme="minorHAnsi"/>
          <w:szCs w:val="22"/>
        </w:rPr>
      </w:pPr>
    </w:p>
    <w:p w14:paraId="7454214A" w14:textId="77777777" w:rsidR="00396777" w:rsidRPr="00DF430E" w:rsidRDefault="00396777" w:rsidP="00396777">
      <w:pPr>
        <w:pStyle w:val="Paragraphedeliste"/>
        <w:ind w:left="0" w:right="-2"/>
        <w:contextualSpacing/>
        <w:rPr>
          <w:rFonts w:asciiTheme="minorHAnsi" w:hAnsiTheme="minorHAnsi" w:cstheme="minorHAnsi"/>
          <w:szCs w:val="22"/>
        </w:rPr>
      </w:pPr>
    </w:p>
    <w:p w14:paraId="5A8E1163"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173DE666" w14:textId="77777777" w:rsidR="00396777" w:rsidRPr="00DD3938" w:rsidRDefault="00CA5ECC"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3CBC8BF4" w14:textId="77777777" w:rsidR="00396777" w:rsidRDefault="00396777" w:rsidP="00396777">
      <w:pPr>
        <w:pStyle w:val="Paragraphedeliste"/>
        <w:ind w:left="0"/>
        <w:rPr>
          <w:rFonts w:asciiTheme="minorHAnsi" w:hAnsiTheme="minorHAnsi" w:cstheme="minorHAnsi"/>
          <w:szCs w:val="22"/>
        </w:rPr>
      </w:pPr>
    </w:p>
    <w:p w14:paraId="2851F29F" w14:textId="77777777" w:rsidR="00396777" w:rsidRDefault="00396777" w:rsidP="00396777">
      <w:pPr>
        <w:pStyle w:val="Paragraphedeliste"/>
        <w:ind w:left="0"/>
        <w:rPr>
          <w:rFonts w:asciiTheme="minorHAnsi" w:hAnsiTheme="minorHAnsi" w:cstheme="minorHAnsi"/>
          <w:szCs w:val="22"/>
        </w:rPr>
      </w:pPr>
    </w:p>
    <w:p w14:paraId="6AD59593" w14:textId="7F31CECA" w:rsidR="00FE259F" w:rsidRDefault="00FE259F" w:rsidP="00396777">
      <w:pPr>
        <w:pStyle w:val="Paragraphedeliste"/>
        <w:ind w:left="0"/>
        <w:rPr>
          <w:rFonts w:asciiTheme="minorHAnsi" w:hAnsiTheme="minorHAnsi" w:cstheme="minorHAnsi"/>
          <w:szCs w:val="22"/>
        </w:rPr>
      </w:pPr>
    </w:p>
    <w:p w14:paraId="34D7251A" w14:textId="5B9406F5" w:rsidR="003E238E" w:rsidRDefault="003E238E">
      <w:pPr>
        <w:jc w:val="left"/>
        <w:rPr>
          <w:rFonts w:asciiTheme="minorHAnsi" w:hAnsiTheme="minorHAnsi" w:cstheme="minorHAnsi"/>
          <w:szCs w:val="22"/>
        </w:rPr>
      </w:pPr>
      <w:r>
        <w:rPr>
          <w:rFonts w:asciiTheme="minorHAnsi" w:hAnsiTheme="minorHAnsi" w:cstheme="minorHAnsi"/>
          <w:szCs w:val="22"/>
        </w:rPr>
        <w:br w:type="page"/>
      </w:r>
    </w:p>
    <w:p w14:paraId="64EE1BD0" w14:textId="77777777" w:rsidR="00DC79AB" w:rsidRPr="00176747" w:rsidRDefault="00DC79AB" w:rsidP="00DC79AB">
      <w:pPr>
        <w:ind w:right="-2"/>
        <w:contextualSpacing/>
        <w:rPr>
          <w:rFonts w:ascii="Calibri" w:hAnsi="Calibri" w:cs="Calibri"/>
          <w:szCs w:val="22"/>
        </w:rPr>
      </w:pPr>
      <w:r>
        <w:rPr>
          <w:rFonts w:ascii="Calibri" w:hAnsi="Calibri" w:cs="Calibri"/>
          <w:szCs w:val="22"/>
        </w:rPr>
        <w:lastRenderedPageBreak/>
        <w:t xml:space="preserve">Organisation syndicale </w:t>
      </w:r>
      <w:r w:rsidR="00AC310A">
        <w:rPr>
          <w:rFonts w:ascii="Calibri" w:hAnsi="Calibri" w:cs="Calibri"/>
          <w:b/>
          <w:szCs w:val="22"/>
        </w:rPr>
        <w:t>CFDT</w:t>
      </w:r>
    </w:p>
    <w:p w14:paraId="1DADEC02" w14:textId="77777777" w:rsidR="00DC79AB" w:rsidRDefault="00DC79AB" w:rsidP="00DC79AB">
      <w:pPr>
        <w:ind w:right="-2"/>
        <w:contextualSpacing/>
        <w:rPr>
          <w:rFonts w:ascii="Calibri" w:hAnsi="Calibri" w:cs="Calibri"/>
          <w:szCs w:val="22"/>
        </w:rPr>
      </w:pPr>
      <w:r w:rsidRPr="00176747">
        <w:rPr>
          <w:rFonts w:ascii="Calibri" w:hAnsi="Calibri" w:cs="Calibri"/>
          <w:szCs w:val="22"/>
        </w:rPr>
        <w:t>Madame Corinne LANIO</w:t>
      </w:r>
    </w:p>
    <w:p w14:paraId="3443BC5A" w14:textId="77777777" w:rsidR="00DC79AB" w:rsidRDefault="00DC79AB" w:rsidP="00DC79AB">
      <w:pPr>
        <w:ind w:right="-2"/>
        <w:contextualSpacing/>
        <w:rPr>
          <w:rFonts w:ascii="Calibri" w:hAnsi="Calibri" w:cs="Calibri"/>
          <w:szCs w:val="22"/>
        </w:rPr>
      </w:pPr>
    </w:p>
    <w:p w14:paraId="259DA84E" w14:textId="579013E7" w:rsidR="00DC79AB" w:rsidRDefault="00DC79AB" w:rsidP="00DC79AB">
      <w:pPr>
        <w:ind w:right="-2"/>
        <w:contextualSpacing/>
        <w:rPr>
          <w:rFonts w:ascii="Calibri" w:hAnsi="Calibri" w:cs="Calibri"/>
          <w:szCs w:val="22"/>
        </w:rPr>
      </w:pPr>
    </w:p>
    <w:p w14:paraId="4D58716A" w14:textId="77777777" w:rsidR="003E238E" w:rsidRDefault="003E238E" w:rsidP="00DC79AB">
      <w:pPr>
        <w:ind w:right="-2"/>
        <w:contextualSpacing/>
        <w:rPr>
          <w:rFonts w:ascii="Calibri" w:hAnsi="Calibri" w:cs="Calibri"/>
          <w:szCs w:val="22"/>
        </w:rPr>
      </w:pPr>
      <w:bookmarkStart w:id="0" w:name="_GoBack"/>
      <w:bookmarkEnd w:id="0"/>
    </w:p>
    <w:p w14:paraId="2C4E897C" w14:textId="77777777" w:rsidR="00FE259F" w:rsidRDefault="00FE259F" w:rsidP="00DC79AB">
      <w:pPr>
        <w:ind w:right="-2"/>
        <w:contextualSpacing/>
        <w:rPr>
          <w:rFonts w:ascii="Calibri" w:hAnsi="Calibri" w:cs="Calibri"/>
          <w:szCs w:val="22"/>
        </w:rPr>
      </w:pPr>
    </w:p>
    <w:p w14:paraId="5BFD2905" w14:textId="77777777" w:rsidR="00DC79AB" w:rsidRDefault="00DC79AB" w:rsidP="00DC79AB">
      <w:pPr>
        <w:ind w:right="-2"/>
        <w:contextualSpacing/>
        <w:rPr>
          <w:rFonts w:ascii="Calibri" w:hAnsi="Calibri" w:cs="Calibri"/>
          <w:szCs w:val="22"/>
        </w:rPr>
      </w:pPr>
    </w:p>
    <w:p w14:paraId="1A1B8FE4"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2E6BE6F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Madame Geneviève PERROCHEAU</w:t>
      </w:r>
    </w:p>
    <w:p w14:paraId="7C8829A1" w14:textId="77777777" w:rsidR="00DC79AB" w:rsidRDefault="00DC79AB" w:rsidP="00DC79AB">
      <w:pPr>
        <w:ind w:right="-2"/>
        <w:contextualSpacing/>
        <w:rPr>
          <w:rFonts w:asciiTheme="minorHAnsi" w:hAnsiTheme="minorHAnsi" w:cstheme="minorHAnsi"/>
          <w:szCs w:val="22"/>
        </w:rPr>
      </w:pPr>
    </w:p>
    <w:p w14:paraId="0EB20385" w14:textId="77777777" w:rsidR="00DC79AB" w:rsidRPr="00DD3938" w:rsidRDefault="00DC79AB" w:rsidP="00DC79AB">
      <w:pPr>
        <w:ind w:right="-2"/>
        <w:contextualSpacing/>
        <w:rPr>
          <w:rFonts w:asciiTheme="minorHAnsi" w:hAnsiTheme="minorHAnsi" w:cstheme="minorHAnsi"/>
          <w:szCs w:val="22"/>
        </w:rPr>
      </w:pPr>
    </w:p>
    <w:p w14:paraId="5E3DCCDF" w14:textId="77777777" w:rsidR="00DC79AB" w:rsidRPr="00EE4A20" w:rsidRDefault="00DC79AB" w:rsidP="00DC79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3E972C3" w14:textId="77777777" w:rsidR="00EE4A20" w:rsidRDefault="00EE4A20" w:rsidP="00DC79AB">
      <w:pPr>
        <w:ind w:right="-2"/>
        <w:contextualSpacing/>
        <w:rPr>
          <w:rFonts w:ascii="Calibri" w:eastAsia="MS Mincho" w:hAnsi="Calibri" w:cs="Calibri"/>
          <w:bCs/>
          <w:szCs w:val="22"/>
        </w:rPr>
      </w:pPr>
    </w:p>
    <w:sectPr w:rsidR="00EE4A20" w:rsidSect="00F50F37">
      <w:headerReference w:type="even" r:id="rId9"/>
      <w:headerReference w:type="default" r:id="rId10"/>
      <w:footerReference w:type="default" r:id="rId11"/>
      <w:headerReference w:type="first" r:id="rId12"/>
      <w:footerReference w:type="first" r:id="rId13"/>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0D2736" w14:textId="77777777" w:rsidR="000B2803" w:rsidRDefault="000B2803" w:rsidP="008502AE">
      <w:r>
        <w:separator/>
      </w:r>
    </w:p>
  </w:endnote>
  <w:endnote w:type="continuationSeparator" w:id="0">
    <w:p w14:paraId="6EAB0AB7" w14:textId="77777777" w:rsidR="000B2803" w:rsidRDefault="000B2803"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5B312" w14:textId="58F54709" w:rsidR="0008327A" w:rsidRDefault="0008327A">
    <w:pPr>
      <w:pStyle w:val="Pieddepage"/>
      <w:jc w:val="right"/>
    </w:pPr>
  </w:p>
  <w:p w14:paraId="2E637BC7" w14:textId="501D80C4" w:rsidR="0008327A" w:rsidRPr="001F2572" w:rsidRDefault="00C82D87" w:rsidP="00C82D87">
    <w:pPr>
      <w:pStyle w:val="Pieddepage"/>
      <w:tabs>
        <w:tab w:val="left" w:pos="7088"/>
      </w:tabs>
      <w:jc w:val="left"/>
      <w:rPr>
        <w:rFonts w:asciiTheme="minorHAnsi" w:hAnsiTheme="minorHAnsi" w:cstheme="minorHAnsi"/>
        <w:sz w:val="20"/>
      </w:rPr>
    </w:pPr>
    <w:r>
      <w:rPr>
        <w:rFonts w:asciiTheme="minorHAnsi" w:hAnsiTheme="minorHAnsi" w:cstheme="minorHAnsi"/>
        <w:sz w:val="20"/>
      </w:rPr>
      <w:t>Accord « Parcours physiciens médicaux »</w:t>
    </w:r>
    <w:r w:rsidR="0008327A">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3E238E">
      <w:rPr>
        <w:rFonts w:asciiTheme="minorHAnsi" w:hAnsiTheme="minorHAnsi" w:cstheme="minorHAnsi"/>
        <w:bCs/>
        <w:noProof/>
        <w:sz w:val="20"/>
      </w:rPr>
      <w:t>6</w:t>
    </w:r>
    <w:r w:rsidRPr="00DF430E">
      <w:rPr>
        <w:rFonts w:asciiTheme="minorHAnsi" w:hAnsiTheme="minorHAnsi" w:cstheme="minorHAnsi"/>
        <w:bCs/>
        <w:sz w:val="20"/>
      </w:rPr>
      <w:fldChar w:fldCharType="end"/>
    </w:r>
    <w:r>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3E238E">
      <w:rPr>
        <w:rFonts w:asciiTheme="minorHAnsi" w:hAnsiTheme="minorHAnsi" w:cstheme="minorHAnsi"/>
        <w:bCs/>
        <w:noProof/>
        <w:sz w:val="20"/>
      </w:rPr>
      <w:t>6</w:t>
    </w:r>
    <w:r w:rsidRPr="00DF430E">
      <w:rPr>
        <w:rFonts w:asciiTheme="minorHAnsi" w:hAnsiTheme="minorHAnsi" w:cstheme="minorHAnsi"/>
        <w:bCs/>
        <w:sz w:val="20"/>
      </w:rPr>
      <w:fldChar w:fldCharType="end"/>
    </w:r>
    <w:r>
      <w:rPr>
        <w:rFonts w:asciiTheme="minorHAnsi" w:hAnsiTheme="minorHAnsi" w:cstheme="minorHAnsi"/>
        <w:bCs/>
        <w:sz w:val="20"/>
      </w:rPr>
      <w:tab/>
    </w:r>
    <w:r w:rsidR="0008327A" w:rsidRPr="001F2572">
      <w:rPr>
        <w:rFonts w:asciiTheme="minorHAnsi" w:hAnsiTheme="minorHAnsi" w:cstheme="minorHAnsi"/>
        <w:sz w:val="20"/>
      </w:rPr>
      <w:t>Paraphe</w:t>
    </w:r>
    <w:r w:rsidR="0008327A">
      <w:rPr>
        <w:rFonts w:asciiTheme="minorHAnsi" w:hAnsiTheme="minorHAnsi" w:cstheme="minorHAnsi"/>
        <w:sz w:val="20"/>
      </w:rPr>
      <w:t>s</w:t>
    </w:r>
    <w:r w:rsidR="0008327A" w:rsidRPr="001F2572">
      <w:rPr>
        <w:rFonts w:asciiTheme="minorHAnsi" w:hAnsiTheme="minorHAnsi" w:cstheme="minorHAnsi"/>
        <w:sz w:val="20"/>
      </w:rPr>
      <w:t> :</w:t>
    </w:r>
  </w:p>
  <w:p w14:paraId="39904AA6" w14:textId="77777777" w:rsidR="001F2572" w:rsidRPr="0008327A" w:rsidRDefault="001F2572" w:rsidP="0008327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AB8A4" w14:textId="0D89BC4B" w:rsidR="001F2572" w:rsidRPr="001F2572" w:rsidRDefault="00C82D87"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 Parcours physiciens médicaux »</w:t>
    </w:r>
    <w:r w:rsidR="00C75ED2">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3D27DD" w14:textId="77777777" w:rsidR="000B2803" w:rsidRDefault="000B2803" w:rsidP="008502AE">
      <w:r>
        <w:separator/>
      </w:r>
    </w:p>
  </w:footnote>
  <w:footnote w:type="continuationSeparator" w:id="0">
    <w:p w14:paraId="1DF00274" w14:textId="77777777" w:rsidR="000B2803" w:rsidRDefault="000B2803"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18267F" w14:textId="50EC46F8"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1F2572" w14:paraId="2F057421" w14:textId="77777777" w:rsidTr="00CA6D58">
      <w:trPr>
        <w:trHeight w:val="508"/>
      </w:trPr>
      <w:tc>
        <w:tcPr>
          <w:tcW w:w="4416" w:type="pct"/>
          <w:tcBorders>
            <w:bottom w:val="single" w:sz="4" w:space="0" w:color="FF5E00"/>
          </w:tcBorders>
          <w:shd w:val="clear" w:color="auto" w:fill="auto"/>
          <w:vAlign w:val="center"/>
        </w:tcPr>
        <w:p w14:paraId="10201ECD" w14:textId="77777777" w:rsidR="001F2572" w:rsidRDefault="001F2572" w:rsidP="00D232DF"/>
      </w:tc>
      <w:tc>
        <w:tcPr>
          <w:tcW w:w="584" w:type="pct"/>
          <w:vMerge w:val="restart"/>
          <w:shd w:val="clear" w:color="auto" w:fill="auto"/>
          <w:vAlign w:val="center"/>
        </w:tcPr>
        <w:p w14:paraId="3B4A5E03" w14:textId="77777777" w:rsidR="001F2572" w:rsidRDefault="001F2572" w:rsidP="00CA6D58">
          <w:pPr>
            <w:ind w:left="93" w:right="-56"/>
            <w:jc w:val="right"/>
          </w:pPr>
          <w:r w:rsidRPr="00BD3C41">
            <w:rPr>
              <w:noProof/>
            </w:rPr>
            <w:drawing>
              <wp:inline distT="0" distB="0" distL="0" distR="0" wp14:anchorId="4276E05B" wp14:editId="6589E24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1A016D92" w14:textId="77777777" w:rsidTr="00CA6D58">
      <w:trPr>
        <w:trHeight w:val="509"/>
      </w:trPr>
      <w:tc>
        <w:tcPr>
          <w:tcW w:w="4416" w:type="pct"/>
          <w:tcBorders>
            <w:top w:val="single" w:sz="4" w:space="0" w:color="FF5E00"/>
          </w:tcBorders>
          <w:shd w:val="clear" w:color="auto" w:fill="auto"/>
          <w:vAlign w:val="center"/>
        </w:tcPr>
        <w:p w14:paraId="7F44E40F" w14:textId="77777777" w:rsidR="001F2572" w:rsidRDefault="001F2572" w:rsidP="00D232DF"/>
      </w:tc>
      <w:tc>
        <w:tcPr>
          <w:tcW w:w="584" w:type="pct"/>
          <w:vMerge/>
          <w:shd w:val="clear" w:color="auto" w:fill="auto"/>
          <w:vAlign w:val="center"/>
        </w:tcPr>
        <w:p w14:paraId="10EE1DFF" w14:textId="77777777" w:rsidR="001F2572" w:rsidRDefault="001F2572" w:rsidP="00D232DF"/>
      </w:tc>
    </w:tr>
  </w:tbl>
  <w:p w14:paraId="43D53AC7" w14:textId="136B892A" w:rsidR="001F2572" w:rsidRDefault="001F2572" w:rsidP="00D232DF">
    <w:pPr>
      <w:pStyle w:val="En-tte"/>
    </w:pPr>
  </w:p>
  <w:p w14:paraId="663CBBBB" w14:textId="77777777" w:rsidR="001F2572" w:rsidRDefault="001F25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747115D3" w14:textId="77777777" w:rsidTr="00CA6D58">
      <w:trPr>
        <w:trHeight w:val="1247"/>
      </w:trPr>
      <w:tc>
        <w:tcPr>
          <w:tcW w:w="7655" w:type="dxa"/>
          <w:shd w:val="clear" w:color="auto" w:fill="auto"/>
          <w:vAlign w:val="center"/>
        </w:tcPr>
        <w:p w14:paraId="7F4F349F" w14:textId="77777777" w:rsidR="00F758B4" w:rsidRDefault="001F2572" w:rsidP="00290555">
          <w:pPr>
            <w:pStyle w:val="Titredocument"/>
            <w:spacing w:before="0"/>
            <w:jc w:val="center"/>
            <w:rPr>
              <w:color w:val="EA560D"/>
            </w:rPr>
          </w:pPr>
          <w:r w:rsidRPr="00094C58">
            <w:rPr>
              <w:color w:val="EA560D"/>
            </w:rPr>
            <w:t xml:space="preserve">ACCORD D’ENTREPRISE RELATIF </w:t>
          </w:r>
        </w:p>
        <w:p w14:paraId="1CA2A6BC" w14:textId="77777777" w:rsidR="001F2572" w:rsidRPr="0036558B" w:rsidRDefault="001F2572" w:rsidP="00F758B4">
          <w:pPr>
            <w:pStyle w:val="Titredocument"/>
            <w:spacing w:before="0"/>
            <w:jc w:val="center"/>
          </w:pPr>
          <w:r w:rsidRPr="00094C58">
            <w:rPr>
              <w:color w:val="EA560D"/>
            </w:rPr>
            <w:t>A</w:t>
          </w:r>
          <w:r w:rsidR="00290555">
            <w:rPr>
              <w:color w:val="EA560D"/>
            </w:rPr>
            <w:t xml:space="preserve">U </w:t>
          </w:r>
          <w:r w:rsidR="00F758B4">
            <w:rPr>
              <w:color w:val="EA560D"/>
            </w:rPr>
            <w:t xml:space="preserve">PARCOURS DES PHYSICIENS MEDICAUX </w:t>
          </w:r>
        </w:p>
      </w:tc>
      <w:tc>
        <w:tcPr>
          <w:tcW w:w="2410" w:type="dxa"/>
          <w:shd w:val="clear" w:color="auto" w:fill="auto"/>
        </w:tcPr>
        <w:p w14:paraId="26E32E39" w14:textId="77777777" w:rsidR="001F2572" w:rsidRPr="00185B20" w:rsidRDefault="001F2572" w:rsidP="00CA6D58">
          <w:pPr>
            <w:pStyle w:val="En-tte"/>
            <w:ind w:left="-142"/>
            <w:jc w:val="right"/>
          </w:pPr>
          <w:r w:rsidRPr="00BD3C41">
            <w:rPr>
              <w:noProof/>
            </w:rPr>
            <w:drawing>
              <wp:inline distT="0" distB="0" distL="0" distR="0" wp14:anchorId="28909397" wp14:editId="4D7ACAC4">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315F26AE" w14:textId="1AAF44BA" w:rsidR="001F2572" w:rsidRPr="00C74053" w:rsidRDefault="001F2572" w:rsidP="00D232DF">
    <w:pPr>
      <w:pStyle w:val="En-tte"/>
    </w:pPr>
  </w:p>
  <w:p w14:paraId="2A5BB1C3"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19581D"/>
    <w:multiLevelType w:val="hybridMultilevel"/>
    <w:tmpl w:val="28DA7794"/>
    <w:lvl w:ilvl="0" w:tplc="E066480A">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CA5558E"/>
    <w:multiLevelType w:val="hybridMultilevel"/>
    <w:tmpl w:val="4348B252"/>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3"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4"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C243581"/>
    <w:multiLevelType w:val="hybridMultilevel"/>
    <w:tmpl w:val="A9D01B6A"/>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0"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432F2532"/>
    <w:multiLevelType w:val="hybridMultilevel"/>
    <w:tmpl w:val="3E6867A2"/>
    <w:lvl w:ilvl="0" w:tplc="811A42BC">
      <w:start w:val="1"/>
      <w:numFmt w:val="bullet"/>
      <w:lvlText w:val="-"/>
      <w:lvlJc w:val="left"/>
      <w:pPr>
        <w:ind w:left="360" w:hanging="360"/>
      </w:pPr>
      <w:rPr>
        <w:rFonts w:ascii="Agency FB" w:hAnsi="Agency FB"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6"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9"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2" w15:restartNumberingAfterBreak="0">
    <w:nsid w:val="62AC19A0"/>
    <w:multiLevelType w:val="hybridMultilevel"/>
    <w:tmpl w:val="9CCCA566"/>
    <w:lvl w:ilvl="0" w:tplc="7880357C">
      <w:start w:val="2"/>
      <w:numFmt w:val="bullet"/>
      <w:lvlText w:val="-"/>
      <w:lvlJc w:val="left"/>
      <w:pPr>
        <w:ind w:left="360" w:hanging="360"/>
      </w:pPr>
      <w:rPr>
        <w:rFonts w:ascii="Calibri" w:eastAsia="Times New Roman"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5" w15:restartNumberingAfterBreak="0">
    <w:nsid w:val="687E0A0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6D466B0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43C77FE"/>
    <w:multiLevelType w:val="hybridMultilevel"/>
    <w:tmpl w:val="384073D0"/>
    <w:lvl w:ilvl="0" w:tplc="811A42BC">
      <w:start w:val="1"/>
      <w:numFmt w:val="bullet"/>
      <w:lvlText w:val="-"/>
      <w:lvlJc w:val="left"/>
      <w:pPr>
        <w:ind w:left="360" w:hanging="360"/>
      </w:pPr>
      <w:rPr>
        <w:rFonts w:ascii="Agency FB" w:hAnsi="Agency FB"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abstractNumId w:val="36"/>
  </w:num>
  <w:num w:numId="2">
    <w:abstractNumId w:val="16"/>
  </w:num>
  <w:num w:numId="3">
    <w:abstractNumId w:val="0"/>
  </w:num>
  <w:num w:numId="4">
    <w:abstractNumId w:val="28"/>
  </w:num>
  <w:num w:numId="5">
    <w:abstractNumId w:val="31"/>
  </w:num>
  <w:num w:numId="6">
    <w:abstractNumId w:val="6"/>
  </w:num>
  <w:num w:numId="7">
    <w:abstractNumId w:val="9"/>
  </w:num>
  <w:num w:numId="8">
    <w:abstractNumId w:val="47"/>
  </w:num>
  <w:num w:numId="9">
    <w:abstractNumId w:val="37"/>
  </w:num>
  <w:num w:numId="10">
    <w:abstractNumId w:val="51"/>
  </w:num>
  <w:num w:numId="11">
    <w:abstractNumId w:val="38"/>
  </w:num>
  <w:num w:numId="12">
    <w:abstractNumId w:val="12"/>
  </w:num>
  <w:num w:numId="13">
    <w:abstractNumId w:val="44"/>
  </w:num>
  <w:num w:numId="14">
    <w:abstractNumId w:val="53"/>
  </w:num>
  <w:num w:numId="15">
    <w:abstractNumId w:val="23"/>
  </w:num>
  <w:num w:numId="16">
    <w:abstractNumId w:val="41"/>
  </w:num>
  <w:num w:numId="17">
    <w:abstractNumId w:val="26"/>
  </w:num>
  <w:num w:numId="18">
    <w:abstractNumId w:val="19"/>
  </w:num>
  <w:num w:numId="19">
    <w:abstractNumId w:val="11"/>
  </w:num>
  <w:num w:numId="20">
    <w:abstractNumId w:val="40"/>
  </w:num>
  <w:num w:numId="21">
    <w:abstractNumId w:val="35"/>
  </w:num>
  <w:num w:numId="22">
    <w:abstractNumId w:val="22"/>
  </w:num>
  <w:num w:numId="23">
    <w:abstractNumId w:val="3"/>
  </w:num>
  <w:num w:numId="24">
    <w:abstractNumId w:val="29"/>
  </w:num>
  <w:num w:numId="25">
    <w:abstractNumId w:val="14"/>
  </w:num>
  <w:num w:numId="26">
    <w:abstractNumId w:val="27"/>
  </w:num>
  <w:num w:numId="27">
    <w:abstractNumId w:val="52"/>
  </w:num>
  <w:num w:numId="28">
    <w:abstractNumId w:val="4"/>
  </w:num>
  <w:num w:numId="29">
    <w:abstractNumId w:val="2"/>
  </w:num>
  <w:num w:numId="30">
    <w:abstractNumId w:val="17"/>
  </w:num>
  <w:num w:numId="31">
    <w:abstractNumId w:val="32"/>
  </w:num>
  <w:num w:numId="32">
    <w:abstractNumId w:val="39"/>
  </w:num>
  <w:num w:numId="33">
    <w:abstractNumId w:val="25"/>
  </w:num>
  <w:num w:numId="34">
    <w:abstractNumId w:val="10"/>
  </w:num>
  <w:num w:numId="35">
    <w:abstractNumId w:val="18"/>
  </w:num>
  <w:num w:numId="36">
    <w:abstractNumId w:val="49"/>
  </w:num>
  <w:num w:numId="37">
    <w:abstractNumId w:val="24"/>
  </w:num>
  <w:num w:numId="38">
    <w:abstractNumId w:val="33"/>
  </w:num>
  <w:num w:numId="39">
    <w:abstractNumId w:val="48"/>
  </w:num>
  <w:num w:numId="40">
    <w:abstractNumId w:val="43"/>
  </w:num>
  <w:num w:numId="41">
    <w:abstractNumId w:val="13"/>
  </w:num>
  <w:num w:numId="42">
    <w:abstractNumId w:val="5"/>
  </w:num>
  <w:num w:numId="43">
    <w:abstractNumId w:val="8"/>
  </w:num>
  <w:num w:numId="44">
    <w:abstractNumId w:val="20"/>
  </w:num>
  <w:num w:numId="45">
    <w:abstractNumId w:val="34"/>
  </w:num>
  <w:num w:numId="46">
    <w:abstractNumId w:val="21"/>
  </w:num>
  <w:num w:numId="47">
    <w:abstractNumId w:val="45"/>
  </w:num>
  <w:num w:numId="48">
    <w:abstractNumId w:val="46"/>
  </w:num>
  <w:num w:numId="49">
    <w:abstractNumId w:val="42"/>
  </w:num>
  <w:num w:numId="50">
    <w:abstractNumId w:val="15"/>
  </w:num>
  <w:num w:numId="51">
    <w:abstractNumId w:val="30"/>
  </w:num>
  <w:num w:numId="52">
    <w:abstractNumId w:val="50"/>
  </w:num>
  <w:num w:numId="53">
    <w:abstractNumId w:val="7"/>
  </w:num>
  <w:num w:numId="54">
    <w:abstractNumId w:val="1"/>
  </w:num>
  <w:num w:numId="55">
    <w:abstractNumId w:val="1"/>
    <w:lvlOverride w:ilvl="0"/>
    <w:lvlOverride w:ilvl="1"/>
    <w:lvlOverride w:ilvl="2"/>
    <w:lvlOverride w:ilvl="3"/>
    <w:lvlOverride w:ilvl="4"/>
    <w:lvlOverride w:ilvl="5"/>
    <w:lvlOverride w:ilvl="6"/>
    <w:lvlOverride w:ilvl="7"/>
    <w:lvlOverride w:ilvl="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04CA9"/>
    <w:rsid w:val="00025DE2"/>
    <w:rsid w:val="0004083F"/>
    <w:rsid w:val="00051F9B"/>
    <w:rsid w:val="00066FC6"/>
    <w:rsid w:val="00077C82"/>
    <w:rsid w:val="0008327A"/>
    <w:rsid w:val="000872AD"/>
    <w:rsid w:val="00087640"/>
    <w:rsid w:val="00093E70"/>
    <w:rsid w:val="00094C58"/>
    <w:rsid w:val="000A1F42"/>
    <w:rsid w:val="000B14A0"/>
    <w:rsid w:val="000B2803"/>
    <w:rsid w:val="000C6465"/>
    <w:rsid w:val="000C7FEE"/>
    <w:rsid w:val="000D5C89"/>
    <w:rsid w:val="000E2C1B"/>
    <w:rsid w:val="0011625B"/>
    <w:rsid w:val="00137108"/>
    <w:rsid w:val="001879F4"/>
    <w:rsid w:val="001B5BBE"/>
    <w:rsid w:val="001B7987"/>
    <w:rsid w:val="001C17CD"/>
    <w:rsid w:val="001C5530"/>
    <w:rsid w:val="001E3C88"/>
    <w:rsid w:val="001F2572"/>
    <w:rsid w:val="001F4AB2"/>
    <w:rsid w:val="00205787"/>
    <w:rsid w:val="002120D9"/>
    <w:rsid w:val="0024487D"/>
    <w:rsid w:val="00247CF6"/>
    <w:rsid w:val="00255E40"/>
    <w:rsid w:val="00290555"/>
    <w:rsid w:val="00293E6F"/>
    <w:rsid w:val="002A4158"/>
    <w:rsid w:val="002B0E3A"/>
    <w:rsid w:val="002B17B0"/>
    <w:rsid w:val="002B5C87"/>
    <w:rsid w:val="002D11E6"/>
    <w:rsid w:val="002E06A7"/>
    <w:rsid w:val="003046BF"/>
    <w:rsid w:val="00327493"/>
    <w:rsid w:val="00352B25"/>
    <w:rsid w:val="0036676A"/>
    <w:rsid w:val="00376A6A"/>
    <w:rsid w:val="00396777"/>
    <w:rsid w:val="003B0AC4"/>
    <w:rsid w:val="003C52B6"/>
    <w:rsid w:val="003C622D"/>
    <w:rsid w:val="003E0953"/>
    <w:rsid w:val="003E238E"/>
    <w:rsid w:val="003E4064"/>
    <w:rsid w:val="003F1DA9"/>
    <w:rsid w:val="003F781B"/>
    <w:rsid w:val="00407ED6"/>
    <w:rsid w:val="00413682"/>
    <w:rsid w:val="0041399D"/>
    <w:rsid w:val="00424085"/>
    <w:rsid w:val="00424B94"/>
    <w:rsid w:val="0042620D"/>
    <w:rsid w:val="0044442A"/>
    <w:rsid w:val="00460881"/>
    <w:rsid w:val="004728E7"/>
    <w:rsid w:val="0049241C"/>
    <w:rsid w:val="00494223"/>
    <w:rsid w:val="004B367E"/>
    <w:rsid w:val="004D0C45"/>
    <w:rsid w:val="004D2D55"/>
    <w:rsid w:val="004D7706"/>
    <w:rsid w:val="004F69E2"/>
    <w:rsid w:val="005006D5"/>
    <w:rsid w:val="005154C9"/>
    <w:rsid w:val="00517B07"/>
    <w:rsid w:val="00521177"/>
    <w:rsid w:val="00522177"/>
    <w:rsid w:val="0054061A"/>
    <w:rsid w:val="0054179D"/>
    <w:rsid w:val="00543AF1"/>
    <w:rsid w:val="0055538F"/>
    <w:rsid w:val="005674CC"/>
    <w:rsid w:val="0058574B"/>
    <w:rsid w:val="005911D9"/>
    <w:rsid w:val="005951C1"/>
    <w:rsid w:val="005B3372"/>
    <w:rsid w:val="005C2989"/>
    <w:rsid w:val="005F3209"/>
    <w:rsid w:val="005F6717"/>
    <w:rsid w:val="00634EC4"/>
    <w:rsid w:val="006371D6"/>
    <w:rsid w:val="00640BD2"/>
    <w:rsid w:val="00643E9A"/>
    <w:rsid w:val="00647342"/>
    <w:rsid w:val="006554C6"/>
    <w:rsid w:val="00656A22"/>
    <w:rsid w:val="00671B06"/>
    <w:rsid w:val="0067269A"/>
    <w:rsid w:val="00682348"/>
    <w:rsid w:val="00684A01"/>
    <w:rsid w:val="006A469A"/>
    <w:rsid w:val="006C4A42"/>
    <w:rsid w:val="006D0A44"/>
    <w:rsid w:val="006D19C1"/>
    <w:rsid w:val="006D3E8A"/>
    <w:rsid w:val="007119D4"/>
    <w:rsid w:val="00722518"/>
    <w:rsid w:val="00723358"/>
    <w:rsid w:val="00736DB0"/>
    <w:rsid w:val="00745149"/>
    <w:rsid w:val="00755755"/>
    <w:rsid w:val="00760051"/>
    <w:rsid w:val="00763FC7"/>
    <w:rsid w:val="007850C3"/>
    <w:rsid w:val="007A56D2"/>
    <w:rsid w:val="007B3B2F"/>
    <w:rsid w:val="007B4974"/>
    <w:rsid w:val="007B558A"/>
    <w:rsid w:val="007C204A"/>
    <w:rsid w:val="007C25DF"/>
    <w:rsid w:val="007D05BE"/>
    <w:rsid w:val="007E2DB8"/>
    <w:rsid w:val="007E5455"/>
    <w:rsid w:val="007E61F2"/>
    <w:rsid w:val="008114A0"/>
    <w:rsid w:val="00825A0E"/>
    <w:rsid w:val="00835BCF"/>
    <w:rsid w:val="00841AE2"/>
    <w:rsid w:val="00841F24"/>
    <w:rsid w:val="00843F88"/>
    <w:rsid w:val="008502AE"/>
    <w:rsid w:val="008611FB"/>
    <w:rsid w:val="00872E4D"/>
    <w:rsid w:val="008A7DE8"/>
    <w:rsid w:val="008B2314"/>
    <w:rsid w:val="008C0E80"/>
    <w:rsid w:val="008C2EF8"/>
    <w:rsid w:val="008D1920"/>
    <w:rsid w:val="008D245F"/>
    <w:rsid w:val="008D5462"/>
    <w:rsid w:val="00925E66"/>
    <w:rsid w:val="00936B42"/>
    <w:rsid w:val="00944101"/>
    <w:rsid w:val="00945BE9"/>
    <w:rsid w:val="00947E44"/>
    <w:rsid w:val="00965240"/>
    <w:rsid w:val="009831E4"/>
    <w:rsid w:val="0099476E"/>
    <w:rsid w:val="00996E68"/>
    <w:rsid w:val="00997918"/>
    <w:rsid w:val="009B61E1"/>
    <w:rsid w:val="009C5EFA"/>
    <w:rsid w:val="009C6E5D"/>
    <w:rsid w:val="009D06A7"/>
    <w:rsid w:val="009D7F5A"/>
    <w:rsid w:val="009F032A"/>
    <w:rsid w:val="00A0695E"/>
    <w:rsid w:val="00A266EF"/>
    <w:rsid w:val="00A35D44"/>
    <w:rsid w:val="00A41818"/>
    <w:rsid w:val="00A44351"/>
    <w:rsid w:val="00A6150A"/>
    <w:rsid w:val="00A6773C"/>
    <w:rsid w:val="00A77213"/>
    <w:rsid w:val="00A86F41"/>
    <w:rsid w:val="00A9387F"/>
    <w:rsid w:val="00AA3EFE"/>
    <w:rsid w:val="00AC310A"/>
    <w:rsid w:val="00AF2B79"/>
    <w:rsid w:val="00AF3D9E"/>
    <w:rsid w:val="00B35089"/>
    <w:rsid w:val="00B43A91"/>
    <w:rsid w:val="00B448E2"/>
    <w:rsid w:val="00B629B0"/>
    <w:rsid w:val="00B7574B"/>
    <w:rsid w:val="00B77984"/>
    <w:rsid w:val="00B91D8E"/>
    <w:rsid w:val="00B93A40"/>
    <w:rsid w:val="00C1795B"/>
    <w:rsid w:val="00C26FA7"/>
    <w:rsid w:val="00C33783"/>
    <w:rsid w:val="00C75ED2"/>
    <w:rsid w:val="00C82D87"/>
    <w:rsid w:val="00C83425"/>
    <w:rsid w:val="00C84B05"/>
    <w:rsid w:val="00C9285F"/>
    <w:rsid w:val="00C969CC"/>
    <w:rsid w:val="00CA5ECC"/>
    <w:rsid w:val="00CA6D58"/>
    <w:rsid w:val="00CB08F5"/>
    <w:rsid w:val="00CE4662"/>
    <w:rsid w:val="00D0763D"/>
    <w:rsid w:val="00D232DF"/>
    <w:rsid w:val="00D26461"/>
    <w:rsid w:val="00D2778F"/>
    <w:rsid w:val="00D53D5F"/>
    <w:rsid w:val="00D579E4"/>
    <w:rsid w:val="00D6141B"/>
    <w:rsid w:val="00D6552E"/>
    <w:rsid w:val="00D65844"/>
    <w:rsid w:val="00D71257"/>
    <w:rsid w:val="00D91008"/>
    <w:rsid w:val="00DB1C68"/>
    <w:rsid w:val="00DB4E1F"/>
    <w:rsid w:val="00DC79AB"/>
    <w:rsid w:val="00DE507E"/>
    <w:rsid w:val="00DE5113"/>
    <w:rsid w:val="00DE6380"/>
    <w:rsid w:val="00DF430E"/>
    <w:rsid w:val="00E23D2E"/>
    <w:rsid w:val="00E313F5"/>
    <w:rsid w:val="00E31B52"/>
    <w:rsid w:val="00E5349E"/>
    <w:rsid w:val="00E5443F"/>
    <w:rsid w:val="00E54600"/>
    <w:rsid w:val="00E633FD"/>
    <w:rsid w:val="00E63D38"/>
    <w:rsid w:val="00E64CFB"/>
    <w:rsid w:val="00E65CF5"/>
    <w:rsid w:val="00E7699C"/>
    <w:rsid w:val="00E8075C"/>
    <w:rsid w:val="00E813ED"/>
    <w:rsid w:val="00E81646"/>
    <w:rsid w:val="00EA5FDB"/>
    <w:rsid w:val="00ED4F64"/>
    <w:rsid w:val="00EE4A20"/>
    <w:rsid w:val="00EE6378"/>
    <w:rsid w:val="00F02DDF"/>
    <w:rsid w:val="00F12DC8"/>
    <w:rsid w:val="00F46221"/>
    <w:rsid w:val="00F50F37"/>
    <w:rsid w:val="00F6091D"/>
    <w:rsid w:val="00F745E1"/>
    <w:rsid w:val="00F758B4"/>
    <w:rsid w:val="00F80E43"/>
    <w:rsid w:val="00F84ED7"/>
    <w:rsid w:val="00F859E7"/>
    <w:rsid w:val="00F93E33"/>
    <w:rsid w:val="00F9400F"/>
    <w:rsid w:val="00F94D2B"/>
    <w:rsid w:val="00F9590A"/>
    <w:rsid w:val="00F97C0A"/>
    <w:rsid w:val="00FA14C9"/>
    <w:rsid w:val="00FA7354"/>
    <w:rsid w:val="00FC47AD"/>
    <w:rsid w:val="00FD68DF"/>
    <w:rsid w:val="00FE259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664D61B"/>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4">
    <w:name w:val="heading 4"/>
    <w:basedOn w:val="Normal"/>
    <w:next w:val="Normal"/>
    <w:link w:val="Titre4Car"/>
    <w:uiPriority w:val="9"/>
    <w:semiHidden/>
    <w:unhideWhenUsed/>
    <w:qFormat/>
    <w:rsid w:val="00C969CC"/>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4Car">
    <w:name w:val="Titre 4 Car"/>
    <w:basedOn w:val="Policepardfaut"/>
    <w:link w:val="Titre4"/>
    <w:uiPriority w:val="9"/>
    <w:semiHidden/>
    <w:rsid w:val="00C969CC"/>
    <w:rPr>
      <w:rFonts w:asciiTheme="majorHAnsi" w:eastAsiaTheme="majorEastAsia" w:hAnsiTheme="majorHAnsi" w:cstheme="majorBidi"/>
      <w:i/>
      <w:iCs/>
      <w:color w:val="2E74B5" w:themeColor="accent1" w:themeShade="BF"/>
      <w:sz w:val="22"/>
    </w:rPr>
  </w:style>
  <w:style w:type="paragraph" w:styleId="Corpsdetexte2">
    <w:name w:val="Body Text 2"/>
    <w:basedOn w:val="Normal"/>
    <w:link w:val="Corpsdetexte2Car"/>
    <w:uiPriority w:val="99"/>
    <w:unhideWhenUsed/>
    <w:rsid w:val="00C969CC"/>
    <w:pPr>
      <w:spacing w:after="120" w:line="480" w:lineRule="auto"/>
      <w:jc w:val="left"/>
    </w:pPr>
    <w:rPr>
      <w:rFonts w:ascii="Times New Roman" w:hAnsi="Times New Roman"/>
      <w:sz w:val="20"/>
    </w:rPr>
  </w:style>
  <w:style w:type="character" w:customStyle="1" w:styleId="Corpsdetexte2Car">
    <w:name w:val="Corps de texte 2 Car"/>
    <w:basedOn w:val="Policepardfaut"/>
    <w:link w:val="Corpsdetexte2"/>
    <w:uiPriority w:val="99"/>
    <w:rsid w:val="00C969CC"/>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788403515">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703A3-F78C-4AEA-A957-751B809CC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1313</Words>
  <Characters>7226</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fpoulet</dc:creator>
  <cp:lastModifiedBy>Bernacchi Benedicte</cp:lastModifiedBy>
  <cp:revision>3</cp:revision>
  <cp:lastPrinted>2019-06-12T10:31:00Z</cp:lastPrinted>
  <dcterms:created xsi:type="dcterms:W3CDTF">2022-05-04T07:11:00Z</dcterms:created>
  <dcterms:modified xsi:type="dcterms:W3CDTF">2022-05-04T07:18:00Z</dcterms:modified>
</cp:coreProperties>
</file>