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0D0D0D"/>
          <w:sz w:val="36"/>
          <w:szCs w:val="36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36"/>
          <w:szCs w:val="36"/>
          <w:lang w:val="ru-RU"/>
        </w:rPr>
        <w:t>Лабораторная работа №5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 xml:space="preserve">«Проектирование кэша/сессий и реализация операций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Redis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»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>Дисциплина: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«Проектирование и применение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NoSQL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-технологий»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br/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>Образовательная программа: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«Информационные системы»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br/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>Курс: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3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br/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>Индивидуальный вариант: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5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br/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>Предметная область: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служба доставки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1. Цель работы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Целью лабораторной работы является получение практических навыков проектирования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-хранилища для кэширования данных и управления пользовательскими сессиями в информационной системе службы доставки.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В ходе работы необходимо разработать пространство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-ключей, выбрать подходящие структуры данных, установить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для временных данных, реализовать операции чтения и изменения, выполнить безопасное удаление и продемонстрировать механизм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инвалидирования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кэша.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2. Описание предметной области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Рассматривается информационная система службы доставки.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В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системе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взаимодействуют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numPr>
          <w:ilvl w:val="0"/>
          <w:numId w:val="1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клиенты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1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курьеры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1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операторы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1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администраторы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Основная БД хранит постоянную информацию:</w:t>
      </w:r>
    </w:p>
    <w:p w:rsidR="00BB5121" w:rsidRPr="00BB5121" w:rsidRDefault="00BB5121" w:rsidP="00BB5121">
      <w:pPr>
        <w:numPr>
          <w:ilvl w:val="0"/>
          <w:numId w:val="2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данные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клиентов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2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заказы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2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курьеров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2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зоны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доставки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2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историю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заказов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2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статусы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заказов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2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информацию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о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тарифах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lastRenderedPageBreak/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используется как дополнительное быстрое хранилище. В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целесообразно размещать данные, которые часто запрашиваются и допускают ограниченное время устаревания:</w:t>
      </w:r>
    </w:p>
    <w:p w:rsidR="00BB5121" w:rsidRPr="00BB5121" w:rsidRDefault="00BB5121" w:rsidP="00BB5121">
      <w:pPr>
        <w:numPr>
          <w:ilvl w:val="0"/>
          <w:numId w:val="3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активные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пользовательские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сессии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3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кэш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зон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доставки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3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кэш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информации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о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курьерах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3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последние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просмотренные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заказы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3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счётчики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активности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3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временные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списки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активности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kk-KZ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Постоянная информация об изменяемых заказах и история заказов остаются в основной БД.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  <w:t xml:space="preserve">3.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  <w:t>Пользователи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  <w:t>системы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9"/>
        <w:gridCol w:w="6489"/>
      </w:tblGrid>
      <w:tr w:rsidR="00BB5121" w:rsidRPr="00BB5121" w:rsidTr="00BB51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Пользователь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Основные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действия</w:t>
            </w:r>
            <w:proofErr w:type="spellEnd"/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Клиент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  <w:lang w:val="ru-RU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  <w:lang w:val="ru-RU"/>
              </w:rPr>
              <w:t>Просмотр зоны доставки, просмотр заказов, создание/изменение заказа</w:t>
            </w:r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Курьер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  <w:lang w:val="ru-RU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  <w:lang w:val="ru-RU"/>
              </w:rPr>
              <w:t>Просмотр назначенных заказов, изменение статуса</w:t>
            </w:r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Оператор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Просмотр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заказов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и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курьеров</w:t>
            </w:r>
            <w:proofErr w:type="spellEnd"/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Администратор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  <w:lang w:val="ru-RU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  <w:lang w:val="ru-RU"/>
              </w:rPr>
              <w:t>Управление пользователями, курьерами и зонами</w:t>
            </w:r>
          </w:p>
        </w:tc>
      </w:tr>
    </w:tbl>
    <w:p w:rsidR="00BB5121" w:rsidRPr="00BB5121" w:rsidRDefault="00BB5121" w:rsidP="00BB51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>4. Анализ требований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Основные паттерны доступа: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"/>
        <w:gridCol w:w="3515"/>
        <w:gridCol w:w="832"/>
        <w:gridCol w:w="1221"/>
        <w:gridCol w:w="1255"/>
      </w:tblGrid>
      <w:tr w:rsidR="00BB5121" w:rsidRPr="00BB5121" w:rsidTr="00BB51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Операция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Частота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Данные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Redis</w:t>
            </w:r>
            <w:proofErr w:type="spellEnd"/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Получение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сессии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клиента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Высокая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Да</w:t>
            </w:r>
            <w:proofErr w:type="spellEnd"/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Получение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зоны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доставки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Высокая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Zone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Да</w:t>
            </w:r>
            <w:proofErr w:type="spellEnd"/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Получение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информации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о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курьере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Высокая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Courier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Да</w:t>
            </w:r>
            <w:proofErr w:type="spellEnd"/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Получение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последних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заказов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клиента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Средняя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Recent orders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Да</w:t>
            </w:r>
            <w:proofErr w:type="spellEnd"/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Просмотр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активности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курьера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Средняя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Да</w:t>
            </w:r>
            <w:proofErr w:type="spellEnd"/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Изменение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статуса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заказа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Высокая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Основная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БД</w:t>
            </w:r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Создание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заказа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Средняя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Основная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БД</w:t>
            </w:r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История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заказов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Средняя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History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Основная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БД</w:t>
            </w:r>
          </w:p>
        </w:tc>
      </w:tr>
    </w:tbl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</w:rPr>
      </w:pP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Данные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,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подходящие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для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кэширования</w:t>
      </w:r>
      <w:proofErr w:type="spellEnd"/>
    </w:p>
    <w:p w:rsidR="00BB5121" w:rsidRPr="00BB5121" w:rsidRDefault="00BB5121" w:rsidP="00BB5121">
      <w:pPr>
        <w:numPr>
          <w:ilvl w:val="0"/>
          <w:numId w:val="4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описание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зоны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доставки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4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редко изменяемые сведения о курьере;</w:t>
      </w:r>
    </w:p>
    <w:p w:rsidR="00BB5121" w:rsidRPr="00BB5121" w:rsidRDefault="00BB5121" w:rsidP="00BB5121">
      <w:pPr>
        <w:numPr>
          <w:ilvl w:val="0"/>
          <w:numId w:val="4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последние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просмотренные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заказы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4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активность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4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lastRenderedPageBreak/>
        <w:t>пользовательские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сессии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Данные, которые не следует долго кэшировать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Фактический статус заказа, точное местоположение курьера и доступность курьера могут быстро изменяться. Поэтому длительное кэширование таких данных создаёт риск отображения устаревшей информации.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 xml:space="preserve">5. Обоснование использования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  <w:t>Redis</w:t>
      </w:r>
      <w:proofErr w:type="spellEnd"/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выбран в качестве быстрого временного хранилища, поскольку система службы доставки предполагает большое количество операций чтения.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Например, информация о зоне доставки может запрашиваться многими клиентами. Вместо постоянного обращения к основной БД приложение может сначала проверить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Схема: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Клиент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  ↓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Приложение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  ↓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Redis</w:t>
      </w:r>
      <w:proofErr w:type="spellEnd"/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r w:rsidRPr="00BB5121">
        <w:rPr>
          <w:rFonts w:ascii="Cambria Math" w:eastAsia="Times New Roman" w:hAnsi="Cambria Math" w:cs="Cambria Math"/>
          <w:color w:val="0D0D0D"/>
          <w:sz w:val="20"/>
          <w:szCs w:val="20"/>
          <w:lang w:val="ru-RU"/>
        </w:rPr>
        <w:t>↙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  </w:t>
      </w:r>
      <w:r w:rsidRPr="00BB5121">
        <w:rPr>
          <w:rFonts w:ascii="Cambria Math" w:eastAsia="Times New Roman" w:hAnsi="Cambria Math" w:cs="Cambria Math"/>
          <w:color w:val="0D0D0D"/>
          <w:sz w:val="20"/>
          <w:szCs w:val="20"/>
          <w:lang w:val="ru-RU"/>
        </w:rPr>
        <w:t>↘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HIT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 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MISS</w:t>
      </w:r>
      <w:proofErr w:type="gramEnd"/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↓     ↓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Ответ  Основная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БД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         ↓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      </w:t>
      </w: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Redis</w:t>
      </w:r>
      <w:proofErr w:type="spellEnd"/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         ↓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       Ответ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>не заменяет основную БД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. Основная БД является источником постоянных данных, а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выполняет роль кэша и хранилища временных сессий.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>6. Проектирование ключей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Для варианта 5 используется следующее соглашение: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session:&lt;id&gt;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proofErr w:type="spellStart"/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</w:t>
      </w:r>
      <w:proofErr w:type="spell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:&lt;id&gt;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proofErr w:type="spellStart"/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cache:courier</w:t>
      </w:r>
      <w:proofErr w:type="spellEnd"/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:&lt;id&gt;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proofErr w:type="spellStart"/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recent:customer</w:t>
      </w:r>
      <w:proofErr w:type="spellEnd"/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:&lt;id&gt;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courier:&lt;id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&gt;:activity</w:t>
      </w:r>
      <w:proofErr w:type="gramEnd"/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lastRenderedPageBreak/>
        <w:t>Дополнительные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ключи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proofErr w:type="spellStart"/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counter:delivery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</w:t>
      </w:r>
      <w:proofErr w:type="spell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:&lt;id&gt;:views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proofErr w:type="spellStart"/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online:couriers</w:t>
      </w:r>
      <w:proofErr w:type="spellEnd"/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0"/>
        <w:gridCol w:w="997"/>
        <w:gridCol w:w="1918"/>
        <w:gridCol w:w="641"/>
      </w:tblGrid>
      <w:tr w:rsidR="00BB5121" w:rsidRPr="00BB5121" w:rsidTr="00BB51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Ключ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Тип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Redis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Назначение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TTL</w:t>
            </w:r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inherit" w:eastAsia="Times New Roman" w:hAnsi="inherit" w:cs="Courier New"/>
                <w:color w:val="0D0D0D"/>
                <w:sz w:val="20"/>
                <w:szCs w:val="20"/>
              </w:rPr>
              <w:t>session:s001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Hash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Сессия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клиента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1800 с</w:t>
            </w:r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inherit" w:eastAsia="Times New Roman" w:hAnsi="inherit" w:cs="Courier New"/>
                <w:color w:val="0D0D0D"/>
                <w:sz w:val="20"/>
                <w:szCs w:val="20"/>
              </w:rPr>
              <w:t>session:s002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Hash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Сессия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клиента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1800 с</w:t>
            </w:r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inherit" w:eastAsia="Times New Roman" w:hAnsi="inherit" w:cs="Courier New"/>
                <w:color w:val="0D0D0D"/>
                <w:sz w:val="20"/>
                <w:szCs w:val="20"/>
              </w:rPr>
              <w:t>session:s003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Hash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Сессия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оператора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900 с</w:t>
            </w:r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inherit" w:eastAsia="Times New Roman" w:hAnsi="inherit" w:cs="Courier New"/>
                <w:color w:val="0D0D0D"/>
                <w:sz w:val="20"/>
                <w:szCs w:val="20"/>
              </w:rPr>
              <w:t>cache:delivery-zone:Z01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Hash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Кэш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зоны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600 с</w:t>
            </w:r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inherit" w:eastAsia="Times New Roman" w:hAnsi="inherit" w:cs="Courier New"/>
                <w:color w:val="0D0D0D"/>
                <w:sz w:val="20"/>
                <w:szCs w:val="20"/>
              </w:rPr>
              <w:t>cache:delivery-zone:Z02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Hash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Кэш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зоны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600 с</w:t>
            </w:r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inherit" w:eastAsia="Times New Roman" w:hAnsi="inherit" w:cs="Courier New"/>
                <w:color w:val="0D0D0D"/>
                <w:sz w:val="20"/>
                <w:szCs w:val="20"/>
              </w:rPr>
              <w:t>cache:delivery-zone:Z03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Hash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Кэш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зоны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600 с</w:t>
            </w:r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inherit" w:eastAsia="Times New Roman" w:hAnsi="inherit" w:cs="Courier New"/>
                <w:color w:val="0D0D0D"/>
                <w:sz w:val="20"/>
                <w:szCs w:val="20"/>
              </w:rPr>
              <w:t>cache:courier:C101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Hash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Кэш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курьера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300 с</w:t>
            </w:r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inherit" w:eastAsia="Times New Roman" w:hAnsi="inherit" w:cs="Courier New"/>
                <w:color w:val="0D0D0D"/>
                <w:sz w:val="20"/>
                <w:szCs w:val="20"/>
              </w:rPr>
              <w:t>cache:courier:C102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Hash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Кэш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курьера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300 с</w:t>
            </w:r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inherit" w:eastAsia="Times New Roman" w:hAnsi="inherit" w:cs="Courier New"/>
                <w:color w:val="0D0D0D"/>
                <w:sz w:val="20"/>
                <w:szCs w:val="20"/>
              </w:rPr>
              <w:t>cache:courier:C103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Hash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Кэш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курьера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300 с</w:t>
            </w:r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inherit" w:eastAsia="Times New Roman" w:hAnsi="inherit" w:cs="Courier New"/>
                <w:color w:val="0D0D0D"/>
                <w:sz w:val="20"/>
                <w:szCs w:val="20"/>
              </w:rPr>
              <w:t>recent:customer:1001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Последние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заказы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900 с</w:t>
            </w:r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inherit" w:eastAsia="Times New Roman" w:hAnsi="inherit" w:cs="Courier New"/>
                <w:color w:val="0D0D0D"/>
                <w:sz w:val="20"/>
                <w:szCs w:val="20"/>
              </w:rPr>
              <w:t>recent:customer:1002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Последние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заказы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900 с</w:t>
            </w:r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inherit" w:eastAsia="Times New Roman" w:hAnsi="inherit" w:cs="Courier New"/>
                <w:color w:val="0D0D0D"/>
                <w:sz w:val="20"/>
                <w:szCs w:val="20"/>
              </w:rPr>
              <w:t>courier:C101:activity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Sorted Set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Активность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курьера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600 с</w:t>
            </w:r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inherit" w:eastAsia="Times New Roman" w:hAnsi="inherit" w:cs="Courier New"/>
                <w:color w:val="0D0D0D"/>
                <w:sz w:val="20"/>
                <w:szCs w:val="20"/>
              </w:rPr>
              <w:t>counter:delivery-zone:Z01:views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Счётчик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просмотров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—</w:t>
            </w:r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inherit" w:eastAsia="Times New Roman" w:hAnsi="inherit" w:cs="Courier New"/>
                <w:color w:val="0D0D0D"/>
                <w:sz w:val="20"/>
                <w:szCs w:val="20"/>
              </w:rPr>
              <w:t>counter:delivery-zone:Z02:views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Счётчик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просмотров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—</w:t>
            </w:r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inherit" w:eastAsia="Times New Roman" w:hAnsi="inherit" w:cs="Courier New"/>
                <w:color w:val="0D0D0D"/>
                <w:sz w:val="20"/>
                <w:szCs w:val="20"/>
              </w:rPr>
              <w:t>online:couriers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Активные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курьеры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—</w:t>
            </w:r>
          </w:p>
        </w:tc>
      </w:tr>
    </w:tbl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Таким образом, используется более трёх типов структур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: 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Hash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 xml:space="preserve">, 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List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 xml:space="preserve">, 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Set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 xml:space="preserve">, 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String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 xml:space="preserve"> и 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Sorted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 xml:space="preserve"> 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Set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>7. Создание тестовых данных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Все данные являются искусственными.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</w:rPr>
      </w:pP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Зоны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доставки</w:t>
      </w:r>
      <w:proofErr w:type="spellEnd"/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HSET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-zone:Z01 name "Central" tariff "1200" eta "30"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EXPIRE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-zone:Z01 600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HSET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-zone:Z02 name "North" tariff "1500" eta "45"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EXPIRE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-zone:Z02 600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HSET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-zone:Z03 name "South" tariff "1000" eta "35"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EXPIRE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-zone:Z03 600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Проверка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HGETALL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-zone:Z01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HGETALL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-zone:Z02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HGETALL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-zone:Z03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Ожидаемый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результат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lastRenderedPageBreak/>
        <w:t>name Central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tariff 1200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eta 30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  <w:t xml:space="preserve">8.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  <w:t>Кэширование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  <w:t>курьеров</w:t>
      </w:r>
      <w:proofErr w:type="spellEnd"/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HSET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cache:courier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:C101 </w:t>
      </w: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courier_id</w:t>
      </w:r>
      <w:proofErr w:type="spell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"C101" name "Courier Alpha" zone "Z01" status "available"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EXPIRE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cache:courier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:C101 300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HSET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cache:courier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:C102 </w:t>
      </w: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courier_id</w:t>
      </w:r>
      <w:proofErr w:type="spell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"C102" name "Courier Beta" zone "Z02" status "busy"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EXPIRE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cache:courier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:C102 300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HSET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cache:courier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:C103 </w:t>
      </w: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courier_id</w:t>
      </w:r>
      <w:proofErr w:type="spell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"C103" name "Courier Gamma" zone "Z03" status "available"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EXPIRE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cache:courier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:C103 300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Проверка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HGETALL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cache:courier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:C101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>9. Пользовательские сессии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Создадим три учебные сессии.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HSET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session:s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001 </w:t>
      </w: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user_id</w:t>
      </w:r>
      <w:proofErr w:type="spell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"1001" </w:t>
      </w: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order_id</w:t>
      </w:r>
      <w:proofErr w:type="spell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"ORD501" </w:t>
      </w: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courier_id</w:t>
      </w:r>
      <w:proofErr w:type="spell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"C101" zone "Z01" status "active"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EXPIRE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session:s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001 1800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HSET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session:s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002 </w:t>
      </w: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user_id</w:t>
      </w:r>
      <w:proofErr w:type="spell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"1002" </w:t>
      </w: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order_id</w:t>
      </w:r>
      <w:proofErr w:type="spell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"ORD502" </w:t>
      </w: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courier_id</w:t>
      </w:r>
      <w:proofErr w:type="spell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"C102" zone "Z02" status "active"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EXPIRE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session:s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002 1800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HSET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session:s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003 </w:t>
      </w: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user_id</w:t>
      </w:r>
      <w:proofErr w:type="spell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"2001" </w:t>
      </w: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order_id</w:t>
      </w:r>
      <w:proofErr w:type="spell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"ORD503" </w:t>
      </w: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courier_id</w:t>
      </w:r>
      <w:proofErr w:type="spell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"C103" zone "Z03" status "operator"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EXPIRE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session:s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003 900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Проверка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HGETALL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session:s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001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TTL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session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001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должен быть положительным и не превышать 1800 секунд.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 xml:space="preserve">Почему сессия должна иметь 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TTL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?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Сессия является временным объектом. Если пользователь завершил работу, а сессия продолжает храниться бесконечно, в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будут накапливаться ненужные данные.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lastRenderedPageBreak/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позволяет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автоматически удалить сессию после окончания заданного периода.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>10. Последние просмотренные заказы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Используем структуру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List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LPUSH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recent:customer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:1001 "order:ORD501"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LPUSH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recent:customer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:1001 "order:ORD504"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LPUSH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recent:customer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:1001 "order:ORD505"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LPUSH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recent:customer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:1002 "order:ORD502"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LPUSH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recent:customer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:1002 "order:ORD506"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LPUSH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recent:customer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:1002 "order:ORD507"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Получение последних заказов: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LRANGE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recent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customer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:1001 0 4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Ограничение размера: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LTRIM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recent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customer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:1001 0 4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EXPIRE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recent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customer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:1001 900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Ограничение списка необходимо для предотвращения его неограниченного роста и увеличения потребления памяти.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>11. Множество активных курьеров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Используем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Set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SADD </w:t>
      </w:r>
      <w:proofErr w:type="spellStart"/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online:couriers</w:t>
      </w:r>
      <w:proofErr w:type="spellEnd"/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courier:C101 courier:C102 courier:C103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Получение списка: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SMEMBERS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online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couriers</w:t>
      </w:r>
      <w:proofErr w:type="gramEnd"/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Количество: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SCARD </w:t>
      </w:r>
      <w:proofErr w:type="spellStart"/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online:couriers</w:t>
      </w:r>
      <w:proofErr w:type="spellEnd"/>
      <w:proofErr w:type="gramEnd"/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Удаление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курьера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lastRenderedPageBreak/>
        <w:t xml:space="preserve">SREM </w:t>
      </w:r>
      <w:proofErr w:type="spellStart"/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online:couriers</w:t>
      </w:r>
      <w:proofErr w:type="spellEnd"/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courier:C102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После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удаления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SCARD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online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couriers</w:t>
      </w:r>
      <w:proofErr w:type="gramEnd"/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Количество активных курьеров уменьшится на единицу.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>12. Аналитика активности курьеров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Для аналитики можно использовать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Sorted</w:t>
      </w:r>
      <w:r w:rsidRPr="00BB5121">
        <w:rPr>
          <w:rFonts w:ascii="inherit" w:eastAsia="Times New Roman" w:hAnsi="inherit" w:cs="Courier New"/>
          <w:color w:val="0D0D0D"/>
          <w:sz w:val="20"/>
          <w:szCs w:val="20"/>
          <w:lang w:val="ru-RU"/>
        </w:rPr>
        <w:t xml:space="preserve">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Set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ZADD courier:C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101:activity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15 order:ORD501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ZADD courier:C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101:activity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25 order:ORD504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ZADD courier:C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101:activity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40 order:ORD505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Получение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активности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ZREVRANGE courier:C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101:activity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0 -1 WITHSCORES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Значения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score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можно интерпретировать как показатель активности или количество баллов активности.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>13. Счётчик просмотров зоны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Используем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String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, поскольку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String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поддерживает атомарную операцию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INCR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.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SET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counter:delivery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-zone:Z01:views 0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Увеличение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INCR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counter:delivery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-zone:Z01:views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INCR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counter:delivery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-zone:Z01:views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INCR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counter:delivery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-zone:Z01:views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INCR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counter:delivery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-zone:Z01:views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Проверка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GET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counter:delivery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-zone:Z01:views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Результат: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"4"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lastRenderedPageBreak/>
        <w:t>String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подходит для счётчика, поскольку числовое значение можно атомарно увеличивать с помощью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INCR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>14. Пять обязательных запросов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Запрос 1 — получить сессию клиента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HGETALL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session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001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Запрос 2 — получить данные зоны доставки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HGETALL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-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zone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Z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01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 xml:space="preserve">Запрос 3 — проверить 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TTL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 xml:space="preserve"> сессии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TTL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session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001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Запрос 4 — получить последние заказы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LRANGE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recent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customer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:1001 0 4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Запрос 5 — получить активных курьеров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SMEMBERS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online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couriers</w:t>
      </w:r>
      <w:proofErr w:type="gramEnd"/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Таким образом, выполнено требование о пяти операциях чтения.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>15. Изменение данных сессии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Предположим, клиент выбрал другую зону доставки.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До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изменения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HGET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session:s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001 zone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Результат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"Z01"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Изменяем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HSET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session:s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001 zone "Z02"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Проверяем: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lastRenderedPageBreak/>
        <w:t>HGET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session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001 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zone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Результат: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"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Z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02"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При этом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существующего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Hash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сохраняется, поскольку изменение поля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Hash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не заменяет весь ключ.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>16. Безопасное удаление сессии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Перед удалением проверяем ключ: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EXISTS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session:s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001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Если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результат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1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то сессию можно удалить: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DEL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session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001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Проверяем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EXISTS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session:s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001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Результат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0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Сессия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успешно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удалена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 xml:space="preserve">17.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>Инвалидирование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 xml:space="preserve"> кэша курьера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Предположим, данные курьера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C</w:t>
      </w:r>
      <w:r w:rsidRPr="00BB5121">
        <w:rPr>
          <w:rFonts w:ascii="inherit" w:eastAsia="Times New Roman" w:hAnsi="inherit" w:cs="Courier New"/>
          <w:color w:val="0D0D0D"/>
          <w:sz w:val="20"/>
          <w:szCs w:val="20"/>
          <w:lang w:val="ru-RU"/>
        </w:rPr>
        <w:t>101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были изменены в основной БД.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proofErr w:type="gramStart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Например</w:t>
      </w:r>
      <w:proofErr w:type="gram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Основная БД: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101 → 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status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= 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unavailable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Но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содержит: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status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= 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available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lastRenderedPageBreak/>
        <w:t>Возникает риск устаревшего значения.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Проверяем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ключ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EXISTS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cache:courier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:C101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Получаем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1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Удаляем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кэш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DEL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cache:courier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:C101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Проверяем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EXISTS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cache:courier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:C101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Результат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0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При следующем запросе приложение получит актуальную информацию из основной БД и может заново положить её в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  <w:t>18. Cache miss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После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удаления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GET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cache:courier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:C101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Для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Hash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команда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GET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неприменима, поэтому приложение должно проверить: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EXISTS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cache:courier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:C101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Получается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0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Это означает 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cache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 xml:space="preserve"> 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miss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Далее приложение:</w:t>
      </w:r>
    </w:p>
    <w:p w:rsidR="00BB5121" w:rsidRPr="00BB5121" w:rsidRDefault="00BB5121" w:rsidP="00BB5121">
      <w:pPr>
        <w:numPr>
          <w:ilvl w:val="0"/>
          <w:numId w:val="5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обращается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к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основной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БД;</w:t>
      </w:r>
    </w:p>
    <w:p w:rsidR="00BB5121" w:rsidRPr="00BB5121" w:rsidRDefault="00BB5121" w:rsidP="00BB5121">
      <w:pPr>
        <w:numPr>
          <w:ilvl w:val="0"/>
          <w:numId w:val="5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получает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актуальные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данные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5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lastRenderedPageBreak/>
        <w:t>возвращает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их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клиенту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5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сохраняет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результат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в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5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устанавливает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новый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TTL.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Например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HSET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cache:courier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:C101 </w:t>
      </w: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courier_id</w:t>
      </w:r>
      <w:proofErr w:type="spell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"C101" name "Courier Alpha" zone "Z01" status "unavailable"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EXPIRE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cache:courier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:C101 300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 xml:space="preserve">19. Проверка </w:t>
      </w: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  <w:t>TTL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Создадим короткоживущий ключ: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SET </w:t>
      </w:r>
      <w:proofErr w:type="spellStart"/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cache:ttl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-demo</w:t>
      </w:r>
      <w:proofErr w:type="spell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"temporary" EX 20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Проверяем: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TTL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</w:t>
      </w: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ttl</w:t>
      </w:r>
      <w:proofErr w:type="spellEnd"/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-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demo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Получаем примерно: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(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integer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) 20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Через несколько секунд: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TTL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</w:t>
      </w: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ttl</w:t>
      </w:r>
      <w:proofErr w:type="spellEnd"/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-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demo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proofErr w:type="gramStart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Например</w:t>
      </w:r>
      <w:proofErr w:type="gram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(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integer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) 14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После истечения срока: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GET </w:t>
      </w:r>
      <w:proofErr w:type="spellStart"/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cache:ttl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-demo</w:t>
      </w:r>
      <w:proofErr w:type="spellEnd"/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Результат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(nil)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И: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EXISTS </w:t>
      </w:r>
      <w:proofErr w:type="spellStart"/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cache:ttl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-demo</w:t>
      </w:r>
      <w:proofErr w:type="spellEnd"/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Результат: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0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lastRenderedPageBreak/>
        <w:t>Это демонстрирует автоматическое удаление временного ключа.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>20. Типы ключей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Для проверки соответствия модели: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TYPE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session:s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002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TYPE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-zone:Z01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TYPE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recent:customer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:1001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TYPE </w:t>
      </w:r>
      <w:proofErr w:type="spellStart"/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online:couriers</w:t>
      </w:r>
      <w:proofErr w:type="spellEnd"/>
      <w:proofErr w:type="gramEnd"/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TYPE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counter:delivery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-zone:Z01:views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TYPE courier:C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101:activity</w:t>
      </w:r>
      <w:proofErr w:type="gramEnd"/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Ожидаемые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типы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hash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hash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list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set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string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zset</w:t>
      </w:r>
      <w:proofErr w:type="spellEnd"/>
    </w:p>
    <w:p w:rsidR="00BB5121" w:rsidRPr="00BB5121" w:rsidRDefault="00BB5121" w:rsidP="00BB51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  <w:t xml:space="preserve">21.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  <w:t>Таблица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  <w:t xml:space="preserve"> TTL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3"/>
        <w:gridCol w:w="795"/>
        <w:gridCol w:w="3200"/>
      </w:tblGrid>
      <w:tr w:rsidR="00BB5121" w:rsidRPr="00BB5121" w:rsidTr="00BB51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Данные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TTL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Обоснование</w:t>
            </w:r>
            <w:proofErr w:type="spellEnd"/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Сессия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клиента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1800 с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Временное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состояние</w:t>
            </w:r>
            <w:proofErr w:type="spellEnd"/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Сессия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оператора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900 с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Более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короткая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рабочая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сессия</w:t>
            </w:r>
            <w:proofErr w:type="spellEnd"/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Зона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доставки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600 с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Изменяется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редко</w:t>
            </w:r>
            <w:proofErr w:type="spellEnd"/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Данные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курьера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300 с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Статус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может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изменяться</w:t>
            </w:r>
            <w:proofErr w:type="spellEnd"/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Последние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заказы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900 с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Временный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список</w:t>
            </w:r>
            <w:proofErr w:type="spellEnd"/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Активность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600 с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Аналитические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временные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данные</w:t>
            </w:r>
            <w:proofErr w:type="spellEnd"/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Счётчик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просмотров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Без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TTL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Аналитика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учебного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сценария</w:t>
            </w:r>
            <w:proofErr w:type="spellEnd"/>
          </w:p>
        </w:tc>
      </w:tr>
    </w:tbl>
    <w:p w:rsidR="00BB5121" w:rsidRPr="00BB5121" w:rsidRDefault="00BB5121" w:rsidP="00BB51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 xml:space="preserve">22. Стратегия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>инвалидирования</w:t>
      </w:r>
      <w:proofErr w:type="spellEnd"/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В работе используется комбинация двух подходов.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TTL-based invalidation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Используется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для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numPr>
          <w:ilvl w:val="0"/>
          <w:numId w:val="6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сессий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6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кэша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зон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6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кэша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курьеров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6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lastRenderedPageBreak/>
        <w:t>последних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заказов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После окончания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автоматически удаляет ключ.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Explicit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 xml:space="preserve"> 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invalidation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Используется, когда данные в основной БД изменились раньше окончания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proofErr w:type="gramStart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Например</w:t>
      </w:r>
      <w:proofErr w:type="gram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DEL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courier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: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101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После этого следующий запрос выполняется по схеме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cache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miss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Такой подход уменьшает риск получения устаревшей информации.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 xml:space="preserve">23. Что произойдёт при неправильном </w:t>
      </w: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  <w:t>TTL</w:t>
      </w: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>?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Слишком большой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приводит к увеличению периода, в течение которого пользователь может получить устаревшие данные.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Например, если статус курьера хранить в кэше один час, а курьер уже стал недоступен,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может продолжать возвращать старое состояние.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Слишком маленький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приводит к частым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cache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miss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и увеличению нагрузки на основную БД.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Поэтому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должен зависеть от частоты изменения конкретных данных.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  <w:t xml:space="preserve">24.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  <w:t>Сравнение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  <w:t xml:space="preserve"> TTL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1"/>
        <w:gridCol w:w="918"/>
        <w:gridCol w:w="1571"/>
        <w:gridCol w:w="1782"/>
      </w:tblGrid>
      <w:tr w:rsidR="00BB5121" w:rsidRPr="00BB5121" w:rsidTr="00BB51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TTL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Cache hit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Нагрузка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на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 xml:space="preserve"> БД</w:t>
            </w:r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Риск</w:t>
            </w:r>
            <w:proofErr w:type="spellEnd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 xml:space="preserve">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b/>
                <w:bCs/>
                <w:color w:val="0D0D0D"/>
                <w:sz w:val="21"/>
                <w:szCs w:val="21"/>
              </w:rPr>
              <w:t>устаревания</w:t>
            </w:r>
            <w:proofErr w:type="spellEnd"/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30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секунд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Ниже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Выше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Низкий</w:t>
            </w:r>
            <w:proofErr w:type="spellEnd"/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5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минут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Средний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Средняя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Средний</w:t>
            </w:r>
            <w:proofErr w:type="spellEnd"/>
          </w:p>
        </w:tc>
      </w:tr>
      <w:tr w:rsidR="00BB5121" w:rsidRPr="00BB5121" w:rsidTr="00BB51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 xml:space="preserve">1 </w:t>
            </w: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час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Выше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Ниже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5121" w:rsidRPr="00BB5121" w:rsidRDefault="00BB5121" w:rsidP="00BB51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</w:pPr>
            <w:proofErr w:type="spellStart"/>
            <w:r w:rsidRPr="00BB5121">
              <w:rPr>
                <w:rFonts w:ascii="Times New Roman" w:eastAsia="Times New Roman" w:hAnsi="Times New Roman" w:cs="Times New Roman"/>
                <w:color w:val="0D0D0D"/>
                <w:sz w:val="21"/>
                <w:szCs w:val="21"/>
              </w:rPr>
              <w:t>Высокий</w:t>
            </w:r>
            <w:proofErr w:type="spellEnd"/>
          </w:p>
        </w:tc>
      </w:tr>
    </w:tbl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Для 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>данных курьера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выбран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300 секунд, поскольку статус курьера может меняться чаще, чем описание зоны доставки.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lastRenderedPageBreak/>
        <w:t xml:space="preserve">Для 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>зоны доставки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выбран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600 секунд, поскольку её основные характеристики изменяются реже.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 xml:space="preserve">25. Эксперимент с перезаписью </w:t>
      </w: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</w:rPr>
        <w:t>TTL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Выполним: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SET lab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5:ttl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"first" EX 120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TTL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lab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5:</w:t>
      </w: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ttl</w:t>
      </w:r>
      <w:proofErr w:type="spellEnd"/>
      <w:proofErr w:type="gramEnd"/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Результат будет примерно: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(integer) 120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Затем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SET lab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5:ttl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"second"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TTL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lab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5:</w:t>
      </w: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ttl</w:t>
      </w:r>
      <w:proofErr w:type="spellEnd"/>
      <w:proofErr w:type="gramEnd"/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После обычного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SET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будет: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(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integer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) -1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То есть срок жизни был удалён.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Это показывает важное свойство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: обычная перезапись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String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-ключа новым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SET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не сохраняет прежний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Если приложение должно сохранить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, необходимо явно управлять этим поведением, </w:t>
      </w:r>
      <w:proofErr w:type="gramStart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например</w:t>
      </w:r>
      <w:proofErr w:type="gram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использовать: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SET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lab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>5:</w:t>
      </w: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ttl</w:t>
      </w:r>
      <w:proofErr w:type="spellEnd"/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"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second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" 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KEEPTTL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Таким образом, управление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является частью проектирования кэша.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>26. Ответы на контрольные вопросы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 xml:space="preserve">1. Что представляет собой модель 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key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-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value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?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Key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-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value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— модель хранения, в которой каждому уникальному ключу соответствует значение.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расширяет эту модель структурами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String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,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Hash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,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List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, </w:t>
      </w:r>
      <w:proofErr w:type="gram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Set</w:t>
      </w:r>
      <w:proofErr w:type="gram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и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Sorted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Set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 xml:space="preserve">2. Что такое 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TTL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?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lastRenderedPageBreak/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— время жизни ключа. После его окончания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автоматически удаляет ключ.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3. Cache hit и cache miss?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Cache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 xml:space="preserve"> 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hit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— необходимые данные найдены в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Cache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 xml:space="preserve"> 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miss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— данных в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нет, поэтому приложение обращается к основному источнику.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 xml:space="preserve">4. Чем отличаются 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GET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 xml:space="preserve"> и 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HGET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?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GET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используется для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String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HGET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используется для получения конкретного поля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Hash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Например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GET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counter:delivery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-zone:Z01:views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и: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HGET </w:t>
      </w:r>
      <w:proofErr w:type="gram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cache:delivery</w:t>
      </w:r>
      <w:proofErr w:type="gramEnd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-zone:Z01 name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 xml:space="preserve">5. Как установить и проверить 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TTL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?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EXPIRE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key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600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TTL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  <w:lang w:val="ru-RU"/>
        </w:rPr>
        <w:t xml:space="preserve"> </w:t>
      </w: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key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Также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можно задать непосредственно при создании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String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SET key value EX 600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6.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Почему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session:&lt;id&gt;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лучше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data1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?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session</w:t>
      </w:r>
      <w:r w:rsidRPr="00BB5121">
        <w:rPr>
          <w:rFonts w:ascii="inherit" w:eastAsia="Times New Roman" w:hAnsi="inherit" w:cs="Courier New"/>
          <w:color w:val="0D0D0D"/>
          <w:sz w:val="20"/>
          <w:szCs w:val="20"/>
          <w:lang w:val="ru-RU"/>
        </w:rPr>
        <w:t>:&lt;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id</w:t>
      </w:r>
      <w:r w:rsidRPr="00BB5121">
        <w:rPr>
          <w:rFonts w:ascii="inherit" w:eastAsia="Times New Roman" w:hAnsi="inherit" w:cs="Courier New"/>
          <w:color w:val="0D0D0D"/>
          <w:sz w:val="20"/>
          <w:szCs w:val="20"/>
          <w:lang w:val="ru-RU"/>
        </w:rPr>
        <w:t>&gt;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сразу показывает назначение ключа и позволяет организовать логическое пространство имён.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 xml:space="preserve">7. Когда лучше использовать 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Hash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?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Hash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удобен, когда объект состоит из нескольких связанных полей, которые необходимо получать или изменять независимо.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Например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proofErr w:type="spellStart"/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courier_id</w:t>
      </w:r>
      <w:proofErr w:type="spellEnd"/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lastRenderedPageBreak/>
        <w:t>name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zone</w:t>
      </w:r>
    </w:p>
    <w:p w:rsidR="00BB5121" w:rsidRPr="00BB5121" w:rsidRDefault="00BB5121" w:rsidP="00BB5121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BB5121">
        <w:rPr>
          <w:rFonts w:ascii="Courier New" w:eastAsia="Times New Roman" w:hAnsi="Courier New" w:cs="Courier New"/>
          <w:color w:val="0D0D0D"/>
          <w:sz w:val="20"/>
          <w:szCs w:val="20"/>
        </w:rPr>
        <w:t>status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 xml:space="preserve">8. Что означает 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TTL</w:t>
      </w: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 xml:space="preserve"> = -1?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Ключ существует, но для него не установлен срок жизни.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Для сессии это потенциальная проблема, поскольку временная информация может остаться в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бессрочно.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9. Что произойдёт при изменении основной БД?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Если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не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инвалидировать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, приложение может получить устаревшее значение.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Поэтому после изменения основной записи соответствующий кэш необходимо удалить или обновить.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 xml:space="preserve">10. Почему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Redis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 xml:space="preserve"> не заменяет основную БД?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в данной архитектуре используется для быстрого доступа к временным данным и кэшу.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Основная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БД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хранит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постоянную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и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критически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важную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информацию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>27. Анализ решения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 xml:space="preserve">Почему выбран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Redis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?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обеспечивает быстрый доступ по ключу, поддерживает различные структуры данных и позволяет автоматически удалять временные данные с помощью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TTL.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</w:rPr>
      </w:pP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Какие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данные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помещены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в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Redis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?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В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помещены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numPr>
          <w:ilvl w:val="0"/>
          <w:numId w:val="7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сессии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7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зоны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доставки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7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данные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курьеров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7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последние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заказы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7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активные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курьеры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7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счётчики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7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временная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аналитика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Какие данные остаются в основной БД?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lastRenderedPageBreak/>
        <w:t>В основной БД должны оставаться:</w:t>
      </w:r>
    </w:p>
    <w:p w:rsidR="00BB5121" w:rsidRPr="00BB5121" w:rsidRDefault="00BB5121" w:rsidP="00BB5121">
      <w:pPr>
        <w:numPr>
          <w:ilvl w:val="0"/>
          <w:numId w:val="8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полная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информация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о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клиентах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8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заказы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8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история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заказов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8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финансовые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операции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8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постоянные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данные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курьеров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8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история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статусов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Какие данные наиболее чувствительны к устареванию?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Наиболее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чувствительны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BB5121" w:rsidRPr="00BB5121" w:rsidRDefault="00BB5121" w:rsidP="00BB5121">
      <w:pPr>
        <w:numPr>
          <w:ilvl w:val="0"/>
          <w:numId w:val="9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статус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курьера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9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доступность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курьера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9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текущий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статус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заказа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9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оперативная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информация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о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доставке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</w:rPr>
      </w:pP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Как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обрабатывается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 xml:space="preserve"> cache miss?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При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cache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miss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приложение получает актуальные данные из основной БД, возвращает их пользователю и при необходимости записывает результат в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с новым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7"/>
          <w:szCs w:val="27"/>
          <w:lang w:val="ru-RU"/>
        </w:rPr>
        <w:t>Что произойдёт при росте количества пользователей?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При увеличении количества пользователей возрастут:</w:t>
      </w:r>
    </w:p>
    <w:p w:rsidR="00BB5121" w:rsidRPr="00BB5121" w:rsidRDefault="00BB5121" w:rsidP="00BB5121">
      <w:pPr>
        <w:numPr>
          <w:ilvl w:val="0"/>
          <w:numId w:val="10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количество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ключей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10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потребление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памяти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10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количество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запросов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;</w:t>
      </w:r>
    </w:p>
    <w:p w:rsidR="00BB5121" w:rsidRPr="00BB5121" w:rsidRDefault="00BB5121" w:rsidP="00BB5121">
      <w:pPr>
        <w:numPr>
          <w:ilvl w:val="0"/>
          <w:numId w:val="10"/>
        </w:numPr>
        <w:shd w:val="clear" w:color="auto" w:fill="FCFCFC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количество операций чтения и записи.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Для масштабирования можно использовать несколько экземпляров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, репликацию,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Cluster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, настройку политики вытеснения и более тщательный контроль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t>28. Скриншоты для отчёта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Для полноценного отчёта рекомендую сделать следующие скриншоты.</w:t>
      </w:r>
    </w:p>
    <w:p w:rsid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lastRenderedPageBreak/>
        <w:t xml:space="preserve">Рисунок 1 — Запуск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 xml:space="preserve"> и проверка соединения.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br/>
        <w:t xml:space="preserve">На скриншоте должны быть показаны запуск контейнера, подключение к </w:t>
      </w:r>
      <w:proofErr w:type="spellStart"/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Redis</w:t>
      </w:r>
      <w:proofErr w:type="spellEnd"/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</w:t>
      </w:r>
      <w:r w:rsidRPr="00BB5121">
        <w:rPr>
          <w:rFonts w:ascii="Segoe UI" w:eastAsia="Times New Roman" w:hAnsi="Segoe UI" w:cs="Segoe UI"/>
          <w:color w:val="0D0D0D"/>
          <w:sz w:val="24"/>
          <w:szCs w:val="24"/>
        </w:rPr>
        <w:t>CLI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и команда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PING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с результатом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PONG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4EA0D55A" wp14:editId="7A43547B">
            <wp:extent cx="5713718" cy="2638425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0120" cy="264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>Рисунок 2 — Создание кэша зон доставки.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br/>
        <w:t xml:space="preserve">Показать команды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HSET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,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EXPIRE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и результат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HGETALL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29532A3C" wp14:editId="356A048F">
            <wp:extent cx="5667375" cy="318786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79081" cy="319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>Рисунок 3 — Создание пользовательских сессий.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br/>
        <w:t xml:space="preserve">Показать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HSET</w:t>
      </w:r>
      <w:r w:rsidRPr="00BB5121">
        <w:rPr>
          <w:rFonts w:ascii="inherit" w:eastAsia="Times New Roman" w:hAnsi="inherit" w:cs="Courier New"/>
          <w:color w:val="0D0D0D"/>
          <w:sz w:val="20"/>
          <w:szCs w:val="20"/>
          <w:lang w:val="ru-RU"/>
        </w:rPr>
        <w:t xml:space="preserve">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session</w:t>
      </w:r>
      <w:r w:rsidRPr="00BB5121">
        <w:rPr>
          <w:rFonts w:ascii="inherit" w:eastAsia="Times New Roman" w:hAnsi="inherit" w:cs="Courier New"/>
          <w:color w:val="0D0D0D"/>
          <w:sz w:val="20"/>
          <w:szCs w:val="20"/>
          <w:lang w:val="ru-RU"/>
        </w:rPr>
        <w:t>: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s</w:t>
      </w:r>
      <w:r w:rsidRPr="00BB5121">
        <w:rPr>
          <w:rFonts w:ascii="inherit" w:eastAsia="Times New Roman" w:hAnsi="inherit" w:cs="Courier New"/>
          <w:color w:val="0D0D0D"/>
          <w:sz w:val="20"/>
          <w:szCs w:val="20"/>
          <w:lang w:val="ru-RU"/>
        </w:rPr>
        <w:t>001...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,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EXPIRE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и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HGETALL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44320ABF" wp14:editId="00BA0397">
            <wp:extent cx="6152515" cy="3460750"/>
            <wp:effectExtent l="0" t="0" r="63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 xml:space="preserve">Рисунок 4 — Проверка 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 xml:space="preserve"> сессии.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br/>
        <w:t xml:space="preserve">Показать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TTL</w:t>
      </w:r>
      <w:r w:rsidRPr="00BB5121">
        <w:rPr>
          <w:rFonts w:ascii="inherit" w:eastAsia="Times New Roman" w:hAnsi="inherit" w:cs="Courier New"/>
          <w:color w:val="0D0D0D"/>
          <w:sz w:val="20"/>
          <w:szCs w:val="20"/>
          <w:lang w:val="ru-RU"/>
        </w:rPr>
        <w:t xml:space="preserve">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session</w:t>
      </w:r>
      <w:r w:rsidRPr="00BB5121">
        <w:rPr>
          <w:rFonts w:ascii="inherit" w:eastAsia="Times New Roman" w:hAnsi="inherit" w:cs="Courier New"/>
          <w:color w:val="0D0D0D"/>
          <w:sz w:val="20"/>
          <w:szCs w:val="20"/>
          <w:lang w:val="ru-RU"/>
        </w:rPr>
        <w:t>: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s</w:t>
      </w:r>
      <w:r w:rsidRPr="00BB5121">
        <w:rPr>
          <w:rFonts w:ascii="inherit" w:eastAsia="Times New Roman" w:hAnsi="inherit" w:cs="Courier New"/>
          <w:color w:val="0D0D0D"/>
          <w:sz w:val="20"/>
          <w:szCs w:val="20"/>
          <w:lang w:val="ru-RU"/>
        </w:rPr>
        <w:t>001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с положительным значением.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11D6651A" wp14:editId="1169A734">
            <wp:extent cx="6152515" cy="3460750"/>
            <wp:effectExtent l="0" t="0" r="635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>Рисунок 5 — Последние заказы клиента.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br/>
        <w:t xml:space="preserve">Показать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LPUSH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,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LRANGE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и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LTRIM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090E41C7" wp14:editId="3271569C">
            <wp:extent cx="6152515" cy="3460750"/>
            <wp:effectExtent l="0" t="0" r="63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>Рисунок 6 — Множество активных курьеров.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br/>
        <w:t xml:space="preserve">Показать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SADD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,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SMEMBERS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,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SCARD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и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SREM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1A82A79E" wp14:editId="5ED5C8D6">
            <wp:extent cx="6152515" cy="3460750"/>
            <wp:effectExtent l="0" t="0" r="63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>Рисунок 7 — Счётчик просмотров.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br/>
        <w:t xml:space="preserve">Показать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SET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, несколько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INCR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и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GET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0D1E14F1" wp14:editId="1BCF46EA">
            <wp:extent cx="6152515" cy="3460750"/>
            <wp:effectExtent l="0" t="0" r="63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>Рисунок 8 — Изменение сессии.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br/>
        <w:t xml:space="preserve">Показать изменение поля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zone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с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Z</w:t>
      </w:r>
      <w:r w:rsidRPr="00BB5121">
        <w:rPr>
          <w:rFonts w:ascii="inherit" w:eastAsia="Times New Roman" w:hAnsi="inherit" w:cs="Courier New"/>
          <w:color w:val="0D0D0D"/>
          <w:sz w:val="20"/>
          <w:szCs w:val="20"/>
          <w:lang w:val="ru-RU"/>
        </w:rPr>
        <w:t>01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на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Z</w:t>
      </w:r>
      <w:r w:rsidRPr="00BB5121">
        <w:rPr>
          <w:rFonts w:ascii="inherit" w:eastAsia="Times New Roman" w:hAnsi="inherit" w:cs="Courier New"/>
          <w:color w:val="0D0D0D"/>
          <w:sz w:val="20"/>
          <w:szCs w:val="20"/>
          <w:lang w:val="ru-RU"/>
        </w:rPr>
        <w:t>02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597F4FBA" wp14:editId="209B8A2B">
            <wp:extent cx="6152515" cy="3460750"/>
            <wp:effectExtent l="0" t="0" r="63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 xml:space="preserve">Рисунок 9 — </w:t>
      </w:r>
      <w:proofErr w:type="spellStart"/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>Инвалидирование</w:t>
      </w:r>
      <w:proofErr w:type="spellEnd"/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 xml:space="preserve"> кэша.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br/>
        <w:t xml:space="preserve">Показать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EXISTS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,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DEL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и повторный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EXISTS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с результатом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  <w:lang w:val="ru-RU"/>
        </w:rPr>
        <w:t>0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2649D7CB" wp14:editId="731590D9">
            <wp:extent cx="6152515" cy="3460750"/>
            <wp:effectExtent l="0" t="0" r="63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 xml:space="preserve">Рисунок 10 — Автоматическое удаление по 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TTL</w:t>
      </w:r>
      <w:r w:rsidRPr="00BB5121">
        <w:rPr>
          <w:rFonts w:ascii="Segoe UI" w:eastAsia="Times New Roman" w:hAnsi="Segoe UI" w:cs="Segoe UI"/>
          <w:b/>
          <w:bCs/>
          <w:color w:val="0D0D0D"/>
          <w:sz w:val="24"/>
          <w:szCs w:val="24"/>
          <w:lang w:val="ru-RU"/>
        </w:rPr>
        <w:t>.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br/>
        <w:t xml:space="preserve">Показать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SET</w:t>
      </w:r>
      <w:r w:rsidRPr="00BB5121">
        <w:rPr>
          <w:rFonts w:ascii="inherit" w:eastAsia="Times New Roman" w:hAnsi="inherit" w:cs="Courier New"/>
          <w:color w:val="0D0D0D"/>
          <w:sz w:val="20"/>
          <w:szCs w:val="20"/>
          <w:lang w:val="ru-RU"/>
        </w:rPr>
        <w:t xml:space="preserve"> ...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EX</w:t>
      </w:r>
      <w:r w:rsidRPr="00BB5121">
        <w:rPr>
          <w:rFonts w:ascii="inherit" w:eastAsia="Times New Roman" w:hAnsi="inherit" w:cs="Courier New"/>
          <w:color w:val="0D0D0D"/>
          <w:sz w:val="20"/>
          <w:szCs w:val="20"/>
          <w:lang w:val="ru-RU"/>
        </w:rPr>
        <w:t xml:space="preserve"> 20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, несколько проверок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TTL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, а затем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GET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 xml:space="preserve"> с результатом </w:t>
      </w:r>
      <w:r w:rsidRPr="00BB5121">
        <w:rPr>
          <w:rFonts w:ascii="inherit" w:eastAsia="Times New Roman" w:hAnsi="inherit" w:cs="Courier New"/>
          <w:color w:val="0D0D0D"/>
          <w:sz w:val="20"/>
          <w:szCs w:val="20"/>
          <w:lang w:val="ru-RU"/>
        </w:rPr>
        <w:t>(</w:t>
      </w:r>
      <w:r w:rsidRPr="00BB5121">
        <w:rPr>
          <w:rFonts w:ascii="inherit" w:eastAsia="Times New Roman" w:hAnsi="inherit" w:cs="Courier New"/>
          <w:color w:val="0D0D0D"/>
          <w:sz w:val="20"/>
          <w:szCs w:val="20"/>
        </w:rPr>
        <w:t>nil</w:t>
      </w:r>
      <w:r w:rsidRPr="00BB5121">
        <w:rPr>
          <w:rFonts w:ascii="inherit" w:eastAsia="Times New Roman" w:hAnsi="inherit" w:cs="Courier New"/>
          <w:color w:val="0D0D0D"/>
          <w:sz w:val="20"/>
          <w:szCs w:val="20"/>
          <w:lang w:val="ru-RU"/>
        </w:rPr>
        <w:t>)</w:t>
      </w:r>
      <w:r w:rsidRPr="00BB5121">
        <w:rPr>
          <w:rFonts w:ascii="Segoe UI" w:eastAsia="Times New Roman" w:hAnsi="Segoe UI" w:cs="Segoe UI"/>
          <w:color w:val="0D0D0D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hd w:val="clear" w:color="auto" w:fill="FCFCFC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58CABB20" wp14:editId="2A091AA1">
            <wp:extent cx="6152515" cy="3460750"/>
            <wp:effectExtent l="0" t="0" r="635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</w:p>
    <w:p w:rsidR="00BB5121" w:rsidRPr="00BB5121" w:rsidRDefault="00BB5121" w:rsidP="00BB5121">
      <w:pPr>
        <w:shd w:val="clear" w:color="auto" w:fill="FCFCFC"/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</w:pPr>
      <w:bookmarkStart w:id="0" w:name="_GoBack"/>
      <w:bookmarkEnd w:id="0"/>
      <w:r w:rsidRPr="00BB512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val="ru-RU"/>
        </w:rPr>
        <w:lastRenderedPageBreak/>
        <w:t>29. Вывод</w:t>
      </w:r>
    </w:p>
    <w:p w:rsidR="00BB5121" w:rsidRPr="00BB5121" w:rsidRDefault="00BB5121" w:rsidP="00BB51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B5121">
        <w:rPr>
          <w:rFonts w:ascii="Times New Roman" w:eastAsia="Times New Roman" w:hAnsi="Times New Roman" w:cs="Times New Roman"/>
          <w:color w:val="8F8F8F"/>
          <w:sz w:val="21"/>
          <w:szCs w:val="21"/>
          <w:lang w:val="ru-RU"/>
        </w:rPr>
        <w:t>Вывод к лабораторной работе №5</w:t>
      </w:r>
    </w:p>
    <w:p w:rsidR="00BB5121" w:rsidRPr="00BB5121" w:rsidRDefault="00BB5121" w:rsidP="00BB5121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ходе лабораторной работы была спроектирована модель применения </w:t>
      </w:r>
      <w:proofErr w:type="spellStart"/>
      <w:r w:rsidRPr="00BB5121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информационной системы службы доставки. </w:t>
      </w:r>
      <w:proofErr w:type="spellStart"/>
      <w:r w:rsidRPr="00BB5121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использовался как дополнительное быстрое хранилище для временных данных, кэширования и управления пользовательскими сессиями, а постоянные данные информационной системы предполагалось хранить в основной базе данных.</w:t>
      </w:r>
    </w:p>
    <w:p w:rsidR="00BB5121" w:rsidRPr="00BB5121" w:rsidRDefault="00BB5121" w:rsidP="00BB51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разработанной модели были использованы структуры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String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Hash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List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Set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Sorted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Set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Hash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применялся для хранения сессий, зон доставки и информации о курьерах.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List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использовался для хранения последних просмотренных заказов.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Set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применялся для множества активных курьеров.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String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использовался для счётчиков просмотров, а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Sorted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Set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— для хранения показателей активности курьера.</w:t>
      </w:r>
    </w:p>
    <w:p w:rsidR="00BB5121" w:rsidRPr="00BB5121" w:rsidRDefault="00BB5121" w:rsidP="00BB51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Для временных данных были установлены различные значения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TTL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Для пользовательских сессий использовался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TTL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1800 секунд, для отдельных сессий — 900 секунд, для зон доставки — 600 секунд, для информации о курьерах — 300 секунд. Выбор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TTL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зависел от характера и частоты изменения соответствующих данных.</w:t>
      </w:r>
    </w:p>
    <w:p w:rsidR="00BB5121" w:rsidRPr="00BB5121" w:rsidRDefault="00BB5121" w:rsidP="00BB51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Была реализована пользовательская сессия с возможностью чтения и изменения её параметров. Также была продемонстрирована работа кэша,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cache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hit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cache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miss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автоматическое удаление ключа после истечения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TTL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явное </w:t>
      </w:r>
      <w:proofErr w:type="spellStart"/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>инвалидирование</w:t>
      </w:r>
      <w:proofErr w:type="spellEnd"/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кэша с помощью команды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DEL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BB5121" w:rsidRPr="00BB5121" w:rsidRDefault="00BB5121" w:rsidP="00BB51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Проблема устаревших данных решается сочетанием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TTL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based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explicit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invalidation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Если данные изменились в основной БД до окончания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TTL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соответствующий ключ </w:t>
      </w:r>
      <w:proofErr w:type="spellStart"/>
      <w:r w:rsidRPr="00BB5121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удаляется, после чего при следующем запросе приложение получает актуальные данные из основной БД и при необходимости заново помещает их в кэш.</w:t>
      </w:r>
    </w:p>
    <w:p w:rsidR="00BB5121" w:rsidRPr="00BB5121" w:rsidRDefault="00BB5121" w:rsidP="00BB51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Разработанная модель имеет ограничения: </w:t>
      </w:r>
      <w:proofErr w:type="spellStart"/>
      <w:r w:rsidRPr="00BB5121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не должен использоваться как единственное постоянное хранилище заказов и истории, а выбор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TTL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требует анализа частоты изменения данных. Слишком большой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TTL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может привести к устаревшей информации, а слишком маленький — к увеличению количества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cache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miss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нагрузки на основную БД.</w:t>
      </w:r>
    </w:p>
    <w:p w:rsidR="00BB5121" w:rsidRPr="00BB5121" w:rsidRDefault="00BB5121" w:rsidP="00BB51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 результате были получены практические навыки проектирования пространства ключей </w:t>
      </w:r>
      <w:proofErr w:type="spellStart"/>
      <w:r w:rsidRPr="00BB5121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выбора структур данных, работы с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Hash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String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List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Set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и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Sorted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Set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создания пользовательских сессий, использования </w:t>
      </w:r>
      <w:r w:rsidRPr="00BB5121">
        <w:rPr>
          <w:rFonts w:ascii="Times New Roman" w:eastAsia="Times New Roman" w:hAnsi="Times New Roman" w:cs="Times New Roman"/>
          <w:sz w:val="24"/>
          <w:szCs w:val="24"/>
        </w:rPr>
        <w:t>TTL</w:t>
      </w:r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реализации кэширования, счётчиков, безопасного удаления и </w:t>
      </w:r>
      <w:proofErr w:type="spellStart"/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>инвалидирования</w:t>
      </w:r>
      <w:proofErr w:type="spellEnd"/>
      <w:r w:rsidRPr="00BB512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кэша.</w:t>
      </w:r>
    </w:p>
    <w:p w:rsidR="00DB4DE8" w:rsidRPr="00BB5121" w:rsidRDefault="00DB4DE8">
      <w:pPr>
        <w:rPr>
          <w:lang w:val="ru-RU"/>
        </w:rPr>
      </w:pPr>
    </w:p>
    <w:sectPr w:rsidR="00DB4DE8" w:rsidRPr="00BB5121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1F38B4"/>
    <w:multiLevelType w:val="multilevel"/>
    <w:tmpl w:val="1D0A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DA3A39"/>
    <w:multiLevelType w:val="multilevel"/>
    <w:tmpl w:val="9C36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1635EE"/>
    <w:multiLevelType w:val="multilevel"/>
    <w:tmpl w:val="44F85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240FAE"/>
    <w:multiLevelType w:val="multilevel"/>
    <w:tmpl w:val="5A5A9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6119E4"/>
    <w:multiLevelType w:val="multilevel"/>
    <w:tmpl w:val="0ED2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CA53EA"/>
    <w:multiLevelType w:val="multilevel"/>
    <w:tmpl w:val="23140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7F2C74"/>
    <w:multiLevelType w:val="multilevel"/>
    <w:tmpl w:val="2A929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311C35"/>
    <w:multiLevelType w:val="multilevel"/>
    <w:tmpl w:val="8EFCC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786944"/>
    <w:multiLevelType w:val="multilevel"/>
    <w:tmpl w:val="325C7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C52533"/>
    <w:multiLevelType w:val="multilevel"/>
    <w:tmpl w:val="AB5EB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2"/>
  </w:num>
  <w:num w:numId="5">
    <w:abstractNumId w:val="8"/>
  </w:num>
  <w:num w:numId="6">
    <w:abstractNumId w:val="0"/>
  </w:num>
  <w:num w:numId="7">
    <w:abstractNumId w:val="7"/>
  </w:num>
  <w:num w:numId="8">
    <w:abstractNumId w:val="5"/>
  </w:num>
  <w:num w:numId="9">
    <w:abstractNumId w:val="9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5121"/>
    <w:rsid w:val="004E0F89"/>
    <w:rsid w:val="00BB5121"/>
    <w:rsid w:val="00DB4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512D3"/>
  <w15:chartTrackingRefBased/>
  <w15:docId w15:val="{E544CC53-52A4-47C0-B4D9-78187E6E3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BB512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BB512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BB512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512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20">
    <w:name w:val="Заголовок 2 Знак"/>
    <w:basedOn w:val="a0"/>
    <w:link w:val="2"/>
    <w:uiPriority w:val="9"/>
    <w:rsid w:val="00BB512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sid w:val="00BB5121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x1yc453h">
    <w:name w:val="x1yc453h"/>
    <w:basedOn w:val="a"/>
    <w:rsid w:val="00BB5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BB5121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BB512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B5121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BB5121"/>
    <w:rPr>
      <w:rFonts w:ascii="Courier New" w:eastAsia="Times New Roman" w:hAnsi="Courier New" w:cs="Courier New"/>
      <w:sz w:val="20"/>
      <w:szCs w:val="20"/>
    </w:rPr>
  </w:style>
  <w:style w:type="character" w:customStyle="1" w:styleId="x1ir3puv">
    <w:name w:val="x1ir3puv"/>
    <w:basedOn w:val="a0"/>
    <w:rsid w:val="00BB51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461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46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2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355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04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1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58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4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5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2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94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23</Pages>
  <Words>2817</Words>
  <Characters>16057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2026-09-30T07:06:00Z</dcterms:created>
  <dcterms:modified xsi:type="dcterms:W3CDTF">2026-09-30T07:26:00Z</dcterms:modified>
</cp:coreProperties>
</file>