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Full Playlist: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https://www.youtube.com/playlist?list=PLEbnTDJUr_IcPtUXFy2b1sGRPsLFMghhS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y01x7ou3jk5" w:id="0"/>
      <w:bookmarkEnd w:id="0"/>
      <w:r w:rsidDel="00000000" w:rsidR="00000000" w:rsidRPr="00000000">
        <w:rPr>
          <w:rtl w:val="0"/>
        </w:rPr>
        <w:t xml:space="preserve">Lecture 1 - Phases of a Compiler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https://youtu.be/Qkwj65l_96I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all compilers have the same exact phases, but the following is common:</w:t>
      </w:r>
    </w:p>
    <w:tbl>
      <w:tblPr>
        <w:tblStyle w:val="Table1"/>
        <w:tblW w:w="5745.0" w:type="dxa"/>
        <w:jc w:val="center"/>
        <w:tblLayout w:type="fixed"/>
        <w:tblLook w:val="0600"/>
      </w:tblPr>
      <w:tblGrid>
        <w:gridCol w:w="2220"/>
        <w:gridCol w:w="3525"/>
        <w:tblGridChange w:id="0">
          <w:tblGrid>
            <w:gridCol w:w="2220"/>
            <w:gridCol w:w="3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High-Level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Lexical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Stream of Lexical Tokens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Parse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Semantic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Semantically-Verified Parse Tree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Assembly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Lexical Tokens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lexical token can take the pattern </w:t>
      </w:r>
      <m:oMath>
        <m:r>
          <w:rPr/>
          <m:t xml:space="preserve">l(l+d)</m:t>
        </m:r>
      </m:oMath>
      <w:r w:rsidDel="00000000" w:rsidR="00000000" w:rsidRPr="00000000">
        <w:rPr>
          <w:rtl w:val="0"/>
        </w:rPr>
        <w:t xml:space="preserve">, i.e. a letter followed by a letter or digit. The pattern is known to the </w:t>
      </w:r>
      <w:r w:rsidDel="00000000" w:rsidR="00000000" w:rsidRPr="00000000">
        <w:rPr>
          <w:b w:val="1"/>
          <w:rtl w:val="0"/>
        </w:rPr>
        <w:t xml:space="preserve">lexical analyser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Syntax Analyser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syntax analyser takes a stream of lexical tokens one at a time, and a grammar (context-free grammar).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Grammars </w:t>
      </w:r>
      <w:r w:rsidDel="00000000" w:rsidR="00000000" w:rsidRPr="00000000">
        <w:rPr>
          <w:rtl w:val="0"/>
        </w:rPr>
        <w:t xml:space="preserve">define the rules of the programming language with its production rules e.g.: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id=E;</m:t>
              </m:r>
            </m:oMath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rtl w:val="0"/>
              </w:rPr>
              <w:t xml:space="preserve">A statement can be an identifier equal to an expression then a semicolon.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E+T/T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An expression can be an expression plus a term, or a term.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T*F/F</m:t>
              </m:r>
            </m:oMath>
            <w:r w:rsidDel="00000000" w:rsidR="00000000" w:rsidRPr="00000000">
              <w:rPr>
                <w:i w:val="1"/>
                <w:rtl w:val="0"/>
              </w:rPr>
              <w:t xml:space="preserve"> A term can be a term into a factor, or a factor.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i w:val="1"/>
                <w:rtl w:val="0"/>
              </w:rPr>
              <w:t xml:space="preserve">A factor can be an identifier.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syntax analyser constructs a </w:t>
      </w:r>
      <w:r w:rsidDel="00000000" w:rsidR="00000000" w:rsidRPr="00000000">
        <w:rPr>
          <w:b w:val="1"/>
          <w:rtl w:val="0"/>
        </w:rPr>
        <w:t xml:space="preserve">parse tree</w:t>
      </w:r>
      <w:r w:rsidDel="00000000" w:rsidR="00000000" w:rsidRPr="00000000">
        <w:rPr>
          <w:rtl w:val="0"/>
        </w:rPr>
        <w:t xml:space="preserve">, which begins with the start symbol.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Semantic Analyser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semantic analyser verifies that the parse tree is semantically correct. e.g. It verifies that the LHS identifier in an assignment is in fact a variable, and not a function.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Code Generator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code generator has multiple stages: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Intermediate Code Generator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the ICG, each statement is three-address code, i.e. each statement only has three addresses: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x=a+b+c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becomes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=b*c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=a+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m:oMath>
              <m:r>
                <w:rPr/>
                <m:t xml:space="preserve">x=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t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These statements can easily be translated into machine code.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Everything so far is common to all platforms for the compiler. The following phases will be different based on the platform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Code Optimiser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CO reduces the number of lines of code.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Target Code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TCG produces machine code for the target platform e.g. ARM / Intel.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acozb73kjy7" w:id="1"/>
      <w:bookmarkEnd w:id="1"/>
      <w:r w:rsidDel="00000000" w:rsidR="00000000" w:rsidRPr="00000000">
        <w:rPr>
          <w:rtl w:val="0"/>
        </w:rPr>
        <w:t xml:space="preserve">Lecture 2 - Lexical Analysers &amp; Grammars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https://youtu.be/WccZQSERfCM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wx1aiifnvtsk" w:id="2"/>
      <w:bookmarkEnd w:id="2"/>
      <w:r w:rsidDel="00000000" w:rsidR="00000000" w:rsidRPr="00000000">
        <w:rPr>
          <w:rtl w:val="0"/>
        </w:rPr>
        <w:t xml:space="preserve">Lexical Analysers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Lexical analysis is the only phase which reads the program as text, character by character. It is the only phase that knows the line number and position of each lexeme.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lexical analyser: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lexemes into tokens.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comments.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whitespace.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6q5x2siinrtz" w:id="3"/>
      <w:bookmarkEnd w:id="3"/>
      <w:r w:rsidDel="00000000" w:rsidR="00000000" w:rsidRPr="00000000">
        <w:rPr>
          <w:rtl w:val="0"/>
        </w:rPr>
        <w:t xml:space="preserve">Grammars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grammar is </w:t>
      </w:r>
      <m:oMath>
        <m:r>
          <w:rPr/>
          <m:t xml:space="preserve">G=(V,T,P,S)</m:t>
        </m:r>
      </m:oMath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the grammar.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is the variables.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is the terminals.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is the productions.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the start symbol.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the following grammar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E+E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E*E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m:oMath>
        <m:r>
          <w:rPr/>
          <m:t xml:space="preserve">V={E}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m:oMath>
        <m:r>
          <w:rPr/>
          <m:t xml:space="preserve">T={+,*,id}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we parse the left-most symbol first, it is called </w:t>
      </w:r>
      <w:r w:rsidDel="00000000" w:rsidR="00000000" w:rsidRPr="00000000">
        <w:rPr>
          <w:b w:val="1"/>
          <w:rtl w:val="0"/>
        </w:rPr>
        <w:t xml:space="preserve">left-most derivation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the string </w:t>
      </w:r>
      <m:oMath>
        <m:r>
          <w:rPr/>
          <m:t xml:space="preserve">id+id*id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m:oMath>
        <m:r>
          <w:rPr/>
          <m:t xml:space="preserve">E</m:t>
        </m:r>
        <m:r>
          <w:rPr/>
          <m:t>→</m:t>
        </m:r>
        <m:r>
          <w:rPr/>
          <m:t xml:space="preserve">E+E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E</m:t>
        </m:r>
        <m:r>
          <w:rPr/>
          <m:t>→</m:t>
        </m:r>
        <m:r>
          <w:rPr/>
          <m:t xml:space="preserve">E*E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m:oMath>
        <m:r>
          <w:rPr/>
          <m:t xml:space="preserve">E</m:t>
        </m:r>
        <m:r>
          <w:rPr/>
          <m:t>→</m:t>
        </m:r>
        <m:r>
          <w:rPr/>
          <m:t xml:space="preserve">id+E</m:t>
        </m:r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E</m:t>
        </m:r>
        <m:r>
          <w:rPr/>
          <m:t>→</m:t>
        </m:r>
        <m:r>
          <w:rPr/>
          <m:t xml:space="preserve">(E+E)*E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m:oMath>
        <m:r>
          <w:rPr/>
          <m:t xml:space="preserve">E</m:t>
        </m:r>
        <m:r>
          <w:rPr/>
          <m:t>→</m:t>
        </m:r>
        <m:r>
          <w:rPr/>
          <m:t xml:space="preserve">id+(E*E)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ab/>
      </w:r>
      <m:oMath>
        <m:r>
          <w:rPr/>
          <m:t xml:space="preserve">E</m:t>
        </m:r>
        <m:r>
          <w:rPr/>
          <m:t>→</m:t>
        </m:r>
        <m:r>
          <w:rPr/>
          <m:t xml:space="preserve">id+E*E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m:oMath>
        <m:r>
          <w:rPr/>
          <m:t xml:space="preserve">E</m:t>
        </m:r>
        <m:r>
          <w:rPr/>
          <m:t>→</m:t>
        </m:r>
        <m:r>
          <w:rPr/>
          <m:t xml:space="preserve">id+id*E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E</m:t>
        </m:r>
        <m:r>
          <w:rPr/>
          <m:t>→</m:t>
        </m:r>
        <m:r>
          <w:rPr/>
          <m:t xml:space="preserve">id+id*E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m:oMath>
        <m:r>
          <w:rPr/>
          <m:t xml:space="preserve">E</m:t>
        </m:r>
        <m:r>
          <w:rPr/>
          <m:t>→</m:t>
        </m:r>
        <m:r>
          <w:rPr/>
          <m:t xml:space="preserve">id+id*id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E</m:t>
        </m:r>
        <m:r>
          <w:rPr/>
          <m:t>→</m:t>
        </m:r>
        <m:r>
          <w:rPr/>
          <m:t xml:space="preserve">id+id*id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Parsing from right-to-left is called </w:t>
      </w:r>
      <w:r w:rsidDel="00000000" w:rsidR="00000000" w:rsidRPr="00000000">
        <w:rPr>
          <w:b w:val="1"/>
          <w:rtl w:val="0"/>
        </w:rPr>
        <w:t xml:space="preserve">right-most derivation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Parse tree:</w:t>
      </w:r>
    </w:p>
    <w:tbl>
      <w:tblPr>
        <w:tblStyle w:val="Table5"/>
        <w:tblW w:w="1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tblGridChange w:id="0">
          <w:tblGrid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/|\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E + 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/   /|\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 E * 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|   |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id  id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we can produce the parse tree or derivation in multiple ways, the grammar is said to be </w:t>
      </w:r>
      <w:r w:rsidDel="00000000" w:rsidR="00000000" w:rsidRPr="00000000">
        <w:rPr>
          <w:b w:val="1"/>
          <w:rtl w:val="0"/>
        </w:rPr>
        <w:t xml:space="preserve">ambiguous</w:t>
      </w:r>
      <w:r w:rsidDel="00000000" w:rsidR="00000000" w:rsidRPr="00000000">
        <w:rPr>
          <w:rtl w:val="0"/>
        </w:rPr>
        <w:t xml:space="preserve">. This sample grammar is ambiguous.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an ambiguous grammar, the parser does not know which parse tree to use. Ambiguous grammars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allowed by most parsers.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2v3pw6oin58v" w:id="4"/>
      <w:bookmarkEnd w:id="4"/>
      <w:r w:rsidDel="00000000" w:rsidR="00000000" w:rsidRPr="00000000">
        <w:rPr>
          <w:rtl w:val="0"/>
        </w:rPr>
        <w:t xml:space="preserve">Lecture 03 - Ambiguous Grammars</w:t>
      </w:r>
    </w:p>
    <w:p w:rsidR="00000000" w:rsidDel="00000000" w:rsidP="00000000" w:rsidRDefault="00000000" w:rsidRPr="00000000" w14:paraId="0000007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https://youtu.be/9vmhcBpZDcE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Some ambiguous grammars can be made unambiguous: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E+E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E*E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When there are two operators on either side of the operand, we must choose the associativity.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m:oMath>
        <m:r>
          <w:rPr/>
          <m:t xml:space="preserve">id+id+id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6aa84f"/>
        </w:rPr>
      </w:pPr>
      <m:oMath>
        <m:r>
          <w:rPr/>
          <m:t xml:space="preserve">=(id+id)+id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Correct</w:t>
      </w:r>
    </w:p>
    <w:p w:rsidR="00000000" w:rsidDel="00000000" w:rsidP="00000000" w:rsidRDefault="00000000" w:rsidRPr="00000000" w14:paraId="0000007B">
      <w:pPr>
        <w:rPr>
          <w:color w:val="ff0000"/>
        </w:rPr>
      </w:pPr>
      <m:oMath>
        <m:r>
          <w:rPr/>
          <m:t xml:space="preserve">=id+(id+id)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In</w:t>
      </w:r>
      <w:r w:rsidDel="00000000" w:rsidR="00000000" w:rsidRPr="00000000">
        <w:rPr>
          <w:color w:val="ff0000"/>
          <w:rtl w:val="0"/>
        </w:rPr>
        <w:t xml:space="preserve">correct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 want </w:t>
      </w:r>
      <w:r w:rsidDel="00000000" w:rsidR="00000000" w:rsidRPr="00000000">
        <w:rPr>
          <w:b w:val="1"/>
          <w:rtl w:val="0"/>
        </w:rPr>
        <w:t xml:space="preserve">left-associativity </w:t>
      </w:r>
      <w:r w:rsidDel="00000000" w:rsidR="00000000" w:rsidRPr="00000000">
        <w:rPr>
          <w:rtl w:val="0"/>
        </w:rPr>
        <w:t xml:space="preserve">for addition, so we define the grammar to be </w:t>
      </w:r>
      <w:r w:rsidDel="00000000" w:rsidR="00000000" w:rsidRPr="00000000">
        <w:rPr>
          <w:b w:val="1"/>
          <w:rtl w:val="0"/>
        </w:rPr>
        <w:t xml:space="preserve">left-recursive</w:t>
      </w:r>
      <w:r w:rsidDel="00000000" w:rsidR="00000000" w:rsidRPr="00000000">
        <w:rPr>
          <w:rtl w:val="0"/>
        </w:rPr>
        <w:t xml:space="preserve"> to remove ambiguity.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m:oMath>
        <m:r>
          <w:rPr/>
          <m:t xml:space="preserve">id+id*id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m:oMath>
        <m:r>
          <w:rPr/>
          <m:t xml:space="preserve">=id+(id*id)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m:oMath>
        <m:r>
          <w:rPr/>
          <m:t xml:space="preserve">=(id+id)*id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Incorrect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Operator precedence</w:t>
      </w:r>
      <w:r w:rsidDel="00000000" w:rsidR="00000000" w:rsidRPr="00000000">
        <w:rPr>
          <w:rtl w:val="0"/>
        </w:rPr>
        <w:t xml:space="preserve"> must be followed. Multiplication has a higher precedence than addition.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This grammar can be </w:t>
      </w:r>
      <w:r w:rsidDel="00000000" w:rsidR="00000000" w:rsidRPr="00000000">
        <w:rPr>
          <w:b w:val="1"/>
          <w:rtl w:val="0"/>
        </w:rPr>
        <w:t xml:space="preserve">rewritten </w:t>
      </w:r>
      <w:r w:rsidDel="00000000" w:rsidR="00000000" w:rsidRPr="00000000">
        <w:rPr>
          <w:rtl w:val="0"/>
        </w:rPr>
        <w:t xml:space="preserve">to be left-recursive and unambiguous: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E+T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</w:rPr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T*F</m:t>
              </m:r>
            </m:oMath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rtl w:val="0"/>
              </w:rPr>
              <w:t xml:space="preserve">* has a higher precedence than +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 and * are left-associative, but ^ is right-associative.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4il51hreis1k" w:id="5"/>
      <w:bookmarkEnd w:id="5"/>
      <w:r w:rsidDel="00000000" w:rsidR="00000000" w:rsidRPr="00000000">
        <w:rPr>
          <w:rtl w:val="0"/>
        </w:rPr>
        <w:t xml:space="preserve">Lecture 04 - Elimination of Left-Recursion</w:t>
      </w:r>
    </w:p>
    <w:p w:rsidR="00000000" w:rsidDel="00000000" w:rsidP="00000000" w:rsidRDefault="00000000" w:rsidRPr="00000000" w14:paraId="0000008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https://youtu.be/3_VCoBfrt9c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production is </w:t>
      </w:r>
      <w:r w:rsidDel="00000000" w:rsidR="00000000" w:rsidRPr="00000000">
        <w:rPr>
          <w:b w:val="1"/>
          <w:rtl w:val="0"/>
        </w:rPr>
        <w:t xml:space="preserve">left-recursive</w:t>
      </w:r>
      <w:r w:rsidDel="00000000" w:rsidR="00000000" w:rsidRPr="00000000">
        <w:rPr>
          <w:rtl w:val="0"/>
        </w:rPr>
        <w:t xml:space="preserve"> if the symbol on the left of the RHS is equal to the symbol on the LHS. e.g. </w:t>
      </w:r>
      <m:oMath>
        <m:r>
          <w:rPr/>
          <m:t xml:space="preserve">E</m:t>
        </m:r>
        <m:r>
          <w:rPr/>
          <m:t>→</m:t>
        </m:r>
        <m:r>
          <w:rPr/>
          <m:t xml:space="preserve">E+F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issue with left-recursion is that left-recursi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calls itself before doing any work. It must reach a base case first.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Top-down parsers cannot work with left-recursive grammars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Left-recursive grammar: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Aa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This produces strings of the form </w:t>
      </w:r>
      <m:oMath>
        <m:r>
          <w:rPr/>
          <m:t xml:space="preserve">b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Rewriting this grammar to be right-recursive: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  <m:r>
                <w:rPr/>
                <m:t xml:space="preserve">A'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m:oMath>
              <m:r>
                <w:rPr/>
                <m:t xml:space="preserve">A'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m:oMath>
              <m:r>
                <w:rPr/>
                <m:t xml:space="preserve">A'</m:t>
              </m:r>
              <m:r>
                <w:rPr/>
                <m:t>→</m:t>
              </m:r>
              <m:r>
                <w:rPr/>
                <m:t xml:space="preserve">aA'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pfzxt874nh7m" w:id="6"/>
      <w:bookmarkEnd w:id="6"/>
      <w:r w:rsidDel="00000000" w:rsidR="00000000" w:rsidRPr="00000000">
        <w:rPr>
          <w:rtl w:val="0"/>
        </w:rPr>
        <w:t xml:space="preserve">Types of Grammars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Ambiguous / Unambiguous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Left-Recursive / Right-Recursive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Deterministic / Non-Deterministic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non-deterministic</w:t>
      </w:r>
      <w:r w:rsidDel="00000000" w:rsidR="00000000" w:rsidRPr="00000000">
        <w:rPr>
          <w:rtl w:val="0"/>
        </w:rPr>
        <w:t xml:space="preserve"> grammar has many options for a single symbol.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We need to backtrack and try a new production every time the string does not match the current rule. We are making a decision of which production to choose without enough information.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Left-factoring </w:t>
      </w:r>
      <w:r w:rsidDel="00000000" w:rsidR="00000000" w:rsidRPr="00000000">
        <w:rPr>
          <w:rtl w:val="0"/>
        </w:rPr>
        <w:t xml:space="preserve">a non-deterministic grammar can make it deterministic: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iEtS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iEtSeS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iEtSS'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m:oMath>
              <m:r>
                <w:rPr/>
                <m:t xml:space="preserve">S'</m:t>
              </m:r>
              <m:r>
                <w:rPr/>
                <m:t>→</m:t>
              </m:r>
              <m:r>
                <w:rPr/>
                <m:t xml:space="preserve">eS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m:oMath>
              <m:r>
                <w:rPr/>
                <m:t xml:space="preserve">S'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rPr/>
      </w:pPr>
      <w:bookmarkStart w:colFirst="0" w:colLast="0" w:name="_c235b15wut7x" w:id="7"/>
      <w:bookmarkEnd w:id="7"/>
      <w:r w:rsidDel="00000000" w:rsidR="00000000" w:rsidRPr="00000000">
        <w:rPr>
          <w:rtl w:val="0"/>
        </w:rPr>
        <w:t xml:space="preserve">Lecture 5 - Parsers &amp; LL(1) Parsing</w:t>
      </w:r>
    </w:p>
    <w:p w:rsidR="00000000" w:rsidDel="00000000" w:rsidP="00000000" w:rsidRDefault="00000000" w:rsidRPr="00000000" w14:paraId="000000B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https://youtu.be/N9UuAPU6DAg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pnqjagx2ext5" w:id="8"/>
      <w:bookmarkEnd w:id="8"/>
      <w:r w:rsidDel="00000000" w:rsidR="00000000" w:rsidRPr="00000000">
        <w:rPr>
          <w:rtl w:val="0"/>
        </w:rPr>
        <w:t xml:space="preserve">Types of Parsers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99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order to parse with LL(1), the grammar must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Ambiguous (non-deterministic)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Left-recursive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r3d0ybvsakl7" w:id="9"/>
      <w:bookmarkEnd w:id="9"/>
      <w:r w:rsidDel="00000000" w:rsidR="00000000" w:rsidRPr="00000000">
        <w:rPr>
          <w:rtl w:val="0"/>
        </w:rPr>
        <w:t xml:space="preserve">Top-Down Parsers (TDPs) vs Bottom-Up Parsers (BUPs)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TDPs use </w:t>
      </w:r>
      <w:r w:rsidDel="00000000" w:rsidR="00000000" w:rsidRPr="00000000">
        <w:rPr>
          <w:b w:val="1"/>
          <w:rtl w:val="0"/>
        </w:rPr>
        <w:t xml:space="preserve">left-most derivation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BUPs use right-most derivation (reverse order because we begin with the terminals).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the following grammar as an example: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aABe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Abc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Two ways to construct a parse tree for a grammar: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TDP - At each point, choose a production. What to use?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BUP - Take the terminals, and go to the root. When to reduce?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Left-most derivation - always expand the left-most production.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465.0" w:type="dxa"/>
        <w:jc w:val="left"/>
        <w:tblInd w:w="100.0" w:type="pct"/>
        <w:tblLayout w:type="fixed"/>
        <w:tblLook w:val="0600"/>
      </w:tblPr>
      <w:tblGrid>
        <w:gridCol w:w="2970"/>
        <w:gridCol w:w="3495"/>
        <w:tblGridChange w:id="0">
          <w:tblGrid>
            <w:gridCol w:w="2970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Down Parsing:</w:t>
            </w:r>
          </w:p>
          <w:tbl>
            <w:tblPr>
              <w:tblStyle w:val="Table13"/>
              <w:tblW w:w="10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80"/>
              <w:tblGridChange w:id="0">
                <w:tblGrid>
                  <w:gridCol w:w="10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S</w:t>
                  </w:r>
                </w:p>
                <w:p w:rsidR="00000000" w:rsidDel="00000000" w:rsidP="00000000" w:rsidRDefault="00000000" w:rsidRPr="00000000" w14:paraId="000000C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//\\</w:t>
                  </w:r>
                </w:p>
                <w:p w:rsidR="00000000" w:rsidDel="00000000" w:rsidP="00000000" w:rsidRDefault="00000000" w:rsidRPr="00000000" w14:paraId="000000C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 A B e</w:t>
                  </w:r>
                </w:p>
                <w:p w:rsidR="00000000" w:rsidDel="00000000" w:rsidP="00000000" w:rsidRDefault="00000000" w:rsidRPr="00000000" w14:paraId="000000C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/|\ \</w:t>
                  </w:r>
                </w:p>
                <w:p w:rsidR="00000000" w:rsidDel="00000000" w:rsidP="00000000" w:rsidRDefault="00000000" w:rsidRPr="00000000" w14:paraId="000000C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 b c d</w:t>
                  </w:r>
                </w:p>
                <w:p w:rsidR="00000000" w:rsidDel="00000000" w:rsidP="00000000" w:rsidRDefault="00000000" w:rsidRPr="00000000" w14:paraId="000000C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|</w:t>
                  </w:r>
                </w:p>
                <w:p w:rsidR="00000000" w:rsidDel="00000000" w:rsidP="00000000" w:rsidRDefault="00000000" w:rsidRPr="00000000" w14:paraId="000000D0">
                  <w:pPr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Bottom-Up Parsing: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16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60"/>
              <w:tblGridChange w:id="0">
                <w:tblGrid>
                  <w:gridCol w:w="2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   S</w:t>
                  </w:r>
                </w:p>
                <w:p w:rsidR="00000000" w:rsidDel="00000000" w:rsidP="00000000" w:rsidRDefault="00000000" w:rsidRPr="00000000" w14:paraId="000000D4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 ___|____</w:t>
                  </w:r>
                </w:p>
                <w:p w:rsidR="00000000" w:rsidDel="00000000" w:rsidP="00000000" w:rsidRDefault="00000000" w:rsidRPr="00000000" w14:paraId="000000D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 /  |  \  \</w:t>
                  </w:r>
                </w:p>
                <w:p w:rsidR="00000000" w:rsidDel="00000000" w:rsidP="00000000" w:rsidRDefault="00000000" w:rsidRPr="00000000" w14:paraId="000000D6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/   A   B  \</w:t>
                  </w:r>
                </w:p>
                <w:p w:rsidR="00000000" w:rsidDel="00000000" w:rsidP="00000000" w:rsidRDefault="00000000" w:rsidRPr="00000000" w14:paraId="000000D7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/  / | \  \  \</w:t>
                  </w:r>
                </w:p>
                <w:p w:rsidR="00000000" w:rsidDel="00000000" w:rsidP="00000000" w:rsidRDefault="00000000" w:rsidRPr="00000000" w14:paraId="000000D8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|  A  |  |  |  |</w:t>
                  </w:r>
                </w:p>
                <w:p w:rsidR="00000000" w:rsidDel="00000000" w:rsidP="00000000" w:rsidRDefault="00000000" w:rsidRPr="00000000" w14:paraId="000000D9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|  |  |  |  |  |</w:t>
                  </w:r>
                </w:p>
                <w:p w:rsidR="00000000" w:rsidDel="00000000" w:rsidP="00000000" w:rsidRDefault="00000000" w:rsidRPr="00000000" w14:paraId="000000D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  b  b  c  d  e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h2sfvlgetqi" w:id="10"/>
      <w:bookmarkEnd w:id="10"/>
      <w:r w:rsidDel="00000000" w:rsidR="00000000" w:rsidRPr="00000000">
        <w:rPr>
          <w:rtl w:val="0"/>
        </w:rPr>
        <w:t xml:space="preserve">LL(1) Parsers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L:</w:t>
        <w:tab/>
        <w:t xml:space="preserve">Scan the input from left to right.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L:</w:t>
        <w:tab/>
        <w:t xml:space="preserve">Use left-most derivation.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(1):</w:t>
        <w:tab/>
        <w:t xml:space="preserve">Number of lookaheads. How many symbols can you see when you make a decision?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input string uses ⊣ as an endmarker.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Stack:</w:t>
      </w:r>
    </w:p>
    <w:tbl>
      <w:tblPr>
        <w:tblStyle w:val="Table15"/>
        <w:tblW w:w="1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tblGridChange w:id="0">
          <w:tblGrid>
            <w:gridCol w:w="129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⊣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 order to construct the LL(1) </w:t>
      </w:r>
      <w:r w:rsidDel="00000000" w:rsidR="00000000" w:rsidRPr="00000000">
        <w:rPr>
          <w:b w:val="1"/>
          <w:rtl w:val="0"/>
        </w:rPr>
        <w:t xml:space="preserve">parsing table</w:t>
      </w:r>
      <w:r w:rsidDel="00000000" w:rsidR="00000000" w:rsidRPr="00000000">
        <w:rPr>
          <w:rtl w:val="0"/>
        </w:rPr>
        <w:t xml:space="preserve">, we need two functions: First() and Follow().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gmkn1eus5ih" w:id="11"/>
      <w:bookmarkEnd w:id="11"/>
      <w:r w:rsidDel="00000000" w:rsidR="00000000" w:rsidRPr="00000000">
        <w:rPr>
          <w:rtl w:val="0"/>
        </w:rPr>
        <w:t xml:space="preserve">First() and Follow()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First()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If I start with any symbol and generate all its strings, what is the starting symbol?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ABCD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m:oMath>
              <m:r>
                <w:rPr/>
                <m:t xml:space="preserve">D</m:t>
              </m:r>
              <m:r>
                <w:rPr/>
                <m:t>→</m:t>
              </m:r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m:oMath>
              <m:r>
                <w:rPr/>
                <m:t xml:space="preserve">First(S)=First(A)+First(B)={b,c}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m:oMath>
              <m:r>
                <w:rPr/>
                <m:t xml:space="preserve">First(A)=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b,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m:oMath>
              <m:r>
                <w:rPr/>
                <m:t xml:space="preserve">First(B)=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m:oMath>
              <m:r>
                <w:rPr/>
                <m:t xml:space="preserve">First(C)=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m:oMath>
              <m:r>
                <w:rPr/>
                <m:t xml:space="preserve">First(D)=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e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Follow()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What are the terminals that could follow a variable during derivation?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ABCD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m:oMath>
              <m:r>
                <w:rPr/>
                <m:t xml:space="preserve">D</m:t>
              </m:r>
              <m:r>
                <w:rPr/>
                <m:t>→</m:t>
              </m:r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m:oMath>
              <m:r>
                <w:rPr/>
                <m:t xml:space="preserve">Follow(A)=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m:oMath>
              <m:r>
                <w:rPr/>
                <m:t xml:space="preserve">Follow(B)=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m:oMath>
              <m:r>
                <w:rPr/>
                <m:t xml:space="preserve">Follow(C)=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e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m:oMath>
              <m:r>
                <w:rPr/>
                <m:t xml:space="preserve">Follow(D)=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Title"/>
        <w:rPr/>
      </w:pPr>
      <w:bookmarkStart w:colFirst="0" w:colLast="0" w:name="_oqpjin61h6kf" w:id="12"/>
      <w:bookmarkEnd w:id="12"/>
      <w:r w:rsidDel="00000000" w:rsidR="00000000" w:rsidRPr="00000000">
        <w:rPr>
          <w:rtl w:val="0"/>
        </w:rPr>
        <w:t xml:space="preserve">Lecture 6 - First() &amp; Follow() Examples</w:t>
      </w:r>
    </w:p>
    <w:p w:rsidR="00000000" w:rsidDel="00000000" w:rsidP="00000000" w:rsidRDefault="00000000" w:rsidRPr="00000000" w14:paraId="000001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https://youtu.be/_uSlP91jmTM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Example 1: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025"/>
        <w:gridCol w:w="5370"/>
        <w:tblGridChange w:id="0">
          <w:tblGrid>
            <w:gridCol w:w="1965"/>
            <w:gridCol w:w="2025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ABCDE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m:oMath>
              <m:r>
                <w:rPr/>
                <m:t xml:space="preserve">D</m:t>
              </m:r>
              <m:r>
                <w:rPr/>
                <m:t>→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m:oMath>
              <m:r>
                <w:rPr/>
                <m:t xml:space="preserve">D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m:oMath>
              <m:r>
                <w:rPr/>
                <m:t xml:space="preserve">First(S)=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a,b,c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m:oMath>
              <m:r>
                <w:rPr/>
                <m:t xml:space="preserve">First(A)=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m:oMath>
              <m:r>
                <w:rPr/>
                <m:t xml:space="preserve">First(B)=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b,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m:oMath>
              <m:r>
                <w:rPr/>
                <m:t xml:space="preserve">First(C)=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m:oMath>
              <m:r>
                <w:rPr/>
                <m:t xml:space="preserve">First(D)=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m:oMath>
              <m:r>
                <w:rPr/>
                <m:t xml:space="preserve">First(E)=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e,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m:oMath>
              <m:r>
                <w:rPr/>
                <m:t xml:space="preserve">Follow(A)=First(B)+Follow(B)=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b,c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m:oMath>
              <m:r>
                <w:rPr/>
                <m:t xml:space="preserve">Follow(B)=First(C)=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c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m:oMath>
              <m:r>
                <w:rPr/>
                <m:t xml:space="preserve">Follow(C)=First(D)+Follow(D)=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d,e,⊣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m:oMath>
              <m:r>
                <w:rPr/>
                <m:t xml:space="preserve">Follow(D)=First(E)+Follow(E)=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e,⊣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/>
            </w:pPr>
            <m:oMath>
              <m:r>
                <w:rPr/>
                <m:t xml:space="preserve">Follow(E)=Follow(S)=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Example 2: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100"/>
        <w:gridCol w:w="5295"/>
        <w:tblGridChange w:id="0">
          <w:tblGrid>
            <w:gridCol w:w="1965"/>
            <w:gridCol w:w="210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Bb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Cd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aB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 xml:space="preserve">cC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m:oMath>
              <m:r>
                <w:rPr/>
                <m:t xml:space="preserve">First(S)=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a,b,c,d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m:oMath>
              <m:r>
                <w:rPr/>
                <m:t xml:space="preserve">First(B)=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m:oMath>
              <m:r>
                <w:rPr/>
                <m:t xml:space="preserve">First(C)=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c,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m:oMath>
              <m:r>
                <w:rPr/>
                <m:t xml:space="preserve">Follow(B)=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m:oMath>
              <m:r>
                <w:rPr/>
                <m:t xml:space="preserve">Follow(C)=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Example 3: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025"/>
        <w:gridCol w:w="5370"/>
        <w:tblGridChange w:id="0">
          <w:tblGrid>
            <w:gridCol w:w="1965"/>
            <w:gridCol w:w="2025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TE'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 xml:space="preserve">+TE'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FT'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 xml:space="preserve">*FT'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(E)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m:oMath>
              <m:r>
                <w:rPr/>
                <m:t xml:space="preserve">First(E)=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m:oMath>
              <m:r>
                <w:rPr/>
                <m:t xml:space="preserve">First(E')=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m:oMath>
              <m:r>
                <w:rPr/>
                <m:t xml:space="preserve">First(T)=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m:oMath>
              <m:r>
                <w:rPr/>
                <m:t xml:space="preserve">First(T')=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*,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m:oMath>
              <m:r>
                <w:rPr/>
                <m:t xml:space="preserve">First(F)=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m:oMath>
              <m:r>
                <w:rPr/>
                <m:t xml:space="preserve">Follow(E)=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m:oMath>
              <m:r>
                <w:rPr/>
                <m:t xml:space="preserve">Follow(E')=Follow(E)=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m:oMath>
              <m:r>
                <w:rPr/>
                <m:t xml:space="preserve">Follow(T)=First(E')+Follow(E')=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m:oMath>
              <m:r>
                <w:rPr/>
                <m:t xml:space="preserve">Follow(T')=Follow(T)=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m:oMath>
              <m:r>
                <w:rPr/>
                <m:t xml:space="preserve">Follow(F)=First(T')+Follow(T')=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*,+,⊣,)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Example 4: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580"/>
        <w:gridCol w:w="4815"/>
        <w:tblGridChange w:id="0">
          <w:tblGrid>
            <w:gridCol w:w="1965"/>
            <w:gridCol w:w="258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ACB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CbB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Ba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da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 xml:space="preserve">g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m:oMath>
              <m:r>
                <w:rPr/>
                <m:t xml:space="preserve">C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m:oMath>
              <m:r>
                <w:rPr/>
                <m:t xml:space="preserve">First(S)=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d,g,h,</m:t>
                  </m:r>
                  <m:r>
                    <w:rPr/>
                    <m:t>ϵ</m:t>
                  </m:r>
                  <m:r>
                    <w:rPr/>
                    <m:t xml:space="preserve">,b,a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m:oMath>
              <m:r>
                <w:rPr/>
                <m:t xml:space="preserve">First(A)=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d,g,h,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m:oMath>
              <m:r>
                <w:rPr/>
                <m:t xml:space="preserve">First(B)=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g,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m:oMath>
              <m:r>
                <w:rPr/>
                <m:t xml:space="preserve">First(C)=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h,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m:oMath>
              <m:r>
                <w:rPr/>
                <m:t xml:space="preserve">Follow(A)=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h,g,⊣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m:oMath>
              <m:r>
                <w:rPr/>
                <m:t xml:space="preserve">Follow(B)=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⊣,a,h,</m:t>
                  </m:r>
                </m:e>
              </m:d>
              <m:r>
                <w:rPr/>
                <m:t xml:space="preserve">+Follow(A)=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⊣,a,h,g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m:oMath>
              <m:r>
                <w:rPr/>
                <m:t xml:space="preserve">Follow(C)=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g,⊣,b</m:t>
                  </m:r>
                </m:e>
              </m:d>
              <m:r>
                <w:rPr/>
                <m:t xml:space="preserve">+Follow(A)=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g,⊣,b,h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rPr/>
      </w:pPr>
      <w:bookmarkStart w:colFirst="0" w:colLast="0" w:name="_2uehas9ogrwp" w:id="13"/>
      <w:bookmarkEnd w:id="13"/>
      <w:r w:rsidDel="00000000" w:rsidR="00000000" w:rsidRPr="00000000">
        <w:rPr>
          <w:rtl w:val="0"/>
        </w:rPr>
        <w:t xml:space="preserve">Lecture 7 - LL(1) Parsing Table</w:t>
      </w:r>
    </w:p>
    <w:p w:rsidR="00000000" w:rsidDel="00000000" w:rsidP="00000000" w:rsidRDefault="00000000" w:rsidRPr="00000000" w14:paraId="0000017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https://youtu.be/R1ZlWEZWMKk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025"/>
        <w:gridCol w:w="5370"/>
        <w:tblGridChange w:id="0">
          <w:tblGrid>
            <w:gridCol w:w="1965"/>
            <w:gridCol w:w="2025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TE'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 xml:space="preserve">+TE'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FT'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 xml:space="preserve">*FT'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(E)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m:oMath>
              <m:r>
                <w:rPr/>
                <m:t xml:space="preserve">First(E)=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m:oMath>
              <m:r>
                <w:rPr/>
                <m:t xml:space="preserve">First(E')=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m:oMath>
              <m:r>
                <w:rPr/>
                <m:t xml:space="preserve">First(T)=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m:oMath>
              <m:r>
                <w:rPr/>
                <m:t xml:space="preserve">First(T')=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*,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m:oMath>
              <m:r>
                <w:rPr/>
                <m:t xml:space="preserve">First(F)=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id,(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m:oMath>
              <m:r>
                <w:rPr/>
                <m:t xml:space="preserve">Follow(E)=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m:oMath>
              <m:r>
                <w:rPr/>
                <m:t xml:space="preserve">Follow(E')=Follow(E)=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m:oMath>
              <m:r>
                <w:rPr/>
                <m:t xml:space="preserve">Follow(T)=First(E')+Follow(E')=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m:oMath>
              <m:r>
                <w:rPr/>
                <m:t xml:space="preserve">Follow(T')=Follow(T)=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m:oMath>
              <m:r>
                <w:rPr/>
                <m:t xml:space="preserve">Follow(F)=First(T')+Follow(T')=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*,+,⊣,)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We are constructing a </w:t>
      </w:r>
      <w:r w:rsidDel="00000000" w:rsidR="00000000" w:rsidRPr="00000000">
        <w:rPr>
          <w:b w:val="1"/>
          <w:rtl w:val="0"/>
        </w:rPr>
        <w:t xml:space="preserve">top-down parser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Construct an </w:t>
      </w:r>
      <w:r w:rsidDel="00000000" w:rsidR="00000000" w:rsidRPr="00000000">
        <w:rPr>
          <w:b w:val="1"/>
          <w:rtl w:val="0"/>
        </w:rPr>
        <w:t xml:space="preserve">LL(1) parsing table</w:t>
      </w:r>
      <w:r w:rsidDel="00000000" w:rsidR="00000000" w:rsidRPr="00000000">
        <w:rPr>
          <w:rtl w:val="0"/>
        </w:rPr>
        <w:t xml:space="preserve"> with the variables on the LHS, and the terminals on top: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*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m:oMath>
              <m:r>
                <w:rPr/>
                <m:t xml:space="preserve">⊣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TE'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TE'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E'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 xml:space="preserve">+TE'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FT'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m:oMath>
              <m:r>
                <w:rPr/>
                <m:t xml:space="preserve">T</m:t>
              </m:r>
              <m:r>
                <w:rPr/>
                <m:t>→</m:t>
              </m:r>
              <m:r>
                <w:rPr/>
                <m:t xml:space="preserve">FT'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T'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 xml:space="preserve">*FT'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m:oMath>
              <m:r>
                <w:rPr/>
                <m:t xml:space="preserve">T'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id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m:oMath>
              <m:r>
                <w:rPr/>
                <m:t xml:space="preserve">F</m:t>
              </m:r>
              <m:r>
                <w:rPr/>
                <m:t>→</m:t>
              </m:r>
              <m:r>
                <w:rPr/>
                <m:t xml:space="preserve">(E)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I am at a rule in the derivation process and I see a terminal, what production should I use?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If the </w:t>
      </w:r>
      <m:oMath>
        <m:r>
          <w:rPr/>
          <m:t xml:space="preserve">First()</m:t>
        </m:r>
      </m:oMath>
      <w:r w:rsidDel="00000000" w:rsidR="00000000" w:rsidRPr="00000000">
        <w:rPr>
          <w:rtl w:val="0"/>
        </w:rPr>
        <w:t xml:space="preserve"> of a production contains the terminal, we use it.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If the </w:t>
      </w:r>
      <m:oMath>
        <m:r>
          <w:rPr/>
          <m:t xml:space="preserve">Follow()</m:t>
        </m:r>
      </m:oMath>
      <w:r w:rsidDel="00000000" w:rsidR="00000000" w:rsidRPr="00000000">
        <w:rPr>
          <w:rtl w:val="0"/>
        </w:rPr>
        <w:t xml:space="preserve"> of a production contains the terminal, we use the production that produces </w:t>
      </w:r>
      <m:oMath>
        <m:r>
          <m:t>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We will never see </w:t>
      </w:r>
      <m:oMath>
        <m:r>
          <m:t>ϵ</m:t>
        </m:r>
      </m:oMath>
      <w:r w:rsidDel="00000000" w:rsidR="00000000" w:rsidRPr="00000000">
        <w:rPr>
          <w:rtl w:val="0"/>
        </w:rPr>
        <w:t xml:space="preserve"> in the input.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For the grammar: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First(S)=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(,</m:t>
                  </m:r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)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The parsing table is: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m:oMath>
              <m:r>
                <w:rPr/>
                <m:t xml:space="preserve">⊣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(S)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For the string </w:t>
      </w:r>
      <m:oMath>
        <m:r>
          <w:rPr/>
          <m:t xml:space="preserve">(())⊣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Stack:</w:t>
      </w:r>
    </w:p>
    <w:tbl>
      <w:tblPr>
        <w:tblStyle w:val="Table26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185"/>
        <w:gridCol w:w="1185"/>
        <w:gridCol w:w="1185"/>
        <w:gridCol w:w="1185"/>
        <w:gridCol w:w="1185"/>
        <w:gridCol w:w="1185"/>
        <w:gridCol w:w="1185"/>
        <w:tblGridChange w:id="0">
          <w:tblGrid>
            <w:gridCol w:w="915"/>
            <w:gridCol w:w="1185"/>
            <w:gridCol w:w="1185"/>
            <w:gridCol w:w="1185"/>
            <w:gridCol w:w="1185"/>
            <w:gridCol w:w="1185"/>
            <w:gridCol w:w="1185"/>
            <w:gridCol w:w="11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[0]=(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[0]=(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[1]=(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[1]=(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[2]=)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[2]=)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Replace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 stack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Replace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 stack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 stack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 stack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/>
            </w:pPr>
            <m:oMath>
              <m:r>
                <w:rPr/>
                <m:t xml:space="preserve">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/>
            </w:pPr>
            <m:oMath>
              <m:r>
                <w:rPr/>
                <m:t xml:space="preserve">(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/>
            </w:pPr>
            <m:oMath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Continued...</w:t>
      </w:r>
    </w:p>
    <w:tbl>
      <w:tblPr>
        <w:tblStyle w:val="Table27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185"/>
        <w:gridCol w:w="1185"/>
        <w:gridCol w:w="1185"/>
        <w:gridCol w:w="1185"/>
        <w:gridCol w:w="1185"/>
        <w:gridCol w:w="1185"/>
        <w:gridCol w:w="1185"/>
        <w:tblGridChange w:id="0">
          <w:tblGrid>
            <w:gridCol w:w="915"/>
            <w:gridCol w:w="1185"/>
            <w:gridCol w:w="1185"/>
            <w:gridCol w:w="1185"/>
            <w:gridCol w:w="1185"/>
            <w:gridCol w:w="1185"/>
            <w:gridCol w:w="1185"/>
            <w:gridCol w:w="118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[3]=)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[4]=⊣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Pop stack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/>
            </w:pPr>
            <m:oMath>
              <m:r>
                <m:t>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For the grammar: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AaAb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BbBa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m:oMath>
              <m:r>
                <w:rPr/>
                <m:t xml:space="preserve">First(S)=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m:oMath>
              <m:r>
                <w:rPr/>
                <m:t xml:space="preserve">First(A)=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m:oMath>
              <m:r>
                <w:rPr/>
                <m:t xml:space="preserve">First(B)=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>ϵ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m:oMath>
              <m:r>
                <w:rPr/>
                <m:t xml:space="preserve">Follow(S)=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⊣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m:oMath>
              <m:r>
                <w:rPr/>
                <m:t xml:space="preserve">Follow(A)=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m:oMath>
              <m:r>
                <w:rPr/>
                <m:t xml:space="preserve">Follow(B)=</m:t>
              </m:r>
              <m:d>
                <m:dPr>
                  <m:begChr m:val="{"/>
                  <m:endChr m:val="}"/>
                  <m:ctrlPr>
                    <w:rPr/>
                  </m:ctrlPr>
                </m:dPr>
                <m:e>
                  <m:r>
                    <w:rPr/>
                    <m:t xml:space="preserve">a,b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The parsing table is: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m:oMath>
              <m:r>
                <w:rPr/>
                <m:t xml:space="preserve">⊣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AaAb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S</m:t>
              </m:r>
              <m:r>
                <w:rPr/>
                <m:t>→</m:t>
              </m:r>
              <m:r>
                <w:rPr/>
                <m:t xml:space="preserve">BbBa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B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Title"/>
        <w:rPr/>
      </w:pPr>
      <w:bookmarkStart w:colFirst="0" w:colLast="0" w:name="_pdywbkfuq6kh" w:id="14"/>
      <w:bookmarkEnd w:id="14"/>
      <w:r w:rsidDel="00000000" w:rsidR="00000000" w:rsidRPr="00000000">
        <w:rPr>
          <w:rtl w:val="0"/>
        </w:rPr>
        <w:t xml:space="preserve">Lecture 8 - Recursive Descent Parsers</w:t>
      </w:r>
    </w:p>
    <w:p w:rsidR="00000000" w:rsidDel="00000000" w:rsidP="00000000" w:rsidRDefault="00000000" w:rsidRPr="00000000" w14:paraId="0000027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https://youtu.be/SH5F-rwWEog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E</m:t>
              </m:r>
              <m:r>
                <w:rPr/>
                <m:t>→</m:t>
              </m:r>
              <m:r>
                <w:rPr/>
                <m:t xml:space="preserve">iE'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 xml:space="preserve">+iE'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m:oMath>
              <m:r>
                <w:rPr/>
                <m:t xml:space="preserve">E'</m:t>
              </m:r>
              <m:r>
                <w:rPr/>
                <m:t>→</m:t>
              </m:r>
              <m:r>
                <w:rPr/>
                <m:t>ϵ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 = getChar();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Current char in input.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match(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E_Dash();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E_Dash()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match(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match(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E_Dash();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Match with nothing for the third production.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match(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 == t) {</w:t>
              <w:br w:type="textWrapping"/>
              <w:t xml:space="preserve">        l = getChar();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Increment pointer.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main() {</w:t>
              <w:br w:type="textWrapping"/>
              <w:t xml:space="preserve">    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'⊣'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"parsing 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Title"/>
        <w:rPr/>
      </w:pPr>
      <w:bookmarkStart w:colFirst="0" w:colLast="0" w:name="_d9wibq1cujrj" w:id="15"/>
      <w:bookmarkEnd w:id="15"/>
      <w:r w:rsidDel="00000000" w:rsidR="00000000" w:rsidRPr="00000000">
        <w:rPr>
          <w:rtl w:val="0"/>
        </w:rPr>
        <w:t xml:space="preserve">Lecture 19 - S-Attributed &amp; L-Attributed</w:t>
      </w:r>
    </w:p>
    <w:p w:rsidR="00000000" w:rsidDel="00000000" w:rsidP="00000000" w:rsidRDefault="00000000" w:rsidRPr="00000000" w14:paraId="0000027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https://youtu.be/rdnAJBoFKOw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Types of SDT (Syntax-Directed Translation):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b w:val="1"/>
                <w:color w:val="cccccc"/>
                <w:rtl w:val="0"/>
              </w:rPr>
              <w:t xml:space="preserve">S-Attributed</w:t>
            </w:r>
            <w:r w:rsidDel="00000000" w:rsidR="00000000" w:rsidRPr="00000000">
              <w:rPr>
                <w:color w:val="cccccc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L-Attributed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Uses only synthesized attributes.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both </w:t>
            </w:r>
            <w:r w:rsidDel="00000000" w:rsidR="00000000" w:rsidRPr="00000000">
              <w:rPr>
                <w:b w:val="1"/>
                <w:rtl w:val="0"/>
              </w:rPr>
              <w:t xml:space="preserve">inherited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synthesized </w:t>
            </w:r>
            <w:r w:rsidDel="00000000" w:rsidR="00000000" w:rsidRPr="00000000">
              <w:rPr>
                <w:rtl w:val="0"/>
              </w:rPr>
              <w:t xml:space="preserve">attributes.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inherited attribute is restricted to inherit either from the </w:t>
            </w:r>
            <w:r w:rsidDel="00000000" w:rsidR="00000000" w:rsidRPr="00000000">
              <w:rPr>
                <w:b w:val="1"/>
                <w:rtl w:val="0"/>
              </w:rPr>
              <w:t xml:space="preserve">parent </w:t>
            </w:r>
            <w:r w:rsidDel="00000000" w:rsidR="00000000" w:rsidRPr="00000000">
              <w:rPr>
                <w:rtl w:val="0"/>
              </w:rPr>
              <w:t xml:space="preserve">or a </w:t>
            </w:r>
            <w:r w:rsidDel="00000000" w:rsidR="00000000" w:rsidRPr="00000000">
              <w:rPr>
                <w:b w:val="1"/>
                <w:rtl w:val="0"/>
              </w:rPr>
              <w:t xml:space="preserve">left sibling </w:t>
            </w:r>
            <w:r w:rsidDel="00000000" w:rsidR="00000000" w:rsidRPr="00000000">
              <w:rPr>
                <w:rtl w:val="0"/>
              </w:rPr>
              <w:t xml:space="preserve">only.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Semantic actions are placed at the right end of the production.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Semantic actions are placed </w:t>
            </w:r>
            <w:r w:rsidDel="00000000" w:rsidR="00000000" w:rsidRPr="00000000">
              <w:rPr>
                <w:b w:val="1"/>
                <w:rtl w:val="0"/>
              </w:rPr>
              <w:t xml:space="preserve">anywhere </w:t>
            </w:r>
            <w:r w:rsidDel="00000000" w:rsidR="00000000" w:rsidRPr="00000000">
              <w:rPr>
                <w:rtl w:val="0"/>
              </w:rPr>
              <w:t xml:space="preserve">on the RHS.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Attributes are evaluated during BUP.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 are evaluated by traversing </w:t>
            </w:r>
            <w:r w:rsidDel="00000000" w:rsidR="00000000" w:rsidRPr="00000000">
              <w:rPr>
                <w:b w:val="1"/>
                <w:rtl w:val="0"/>
              </w:rPr>
              <w:t xml:space="preserve">depth-first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left to right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Synthesized</w:t>
      </w:r>
      <w:r w:rsidDel="00000000" w:rsidR="00000000" w:rsidRPr="00000000">
        <w:rPr>
          <w:rtl w:val="0"/>
        </w:rPr>
        <w:t xml:space="preserve">:</w:t>
        <w:tab/>
        <w:t xml:space="preserve">Node takes a value from its </w:t>
      </w:r>
      <w:r w:rsidDel="00000000" w:rsidR="00000000" w:rsidRPr="00000000">
        <w:rPr>
          <w:b w:val="1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  <w:rtl w:val="0"/>
        </w:rPr>
        <w:t xml:space="preserve">Inherited</w:t>
      </w:r>
      <w:r w:rsidDel="00000000" w:rsidR="00000000" w:rsidRPr="00000000">
        <w:rPr>
          <w:rtl w:val="0"/>
        </w:rPr>
        <w:t xml:space="preserve">:</w:t>
        <w:tab/>
        <w:t xml:space="preserve">Node takes a value from a </w:t>
      </w:r>
      <w:r w:rsidDel="00000000" w:rsidR="00000000" w:rsidRPr="00000000">
        <w:rPr>
          <w:b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sibling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N9UuAPU6DAg" TargetMode="External"/><Relationship Id="rId10" Type="http://schemas.openxmlformats.org/officeDocument/2006/relationships/hyperlink" Target="https://youtu.be/3_VCoBfrt9c" TargetMode="External"/><Relationship Id="rId13" Type="http://schemas.openxmlformats.org/officeDocument/2006/relationships/hyperlink" Target="https://youtu.be/_uSlP91jmTM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vmhcBpZDcE" TargetMode="External"/><Relationship Id="rId15" Type="http://schemas.openxmlformats.org/officeDocument/2006/relationships/hyperlink" Target="https://youtu.be/SH5F-rwWEog" TargetMode="External"/><Relationship Id="rId14" Type="http://schemas.openxmlformats.org/officeDocument/2006/relationships/hyperlink" Target="https://youtu.be/R1ZlWEZWMKk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youtu.be/rdnAJBoFK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EbnTDJUr_IcPtUXFy2b1sGRPsLFMghhS" TargetMode="External"/><Relationship Id="rId18" Type="http://schemas.openxmlformats.org/officeDocument/2006/relationships/footer" Target="footer1.xml"/><Relationship Id="rId7" Type="http://schemas.openxmlformats.org/officeDocument/2006/relationships/hyperlink" Target="https://youtu.be/Qkwj65l_96I" TargetMode="External"/><Relationship Id="rId8" Type="http://schemas.openxmlformats.org/officeDocument/2006/relationships/hyperlink" Target="https://youtu.be/WccZQSERf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