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7iq08oz2ne" w:id="0"/>
      <w:bookmarkEnd w:id="0"/>
      <w:r w:rsidDel="00000000" w:rsidR="00000000" w:rsidRPr="00000000">
        <w:rPr>
          <w:rtl w:val="0"/>
        </w:rPr>
        <w:t xml:space="preserve">Example 6-1: Page 198 (216)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767.7272727272727"/>
        <w:gridCol w:w="767.7272727272727"/>
        <w:gridCol w:w="767.7272727272727"/>
        <w:gridCol w:w="767.7272727272727"/>
        <w:gridCol w:w="767.7272727272727"/>
        <w:gridCol w:w="767.7272727272727"/>
        <w:gridCol w:w="767.7272727272727"/>
        <w:gridCol w:w="767.7272727272727"/>
        <w:gridCol w:w="767.7272727272727"/>
        <w:gridCol w:w="767.7272727272727"/>
        <w:gridCol w:w="767.7272727272727"/>
        <w:tblGridChange w:id="0">
          <w:tblGrid>
            <w:gridCol w:w="915"/>
            <w:gridCol w:w="767.7272727272727"/>
            <w:gridCol w:w="767.7272727272727"/>
            <w:gridCol w:w="767.7272727272727"/>
            <w:gridCol w:w="767.7272727272727"/>
            <w:gridCol w:w="767.7272727272727"/>
            <w:gridCol w:w="767.7272727272727"/>
            <w:gridCol w:w="767.7272727272727"/>
            <w:gridCol w:w="767.7272727272727"/>
            <w:gridCol w:w="767.7272727272727"/>
            <w:gridCol w:w="767.7272727272727"/>
            <w:gridCol w:w="767.727272727272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(℃)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 (atm)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1.28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 =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T + a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residual: r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- f(x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sum (i = 1 : 4) ⇒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0 + 30 + 70 + 100 = 200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xx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sum (i = 1 : 4) ⇒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0 + 30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+ 70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+ 100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15800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sum (i = 1 : 4) ⇒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0.94 + 1.05 + 1.17 + 1.28 = 4.44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xy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sum (i = 1 : 4) ⇒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(0)(0.94) + (30)(1.05) + (70)(1.17) + (100)(1.28) = 241.4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(n(S</w:t>
      </w:r>
      <w:r w:rsidDel="00000000" w:rsidR="00000000" w:rsidRPr="00000000">
        <w:rPr>
          <w:vertAlign w:val="subscript"/>
          <w:rtl w:val="0"/>
        </w:rPr>
        <w:t xml:space="preserve">xy</w:t>
      </w:r>
      <w:r w:rsidDel="00000000" w:rsidR="00000000" w:rsidRPr="00000000">
        <w:rPr>
          <w:rtl w:val="0"/>
        </w:rPr>
        <w:t xml:space="preserve">) - S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) / (n(S</w:t>
      </w:r>
      <w:r w:rsidDel="00000000" w:rsidR="00000000" w:rsidRPr="00000000">
        <w:rPr>
          <w:vertAlign w:val="subscript"/>
          <w:rtl w:val="0"/>
        </w:rPr>
        <w:t xml:space="preserve">xx</w:t>
      </w:r>
      <w:r w:rsidDel="00000000" w:rsidR="00000000" w:rsidRPr="00000000">
        <w:rPr>
          <w:rtl w:val="0"/>
        </w:rPr>
        <w:t xml:space="preserve">) - (S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((4)(241.4) - (200)(4.44)) / (4(15800) - (200)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0.0033448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(S</w:t>
      </w:r>
      <w:r w:rsidDel="00000000" w:rsidR="00000000" w:rsidRPr="00000000">
        <w:rPr>
          <w:vertAlign w:val="subscript"/>
          <w:rtl w:val="0"/>
        </w:rPr>
        <w:t xml:space="preserve">xx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- S</w:t>
      </w:r>
      <w:r w:rsidDel="00000000" w:rsidR="00000000" w:rsidRPr="00000000">
        <w:rPr>
          <w:vertAlign w:val="subscript"/>
          <w:rtl w:val="0"/>
        </w:rPr>
        <w:t xml:space="preserve">xy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) / (n(S</w:t>
      </w:r>
      <w:r w:rsidDel="00000000" w:rsidR="00000000" w:rsidRPr="00000000">
        <w:rPr>
          <w:vertAlign w:val="subscript"/>
          <w:rtl w:val="0"/>
        </w:rPr>
        <w:t xml:space="preserve">xx</w:t>
      </w:r>
      <w:r w:rsidDel="00000000" w:rsidR="00000000" w:rsidRPr="00000000">
        <w:rPr>
          <w:rtl w:val="0"/>
        </w:rPr>
        <w:t xml:space="preserve">) - (S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((15800)(4.44) - (241.4)(200)) / (4(15800) - (200)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0.94276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 = (0.0033448)T + 0.94276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