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TH SarabunPSK" w:eastAsia="TH SarabunPSK" w:hAnsi="TH SarabunPSK" w:cs="TH SarabunPSK"/>
          <w:sz w:val="48"/>
          <w:szCs w:val="48"/>
        </w:rPr>
        <w:t>Assignment#1 Close Assignment</w:t>
      </w:r>
    </w:p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Thursday  10th May 2018, 12:09:00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2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1). (2 คะแนน) 1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b/>
        <w:bCs/>
        <w:rFonts w:ascii="TH SarabunPSK" w:eastAsia="TH SarabunPSK" w:hAnsi="TH SarabunPSK" w:cs="TH SarabunPSK"/>
        <w:sz w:val="32"/>
        <w:szCs w:val="32"/>
      </w:rPr>
      <w:t>987655 (2/2560) 	 SQL TEST Course 	 Assignment#1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2018-05-10T12:09:24Z</dcterms:created>
  <dcterms:modified xsi:type="dcterms:W3CDTF">2018-05-10T12:09:24Z</dcterms:modified>
</cp:coreProperties>
</file>