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/>
        <w:jc w:val="center"/>
      </w:pPr>
      <w:r>
        <w:rPr>
          <w:sz w:val="96"/>
          <w:szCs w:val="96"/>
        </w:rPr>
        <w:t xml:space="preserve">🏢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0D2657"/>
          <w:sz w:val="72"/>
          <w:szCs w:val="72"/>
        </w:rPr>
        <w:t xml:space="preserve">ImmoGest</w:t>
      </w:r>
    </w:p>
    <w:p>
      <w:pPr>
        <w:spacing w:after="240"/>
        <w:jc w:val="center"/>
      </w:pPr>
      <w:r>
        <w:rPr>
          <w:rFonts w:ascii="Segoe UI" w:cs="Segoe UI" w:eastAsia="Segoe UI" w:hAnsi="Segoe UI"/>
          <w:color w:val="1a5db5"/>
          <w:sz w:val="40"/>
          <w:szCs w:val="40"/>
        </w:rPr>
        <w:t xml:space="preserve">Guide d'utilisation</w:t>
      </w:r>
    </w:p>
    <w:p>
      <w:pPr>
        <w:pBdr>
          <w:bottom w:val="single" w:color="1a5db5" w:sz="4" w:space="8"/>
        </w:pBdr>
        <w:spacing w:after="240"/>
        <w:jc w:val="center"/>
      </w:pPr>
    </w:p>
    <w:p>
      <w:pPr>
        <w:spacing w:after="120"/>
        <w:jc w:val="center"/>
      </w:pPr>
      <w:r>
        <w:rPr>
          <w:color w:val="7a8fa8"/>
          <w:sz w:val="24"/>
          <w:szCs w:val="24"/>
        </w:rPr>
        <w:t xml:space="preserve">Version 1.0 — Juin 2026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1a5db5"/>
          <w:sz w:val="22"/>
          <w:szCs w:val="22"/>
        </w:rPr>
        <w:t xml:space="preserve">immogest-34w.pages.dev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20" w:before="360"/>
      </w:pPr>
      <w:r>
        <w:t xml:space="preserve">1. Présentation d'ImmoGest</w:t>
      </w:r>
    </w:p>
    <w:p>
      <w:pPr>
        <w:spacing w:after="100"/>
      </w:pPr>
      <w:r>
        <w:t xml:space="preserve">ImmoGest est une application web et mobile de gestion immobilière complète. Elle permet à un cabinet ou un particulier de gérer l'ensemble de son parc immobilier : immeubles, locataires, paiements, contrats, rapports et marketplace.</w:t>
      </w:r>
    </w:p>
    <w:p>
      <w:pPr>
        <w:pStyle w:val="Heading2"/>
        <w:spacing w:after="120" w:before="200"/>
      </w:pPr>
      <w:r>
        <w:t xml:space="preserve">Ce que vous pouvez faire avec ImmoGest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Gérer plusieurs immeubles et des centaines de locataires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Enregistrer les paiements de loyer et générer des reçus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Suivre les arriérés et envoyer des relances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Générer des contrats de bail, mises en demeure, états des lieux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Produire des rapports financiers mensuels et annuels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Publier et consulter des annonces immobilières (marketplace)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Permettre à vos locataires de payer leur loyer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Consulter une IA spécialisée en immobilier</w:t>
      </w:r>
    </w:p>
    <w:p>
      <w:pPr>
        <w:pStyle w:val="Heading2"/>
        <w:spacing w:after="120" w:before="200"/>
      </w:pPr>
      <w:r>
        <w:t xml:space="preserve">Disponibilité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Plateforme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Accès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🌐 Web (tous navigateurs)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immogest-34w.pages.dev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📱 Android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Google Play Store — "ImmoGest"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🍎 iOS / iPhone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Ajoutez le site à votre écran d'accueil (PWA)</w:t>
            </w:r>
          </w:p>
        </w:tc>
      </w:tr>
    </w:tbl>
    <w:p>
      <w:pPr>
        <w:pStyle w:val="Heading1"/>
        <w:pageBreakBefore/>
        <w:spacing w:after="120" w:before="360"/>
      </w:pPr>
      <w:r>
        <w:t xml:space="preserve">2. Démarrage</w:t>
      </w:r>
    </w:p>
    <w:p>
      <w:pPr>
        <w:pStyle w:val="Heading2"/>
        <w:spacing w:after="120" w:before="200"/>
      </w:pPr>
      <w:r>
        <w:t xml:space="preserve">Créer votre espace (administrateur)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Ouvrez ImmoGest : rendez-vous sur immogest-34w.pages.dev ou ouvrez l'app Android.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Choisissez "Créer un espace" : Mode individuel (un seul propriétaire) ou Mode cabinet (plusieurs utilisateurs).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Renseignez vos informations : nom, identifiant de connexion et mot de passe sécurisé.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Votre espace est créé. Vous bénéficiez d'un essai gratuit de 30 jours avec toutes les fonctionnalités débloquées.</w:t>
      </w:r>
    </w:p>
    <w:p>
      <w:pPr>
        <w:pStyle w:val="Heading2"/>
        <w:spacing w:after="120" w:before="200"/>
      </w:pPr>
      <w:r>
        <w:t xml:space="preserve">Se connecter (compte existant)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sur "Se connecter" : sur l'écran d'accueil, sélectionnez votre espace ou entrez votre identifiant.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Entrer vos identifiants : identifiant + mot de passe. Les données se synchronisent automatiquement depuis le cloud.</w:t>
      </w:r>
    </w:p>
    <w:p>
      <w:pPr>
        <w:pStyle w:val="Heading2"/>
        <w:spacing w:after="120" w:before="200"/>
      </w:pPr>
      <w:r>
        <w:t xml:space="preserve">Rejoindre un espace (locataire / employé)</w:t>
      </w:r>
    </w:p>
    <w:p>
      <w:pPr>
        <w:pBdr>
          <w:left w:val="single" w:color="1a5db5" w:sz="6" w:space="6"/>
        </w:pBdr>
        <w:shd w:fill="e8f0fb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Si votre gestionnaire vous a donné un code d'invitation (format IM-XXXX), cliquez sur "Rejoindre un espace" et entrez ce code. Vous accéderez à votre espace personnel.</w:t>
      </w:r>
    </w:p>
    <w:p>
      <w:pPr>
        <w:pStyle w:val="Heading2"/>
        <w:spacing w:after="120" w:before="200"/>
      </w:pPr>
      <w:r>
        <w:t xml:space="preserve">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Android : téléchargez ImmoGest depuis le Google Play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iPhone / iPad : ouvrez Safari → immogest-34w.pages.dev → icône partage ↑ → "Sur l'écran d'accueil"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PC / Mac : aucune installation — accédez directement via votre navigateur</w:t>
      </w:r>
    </w:p>
    <w:p>
      <w:pPr>
        <w:pStyle w:val="Heading1"/>
        <w:pageBreakBefore/>
        <w:spacing w:after="120" w:before="360"/>
      </w:pPr>
      <w:r>
        <w:t xml:space="preserve">3. Rôles &amp; niveaux d'accès</w:t>
      </w:r>
    </w:p>
    <w:p>
      <w:pPr>
        <w:spacing w:after="100"/>
      </w:pPr>
      <w:r>
        <w:t xml:space="preserve">ImmoGest gère 5 rôles distincts. Chaque rôle a un accès adapté à ses responsabilités.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Rôle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Accès principal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Restrictions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👑 Administrateur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Accès total, gestion utilisateurs, facturation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Aucune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🏢 Gestionnaire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Immeubles, locataires, paiements, rapports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Pas d'accès facturation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📊 Comptable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Finances, rapports, paiements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Pas de modification locataires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🏠 Propriétaire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Ses immeubles, locataires, encaissements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Lecture seule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🔑 Locataire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Sa fiche, paiements, documents, paiement en ligne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Lecture seule</w:t>
            </w:r>
          </w:p>
        </w:tc>
      </w:tr>
    </w:tbl>
    <w:p>
      <w:pPr>
        <w:pStyle w:val="Heading2"/>
        <w:spacing w:after="120" w:before="200"/>
      </w:pPr>
      <w:r>
        <w:t xml:space="preserve">Ajouter un utilisateur (admin uniquement)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Menu latéral → Gestion des utilisateurs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+ Nouvel utilisateur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le rôle, entrer nom + identifiant + mot de passe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L'utilisateur reçoit un code d'invitation pour se connecter</w:t>
      </w:r>
    </w:p>
    <w:p>
      <w:pPr>
        <w:pStyle w:val="Heading1"/>
        <w:pageBreakBefore/>
        <w:spacing w:after="120" w:before="360"/>
      </w:pPr>
      <w:r>
        <w:t xml:space="preserve">4. Gestion des immeubles</w:t>
      </w:r>
    </w:p>
    <w:p>
      <w:pPr>
        <w:pStyle w:val="Heading2"/>
        <w:spacing w:after="120" w:before="200"/>
      </w:pPr>
      <w:r>
        <w:t xml:space="preserve">Ajouter un immeuble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"＋ Immeuble" : bouton en haut à droite du tableau de bord, ou via la barre latérale.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Remplir les informations : nom, propriétaire, ville, quartier, couleur. Entrez la composition : appartements, studios, chambres, duplex.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Configurer la commission (optionnel) : montant ou pourcentage du cabinet sur cet immeuble.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Configurer le paiement loyer (optionnel) : activez MoMo, Orange Money ou votre plateforme de paiement.</w:t>
      </w:r>
    </w:p>
    <w:p>
      <w:pPr>
        <w:pStyle w:val="Heading2"/>
        <w:spacing w:after="120" w:before="200"/>
      </w:pPr>
      <w:r>
        <w:t xml:space="preserve">Naviguer dans un immeuble</w:t>
      </w:r>
    </w:p>
    <w:p>
      <w:pPr>
        <w:spacing w:after="100"/>
      </w:pPr>
      <w:r>
        <w:t xml:space="preserve">Cliquez sur un immeuble dans la barre latérale pour voir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Liste des locaux : occupés (verts), libres (gris), en retard (rouges)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Métriques : loyers attendus, encaissés, arriérés, taux d'occupation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Actions rapides : ajouter locataire, enregistrer paiement, générer rapport</w:t>
      </w:r>
    </w:p>
    <w:p>
      <w:pPr>
        <w:pBdr>
          <w:left w:val="single" w:color="1a5db5" w:sz="6" w:space="6"/>
        </w:pBdr>
        <w:shd w:fill="e8f0fb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Faites un clic droit sur un immeuble dans la barre latérale pour accéder au menu rapide : Ouvrir, Paiement, Modifier, Config paiement loyer, Rapport, Supprimer.</w:t>
      </w:r>
    </w:p>
    <w:p>
      <w:pPr>
        <w:pStyle w:val="Heading1"/>
        <w:pageBreakBefore/>
        <w:spacing w:after="120" w:before="360"/>
      </w:pPr>
      <w:r>
        <w:t xml:space="preserve">5. Gestion des locataires</w:t>
      </w:r>
    </w:p>
    <w:p>
      <w:pPr>
        <w:pStyle w:val="Heading2"/>
        <w:spacing w:after="120" w:before="200"/>
      </w:pPr>
      <w:r>
        <w:t xml:space="preserve">Ajouter un locataire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l'immeuble → "＋ Locataire" ou via le menu "Actions" d'un local libre.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Informations personnelles : nom complet, téléphone, numéro de CNI (optionnel), type et numéro de local.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Conditions financières : montant du loyer, montant de la caution, date d'entrée, jour de paiement dans le mois.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Arriérés initiaux (optionnel) : si le locataire arrive avec des mois déjà dus, saisissez le montant restant dû.</w:t>
      </w:r>
    </w:p>
    <w:p>
      <w:pPr>
        <w:pStyle w:val="Heading2"/>
        <w:spacing w:after="120" w:before="200"/>
      </w:pPr>
      <w:r>
        <w:t xml:space="preserve">Fiche de suivi</w:t>
      </w:r>
    </w:p>
    <w:p>
      <w:pPr>
        <w:spacing w:after="100"/>
      </w:pPr>
      <w:r>
        <w:t xml:space="preserve">La fiche de suivi est le document central d'un locataire. Elle présente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Historique complet des paiements mois par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Solde restant dû ou avance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Statut de chaque mois : payé ✅, partiel 🟡, impayé 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Téléchargeable en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Analysable par l'IA</w:t>
      </w:r>
    </w:p>
    <w:p>
      <w:pPr>
        <w:spacing w:after="100"/>
      </w:pPr>
      <w:r>
        <w:t xml:space="preserve">Accès : clic sur un locataire → 📋 Fiche de suivi, ou clic droit → Fiche de suivi.</w:t>
      </w:r>
    </w:p>
    <w:p>
      <w:pPr>
        <w:pStyle w:val="Heading2"/>
        <w:spacing w:after="120" w:before="200"/>
      </w:pPr>
      <w:r>
        <w:t xml:space="preserve">Archiver / Départ d'un locataire</w:t>
      </w:r>
    </w:p>
    <w:p>
      <w:pPr>
        <w:spacing w:after="100"/>
      </w:pPr>
      <w:r>
        <w:t xml:space="preserve">Clic droit sur le locataire → Archiver. Saisissez la date de sortie et le motif. Le locataire est retiré de la liste active mais ses données sont conservées dans les archives.</w:t>
      </w:r>
    </w:p>
    <w:p>
      <w:pPr>
        <w:pBdr>
          <w:left w:val="single" w:color="1a5db5" w:sz="6" w:space="6"/>
        </w:pBdr>
        <w:shd w:fill="fff8e1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Un locataire archivé n'est pas supprimé. Ses paiements restent dans les rapports historiques.</w:t>
      </w:r>
    </w:p>
    <w:p>
      <w:pPr>
        <w:pStyle w:val="Heading1"/>
        <w:pageBreakBefore/>
        <w:spacing w:after="120" w:before="360"/>
      </w:pPr>
      <w:r>
        <w:t xml:space="preserve">6. Enregistrement des paiements</w:t>
      </w:r>
    </w:p>
    <w:p>
      <w:pPr>
        <w:pStyle w:val="Heading2"/>
        <w:spacing w:after="120" w:before="200"/>
      </w:pPr>
      <w:r>
        <w:t xml:space="preserve">Enregistrer un paiement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"＋ Paiement" : bouton dans la topbar, ou clic droit sur un locataire → Paiement.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Sélectionner le locataire : cherchez par nom ou sélectionnez dans la liste.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Remplir les détails : montant, date, type (loyer / caution / autre), mode (espèces, virement, MoMo…), note optionnelle.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Valider : le solde du locataire est mis à jour instantanément. Un reçu peut être généré immédiatement.</w:t>
      </w:r>
    </w:p>
    <w:p>
      <w:pPr>
        <w:pStyle w:val="Heading2"/>
        <w:spacing w:after="120" w:before="200"/>
      </w:pPr>
      <w:r>
        <w:t xml:space="preserve">Paiements partiels</w:t>
      </w:r>
    </w:p>
    <w:p>
      <w:pPr>
        <w:spacing w:after="100"/>
      </w:pPr>
      <w:r>
        <w:t xml:space="preserve">Si un locataire paie partiellement, saisissez le montant exact. ImmoGest calcule automatiquement combien de mois sont couverts et met à jour le solde restant dû.</w:t>
      </w:r>
    </w:p>
    <w:p>
      <w:pPr>
        <w:pStyle w:val="Heading2"/>
        <w:spacing w:after="120" w:before="200"/>
      </w:pPr>
      <w:r>
        <w:t xml:space="preserve">Page Encaissements</w:t>
      </w:r>
    </w:p>
    <w:p>
      <w:pPr>
        <w:spacing w:after="100"/>
      </w:pPr>
      <w:r>
        <w:t xml:space="preserve">Menu → Encaissements : vue de tous les paiements du mois en cours, avec filtres par immeuble, mois et type.</w:t>
      </w:r>
    </w:p>
    <w:p>
      <w:pPr>
        <w:pStyle w:val="Heading2"/>
        <w:spacing w:after="120" w:before="200"/>
      </w:pPr>
      <w:r>
        <w:t xml:space="preserve">Relances automatiques</w:t>
      </w:r>
    </w:p>
    <w:p>
      <w:pPr>
        <w:spacing w:after="100"/>
      </w:pPr>
      <w:r>
        <w:t xml:space="preserve">Menu → Relances : liste de tous les locataires en retard, avec un bouton pour envoyer un message WhatsApp de rappel prédéfini en un clic.</w:t>
      </w:r>
    </w:p>
    <w:p>
      <w:pPr>
        <w:pStyle w:val="Heading1"/>
        <w:pageBreakBefore/>
        <w:spacing w:after="120" w:before="360"/>
      </w:pPr>
      <w:r>
        <w:t xml:space="preserve">7. Documents</w:t>
      </w:r>
    </w:p>
    <w:p>
      <w:pPr>
        <w:pStyle w:val="Heading2"/>
        <w:spacing w:after="120" w:before="200"/>
      </w:pPr>
      <w:r>
        <w:t xml:space="preserve">Générer un reçu de paiement</w:t>
      </w:r>
    </w:p>
    <w:p>
      <w:pPr>
        <w:spacing w:after="100"/>
      </w:pPr>
      <w:r>
        <w:t xml:space="preserve">Après chaque paiement enregistré, cliquez sur 🖨️ Reçu dans la ligne du paiement (page Encaissements). Le reçu au format PDF est généré avec les informations du cabinet, du locataire et du paiement.</w:t>
      </w:r>
    </w:p>
    <w:p>
      <w:pPr>
        <w:pStyle w:val="Heading2"/>
        <w:spacing w:after="120" w:before="200"/>
      </w:pPr>
      <w:r>
        <w:t xml:space="preserve">Générer un contrat de bail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 droit sur un locataire → 📝 Contrat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Vérifiez les informations pré-remplies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Générer le contrat → téléchargement Word (.docx)</w:t>
      </w:r>
    </w:p>
    <w:p>
      <w:pPr>
        <w:pBdr>
          <w:left w:val="single" w:color="1a5db5" w:sz="6" w:space="6"/>
        </w:pBdr>
        <w:shd w:fill="e8f0fb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Vous pouvez uploader un modèle de contrat personnalisé (fichier .docx) dans Paramètres → Modèles. ImmoGest remplira automatiquement les variables.</w:t>
      </w:r>
    </w:p>
    <w:p>
      <w:pPr>
        <w:pStyle w:val="Heading2"/>
        <w:spacing w:after="120" w:before="200"/>
      </w:pPr>
      <w:r>
        <w:t xml:space="preserve">Mise en demeure</w:t>
      </w:r>
    </w:p>
    <w:p>
      <w:pPr>
        <w:spacing w:after="100"/>
      </w:pPr>
      <w:r>
        <w:t xml:space="preserve">Pour les locataires en retard : clic droit → ⚖️ Mise en demeure. Choisissez le modèle et générez le document officiel.</w:t>
      </w:r>
    </w:p>
    <w:p>
      <w:pPr>
        <w:pStyle w:val="Heading2"/>
        <w:spacing w:after="120" w:before="200"/>
      </w:pPr>
      <w:r>
        <w:t xml:space="preserve">État des lieux</w:t>
      </w:r>
    </w:p>
    <w:p>
      <w:pPr>
        <w:spacing w:after="100"/>
      </w:pPr>
      <w:r>
        <w:t xml:space="preserve">Disponible à l'entrée et à la sortie du locataire. Clic droit → 📋 État des lieux.</w:t>
      </w:r>
    </w:p>
    <w:p>
      <w:pPr>
        <w:pStyle w:val="Heading2"/>
        <w:spacing w:after="120" w:before="200"/>
      </w:pPr>
      <w:r>
        <w:t xml:space="preserve">Bibliothèque juridique</w:t>
      </w:r>
    </w:p>
    <w:p>
      <w:pPr>
        <w:spacing w:after="100"/>
      </w:pPr>
      <w:r>
        <w:t xml:space="preserve">Menu → Bibliothèque : accédez à des modèles de documents juridiques immobiliers (baux, quittances, congés, relances) adaptés à votre pays.</w:t>
      </w:r>
    </w:p>
    <w:p>
      <w:pPr>
        <w:pStyle w:val="Heading1"/>
        <w:pageBreakBefore/>
        <w:spacing w:after="120" w:before="360"/>
      </w:pPr>
      <w:r>
        <w:t xml:space="preserve">8. Rapports</w:t>
      </w:r>
    </w:p>
    <w:p>
      <w:pPr>
        <w:pStyle w:val="Heading2"/>
        <w:spacing w:after="120" w:before="200"/>
      </w:pPr>
      <w:r>
        <w:t xml:space="preserve">Rapport mensuel par immeuble</w:t>
      </w:r>
    </w:p>
    <w:p>
      <w:pPr>
        <w:spacing w:after="100"/>
      </w:pPr>
      <w:r>
        <w:t xml:space="preserve">Menu → Rapports → sélectionnez un immeuble et un mois. Le rapport affiche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Liste des locataires avec statut de paiement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Total attendu vs encaissé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Arriérés cumulés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Commission du cabinet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Versement net au propriétaire</w:t>
      </w:r>
    </w:p>
    <w:p>
      <w:pPr>
        <w:pStyle w:val="Heading2"/>
        <w:spacing w:after="120" w:before="200"/>
      </w:pPr>
      <w:r>
        <w:t xml:space="preserve">Rapport annuel</w:t>
      </w:r>
    </w:p>
    <w:p>
      <w:pPr>
        <w:spacing w:after="100"/>
      </w:pPr>
      <w:r>
        <w:t xml:space="preserve">Menu → Rapport annuel : vue consolidée de toute l'année avec graphiques (revenus par mois, taux de recouvrement, évolution des arriérés).</w:t>
      </w:r>
    </w:p>
    <w:p>
      <w:pPr>
        <w:pStyle w:val="Heading2"/>
        <w:spacing w:after="120" w:before="200"/>
      </w:pPr>
      <w:r>
        <w:t xml:space="preserve">Export</w:t>
      </w:r>
    </w:p>
    <w:p>
      <w:pPr>
        <w:spacing w:after="100"/>
      </w:pPr>
      <w:r>
        <w:t xml:space="preserve">Tous les rapports sont exportables en PDF et en Word (.docx). Bouton ⬇ Exporter en haut du rapport.</w:t>
      </w:r>
    </w:p>
    <w:p>
      <w:pPr>
        <w:pBdr>
          <w:left w:val="single" w:color="1a5db5" w:sz="6" w:space="6"/>
        </w:pBdr>
        <w:shd w:fill="e8f0fb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Le rapport peut être envoyé directement au propriétaire via WhatsApp en un clic.</w:t>
      </w:r>
    </w:p>
    <w:p>
      <w:pPr>
        <w:pStyle w:val="Heading1"/>
        <w:pageBreakBefore/>
        <w:spacing w:after="120" w:before="360"/>
      </w:pPr>
      <w:r>
        <w:t xml:space="preserve">9. Marketplace</w:t>
      </w:r>
    </w:p>
    <w:p>
      <w:pPr>
        <w:spacing w:after="100"/>
      </w:pPr>
      <w:r>
        <w:t xml:space="preserve">La marketplace ImmoGest permet de publier des annonces immobilières visibles par tout le monde, sans compte requis pour consulter.</w:t>
      </w:r>
    </w:p>
    <w:p>
      <w:pPr>
        <w:pStyle w:val="Heading2"/>
        <w:spacing w:after="120" w:before="200"/>
      </w:pPr>
      <w:r>
        <w:t xml:space="preserve">Publier une annonce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Accéder à la Marketplace : menu latéral → 🏘️ Marketplace (s'ouvre dans un onglet dédié).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"+ Publier" : remplissez type de bien, ville, quartier, prix, description, photos (URL), contact WhatsApp.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la visibilité : annonce standard (gratuite) ou boostée (mise en avant, badge "Boost") via un paiement NotchPay.</w:t>
      </w:r>
    </w:p>
    <w:p>
      <w:pPr>
        <w:pStyle w:val="Heading2"/>
        <w:spacing w:after="120" w:before="200"/>
      </w:pPr>
      <w:r>
        <w:t xml:space="preserve">Contacter un vendeur</w:t>
      </w:r>
    </w:p>
    <w:p>
      <w:pPr>
        <w:spacing w:after="100"/>
      </w:pPr>
      <w:r>
        <w:t xml:space="preserve">Chaque annonce affiche un bouton 💬 WhatsApp pour contacter directement le propriétaire. Aucun intermédiaire.</w:t>
      </w:r>
    </w:p>
    <w:p>
      <w:pPr>
        <w:pStyle w:val="Heading2"/>
        <w:spacing w:after="120" w:before="200"/>
      </w:pPr>
      <w:r>
        <w:t xml:space="preserve">Boost d'annonce</w:t>
      </w:r>
    </w:p>
    <w:p>
      <w:pPr>
        <w:spacing w:after="100"/>
      </w:pPr>
      <w:r>
        <w:t xml:space="preserve">Une annonce boostée apparaît en tête de liste avec un badge coloré. Le boost est payé via NotchPay (MoMo, Orange Money, Wave, carte). Durée : 7 ou 30 jours selon le plan choisi.</w:t>
      </w:r>
    </w:p>
    <w:p>
      <w:pPr>
        <w:pStyle w:val="Heading1"/>
        <w:pageBreakBefore/>
        <w:spacing w:after="120" w:before="360"/>
      </w:pPr>
      <w:r>
        <w:t xml:space="preserve">10. Assistant IA</w:t>
      </w:r>
    </w:p>
    <w:p>
      <w:pPr>
        <w:spacing w:after="100"/>
      </w:pPr>
      <w:r>
        <w:t xml:space="preserve">ImmoGest intègre un assistant IA spécialisé en immobilier. Il s'adapte à votre rôle et n'affiche que les informations pertinentes.</w:t>
      </w:r>
    </w:p>
    <w:p>
      <w:pPr>
        <w:pStyle w:val="Heading2"/>
        <w:spacing w:after="120" w:before="200"/>
      </w:pPr>
      <w:r>
        <w:t xml:space="preserve">Ouvrir l'assistant IA</w:t>
      </w:r>
    </w:p>
    <w:p>
      <w:pPr>
        <w:spacing w:after="100"/>
      </w:pPr>
      <w:r>
        <w:t xml:space="preserve">Cliquez sur le bouton ✨ en bas à droite de l'écran (visible uniquement si vous êtes connecté).</w:t>
      </w:r>
    </w:p>
    <w:p>
      <w:pPr>
        <w:pStyle w:val="Heading2"/>
        <w:spacing w:after="120" w:before="200"/>
      </w:pPr>
      <w:r>
        <w:t xml:space="preserve">Ce que l'IA peut faire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Admin / Gestionnaire : analyser le taux de recouvrement, identifier les locataires à risque, résumer les arriérés, suggérer des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Comptable : analyser les flux financiers, projections de revenus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Propriétaire : résumé de ses revenus, statut de ses locataires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Locataire : consulter le résumé de sa situation, comprendre son solde</w:t>
      </w:r>
    </w:p>
    <w:p>
      <w:pPr>
        <w:pStyle w:val="Heading2"/>
        <w:spacing w:after="120" w:before="200"/>
      </w:pPr>
      <w:r>
        <w:t xml:space="preserve">Analyse d'un dossier locataire</w:t>
      </w:r>
    </w:p>
    <w:p>
      <w:pPr>
        <w:spacing w:after="100"/>
      </w:pPr>
      <w:r>
        <w:t xml:space="preserve">Dans la fiche de suivi → bouton ✨ Analyse IA : l'IA génère un rapport complet sur le comportement de paiement du locataire.</w:t>
      </w:r>
    </w:p>
    <w:p>
      <w:pPr>
        <w:pBdr>
          <w:left w:val="single" w:color="1a5db5" w:sz="6" w:space="6"/>
        </w:pBdr>
        <w:shd w:fill="e8f0fb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L'IA connaît vos données réelles (immeubles, locataires, paiements) et peut répondre à des questions comme "Quel est mon taux de recouvrement ce mois ?" ou "Quels locataires ont plus de 2 mois d'arriérés ?"</w:t>
      </w:r>
    </w:p>
    <w:p>
      <w:pPr>
        <w:pStyle w:val="Heading1"/>
        <w:pageBreakBefore/>
        <w:spacing w:after="120" w:before="360"/>
      </w:pPr>
      <w:r>
        <w:t xml:space="preserve">11. Paiement de loyer en ligne</w:t>
      </w:r>
    </w:p>
    <w:p>
      <w:pPr>
        <w:pStyle w:val="Heading2"/>
        <w:spacing w:after="120" w:before="200"/>
      </w:pPr>
      <w:r>
        <w:t xml:space="preserve">Pour l'administrateur —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Paramètres globaux : Menu → Paramètres → section "Paiement loyer en ligne". Activez MTN MoMo, Orange Money et/ou votre plateforme de paiement.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 par immeuble (optionnel) : clic droit sur un immeuble → ⚙️ Config paiement loyer. Cochez "Utiliser une configuration spécifique" pour des numéros différents sur cet immeuble.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la plateforme : Lien personnalisé (URL avec {montant}), NotchPay (clé API), CinetPay, PayDunya, Wave.</w:t>
      </w:r>
    </w:p>
    <w:p>
      <w:pPr>
        <w:pStyle w:val="Heading2"/>
        <w:spacing w:after="120" w:before="200"/>
      </w:pPr>
      <w:r>
        <w:t xml:space="preserve">Pour le locataire — Payer son loyer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Ouvrir sa fiche de suivi (via le code d'invitation IM-XXXX)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bloc 💳 Payer votre loyer affiche les options configurées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sur le numéro MoMo/OM pour le copier, ou cliquer Payer en ligne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NotchPay : la page de paiement s'ouvre, le locataire choisit son mode (MoMo, carte, Wave…)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Après paiement : le paiement est enregistré automatiquement dans la fiche de suivi</w:t>
      </w:r>
    </w:p>
    <w:p>
      <w:pPr>
        <w:pBdr>
          <w:left w:val="single" w:color="1a5db5" w:sz="6" w:space="6"/>
        </w:pBdr>
        <w:shd w:fill="e8f0fb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Avec NotchPay, l'enregistrement du paiement est entièrement automatique : fiche de suivi, solde et rapport sont mis à jour dès la confirmation du paiement.</w:t>
      </w:r>
    </w:p>
    <w:p>
      <w:pPr>
        <w:pStyle w:val="Heading1"/>
        <w:pageBreakBefore/>
        <w:spacing w:after="120" w:before="360"/>
      </w:pPr>
      <w:r>
        <w:t xml:space="preserve">12. Abonnements</w:t>
      </w:r>
    </w:p>
    <w:p>
      <w:pPr>
        <w:pStyle w:val="Heading2"/>
        <w:spacing w:after="120" w:before="200"/>
      </w:pPr>
      <w:r>
        <w:t xml:space="preserve">Plans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Plan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Prix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Immeubles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Locataires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D2657"/>
              </w:rPr>
              <w:t xml:space="preserve">Fonctionnalités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FREE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Gratuit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Limité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Limité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Fonctions de base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STARTER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À partir de 2 900 FCFA/mois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50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Documents, rapports PDF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PRO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À partir de 5 900 FCFA/mois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Illimité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Illimité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45566"/>
              </w:rPr>
              <w:t xml:space="preserve">Tout + IA + multi-utilisateurs</w:t>
            </w:r>
          </w:p>
        </w:tc>
      </w:tr>
    </w:tbl>
    <w:p>
      <w:pPr>
        <w:pStyle w:val="Heading2"/>
        <w:spacing w:after="120" w:before="200"/>
      </w:pPr>
      <w:r>
        <w:t xml:space="preserve">Souscrire un abonnement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sur votre badge de plan (coin supérieur droit) → Voir les offres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Choisissez votre plan et la durée (1, 3, 6 ou 12 mois — réductions jusqu'à 17%)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page NotchPay s'ouvre : payez via MoMo, Orange Money, Wave ou carte bancaire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L'abonnement est activé automatiquement après confirmation du paiement</w:t>
      </w:r>
    </w:p>
    <w:p>
      <w:pPr>
        <w:pStyle w:val="Heading2"/>
        <w:spacing w:after="120" w:before="200"/>
      </w:pPr>
      <w:r>
        <w:t xml:space="preserve">Renouvellement et 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Une bannière d'avertissement apparaît 7 jours avant l'expiration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À l'expiration : 7 jours de grâce — toutes les fonctionnalités restent actives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Après la grâce : retour automatique au plan FREE (vos données sont conservées)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 renouvellement restaure immédiatement l'accès complet</w:t>
      </w:r>
    </w:p>
    <w:p>
      <w:pPr>
        <w:pStyle w:val="Heading1"/>
        <w:pageBreakBefore/>
        <w:spacing w:after="120" w:before="360"/>
      </w:pPr>
      <w:r>
        <w:t xml:space="preserve">13. Paramètres</w:t>
      </w:r>
    </w:p>
    <w:p>
      <w:pPr>
        <w:pStyle w:val="Heading2"/>
        <w:spacing w:after="120" w:before="200"/>
      </w:pPr>
      <w:r>
        <w:t xml:space="preserve">Identité du cabinet</w:t>
      </w:r>
    </w:p>
    <w:p>
      <w:pPr>
        <w:spacing w:after="100"/>
      </w:pPr>
      <w:r>
        <w:t xml:space="preserve">Paramètres → Identité du cabinet : nom, adresse, téléphone, email, RCCM, slogan, logo URL. Ces informations apparaissent sur tous les documents générés.</w:t>
      </w:r>
    </w:p>
    <w:p>
      <w:pPr>
        <w:pStyle w:val="Heading2"/>
        <w:spacing w:after="120" w:before="200"/>
      </w:pPr>
      <w:r>
        <w:t xml:space="preserve">Pays &amp; devise</w:t>
      </w:r>
    </w:p>
    <w:p>
      <w:pPr>
        <w:spacing w:after="100"/>
      </w:pPr>
      <w:r>
        <w:t xml:space="preserve">Sélectionnez votre pays pour configurer automatiquement la devise, la langue et les modèles juridiques adaptés.</w:t>
      </w:r>
    </w:p>
    <w:p>
      <w:pPr>
        <w:pStyle w:val="Heading2"/>
        <w:spacing w:after="120" w:before="200"/>
      </w:pPr>
      <w:r>
        <w:t xml:space="preserve">Numéros Mobile Money</w:t>
      </w:r>
    </w:p>
    <w:p>
      <w:pPr>
        <w:spacing w:after="100"/>
      </w:pPr>
      <w:r>
        <w:t xml:space="preserve">Paramètres → entrez vos numéros MTN MoMo et Orange Money. Ils seront affichés aux locataires qui veulent payer leur loyer.</w:t>
      </w:r>
    </w:p>
    <w:p>
      <w:pPr>
        <w:pStyle w:val="Heading2"/>
        <w:spacing w:after="120" w:before="200"/>
      </w:pPr>
      <w:r>
        <w:t xml:space="preserve">Notifications push</w:t>
      </w:r>
    </w:p>
    <w:p>
      <w:pPr>
        <w:spacing w:after="100"/>
      </w:pPr>
      <w:r>
        <w:t xml:space="preserve">Configurez OneSignal (gratuit) pour envoyer des rappels automatiques aux locataires en retard.</w:t>
      </w:r>
    </w:p>
    <w:p>
      <w:pPr>
        <w:pStyle w:val="Heading2"/>
        <w:spacing w:after="120" w:before="200"/>
      </w:pPr>
      <w:r>
        <w:t xml:space="preserve">Langue</w:t>
      </w:r>
    </w:p>
    <w:p>
      <w:pPr>
        <w:spacing w:after="100"/>
      </w:pPr>
      <w:r>
        <w:t xml:space="preserve">ImmoGest est disponible en français, anglais et d'autres langues. Changez via le sélecteur de langue dans les paramètres.</w:t>
      </w:r>
    </w:p>
    <w:p>
      <w:pPr>
        <w:pStyle w:val="Heading2"/>
        <w:spacing w:after="120" w:before="200"/>
      </w:pPr>
      <w:r>
        <w:t xml:space="preserve">Synchronisation des données</w:t>
      </w:r>
    </w:p>
    <w:p>
      <w:pPr>
        <w:spacing w:after="100"/>
      </w:pPr>
      <w:r>
        <w:t xml:space="preserve">Vos données sont synchronisées automatiquement avec le cloud (Supabase) à chaque modification. Vous pouvez continuer à travailler hors ligne — la sync se fera dès la reconnexion.</w:t>
      </w:r>
    </w:p>
    <w:p>
      <w:pPr>
        <w:pStyle w:val="Heading1"/>
        <w:pageBreakBefore/>
        <w:spacing w:after="120" w:before="360"/>
      </w:pPr>
      <w:r>
        <w:t xml:space="preserve">14. Questions fréquentes (FAQ)</w:t>
      </w:r>
    </w:p>
    <w:p>
      <w:pPr>
        <w:pStyle w:val="Heading2"/>
        <w:spacing w:after="120" w:before="200"/>
      </w:pPr>
      <w:r>
        <w:t xml:space="preserve">Mes données sont-elles sécurisées ?</w:t>
      </w:r>
    </w:p>
    <w:p>
      <w:pPr>
        <w:spacing w:after="100"/>
      </w:pPr>
      <w:r>
        <w:t xml:space="preserve">Oui. Toutes les données sont chiffrées en transit (TLS) et stockées sur Supabase, un service cloud sécurisé. Nous ne partageons jamais vos données avec des tiers sans votre consentement.</w:t>
      </w:r>
    </w:p>
    <w:p>
      <w:pPr>
        <w:pStyle w:val="Heading2"/>
        <w:spacing w:after="120" w:before="200"/>
      </w:pPr>
      <w:r>
        <w:t xml:space="preserve">Que se passe-t-il si je perds ma connexion internet ?</w:t>
      </w:r>
    </w:p>
    <w:p>
      <w:pPr>
        <w:spacing w:after="100"/>
      </w:pPr>
      <w:r>
        <w:t xml:space="preserve">ImmoGest fonctionne partiellement hors ligne. Les données sont sauvegardées localement et synchronisées dès que la connexion est rétablie.</w:t>
      </w:r>
    </w:p>
    <w:p>
      <w:pPr>
        <w:pStyle w:val="Heading2"/>
        <w:spacing w:after="120" w:before="200"/>
      </w:pPr>
      <w:r>
        <w:t xml:space="preserve">Puis-je utiliser ImmoGest sur plusieurs appareils ?</w:t>
      </w:r>
    </w:p>
    <w:p>
      <w:pPr>
        <w:spacing w:after="100"/>
      </w:pPr>
      <w:r>
        <w:t xml:space="preserve">Oui, vos données sont synchronisées automatiquement. Connectez-vous avec les mêmes identifiants sur n'importe quel appareil.</w:t>
      </w:r>
    </w:p>
    <w:p>
      <w:pPr>
        <w:pStyle w:val="Heading2"/>
        <w:spacing w:after="120" w:before="200"/>
      </w:pPr>
      <w:r>
        <w:t xml:space="preserve">Comment récupérer un locataire archivé ?</w:t>
      </w:r>
    </w:p>
    <w:p>
      <w:pPr>
        <w:spacing w:after="100"/>
      </w:pPr>
      <w:r>
        <w:t xml:space="preserve">Menu → Archives (dans la gestion des locataires) → trouvez le locataire → bouton Restaurer.</w:t>
      </w:r>
    </w:p>
    <w:p>
      <w:pPr>
        <w:pStyle w:val="Heading2"/>
        <w:spacing w:after="120" w:before="200"/>
      </w:pPr>
      <w:r>
        <w:t xml:space="preserve">Puis-je avoir plusieurs gestionnaires sur le même espace ?</w:t>
      </w:r>
    </w:p>
    <w:p>
      <w:pPr>
        <w:spacing w:after="100"/>
      </w:pPr>
      <w:r>
        <w:t xml:space="preserve">Oui, avec le plan PRO. Créez des comptes gestionnaires, comptables ou propriétaires depuis la gestion des utilisateurs.</w:t>
      </w:r>
    </w:p>
    <w:p>
      <w:pPr>
        <w:pStyle w:val="Heading2"/>
        <w:spacing w:after="120" w:before="200"/>
      </w:pPr>
      <w:r>
        <w:t xml:space="preserve">Le code d'invitation IM-XXXX ne fonctionne pas ?</w:t>
      </w:r>
    </w:p>
    <w:p>
      <w:pPr>
        <w:spacing w:after="100"/>
      </w:pPr>
      <w:r>
        <w:t xml:space="preserve">Vérifiez que vous avez bien saisi les 7 caractères (IM- suivi de 4 chiffres/lettres). Si le problème persiste, demandez à votre gestionnaire de vérifier que votre compte est bien créé dans le système.</w:t>
      </w:r>
    </w:p>
    <w:p>
      <w:pPr>
        <w:pStyle w:val="Heading2"/>
        <w:spacing w:after="120" w:before="200"/>
      </w:pPr>
      <w:r>
        <w:t xml:space="preserve">Comment contacter le support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Email : fofefranklin57@gmail.com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WhatsApp : +237 690 40 99 29</w:t>
      </w:r>
    </w:p>
    <w:p>
      <w:pPr>
        <w:pBdr>
          <w:left w:val="single" w:color="1a5db5" w:sz="6" w:space="6"/>
        </w:pBdr>
        <w:shd w:fill="fff0f0" w:val="clear"/>
        <w:spacing w:after="100" w:before="100"/>
        <w:ind w:left="360" w:right="360"/>
      </w:pPr>
      <w:r>
        <w:rPr>
          <w:i/>
          <w:iCs/>
          <w:color w:val="1a3a6e"/>
        </w:rPr>
        <w:t xml:space="preserve">ℹ  En cas d'urgence (données inaccessibles, compte bloqué), contactez-nous par WhatsApp pour une réponse rapide.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888888"/>
        <w:sz w:val="18"/>
        <w:szCs w:val="18"/>
      </w:rPr>
      <w:t xml:space="preserve">immogest-34w.pages.dev  ·  fofefranklin57@gmail.com  ·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8"/>
        <w:szCs w:val="18"/>
      </w:rPr>
      <w:t xml:space="preserve">ImmoGest — Guide d'utilisation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Segoe UI" w:cs="Segoe UI" w:eastAsia="Segoe UI" w:hAnsi="Segoe UI"/>
      <w:b/>
      <w:bCs/>
      <w:color w:val="0D26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egoe UI" w:cs="Segoe UI" w:eastAsia="Segoe UI" w:hAnsi="Segoe UI"/>
      <w:b/>
      <w:bCs/>
      <w:color w:val="1a5d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Segoe UI" w:cs="Segoe UI" w:eastAsia="Segoe UI" w:hAnsi="Segoe UI"/>
      <w:b/>
      <w:bCs/>
      <w:color w:val="3344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2026-06-13T06:25:20.954Z</dcterms:created>
  <dcterms:modified xsi:type="dcterms:W3CDTF">2026-06-13T06:25:20.957Z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