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E08C" w14:textId="77777777" w:rsidR="00AC76ED" w:rsidRPr="00AC76ED" w:rsidRDefault="00AC76ED" w:rsidP="00AC76ED">
      <w:pPr>
        <w:rPr>
          <w:b/>
          <w:bCs/>
          <w:lang w:val="en-GB"/>
        </w:rPr>
      </w:pPr>
      <w:r w:rsidRPr="00AC76ED">
        <w:rPr>
          <w:b/>
          <w:bCs/>
          <w:lang w:val="en-GB"/>
        </w:rPr>
        <w:t>Dynamic UI Cards</w:t>
      </w:r>
    </w:p>
    <w:p w14:paraId="6D7C1AC5" w14:textId="77777777" w:rsidR="00AC76ED" w:rsidRPr="00AC76ED" w:rsidRDefault="00AC76ED" w:rsidP="00AC76ED">
      <w:pPr>
        <w:rPr>
          <w:b/>
          <w:bCs/>
          <w:lang w:val="en-GB"/>
        </w:rPr>
      </w:pPr>
      <w:r w:rsidRPr="00AC76ED">
        <w:rPr>
          <w:b/>
          <w:bCs/>
          <w:lang w:val="en-GB"/>
        </w:rPr>
        <w:t>Introduction</w:t>
      </w:r>
    </w:p>
    <w:p w14:paraId="4D1BF572" w14:textId="77777777" w:rsidR="00AC76ED" w:rsidRPr="00AC76ED" w:rsidRDefault="00AC76ED" w:rsidP="00AC76ED">
      <w:pPr>
        <w:rPr>
          <w:lang w:val="en-GB"/>
        </w:rPr>
      </w:pPr>
      <w:r w:rsidRPr="00AC76ED">
        <w:rPr>
          <w:lang w:val="en-GB"/>
        </w:rPr>
        <w:t xml:space="preserve">In this document, we explain how to create a </w:t>
      </w:r>
      <w:r w:rsidRPr="00AC76ED">
        <w:rPr>
          <w:b/>
          <w:bCs/>
          <w:lang w:val="en-GB"/>
        </w:rPr>
        <w:t>dynamic UI card</w:t>
      </w:r>
      <w:r w:rsidRPr="00AC76ED">
        <w:rPr>
          <w:lang w:val="en-GB"/>
        </w:rPr>
        <w:t xml:space="preserve"> connected to a </w:t>
      </w:r>
      <w:r w:rsidRPr="00AC76ED">
        <w:rPr>
          <w:b/>
          <w:bCs/>
          <w:lang w:val="en-GB"/>
        </w:rPr>
        <w:t>CAP project</w:t>
      </w:r>
      <w:r w:rsidRPr="00AC76ED">
        <w:rPr>
          <w:lang w:val="en-GB"/>
        </w:rPr>
        <w:t xml:space="preserve"> with a </w:t>
      </w:r>
      <w:r w:rsidRPr="00AC76ED">
        <w:rPr>
          <w:b/>
          <w:bCs/>
          <w:lang w:val="en-GB"/>
        </w:rPr>
        <w:t>deployed database</w:t>
      </w:r>
      <w:r w:rsidRPr="00AC76ED">
        <w:rPr>
          <w:lang w:val="en-GB"/>
        </w:rPr>
        <w:t xml:space="preserve"> running on </w:t>
      </w:r>
      <w:r w:rsidRPr="00AC76ED">
        <w:rPr>
          <w:b/>
          <w:bCs/>
          <w:lang w:val="en-GB"/>
        </w:rPr>
        <w:t>SAP BTP</w:t>
      </w:r>
      <w:r w:rsidRPr="00AC76ED">
        <w:rPr>
          <w:lang w:val="en-GB"/>
        </w:rPr>
        <w:t>.</w:t>
      </w:r>
      <w:r w:rsidRPr="00AC76ED">
        <w:rPr>
          <w:lang w:val="en-GB"/>
        </w:rPr>
        <w:br/>
        <w:t xml:space="preserve">We also clarify what makes a UI card </w:t>
      </w:r>
      <w:r w:rsidRPr="00AC76ED">
        <w:rPr>
          <w:i/>
          <w:iCs/>
          <w:lang w:val="en-GB"/>
        </w:rPr>
        <w:t>dynamic</w:t>
      </w:r>
      <w:r w:rsidRPr="00AC76ED">
        <w:rPr>
          <w:lang w:val="en-GB"/>
        </w:rPr>
        <w:t xml:space="preserve"> and how it fits into a reusable design pattern.</w:t>
      </w:r>
    </w:p>
    <w:p w14:paraId="702FE53A" w14:textId="77777777" w:rsidR="006A6948" w:rsidRPr="006A6948" w:rsidRDefault="006A6948" w:rsidP="006A6948">
      <w:pPr>
        <w:rPr>
          <w:b/>
          <w:bCs/>
          <w:lang w:val="en-GB"/>
        </w:rPr>
      </w:pPr>
      <w:r w:rsidRPr="006A6948">
        <w:rPr>
          <w:b/>
          <w:bCs/>
          <w:lang w:val="en-GB"/>
        </w:rPr>
        <w:t>What Are Dynamic UI Cards?</w:t>
      </w:r>
    </w:p>
    <w:p w14:paraId="7879E172" w14:textId="77777777" w:rsidR="006A6948" w:rsidRPr="006A6948" w:rsidRDefault="006A6948" w:rsidP="006A6948">
      <w:pPr>
        <w:rPr>
          <w:lang w:val="en-GB"/>
        </w:rPr>
      </w:pPr>
      <w:r w:rsidRPr="006A6948">
        <w:rPr>
          <w:lang w:val="en-GB"/>
        </w:rPr>
        <w:t xml:space="preserve">A </w:t>
      </w:r>
      <w:r w:rsidRPr="006A6948">
        <w:rPr>
          <w:b/>
          <w:bCs/>
          <w:lang w:val="en-GB"/>
        </w:rPr>
        <w:t>dynamic UI card</w:t>
      </w:r>
      <w:r w:rsidRPr="006A6948">
        <w:rPr>
          <w:lang w:val="en-GB"/>
        </w:rPr>
        <w:t xml:space="preserve"> is a UI component whose content is </w:t>
      </w:r>
      <w:r w:rsidRPr="006A6948">
        <w:rPr>
          <w:b/>
          <w:bCs/>
          <w:lang w:val="en-GB"/>
        </w:rPr>
        <w:t>determined at runtime</w:t>
      </w:r>
      <w:r w:rsidRPr="006A6948">
        <w:rPr>
          <w:lang w:val="en-GB"/>
        </w:rPr>
        <w:t>, based on backend data, user context, or application state.</w:t>
      </w:r>
      <w:r w:rsidRPr="006A6948">
        <w:rPr>
          <w:lang w:val="en-GB"/>
        </w:rPr>
        <w:br/>
        <w:t xml:space="preserve">Unlike static cards, dynamic cards do </w:t>
      </w:r>
      <w:r w:rsidRPr="006A6948">
        <w:rPr>
          <w:b/>
          <w:bCs/>
          <w:lang w:val="en-GB"/>
        </w:rPr>
        <w:t>not contain hardcoded values</w:t>
      </w:r>
      <w:r w:rsidRPr="006A6948">
        <w:rPr>
          <w:lang w:val="en-GB"/>
        </w:rPr>
        <w:t>.</w:t>
      </w:r>
    </w:p>
    <w:p w14:paraId="76CACA85" w14:textId="77777777" w:rsidR="006A6948" w:rsidRPr="006A6948" w:rsidRDefault="006A6948" w:rsidP="006A6948">
      <w:pPr>
        <w:rPr>
          <w:b/>
          <w:bCs/>
          <w:lang w:val="en-GB"/>
        </w:rPr>
      </w:pPr>
      <w:r w:rsidRPr="006A6948">
        <w:rPr>
          <w:b/>
          <w:bCs/>
          <w:lang w:val="en-GB"/>
        </w:rPr>
        <w:t>Characteristics of a Dynamic UI Card</w:t>
      </w:r>
    </w:p>
    <w:p w14:paraId="5CC8571C" w14:textId="77777777" w:rsidR="006A6948" w:rsidRPr="006A6948" w:rsidRDefault="006A6948" w:rsidP="006A6948">
      <w:pPr>
        <w:rPr>
          <w:lang w:val="en-GB"/>
        </w:rPr>
      </w:pPr>
      <w:r w:rsidRPr="006A6948">
        <w:rPr>
          <w:lang w:val="en-GB"/>
        </w:rPr>
        <w:t>A UI card can be considered dynamic when it meets the following criteria:</w:t>
      </w:r>
    </w:p>
    <w:p w14:paraId="0CC2C4B0" w14:textId="77777777" w:rsidR="006A6948" w:rsidRPr="006A6948" w:rsidRDefault="006A6948" w:rsidP="006A6948">
      <w:pPr>
        <w:numPr>
          <w:ilvl w:val="0"/>
          <w:numId w:val="5"/>
        </w:numPr>
        <w:rPr>
          <w:lang w:val="en-GB"/>
        </w:rPr>
      </w:pPr>
      <w:r w:rsidRPr="006A6948">
        <w:rPr>
          <w:b/>
          <w:bCs/>
          <w:lang w:val="en-GB"/>
        </w:rPr>
        <w:t>Data-driven</w:t>
      </w:r>
      <w:r w:rsidRPr="006A6948">
        <w:rPr>
          <w:lang w:val="en-GB"/>
        </w:rPr>
        <w:br/>
        <w:t>The card retrieves data at runtime from a backend service.</w:t>
      </w:r>
    </w:p>
    <w:p w14:paraId="27003C8D" w14:textId="77777777" w:rsidR="006A6948" w:rsidRPr="006A6948" w:rsidRDefault="006A6948" w:rsidP="006A6948">
      <w:pPr>
        <w:numPr>
          <w:ilvl w:val="0"/>
          <w:numId w:val="5"/>
        </w:numPr>
        <w:rPr>
          <w:lang w:val="en-GB"/>
        </w:rPr>
      </w:pPr>
      <w:r w:rsidRPr="006A6948">
        <w:rPr>
          <w:b/>
          <w:bCs/>
          <w:lang w:val="en-GB"/>
        </w:rPr>
        <w:t>Bound to an OData service</w:t>
      </w:r>
      <w:r w:rsidRPr="006A6948">
        <w:rPr>
          <w:lang w:val="en-GB"/>
        </w:rPr>
        <w:br/>
        <w:t>Typically consumes an OData (or REST) endpoint exposed by a CAP service.</w:t>
      </w:r>
    </w:p>
    <w:p w14:paraId="4F1FB1EE" w14:textId="77777777" w:rsidR="006A6948" w:rsidRPr="006A6948" w:rsidRDefault="006A6948" w:rsidP="006A6948">
      <w:pPr>
        <w:numPr>
          <w:ilvl w:val="0"/>
          <w:numId w:val="5"/>
        </w:numPr>
        <w:rPr>
          <w:lang w:val="en-GB"/>
        </w:rPr>
      </w:pPr>
      <w:r w:rsidRPr="006A6948">
        <w:rPr>
          <w:b/>
          <w:bCs/>
          <w:lang w:val="en-GB"/>
        </w:rPr>
        <w:t>Database-backed</w:t>
      </w:r>
      <w:r w:rsidRPr="006A6948">
        <w:rPr>
          <w:lang w:val="en-GB"/>
        </w:rPr>
        <w:br/>
        <w:t>Displays data stored in and retrieved from a database.</w:t>
      </w:r>
    </w:p>
    <w:p w14:paraId="0DF9E6F5" w14:textId="77777777" w:rsidR="006A6948" w:rsidRPr="006A6948" w:rsidRDefault="006A6948" w:rsidP="006A6948">
      <w:pPr>
        <w:numPr>
          <w:ilvl w:val="0"/>
          <w:numId w:val="5"/>
        </w:numPr>
        <w:rPr>
          <w:lang w:val="en-GB"/>
        </w:rPr>
      </w:pPr>
      <w:r w:rsidRPr="006A6948">
        <w:rPr>
          <w:b/>
          <w:bCs/>
          <w:lang w:val="en-GB"/>
        </w:rPr>
        <w:t>Context-sensitive</w:t>
      </w:r>
      <w:r w:rsidRPr="006A6948">
        <w:rPr>
          <w:lang w:val="en-GB"/>
        </w:rPr>
        <w:br/>
        <w:t>The data shown can depend on:</w:t>
      </w:r>
    </w:p>
    <w:p w14:paraId="471E0345" w14:textId="77777777" w:rsidR="006A6948" w:rsidRPr="006A6948" w:rsidRDefault="006A6948" w:rsidP="006A6948">
      <w:pPr>
        <w:numPr>
          <w:ilvl w:val="1"/>
          <w:numId w:val="5"/>
        </w:numPr>
      </w:pPr>
      <w:proofErr w:type="spellStart"/>
      <w:r w:rsidRPr="006A6948">
        <w:t>the</w:t>
      </w:r>
      <w:proofErr w:type="spellEnd"/>
      <w:r w:rsidRPr="006A6948">
        <w:t xml:space="preserve"> </w:t>
      </w:r>
      <w:proofErr w:type="spellStart"/>
      <w:r w:rsidRPr="006A6948">
        <w:t>current</w:t>
      </w:r>
      <w:proofErr w:type="spellEnd"/>
      <w:r w:rsidRPr="006A6948">
        <w:t xml:space="preserve"> user</w:t>
      </w:r>
    </w:p>
    <w:p w14:paraId="657045BB" w14:textId="77777777" w:rsidR="006A6948" w:rsidRPr="006A6948" w:rsidRDefault="006A6948" w:rsidP="006A6948">
      <w:pPr>
        <w:numPr>
          <w:ilvl w:val="1"/>
          <w:numId w:val="5"/>
        </w:numPr>
      </w:pPr>
      <w:r w:rsidRPr="006A6948">
        <w:t xml:space="preserve">user </w:t>
      </w:r>
      <w:proofErr w:type="spellStart"/>
      <w:r w:rsidRPr="006A6948">
        <w:t>roles</w:t>
      </w:r>
      <w:proofErr w:type="spellEnd"/>
    </w:p>
    <w:p w14:paraId="1F3004B5" w14:textId="77777777" w:rsidR="006A6948" w:rsidRPr="006A6948" w:rsidRDefault="006A6948" w:rsidP="006A6948">
      <w:pPr>
        <w:numPr>
          <w:ilvl w:val="1"/>
          <w:numId w:val="5"/>
        </w:numPr>
      </w:pPr>
      <w:r w:rsidRPr="006A6948">
        <w:t>filters or parameters</w:t>
      </w:r>
    </w:p>
    <w:p w14:paraId="10314B34" w14:textId="77777777" w:rsidR="006A6948" w:rsidRPr="006A6948" w:rsidRDefault="006A6948" w:rsidP="006A6948">
      <w:pPr>
        <w:numPr>
          <w:ilvl w:val="1"/>
          <w:numId w:val="5"/>
        </w:numPr>
      </w:pPr>
      <w:r w:rsidRPr="006A6948">
        <w:t>application context</w:t>
      </w:r>
    </w:p>
    <w:p w14:paraId="4E1ECD40" w14:textId="77777777" w:rsidR="006A6948" w:rsidRPr="006A6948" w:rsidRDefault="006A6948" w:rsidP="006A6948">
      <w:pPr>
        <w:numPr>
          <w:ilvl w:val="0"/>
          <w:numId w:val="5"/>
        </w:numPr>
        <w:rPr>
          <w:lang w:val="en-GB"/>
        </w:rPr>
      </w:pPr>
      <w:r w:rsidRPr="006A6948">
        <w:rPr>
          <w:b/>
          <w:bCs/>
          <w:lang w:val="en-GB"/>
        </w:rPr>
        <w:t>User- or role-based</w:t>
      </w:r>
      <w:r w:rsidRPr="006A6948">
        <w:rPr>
          <w:lang w:val="en-GB"/>
        </w:rPr>
        <w:br/>
        <w:t>Different users can see different data in the same type of card.</w:t>
      </w:r>
    </w:p>
    <w:p w14:paraId="0EB4F568" w14:textId="77777777" w:rsidR="006A6948" w:rsidRPr="006A6948" w:rsidRDefault="006A6948" w:rsidP="006A6948">
      <w:pPr>
        <w:numPr>
          <w:ilvl w:val="0"/>
          <w:numId w:val="5"/>
        </w:numPr>
        <w:rPr>
          <w:lang w:val="en-GB"/>
        </w:rPr>
      </w:pPr>
      <w:r w:rsidRPr="006A6948">
        <w:rPr>
          <w:b/>
          <w:bCs/>
          <w:lang w:val="en-GB"/>
        </w:rPr>
        <w:t>Reusable design pattern</w:t>
      </w:r>
      <w:r w:rsidRPr="006A6948">
        <w:rPr>
          <w:lang w:val="en-GB"/>
        </w:rPr>
        <w:br/>
        <w:t>The card follows the same structure while allowing different datasets or configurations.</w:t>
      </w:r>
    </w:p>
    <w:p w14:paraId="1371FFEF" w14:textId="77777777" w:rsidR="006A6948" w:rsidRDefault="006A6948" w:rsidP="00974CD4">
      <w:pPr>
        <w:rPr>
          <w:lang w:val="en-GB"/>
        </w:rPr>
      </w:pPr>
    </w:p>
    <w:p w14:paraId="5E84A199" w14:textId="77777777" w:rsidR="006A6948" w:rsidRDefault="006A6948" w:rsidP="00974CD4">
      <w:pPr>
        <w:rPr>
          <w:lang w:val="en-GB"/>
        </w:rPr>
      </w:pPr>
    </w:p>
    <w:p w14:paraId="35EAFAA9" w14:textId="77777777" w:rsidR="001755DA" w:rsidRDefault="001755DA" w:rsidP="001755DA">
      <w:pPr>
        <w:rPr>
          <w:lang w:val="en-GB"/>
        </w:rPr>
      </w:pPr>
    </w:p>
    <w:p w14:paraId="2FD5CE1F" w14:textId="6D2EC290" w:rsidR="001755DA" w:rsidRPr="001755DA" w:rsidRDefault="001755DA" w:rsidP="001755DA">
      <w:pPr>
        <w:rPr>
          <w:b/>
          <w:bCs/>
          <w:lang w:val="en-GB"/>
        </w:rPr>
      </w:pPr>
      <w:r w:rsidRPr="001755DA">
        <w:rPr>
          <w:b/>
          <w:bCs/>
          <w:lang w:val="en-GB"/>
        </w:rPr>
        <w:lastRenderedPageBreak/>
        <w:t>Creating a Data-Driven UI Card</w:t>
      </w:r>
    </w:p>
    <w:p w14:paraId="385138EE" w14:textId="67186263" w:rsidR="001755DA" w:rsidRPr="001755DA" w:rsidRDefault="001755DA" w:rsidP="001755DA">
      <w:pPr>
        <w:rPr>
          <w:b/>
          <w:bCs/>
          <w:lang w:val="en-GB"/>
        </w:rPr>
      </w:pPr>
      <w:r w:rsidRPr="001755DA">
        <w:rPr>
          <w:b/>
          <w:bCs/>
          <w:lang w:val="en-GB"/>
        </w:rPr>
        <w:t>Step 1: Database and CAP Setup</w:t>
      </w:r>
    </w:p>
    <w:p w14:paraId="1F01C8BF" w14:textId="77777777" w:rsidR="001755DA" w:rsidRPr="001755DA" w:rsidRDefault="001755DA" w:rsidP="001755DA">
      <w:pPr>
        <w:rPr>
          <w:lang w:val="en-GB"/>
        </w:rPr>
      </w:pPr>
      <w:r w:rsidRPr="001755DA">
        <w:rPr>
          <w:lang w:val="en-GB"/>
        </w:rPr>
        <w:t>Before creating the UI card:</w:t>
      </w:r>
    </w:p>
    <w:p w14:paraId="227F0967" w14:textId="6E3ED7AF" w:rsidR="001755DA" w:rsidRPr="001755DA" w:rsidRDefault="001755DA" w:rsidP="001755DA">
      <w:pPr>
        <w:numPr>
          <w:ilvl w:val="0"/>
          <w:numId w:val="6"/>
        </w:numPr>
        <w:rPr>
          <w:lang w:val="en-GB"/>
        </w:rPr>
      </w:pPr>
      <w:r w:rsidRPr="001755DA">
        <w:rPr>
          <w:lang w:val="en-GB"/>
        </w:rPr>
        <w:t xml:space="preserve">Ensure that the </w:t>
      </w:r>
      <w:r w:rsidRPr="001755DA">
        <w:rPr>
          <w:b/>
          <w:bCs/>
          <w:lang w:val="en-GB"/>
        </w:rPr>
        <w:t>database is correctly deployed</w:t>
      </w:r>
      <w:r w:rsidRPr="001755DA">
        <w:rPr>
          <w:lang w:val="en-GB"/>
        </w:rPr>
        <w:t>.</w:t>
      </w:r>
    </w:p>
    <w:p w14:paraId="7E9868DD" w14:textId="59AA8360" w:rsidR="001755DA" w:rsidRPr="001755DA" w:rsidRDefault="001755DA" w:rsidP="001755DA">
      <w:pPr>
        <w:numPr>
          <w:ilvl w:val="0"/>
          <w:numId w:val="6"/>
        </w:numPr>
        <w:rPr>
          <w:lang w:val="en-GB"/>
        </w:rPr>
      </w:pPr>
      <w:r w:rsidRPr="001755DA">
        <w:rPr>
          <w:lang w:val="en-GB"/>
        </w:rPr>
        <w:t xml:space="preserve">Deploy the </w:t>
      </w:r>
      <w:r w:rsidRPr="001755DA">
        <w:rPr>
          <w:b/>
          <w:bCs/>
          <w:lang w:val="en-GB"/>
        </w:rPr>
        <w:t>CAP project</w:t>
      </w:r>
      <w:r w:rsidRPr="001755DA">
        <w:rPr>
          <w:lang w:val="en-GB"/>
        </w:rPr>
        <w:t xml:space="preserve"> to SAP BTP.</w:t>
      </w:r>
    </w:p>
    <w:p w14:paraId="37FBEC2F" w14:textId="1FD6F8F9" w:rsidR="001755DA" w:rsidRPr="001755DA" w:rsidRDefault="001755DA" w:rsidP="001755DA">
      <w:pPr>
        <w:numPr>
          <w:ilvl w:val="0"/>
          <w:numId w:val="6"/>
        </w:numPr>
        <w:rPr>
          <w:lang w:val="en-GB"/>
        </w:rPr>
      </w:pPr>
      <w:r w:rsidRPr="001755DA">
        <w:rPr>
          <w:lang w:val="en-GB"/>
        </w:rPr>
        <w:t>Verify that the CAP service is accessible and exposes OData endpoints.</w:t>
      </w:r>
    </w:p>
    <w:p w14:paraId="56A09154" w14:textId="77777777" w:rsidR="001755DA" w:rsidRPr="001755DA" w:rsidRDefault="001755DA" w:rsidP="001755DA">
      <w:pPr>
        <w:rPr>
          <w:lang w:val="en-GB"/>
        </w:rPr>
      </w:pPr>
      <w:r w:rsidRPr="001755DA">
        <w:rPr>
          <w:lang w:val="en-GB"/>
        </w:rPr>
        <w:t xml:space="preserve">Once the CAP project is running on BTP, you can start creating your </w:t>
      </w:r>
      <w:r w:rsidRPr="001755DA">
        <w:rPr>
          <w:b/>
          <w:bCs/>
          <w:lang w:val="en-GB"/>
        </w:rPr>
        <w:t>content package</w:t>
      </w:r>
      <w:r w:rsidRPr="001755DA">
        <w:rPr>
          <w:lang w:val="en-GB"/>
        </w:rPr>
        <w:t xml:space="preserve"> containing the UI card.</w:t>
      </w:r>
    </w:p>
    <w:p w14:paraId="68F41D94" w14:textId="5EB4A585" w:rsidR="001755DA" w:rsidRPr="001755DA" w:rsidRDefault="00000000" w:rsidP="001755DA">
      <w:r>
        <w:pict w14:anchorId="3DBDA7A9">
          <v:rect id="_x0000_i1025" style="width:0;height:1.5pt" o:hralign="center" o:hrstd="t" o:hr="t" fillcolor="#a0a0a0" stroked="f"/>
        </w:pict>
      </w:r>
    </w:p>
    <w:p w14:paraId="781F9D57" w14:textId="3A9426CF" w:rsidR="001755DA" w:rsidRPr="001755DA" w:rsidRDefault="001755DA" w:rsidP="001755DA">
      <w:pPr>
        <w:rPr>
          <w:b/>
          <w:bCs/>
          <w:lang w:val="en-GB"/>
        </w:rPr>
      </w:pPr>
      <w:r w:rsidRPr="001755DA">
        <w:rPr>
          <w:b/>
          <w:bCs/>
          <w:lang w:val="en-GB"/>
        </w:rPr>
        <w:t>Step 2: Create the Content Package</w:t>
      </w:r>
    </w:p>
    <w:p w14:paraId="6FE405FE" w14:textId="5F033FFB" w:rsidR="001755DA" w:rsidRPr="001755DA" w:rsidRDefault="001755DA" w:rsidP="001755DA">
      <w:pPr>
        <w:rPr>
          <w:lang w:val="en-GB"/>
        </w:rPr>
      </w:pPr>
      <w:r w:rsidRPr="001755DA">
        <w:rPr>
          <w:lang w:val="en-GB"/>
        </w:rPr>
        <w:t>After creating the content package, set up the UI card as usual.</w:t>
      </w:r>
    </w:p>
    <w:p w14:paraId="19C6D6FD" w14:textId="5C97C4B5" w:rsidR="001755DA" w:rsidRPr="001755DA" w:rsidRDefault="001755DA" w:rsidP="001755DA">
      <w:pPr>
        <w:rPr>
          <w:lang w:val="en-GB"/>
        </w:rPr>
      </w:pPr>
      <w:r w:rsidRPr="001755DA">
        <w:rPr>
          <w:lang w:val="en-GB"/>
        </w:rPr>
        <w:t>A typical card setup contains:</w:t>
      </w:r>
    </w:p>
    <w:p w14:paraId="7C32692B" w14:textId="1ABA5CF3" w:rsidR="001755DA" w:rsidRPr="001755DA" w:rsidRDefault="001755DA" w:rsidP="001755DA">
      <w:pPr>
        <w:numPr>
          <w:ilvl w:val="0"/>
          <w:numId w:val="7"/>
        </w:numPr>
      </w:pPr>
      <w:r w:rsidRPr="00163C72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5B29D25C" wp14:editId="555EDF9F">
            <wp:simplePos x="0" y="0"/>
            <wp:positionH relativeFrom="margin">
              <wp:posOffset>2920884</wp:posOffset>
            </wp:positionH>
            <wp:positionV relativeFrom="paragraph">
              <wp:posOffset>277981</wp:posOffset>
            </wp:positionV>
            <wp:extent cx="3125245" cy="2151018"/>
            <wp:effectExtent l="0" t="0" r="0" b="1905"/>
            <wp:wrapNone/>
            <wp:docPr id="104408103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81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5245" cy="2151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55DA">
        <w:t xml:space="preserve">cards/ </w:t>
      </w:r>
    </w:p>
    <w:p w14:paraId="34F99ED7" w14:textId="77777777" w:rsidR="001755DA" w:rsidRPr="001755DA" w:rsidRDefault="001755DA" w:rsidP="001755DA">
      <w:pPr>
        <w:numPr>
          <w:ilvl w:val="1"/>
          <w:numId w:val="7"/>
        </w:numPr>
      </w:pPr>
      <w:r w:rsidRPr="001755DA">
        <w:t>manifest.json</w:t>
      </w:r>
    </w:p>
    <w:p w14:paraId="674F80A2" w14:textId="77777777" w:rsidR="001755DA" w:rsidRPr="001755DA" w:rsidRDefault="001755DA" w:rsidP="001755DA">
      <w:pPr>
        <w:numPr>
          <w:ilvl w:val="1"/>
          <w:numId w:val="7"/>
        </w:numPr>
      </w:pPr>
      <w:proofErr w:type="spellStart"/>
      <w:r w:rsidRPr="001755DA">
        <w:t>content.json</w:t>
      </w:r>
      <w:proofErr w:type="spellEnd"/>
    </w:p>
    <w:p w14:paraId="7006C195" w14:textId="77777777" w:rsidR="001755DA" w:rsidRPr="001755DA" w:rsidRDefault="001755DA" w:rsidP="001755DA">
      <w:pPr>
        <w:numPr>
          <w:ilvl w:val="1"/>
          <w:numId w:val="7"/>
        </w:numPr>
      </w:pPr>
      <w:proofErr w:type="spellStart"/>
      <w:r w:rsidRPr="001755DA">
        <w:t>roles.json</w:t>
      </w:r>
      <w:proofErr w:type="spellEnd"/>
    </w:p>
    <w:p w14:paraId="4E3D5F33" w14:textId="77777777" w:rsidR="001755DA" w:rsidRPr="001755DA" w:rsidRDefault="001755DA" w:rsidP="001755DA">
      <w:r w:rsidRPr="001755DA">
        <w:t xml:space="preserve">These files </w:t>
      </w:r>
      <w:proofErr w:type="spellStart"/>
      <w:r w:rsidRPr="001755DA">
        <w:t>define</w:t>
      </w:r>
      <w:proofErr w:type="spellEnd"/>
      <w:r w:rsidRPr="001755DA">
        <w:t>:</w:t>
      </w:r>
    </w:p>
    <w:p w14:paraId="2379FAED" w14:textId="77777777" w:rsidR="001755DA" w:rsidRPr="001755DA" w:rsidRDefault="001755DA" w:rsidP="001755DA">
      <w:pPr>
        <w:numPr>
          <w:ilvl w:val="0"/>
          <w:numId w:val="8"/>
        </w:numPr>
      </w:pPr>
      <w:proofErr w:type="spellStart"/>
      <w:r w:rsidRPr="001755DA">
        <w:t>the</w:t>
      </w:r>
      <w:proofErr w:type="spellEnd"/>
      <w:r w:rsidRPr="001755DA">
        <w:t xml:space="preserve"> card </w:t>
      </w:r>
      <w:proofErr w:type="spellStart"/>
      <w:r w:rsidRPr="001755DA">
        <w:t>configuration</w:t>
      </w:r>
      <w:proofErr w:type="spellEnd"/>
    </w:p>
    <w:p w14:paraId="199C0FF2" w14:textId="77777777" w:rsidR="001755DA" w:rsidRPr="001755DA" w:rsidRDefault="001755DA" w:rsidP="001755DA">
      <w:pPr>
        <w:numPr>
          <w:ilvl w:val="0"/>
          <w:numId w:val="8"/>
        </w:numPr>
      </w:pPr>
      <w:proofErr w:type="spellStart"/>
      <w:r w:rsidRPr="001755DA">
        <w:t>the</w:t>
      </w:r>
      <w:proofErr w:type="spellEnd"/>
      <w:r w:rsidRPr="001755DA">
        <w:t xml:space="preserve"> data source</w:t>
      </w:r>
    </w:p>
    <w:p w14:paraId="131C7316" w14:textId="77777777" w:rsidR="001755DA" w:rsidRPr="001755DA" w:rsidRDefault="001755DA" w:rsidP="001755DA">
      <w:pPr>
        <w:numPr>
          <w:ilvl w:val="0"/>
          <w:numId w:val="8"/>
        </w:numPr>
      </w:pPr>
      <w:proofErr w:type="spellStart"/>
      <w:r w:rsidRPr="001755DA">
        <w:t>roles</w:t>
      </w:r>
      <w:proofErr w:type="spellEnd"/>
      <w:r w:rsidRPr="001755DA">
        <w:t xml:space="preserve"> </w:t>
      </w:r>
      <w:proofErr w:type="spellStart"/>
      <w:r w:rsidRPr="001755DA">
        <w:t>and</w:t>
      </w:r>
      <w:proofErr w:type="spellEnd"/>
      <w:r w:rsidRPr="001755DA">
        <w:t xml:space="preserve"> access control</w:t>
      </w:r>
    </w:p>
    <w:p w14:paraId="1782FEDE" w14:textId="77777777" w:rsidR="00F6546B" w:rsidRDefault="00F6546B" w:rsidP="00974CD4">
      <w:pPr>
        <w:rPr>
          <w:lang w:val="en-GB"/>
        </w:rPr>
      </w:pPr>
    </w:p>
    <w:p w14:paraId="7DA8E420" w14:textId="77777777" w:rsidR="00F6546B" w:rsidRDefault="00F6546B" w:rsidP="00974CD4">
      <w:pPr>
        <w:rPr>
          <w:lang w:val="en-GB"/>
        </w:rPr>
      </w:pPr>
    </w:p>
    <w:p w14:paraId="7BCFCB51" w14:textId="77777777" w:rsidR="001755DA" w:rsidRDefault="001755DA" w:rsidP="00974CD4">
      <w:pPr>
        <w:rPr>
          <w:lang w:val="en-GB"/>
        </w:rPr>
      </w:pPr>
    </w:p>
    <w:p w14:paraId="42F10710" w14:textId="77777777" w:rsidR="001755DA" w:rsidRDefault="001755DA" w:rsidP="00974CD4">
      <w:pPr>
        <w:rPr>
          <w:lang w:val="en-GB"/>
        </w:rPr>
      </w:pPr>
    </w:p>
    <w:p w14:paraId="6CBB429D" w14:textId="77777777" w:rsidR="001755DA" w:rsidRDefault="001755DA" w:rsidP="00974CD4">
      <w:pPr>
        <w:rPr>
          <w:lang w:val="en-GB"/>
        </w:rPr>
      </w:pPr>
    </w:p>
    <w:p w14:paraId="3F5C9BF6" w14:textId="09A0F2BB" w:rsidR="001755DA" w:rsidRDefault="001755DA" w:rsidP="00974CD4">
      <w:pPr>
        <w:rPr>
          <w:lang w:val="en-GB"/>
        </w:rPr>
      </w:pPr>
    </w:p>
    <w:p w14:paraId="1EA9E57E" w14:textId="1EC03A16" w:rsidR="001755DA" w:rsidRDefault="001755DA" w:rsidP="00974CD4">
      <w:pPr>
        <w:rPr>
          <w:lang w:val="en-GB"/>
        </w:rPr>
      </w:pPr>
    </w:p>
    <w:p w14:paraId="0B46F33F" w14:textId="130825CD" w:rsidR="00F6546B" w:rsidRDefault="00F6546B" w:rsidP="00974CD4">
      <w:pPr>
        <w:rPr>
          <w:lang w:val="en-GB"/>
        </w:rPr>
      </w:pPr>
    </w:p>
    <w:p w14:paraId="4DB7DE65" w14:textId="77777777" w:rsidR="004F554E" w:rsidRPr="004F554E" w:rsidRDefault="004F554E" w:rsidP="004F554E">
      <w:pPr>
        <w:tabs>
          <w:tab w:val="left" w:pos="1814"/>
        </w:tabs>
        <w:rPr>
          <w:b/>
          <w:bCs/>
          <w:lang w:val="en-GB"/>
        </w:rPr>
      </w:pPr>
      <w:r w:rsidRPr="004F554E">
        <w:rPr>
          <w:b/>
          <w:bCs/>
          <w:lang w:val="en-GB"/>
        </w:rPr>
        <w:lastRenderedPageBreak/>
        <w:t>Declaring the Destination in the Card Manifest</w:t>
      </w:r>
    </w:p>
    <w:p w14:paraId="21DBB0C5" w14:textId="77777777" w:rsidR="004F554E" w:rsidRPr="004F554E" w:rsidRDefault="004F554E" w:rsidP="004F554E">
      <w:pPr>
        <w:tabs>
          <w:tab w:val="left" w:pos="1814"/>
        </w:tabs>
        <w:rPr>
          <w:lang w:val="en-GB"/>
        </w:rPr>
      </w:pPr>
      <w:r w:rsidRPr="004F554E">
        <w:rPr>
          <w:lang w:val="en-GB"/>
        </w:rPr>
        <w:t xml:space="preserve">The card manifest declares a </w:t>
      </w:r>
      <w:r w:rsidRPr="004F554E">
        <w:rPr>
          <w:b/>
          <w:bCs/>
          <w:lang w:val="en-GB"/>
        </w:rPr>
        <w:t>named destination</w:t>
      </w:r>
      <w:r w:rsidRPr="004F554E">
        <w:rPr>
          <w:lang w:val="en-GB"/>
        </w:rPr>
        <w:t xml:space="preserve"> that will be resolved at runtime.</w:t>
      </w:r>
    </w:p>
    <w:p w14:paraId="04193483" w14:textId="77777777" w:rsidR="004F554E" w:rsidRPr="004F554E" w:rsidRDefault="004F554E" w:rsidP="004F554E">
      <w:pPr>
        <w:tabs>
          <w:tab w:val="left" w:pos="1814"/>
        </w:tabs>
        <w:rPr>
          <w:lang w:val="en-GB"/>
        </w:rPr>
      </w:pPr>
      <w:r w:rsidRPr="004F554E">
        <w:rPr>
          <w:lang w:val="en-GB"/>
        </w:rPr>
        <w:t xml:space="preserve">Inside manifest.json, you define a logical destination name that must </w:t>
      </w:r>
      <w:r w:rsidRPr="004F554E">
        <w:rPr>
          <w:b/>
          <w:bCs/>
          <w:lang w:val="en-GB"/>
        </w:rPr>
        <w:t>exactly match</w:t>
      </w:r>
      <w:r w:rsidRPr="004F554E">
        <w:rPr>
          <w:lang w:val="en-GB"/>
        </w:rPr>
        <w:t xml:space="preserve"> a destination configured in BTP.</w:t>
      </w:r>
    </w:p>
    <w:p w14:paraId="560028E1" w14:textId="087692CF" w:rsidR="004F554E" w:rsidRDefault="004F554E" w:rsidP="004F554E">
      <w:pPr>
        <w:tabs>
          <w:tab w:val="left" w:pos="1814"/>
        </w:tabs>
      </w:pPr>
      <w:proofErr w:type="spellStart"/>
      <w:r w:rsidRPr="004F554E">
        <w:t>Example</w:t>
      </w:r>
      <w:proofErr w:type="spellEnd"/>
      <w:r>
        <w:t>:</w:t>
      </w:r>
    </w:p>
    <w:p w14:paraId="1389008A" w14:textId="4F8123E6" w:rsidR="004F554E" w:rsidRPr="004F554E" w:rsidRDefault="004F554E" w:rsidP="004F554E">
      <w:pPr>
        <w:tabs>
          <w:tab w:val="left" w:pos="1814"/>
        </w:tabs>
      </w:pPr>
      <w:r w:rsidRPr="00CC1781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5C84F692" wp14:editId="284B1A74">
            <wp:simplePos x="0" y="0"/>
            <wp:positionH relativeFrom="margin">
              <wp:align>center</wp:align>
            </wp:positionH>
            <wp:positionV relativeFrom="paragraph">
              <wp:posOffset>41449</wp:posOffset>
            </wp:positionV>
            <wp:extent cx="5760720" cy="323850"/>
            <wp:effectExtent l="0" t="0" r="0" b="0"/>
            <wp:wrapNone/>
            <wp:docPr id="8866654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65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F779E" w14:textId="6C0A0609" w:rsidR="00480139" w:rsidRPr="00480139" w:rsidRDefault="00480139" w:rsidP="00480139">
      <w:pPr>
        <w:rPr>
          <w:lang w:val="en-GB"/>
        </w:rPr>
      </w:pPr>
    </w:p>
    <w:p w14:paraId="1AB065BF" w14:textId="77777777" w:rsidR="004F554E" w:rsidRPr="004F554E" w:rsidRDefault="004F554E" w:rsidP="004F554E">
      <w:r w:rsidRPr="004F554E">
        <w:t xml:space="preserve">At </w:t>
      </w:r>
      <w:proofErr w:type="spellStart"/>
      <w:r w:rsidRPr="004F554E">
        <w:t>this</w:t>
      </w:r>
      <w:proofErr w:type="spellEnd"/>
      <w:r w:rsidRPr="004F554E">
        <w:t xml:space="preserve"> stage:</w:t>
      </w:r>
    </w:p>
    <w:p w14:paraId="7C3C1026" w14:textId="77777777" w:rsidR="004F554E" w:rsidRPr="004F554E" w:rsidRDefault="004F554E" w:rsidP="004F554E">
      <w:pPr>
        <w:numPr>
          <w:ilvl w:val="0"/>
          <w:numId w:val="9"/>
        </w:numPr>
        <w:rPr>
          <w:lang w:val="en-GB"/>
        </w:rPr>
      </w:pPr>
      <w:r w:rsidRPr="004F554E">
        <w:rPr>
          <w:lang w:val="en-GB"/>
        </w:rPr>
        <w:t>{{</w:t>
      </w:r>
      <w:proofErr w:type="spellStart"/>
      <w:r w:rsidRPr="004F554E">
        <w:rPr>
          <w:lang w:val="en-GB"/>
        </w:rPr>
        <w:t>destinations.bookshop</w:t>
      </w:r>
      <w:proofErr w:type="spellEnd"/>
      <w:r w:rsidRPr="004F554E">
        <w:rPr>
          <w:lang w:val="en-GB"/>
        </w:rPr>
        <w:t xml:space="preserve">}} is only a </w:t>
      </w:r>
      <w:r w:rsidRPr="004F554E">
        <w:rPr>
          <w:b/>
          <w:bCs/>
          <w:lang w:val="en-GB"/>
        </w:rPr>
        <w:t>placeholder</w:t>
      </w:r>
    </w:p>
    <w:p w14:paraId="274471C0" w14:textId="77777777" w:rsidR="004F554E" w:rsidRPr="004F554E" w:rsidRDefault="004F554E" w:rsidP="004F554E">
      <w:pPr>
        <w:numPr>
          <w:ilvl w:val="0"/>
          <w:numId w:val="9"/>
        </w:numPr>
        <w:rPr>
          <w:lang w:val="en-GB"/>
        </w:rPr>
      </w:pPr>
      <w:r w:rsidRPr="004F554E">
        <w:rPr>
          <w:lang w:val="en-GB"/>
        </w:rPr>
        <w:t>The actual URL is not yet known to the card</w:t>
      </w:r>
    </w:p>
    <w:p w14:paraId="265589B3" w14:textId="2FD452E5" w:rsidR="00480139" w:rsidRDefault="00480139" w:rsidP="00480139">
      <w:pPr>
        <w:rPr>
          <w:lang w:val="en-GB"/>
        </w:rPr>
      </w:pPr>
    </w:p>
    <w:p w14:paraId="3A4A23E5" w14:textId="77777777" w:rsidR="00352C6E" w:rsidRPr="00352C6E" w:rsidRDefault="00352C6E" w:rsidP="00352C6E">
      <w:pPr>
        <w:rPr>
          <w:b/>
          <w:bCs/>
          <w:lang w:val="en-GB"/>
        </w:rPr>
      </w:pPr>
      <w:r w:rsidRPr="00352C6E">
        <w:rPr>
          <w:b/>
          <w:bCs/>
          <w:lang w:val="en-GB"/>
        </w:rPr>
        <w:t>Choosing the Correct CAP Application URL</w:t>
      </w:r>
    </w:p>
    <w:p w14:paraId="494FD01F" w14:textId="77777777" w:rsidR="00352C6E" w:rsidRPr="00352C6E" w:rsidRDefault="00352C6E" w:rsidP="00352C6E">
      <w:pPr>
        <w:rPr>
          <w:lang w:val="en-GB"/>
        </w:rPr>
      </w:pPr>
      <w:r w:rsidRPr="00352C6E">
        <w:rPr>
          <w:lang w:val="en-GB"/>
        </w:rPr>
        <w:t>When deploying a CAP project, you typically get two applications:</w:t>
      </w:r>
    </w:p>
    <w:p w14:paraId="15F01D7D" w14:textId="77777777" w:rsidR="00352C6E" w:rsidRPr="00352C6E" w:rsidRDefault="00352C6E" w:rsidP="00352C6E">
      <w:pPr>
        <w:numPr>
          <w:ilvl w:val="0"/>
          <w:numId w:val="10"/>
        </w:numPr>
      </w:pPr>
      <w:proofErr w:type="spellStart"/>
      <w:r w:rsidRPr="00352C6E">
        <w:t>app_app</w:t>
      </w:r>
      <w:proofErr w:type="spellEnd"/>
    </w:p>
    <w:p w14:paraId="37A8114A" w14:textId="77777777" w:rsidR="00352C6E" w:rsidRPr="00352C6E" w:rsidRDefault="00352C6E" w:rsidP="00352C6E">
      <w:pPr>
        <w:numPr>
          <w:ilvl w:val="0"/>
          <w:numId w:val="10"/>
        </w:numPr>
      </w:pPr>
      <w:proofErr w:type="spellStart"/>
      <w:r w:rsidRPr="00352C6E">
        <w:t>app_app-srv</w:t>
      </w:r>
      <w:proofErr w:type="spellEnd"/>
    </w:p>
    <w:p w14:paraId="45AC054C" w14:textId="77777777" w:rsidR="00352C6E" w:rsidRPr="00352C6E" w:rsidRDefault="00352C6E" w:rsidP="00352C6E">
      <w:pPr>
        <w:rPr>
          <w:lang w:val="en-GB"/>
        </w:rPr>
      </w:pPr>
      <w:r w:rsidRPr="00352C6E">
        <w:rPr>
          <w:rFonts w:ascii="Segoe UI Emoji" w:hAnsi="Segoe UI Emoji" w:cs="Segoe UI Emoji"/>
          <w:lang w:val="en-GB"/>
        </w:rPr>
        <w:t>⚠</w:t>
      </w:r>
      <w:r w:rsidRPr="00352C6E">
        <w:rPr>
          <w:rFonts w:ascii="Segoe UI Emoji" w:hAnsi="Segoe UI Emoji" w:cs="Segoe UI Emoji"/>
        </w:rPr>
        <w:t>️</w:t>
      </w:r>
      <w:r w:rsidRPr="00352C6E">
        <w:rPr>
          <w:lang w:val="en-GB"/>
        </w:rPr>
        <w:t xml:space="preserve"> </w:t>
      </w:r>
      <w:r w:rsidRPr="00352C6E">
        <w:rPr>
          <w:b/>
          <w:bCs/>
          <w:lang w:val="en-GB"/>
        </w:rPr>
        <w:t>Important:</w:t>
      </w:r>
      <w:r w:rsidRPr="00352C6E">
        <w:rPr>
          <w:lang w:val="en-GB"/>
        </w:rPr>
        <w:br/>
        <w:t xml:space="preserve">You must use the </w:t>
      </w:r>
      <w:r w:rsidRPr="00352C6E">
        <w:rPr>
          <w:b/>
          <w:bCs/>
          <w:lang w:val="en-GB"/>
        </w:rPr>
        <w:t>-</w:t>
      </w:r>
      <w:proofErr w:type="spellStart"/>
      <w:r w:rsidRPr="00352C6E">
        <w:rPr>
          <w:b/>
          <w:bCs/>
          <w:lang w:val="en-GB"/>
        </w:rPr>
        <w:t>srv</w:t>
      </w:r>
      <w:proofErr w:type="spellEnd"/>
      <w:r w:rsidRPr="00352C6E">
        <w:rPr>
          <w:b/>
          <w:bCs/>
          <w:lang w:val="en-GB"/>
        </w:rPr>
        <w:t xml:space="preserve"> application URL</w:t>
      </w:r>
      <w:r w:rsidRPr="00352C6E">
        <w:rPr>
          <w:lang w:val="en-GB"/>
        </w:rPr>
        <w:t xml:space="preserve"> (</w:t>
      </w:r>
      <w:proofErr w:type="spellStart"/>
      <w:r w:rsidRPr="00352C6E">
        <w:rPr>
          <w:lang w:val="en-GB"/>
        </w:rPr>
        <w:t>app_app-srv</w:t>
      </w:r>
      <w:proofErr w:type="spellEnd"/>
      <w:r w:rsidRPr="00352C6E">
        <w:rPr>
          <w:lang w:val="en-GB"/>
        </w:rPr>
        <w:t>) because this application exposes the OData service.</w:t>
      </w:r>
    </w:p>
    <w:p w14:paraId="10469253" w14:textId="77777777" w:rsidR="00352C6E" w:rsidRDefault="00352C6E" w:rsidP="00480139">
      <w:pPr>
        <w:rPr>
          <w:lang w:val="en-GB"/>
        </w:rPr>
      </w:pPr>
    </w:p>
    <w:p w14:paraId="4EE53353" w14:textId="77777777" w:rsidR="008E09EF" w:rsidRDefault="008E09EF" w:rsidP="00480139">
      <w:pPr>
        <w:rPr>
          <w:lang w:val="en-GB"/>
        </w:rPr>
      </w:pPr>
    </w:p>
    <w:p w14:paraId="6D104CB2" w14:textId="77777777" w:rsidR="008E09EF" w:rsidRDefault="008E09EF" w:rsidP="00480139">
      <w:pPr>
        <w:rPr>
          <w:lang w:val="en-GB"/>
        </w:rPr>
      </w:pPr>
    </w:p>
    <w:p w14:paraId="3A51FB09" w14:textId="77777777" w:rsidR="008E09EF" w:rsidRDefault="008E09EF" w:rsidP="00480139">
      <w:pPr>
        <w:rPr>
          <w:lang w:val="en-GB"/>
        </w:rPr>
      </w:pPr>
    </w:p>
    <w:p w14:paraId="1CE3A71A" w14:textId="77777777" w:rsidR="008E09EF" w:rsidRDefault="008E09EF" w:rsidP="00480139">
      <w:pPr>
        <w:rPr>
          <w:lang w:val="en-GB"/>
        </w:rPr>
      </w:pPr>
    </w:p>
    <w:p w14:paraId="424BF556" w14:textId="77777777" w:rsidR="008E09EF" w:rsidRDefault="008E09EF" w:rsidP="00480139">
      <w:pPr>
        <w:rPr>
          <w:lang w:val="en-GB"/>
        </w:rPr>
      </w:pPr>
    </w:p>
    <w:p w14:paraId="30E249FA" w14:textId="77777777" w:rsidR="008E09EF" w:rsidRDefault="008E09EF" w:rsidP="00480139">
      <w:pPr>
        <w:rPr>
          <w:lang w:val="en-GB"/>
        </w:rPr>
      </w:pPr>
    </w:p>
    <w:p w14:paraId="5A14A623" w14:textId="77777777" w:rsidR="008E09EF" w:rsidRDefault="008E09EF" w:rsidP="00480139">
      <w:pPr>
        <w:rPr>
          <w:lang w:val="en-GB"/>
        </w:rPr>
      </w:pPr>
    </w:p>
    <w:p w14:paraId="76AC7D5A" w14:textId="504D5CC5" w:rsidR="008E09EF" w:rsidRDefault="008E09EF" w:rsidP="00480139">
      <w:pPr>
        <w:rPr>
          <w:lang w:val="en-GB"/>
        </w:rPr>
      </w:pPr>
    </w:p>
    <w:p w14:paraId="2BFBAE25" w14:textId="77777777" w:rsidR="008E09EF" w:rsidRDefault="008E09EF" w:rsidP="00480139">
      <w:pPr>
        <w:rPr>
          <w:lang w:val="en-GB"/>
        </w:rPr>
      </w:pPr>
    </w:p>
    <w:p w14:paraId="33AE1DD0" w14:textId="77777777" w:rsidR="008E09EF" w:rsidRDefault="008E09EF" w:rsidP="00480139">
      <w:pPr>
        <w:rPr>
          <w:lang w:val="en-GB"/>
        </w:rPr>
      </w:pPr>
    </w:p>
    <w:p w14:paraId="542A8FFB" w14:textId="77777777" w:rsidR="008E09EF" w:rsidRPr="008E09EF" w:rsidRDefault="008E09EF" w:rsidP="008E09EF">
      <w:pPr>
        <w:rPr>
          <w:b/>
          <w:bCs/>
          <w:lang w:val="en-GB"/>
        </w:rPr>
      </w:pPr>
      <w:r w:rsidRPr="008E09EF">
        <w:rPr>
          <w:b/>
          <w:bCs/>
          <w:lang w:val="en-GB"/>
        </w:rPr>
        <w:lastRenderedPageBreak/>
        <w:t>Configuring the BTP Destination</w:t>
      </w:r>
    </w:p>
    <w:p w14:paraId="7FE28152" w14:textId="77777777" w:rsidR="008E09EF" w:rsidRPr="008E09EF" w:rsidRDefault="008E09EF" w:rsidP="008E09EF">
      <w:pPr>
        <w:rPr>
          <w:b/>
          <w:bCs/>
          <w:lang w:val="en-GB"/>
        </w:rPr>
      </w:pPr>
      <w:r w:rsidRPr="008E09EF">
        <w:rPr>
          <w:b/>
          <w:bCs/>
          <w:lang w:val="en-GB"/>
        </w:rPr>
        <w:t>Create a Destination</w:t>
      </w:r>
    </w:p>
    <w:p w14:paraId="2F8831A2" w14:textId="77777777" w:rsidR="008E09EF" w:rsidRPr="008E09EF" w:rsidRDefault="008E09EF" w:rsidP="008E09EF">
      <w:r w:rsidRPr="008E09EF">
        <w:t>In SAP BTP:</w:t>
      </w:r>
    </w:p>
    <w:p w14:paraId="16E4DDA9" w14:textId="77777777" w:rsidR="008E09EF" w:rsidRPr="008E09EF" w:rsidRDefault="008E09EF" w:rsidP="008E09EF">
      <w:pPr>
        <w:numPr>
          <w:ilvl w:val="0"/>
          <w:numId w:val="11"/>
        </w:numPr>
      </w:pPr>
      <w:r w:rsidRPr="008E09EF">
        <w:t xml:space="preserve">Go </w:t>
      </w:r>
      <w:proofErr w:type="spellStart"/>
      <w:r w:rsidRPr="008E09EF">
        <w:t>to</w:t>
      </w:r>
      <w:proofErr w:type="spellEnd"/>
      <w:r w:rsidRPr="008E09EF">
        <w:t xml:space="preserve"> </w:t>
      </w:r>
      <w:proofErr w:type="spellStart"/>
      <w:r w:rsidRPr="008E09EF">
        <w:rPr>
          <w:b/>
          <w:bCs/>
        </w:rPr>
        <w:t>Destinations</w:t>
      </w:r>
      <w:proofErr w:type="spellEnd"/>
    </w:p>
    <w:p w14:paraId="65184CA5" w14:textId="77777777" w:rsidR="008E09EF" w:rsidRPr="008E09EF" w:rsidRDefault="008E09EF" w:rsidP="008E09EF">
      <w:pPr>
        <w:numPr>
          <w:ilvl w:val="0"/>
          <w:numId w:val="11"/>
        </w:numPr>
        <w:rPr>
          <w:lang w:val="en-GB"/>
        </w:rPr>
      </w:pPr>
      <w:r w:rsidRPr="008E09EF">
        <w:rPr>
          <w:lang w:val="en-GB"/>
        </w:rPr>
        <w:t>Create a new destination from scratch</w:t>
      </w:r>
    </w:p>
    <w:p w14:paraId="7041553E" w14:textId="77777777" w:rsidR="008E09EF" w:rsidRPr="008E09EF" w:rsidRDefault="008E09EF" w:rsidP="008E09EF">
      <w:pPr>
        <w:rPr>
          <w:b/>
          <w:bCs/>
        </w:rPr>
      </w:pPr>
      <w:proofErr w:type="spellStart"/>
      <w:r w:rsidRPr="008E09EF">
        <w:rPr>
          <w:b/>
          <w:bCs/>
        </w:rPr>
        <w:t>Required</w:t>
      </w:r>
      <w:proofErr w:type="spellEnd"/>
      <w:r w:rsidRPr="008E09EF">
        <w:rPr>
          <w:b/>
          <w:bCs/>
        </w:rPr>
        <w:t xml:space="preserve"> </w:t>
      </w:r>
      <w:proofErr w:type="spellStart"/>
      <w:r w:rsidRPr="008E09EF">
        <w:rPr>
          <w:b/>
          <w:bCs/>
        </w:rPr>
        <w:t>Destination</w:t>
      </w:r>
      <w:proofErr w:type="spellEnd"/>
      <w:r w:rsidRPr="008E09EF">
        <w:rPr>
          <w:b/>
          <w:bCs/>
        </w:rPr>
        <w:t xml:space="preserve"> </w:t>
      </w:r>
      <w:proofErr w:type="spellStart"/>
      <w:r w:rsidRPr="008E09EF">
        <w:rPr>
          <w:b/>
          <w:bCs/>
        </w:rPr>
        <w:t>Settings</w:t>
      </w:r>
      <w:proofErr w:type="spellEnd"/>
    </w:p>
    <w:p w14:paraId="15701CAB" w14:textId="77777777" w:rsidR="008E09EF" w:rsidRPr="008E09EF" w:rsidRDefault="008E09EF" w:rsidP="008E09EF">
      <w:pPr>
        <w:numPr>
          <w:ilvl w:val="0"/>
          <w:numId w:val="12"/>
        </w:numPr>
        <w:rPr>
          <w:lang w:val="en-GB"/>
        </w:rPr>
      </w:pPr>
      <w:r w:rsidRPr="008E09EF">
        <w:rPr>
          <w:b/>
          <w:bCs/>
          <w:lang w:val="en-GB"/>
        </w:rPr>
        <w:t>URL</w:t>
      </w:r>
      <w:r w:rsidRPr="008E09EF">
        <w:rPr>
          <w:lang w:val="en-GB"/>
        </w:rPr>
        <w:br/>
        <w:t xml:space="preserve">Use the URL of the </w:t>
      </w:r>
      <w:proofErr w:type="spellStart"/>
      <w:r w:rsidRPr="008E09EF">
        <w:rPr>
          <w:lang w:val="en-GB"/>
        </w:rPr>
        <w:t>app_app-srv</w:t>
      </w:r>
      <w:proofErr w:type="spellEnd"/>
      <w:r w:rsidRPr="008E09EF">
        <w:rPr>
          <w:lang w:val="en-GB"/>
        </w:rPr>
        <w:t xml:space="preserve"> application</w:t>
      </w:r>
      <w:r w:rsidRPr="008E09EF">
        <w:rPr>
          <w:lang w:val="en-GB"/>
        </w:rPr>
        <w:br/>
        <w:t>(the one ending in -</w:t>
      </w:r>
      <w:proofErr w:type="spellStart"/>
      <w:r w:rsidRPr="008E09EF">
        <w:rPr>
          <w:lang w:val="en-GB"/>
        </w:rPr>
        <w:t>srv.cfapps</w:t>
      </w:r>
      <w:proofErr w:type="spellEnd"/>
      <w:r w:rsidRPr="008E09EF">
        <w:rPr>
          <w:lang w:val="en-GB"/>
        </w:rPr>
        <w:t>...)</w:t>
      </w:r>
    </w:p>
    <w:p w14:paraId="09088A64" w14:textId="77777777" w:rsidR="008E09EF" w:rsidRPr="008E09EF" w:rsidRDefault="008E09EF" w:rsidP="008E09EF">
      <w:pPr>
        <w:numPr>
          <w:ilvl w:val="0"/>
          <w:numId w:val="12"/>
        </w:numPr>
      </w:pPr>
      <w:proofErr w:type="spellStart"/>
      <w:r w:rsidRPr="008E09EF">
        <w:rPr>
          <w:b/>
          <w:bCs/>
        </w:rPr>
        <w:t>Authentication</w:t>
      </w:r>
      <w:proofErr w:type="spellEnd"/>
      <w:r w:rsidRPr="008E09EF">
        <w:br/>
        <w:t>OAuth2ClientCredentials</w:t>
      </w:r>
    </w:p>
    <w:p w14:paraId="67300BFA" w14:textId="77777777" w:rsidR="00DE21CA" w:rsidRDefault="008E09EF" w:rsidP="00DE21CA">
      <w:pPr>
        <w:numPr>
          <w:ilvl w:val="0"/>
          <w:numId w:val="12"/>
        </w:numPr>
        <w:rPr>
          <w:lang w:val="en-GB"/>
        </w:rPr>
      </w:pPr>
      <w:r w:rsidRPr="008E09EF">
        <w:rPr>
          <w:b/>
          <w:bCs/>
          <w:lang w:val="en-GB"/>
        </w:rPr>
        <w:t>Client ID &amp; Client Secret</w:t>
      </w:r>
      <w:r w:rsidRPr="008E09EF">
        <w:rPr>
          <w:lang w:val="en-GB"/>
        </w:rPr>
        <w:br/>
        <w:t>Found in:</w:t>
      </w:r>
    </w:p>
    <w:p w14:paraId="57195594" w14:textId="0F729430" w:rsidR="00DE21CA" w:rsidRDefault="00DE21CA" w:rsidP="00DE21CA">
      <w:pPr>
        <w:ind w:left="720"/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</w:pPr>
      <w:r w:rsidRPr="00DE21CA"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  <w:t>CF Cockpit → Service Instances → &lt;app&gt;-auth → Service Key</w:t>
      </w:r>
    </w:p>
    <w:p w14:paraId="73B289CF" w14:textId="77777777" w:rsidR="003D0479" w:rsidRDefault="003D0479" w:rsidP="00DE21CA">
      <w:pPr>
        <w:ind w:left="720"/>
        <w:rPr>
          <w:lang w:val="en-GB"/>
        </w:rPr>
      </w:pPr>
    </w:p>
    <w:p w14:paraId="71096C4F" w14:textId="7C288C33" w:rsidR="00DE21CA" w:rsidRPr="00DE21CA" w:rsidRDefault="00DE21CA" w:rsidP="00DE21CA">
      <w:pPr>
        <w:pStyle w:val="Lijstalinea"/>
        <w:numPr>
          <w:ilvl w:val="0"/>
          <w:numId w:val="13"/>
        </w:numPr>
        <w:rPr>
          <w:lang w:val="en-GB"/>
        </w:rPr>
      </w:pPr>
      <w:r w:rsidRPr="00DE21CA">
        <w:rPr>
          <w:b/>
          <w:bCs/>
          <w:lang w:val="en-GB"/>
        </w:rPr>
        <w:t>Token Service URL</w:t>
      </w:r>
      <w:r w:rsidRPr="00DE21CA">
        <w:rPr>
          <w:lang w:val="en-GB"/>
        </w:rPr>
        <w:br/>
        <w:t>Derived from the service key credentials:</w:t>
      </w:r>
    </w:p>
    <w:p w14:paraId="118D0FC2" w14:textId="77777777" w:rsidR="00DE21CA" w:rsidRPr="00DE21CA" w:rsidRDefault="00DE21CA" w:rsidP="00DE21CA">
      <w:pPr>
        <w:ind w:firstLine="708"/>
        <w:rPr>
          <w:lang w:val="en-GB"/>
        </w:rPr>
      </w:pPr>
      <w:r w:rsidRPr="00DE21CA">
        <w:rPr>
          <w:lang w:val="en-GB"/>
        </w:rPr>
        <w:t>&lt;</w:t>
      </w:r>
      <w:proofErr w:type="spellStart"/>
      <w:r w:rsidRPr="00DE21CA">
        <w:rPr>
          <w:lang w:val="en-GB"/>
        </w:rPr>
        <w:t>xsuaa-url</w:t>
      </w:r>
      <w:proofErr w:type="spellEnd"/>
      <w:r w:rsidRPr="00DE21CA">
        <w:rPr>
          <w:lang w:val="en-GB"/>
        </w:rPr>
        <w:t>&gt;/</w:t>
      </w:r>
      <w:proofErr w:type="spellStart"/>
      <w:r w:rsidRPr="00DE21CA">
        <w:rPr>
          <w:lang w:val="en-GB"/>
        </w:rPr>
        <w:t>oauth</w:t>
      </w:r>
      <w:proofErr w:type="spellEnd"/>
      <w:r w:rsidRPr="00DE21CA">
        <w:rPr>
          <w:lang w:val="en-GB"/>
        </w:rPr>
        <w:t>/token</w:t>
      </w:r>
    </w:p>
    <w:p w14:paraId="6BA24AA2" w14:textId="77777777" w:rsidR="00DE21CA" w:rsidRDefault="00DE21CA" w:rsidP="003D0479">
      <w:pPr>
        <w:ind w:firstLine="708"/>
        <w:rPr>
          <w:lang w:val="en-GB"/>
        </w:rPr>
      </w:pPr>
      <w:r w:rsidRPr="00DE21CA">
        <w:rPr>
          <w:lang w:val="en-GB"/>
        </w:rPr>
        <w:t>The /</w:t>
      </w:r>
      <w:proofErr w:type="spellStart"/>
      <w:r w:rsidRPr="00DE21CA">
        <w:rPr>
          <w:lang w:val="en-GB"/>
        </w:rPr>
        <w:t>oauth</w:t>
      </w:r>
      <w:proofErr w:type="spellEnd"/>
      <w:r w:rsidRPr="00DE21CA">
        <w:rPr>
          <w:lang w:val="en-GB"/>
        </w:rPr>
        <w:t>/token path must always be appended.</w:t>
      </w:r>
    </w:p>
    <w:p w14:paraId="3EF73F73" w14:textId="77777777" w:rsidR="003D0479" w:rsidRPr="00DE21CA" w:rsidRDefault="003D0479" w:rsidP="003D0479">
      <w:pPr>
        <w:ind w:firstLine="708"/>
        <w:rPr>
          <w:lang w:val="en-GB"/>
        </w:rPr>
      </w:pPr>
    </w:p>
    <w:p w14:paraId="4C161BCB" w14:textId="60CB43A8" w:rsidR="00DE21CA" w:rsidRPr="003D0479" w:rsidRDefault="00DE21CA" w:rsidP="003D0479">
      <w:pPr>
        <w:pStyle w:val="Lijstalinea"/>
        <w:numPr>
          <w:ilvl w:val="0"/>
          <w:numId w:val="13"/>
        </w:numPr>
        <w:rPr>
          <w:lang w:val="en-GB"/>
        </w:rPr>
      </w:pPr>
      <w:r w:rsidRPr="003D0479">
        <w:rPr>
          <w:b/>
          <w:bCs/>
          <w:lang w:val="en-GB"/>
        </w:rPr>
        <w:t>Additional Property</w:t>
      </w:r>
    </w:p>
    <w:p w14:paraId="204773FE" w14:textId="77777777" w:rsidR="003D0479" w:rsidRDefault="00DE21CA" w:rsidP="003D0479">
      <w:pPr>
        <w:ind w:firstLine="708"/>
        <w:rPr>
          <w:lang w:val="en-GB"/>
        </w:rPr>
      </w:pPr>
      <w:r w:rsidRPr="00DE21CA">
        <w:rPr>
          <w:lang w:val="en-GB"/>
        </w:rPr>
        <w:t>HTML5.DynamicDestination = true</w:t>
      </w:r>
    </w:p>
    <w:p w14:paraId="1852A7F6" w14:textId="2367622A" w:rsidR="00DE21CA" w:rsidRPr="00DE21CA" w:rsidRDefault="00D5620E" w:rsidP="003D0479">
      <w:pPr>
        <w:ind w:firstLine="708"/>
        <w:rPr>
          <w:lang w:val="en-GB"/>
        </w:rPr>
      </w:pPr>
      <w:r w:rsidRPr="005A5FCA">
        <w:rPr>
          <w:noProof/>
          <w:lang w:val="en-GB"/>
        </w:rPr>
        <w:drawing>
          <wp:anchor distT="0" distB="0" distL="114300" distR="114300" simplePos="0" relativeHeight="251665408" behindDoc="0" locked="0" layoutInCell="1" allowOverlap="1" wp14:anchorId="7DB6832B" wp14:editId="502DB2F5">
            <wp:simplePos x="0" y="0"/>
            <wp:positionH relativeFrom="margin">
              <wp:align>center</wp:align>
            </wp:positionH>
            <wp:positionV relativeFrom="paragraph">
              <wp:posOffset>186426</wp:posOffset>
            </wp:positionV>
            <wp:extent cx="3621974" cy="3099390"/>
            <wp:effectExtent l="0" t="0" r="0" b="6350"/>
            <wp:wrapNone/>
            <wp:docPr id="48424044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40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1974" cy="309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1CA" w:rsidRPr="00DE21CA">
        <w:rPr>
          <w:lang w:val="en-GB"/>
        </w:rPr>
        <w:t>This is required for Work Zone to resolve dynamic destinations.</w:t>
      </w:r>
    </w:p>
    <w:p w14:paraId="0FAC8C15" w14:textId="18983CF6" w:rsidR="00DE21CA" w:rsidRDefault="00DE21CA" w:rsidP="00DE21CA">
      <w:pPr>
        <w:rPr>
          <w:lang w:val="en-GB"/>
        </w:rPr>
      </w:pPr>
    </w:p>
    <w:p w14:paraId="749CE693" w14:textId="5097E753" w:rsidR="00D5620E" w:rsidRDefault="00D5620E" w:rsidP="00DE21CA">
      <w:pPr>
        <w:rPr>
          <w:lang w:val="en-GB"/>
        </w:rPr>
      </w:pPr>
    </w:p>
    <w:p w14:paraId="2A05A020" w14:textId="77777777" w:rsidR="00D5620E" w:rsidRDefault="00D5620E" w:rsidP="00DE21CA">
      <w:pPr>
        <w:rPr>
          <w:lang w:val="en-GB"/>
        </w:rPr>
      </w:pPr>
    </w:p>
    <w:p w14:paraId="1145FDCC" w14:textId="77777777" w:rsidR="00D5620E" w:rsidRDefault="00D5620E" w:rsidP="00DE21CA">
      <w:pPr>
        <w:rPr>
          <w:lang w:val="en-GB"/>
        </w:rPr>
      </w:pPr>
    </w:p>
    <w:p w14:paraId="677F4383" w14:textId="77777777" w:rsidR="00D5620E" w:rsidRDefault="00D5620E" w:rsidP="00DE21CA">
      <w:pPr>
        <w:rPr>
          <w:lang w:val="en-GB"/>
        </w:rPr>
      </w:pPr>
    </w:p>
    <w:p w14:paraId="7F999495" w14:textId="77777777" w:rsidR="00D5620E" w:rsidRDefault="00D5620E" w:rsidP="00DE21CA">
      <w:pPr>
        <w:rPr>
          <w:lang w:val="en-GB"/>
        </w:rPr>
      </w:pPr>
    </w:p>
    <w:p w14:paraId="328B2EB3" w14:textId="77777777" w:rsidR="00D5620E" w:rsidRDefault="00D5620E" w:rsidP="00DE21CA">
      <w:pPr>
        <w:rPr>
          <w:lang w:val="en-GB"/>
        </w:rPr>
      </w:pPr>
    </w:p>
    <w:p w14:paraId="022C18DC" w14:textId="77777777" w:rsidR="009D3162" w:rsidRPr="009D3162" w:rsidRDefault="009D3162" w:rsidP="009D3162">
      <w:pPr>
        <w:rPr>
          <w:b/>
          <w:bCs/>
          <w:lang w:val="en-GB"/>
        </w:rPr>
      </w:pPr>
      <w:r w:rsidRPr="009D3162">
        <w:rPr>
          <w:b/>
          <w:bCs/>
          <w:lang w:val="en-GB"/>
        </w:rPr>
        <w:lastRenderedPageBreak/>
        <w:t>Runtime Resolution in SAP Work Zone</w:t>
      </w:r>
    </w:p>
    <w:p w14:paraId="70C25A67" w14:textId="77777777" w:rsidR="009D3162" w:rsidRPr="009D3162" w:rsidRDefault="009D3162" w:rsidP="009D3162">
      <w:pPr>
        <w:rPr>
          <w:lang w:val="en-GB"/>
        </w:rPr>
      </w:pPr>
      <w:r w:rsidRPr="009D3162">
        <w:rPr>
          <w:lang w:val="en-GB"/>
        </w:rPr>
        <w:t xml:space="preserve">When the card loads in </w:t>
      </w:r>
      <w:r w:rsidRPr="009D3162">
        <w:rPr>
          <w:b/>
          <w:bCs/>
          <w:lang w:val="en-GB"/>
        </w:rPr>
        <w:t>SAP Work Zone</w:t>
      </w:r>
      <w:r w:rsidRPr="009D3162">
        <w:rPr>
          <w:lang w:val="en-GB"/>
        </w:rPr>
        <w:t>:</w:t>
      </w:r>
    </w:p>
    <w:p w14:paraId="6B13213F" w14:textId="77777777" w:rsidR="009D3162" w:rsidRPr="009D3162" w:rsidRDefault="009D3162" w:rsidP="009D3162">
      <w:pPr>
        <w:numPr>
          <w:ilvl w:val="0"/>
          <w:numId w:val="14"/>
        </w:numPr>
        <w:rPr>
          <w:lang w:val="en-GB"/>
        </w:rPr>
      </w:pPr>
      <w:r w:rsidRPr="009D3162">
        <w:rPr>
          <w:lang w:val="en-GB"/>
        </w:rPr>
        <w:t>Work Zone replaces</w:t>
      </w:r>
      <w:r w:rsidRPr="009D3162">
        <w:rPr>
          <w:lang w:val="en-GB"/>
        </w:rPr>
        <w:br/>
        <w:t>{{</w:t>
      </w:r>
      <w:proofErr w:type="spellStart"/>
      <w:r w:rsidRPr="009D3162">
        <w:rPr>
          <w:lang w:val="en-GB"/>
        </w:rPr>
        <w:t>destinations.bookshop</w:t>
      </w:r>
      <w:proofErr w:type="spellEnd"/>
      <w:r w:rsidRPr="009D3162">
        <w:rPr>
          <w:lang w:val="en-GB"/>
        </w:rPr>
        <w:t>}}</w:t>
      </w:r>
      <w:r w:rsidRPr="009D3162">
        <w:rPr>
          <w:lang w:val="en-GB"/>
        </w:rPr>
        <w:br/>
        <w:t>with</w:t>
      </w:r>
      <w:r w:rsidRPr="009D3162">
        <w:rPr>
          <w:lang w:val="en-GB"/>
        </w:rPr>
        <w:br/>
        <w:t>/</w:t>
      </w:r>
      <w:proofErr w:type="spellStart"/>
      <w:r w:rsidRPr="009D3162">
        <w:rPr>
          <w:lang w:val="en-GB"/>
        </w:rPr>
        <w:t>dynamic_dest</w:t>
      </w:r>
      <w:proofErr w:type="spellEnd"/>
      <w:r w:rsidRPr="009D3162">
        <w:rPr>
          <w:lang w:val="en-GB"/>
        </w:rPr>
        <w:t>/bookshop</w:t>
      </w:r>
    </w:p>
    <w:p w14:paraId="57EF5A28" w14:textId="0A23D8BB" w:rsidR="009D3162" w:rsidRPr="009D3162" w:rsidRDefault="009D3162" w:rsidP="009D3162">
      <w:pPr>
        <w:numPr>
          <w:ilvl w:val="0"/>
          <w:numId w:val="14"/>
        </w:numPr>
      </w:pPr>
      <w:r w:rsidRPr="009D3162">
        <w:rPr>
          <w:noProof/>
          <w:lang w:val="en-GB"/>
        </w:rPr>
        <w:drawing>
          <wp:anchor distT="0" distB="0" distL="114300" distR="114300" simplePos="0" relativeHeight="251673600" behindDoc="0" locked="0" layoutInCell="1" allowOverlap="1" wp14:anchorId="261D788D" wp14:editId="1C3E3ADA">
            <wp:simplePos x="0" y="0"/>
            <wp:positionH relativeFrom="margin">
              <wp:align>right</wp:align>
            </wp:positionH>
            <wp:positionV relativeFrom="paragraph">
              <wp:posOffset>304990</wp:posOffset>
            </wp:positionV>
            <wp:extent cx="5760720" cy="591820"/>
            <wp:effectExtent l="0" t="0" r="0" b="0"/>
            <wp:wrapNone/>
            <wp:docPr id="131041914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9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3162">
        <w:t xml:space="preserve">The </w:t>
      </w:r>
      <w:proofErr w:type="spellStart"/>
      <w:r w:rsidRPr="009D3162">
        <w:t>final</w:t>
      </w:r>
      <w:proofErr w:type="spellEnd"/>
      <w:r w:rsidRPr="009D3162">
        <w:t xml:space="preserve"> </w:t>
      </w:r>
      <w:proofErr w:type="spellStart"/>
      <w:r w:rsidRPr="009D3162">
        <w:t>request</w:t>
      </w:r>
      <w:proofErr w:type="spellEnd"/>
      <w:r w:rsidRPr="009D3162">
        <w:t xml:space="preserve"> </w:t>
      </w:r>
      <w:proofErr w:type="spellStart"/>
      <w:r w:rsidRPr="009D3162">
        <w:t>becomes</w:t>
      </w:r>
      <w:proofErr w:type="spellEnd"/>
      <w:r w:rsidRPr="009D3162">
        <w:t>:</w:t>
      </w:r>
    </w:p>
    <w:p w14:paraId="26DA7098" w14:textId="110F11A0" w:rsidR="00D5620E" w:rsidRPr="008E09EF" w:rsidRDefault="00D5620E" w:rsidP="00DE21CA">
      <w:pPr>
        <w:rPr>
          <w:lang w:val="en-GB"/>
        </w:rPr>
      </w:pPr>
    </w:p>
    <w:p w14:paraId="4F65063D" w14:textId="1AA702CF" w:rsidR="00480139" w:rsidRPr="00480139" w:rsidRDefault="00480139" w:rsidP="00480139">
      <w:pPr>
        <w:rPr>
          <w:lang w:val="en-GB"/>
        </w:rPr>
      </w:pPr>
    </w:p>
    <w:p w14:paraId="20BB0BA3" w14:textId="77777777" w:rsidR="009D3162" w:rsidRPr="009D3162" w:rsidRDefault="009D3162" w:rsidP="009D3162">
      <w:pPr>
        <w:rPr>
          <w:lang w:val="en-GB"/>
        </w:rPr>
      </w:pPr>
      <w:r w:rsidRPr="009D3162">
        <w:rPr>
          <w:lang w:val="en-GB"/>
        </w:rPr>
        <w:t xml:space="preserve">Without HTML5.DynamicDestination = true, this request would return </w:t>
      </w:r>
      <w:r w:rsidRPr="009D3162">
        <w:rPr>
          <w:b/>
          <w:bCs/>
          <w:lang w:val="en-GB"/>
        </w:rPr>
        <w:t>404</w:t>
      </w:r>
      <w:r w:rsidRPr="009D3162">
        <w:rPr>
          <w:lang w:val="en-GB"/>
        </w:rPr>
        <w:t>.</w:t>
      </w:r>
    </w:p>
    <w:p w14:paraId="1B724E31" w14:textId="6E73868E" w:rsidR="00480139" w:rsidRDefault="00480139" w:rsidP="00480139">
      <w:pPr>
        <w:rPr>
          <w:lang w:val="en-GB"/>
        </w:rPr>
      </w:pPr>
    </w:p>
    <w:p w14:paraId="64B7B02A" w14:textId="77777777" w:rsidR="00837214" w:rsidRPr="00837214" w:rsidRDefault="00837214" w:rsidP="00837214">
      <w:pPr>
        <w:rPr>
          <w:b/>
          <w:bCs/>
          <w:lang w:val="en-GB"/>
        </w:rPr>
      </w:pPr>
      <w:r w:rsidRPr="00837214">
        <w:rPr>
          <w:b/>
          <w:bCs/>
          <w:lang w:val="en-GB"/>
        </w:rPr>
        <w:t>How Work Zone Proxies the Request</w:t>
      </w:r>
    </w:p>
    <w:p w14:paraId="75EE177E" w14:textId="77777777" w:rsidR="00837214" w:rsidRPr="00837214" w:rsidRDefault="00837214" w:rsidP="00837214">
      <w:pPr>
        <w:rPr>
          <w:lang w:val="en-GB"/>
        </w:rPr>
      </w:pPr>
      <w:r w:rsidRPr="00837214">
        <w:rPr>
          <w:lang w:val="en-GB"/>
        </w:rPr>
        <w:t>At runtime, SAP Work Zone performs the following steps:</w:t>
      </w:r>
    </w:p>
    <w:p w14:paraId="4A082D9D" w14:textId="77777777" w:rsidR="00837214" w:rsidRPr="00837214" w:rsidRDefault="00837214" w:rsidP="00837214">
      <w:pPr>
        <w:numPr>
          <w:ilvl w:val="0"/>
          <w:numId w:val="15"/>
        </w:numPr>
        <w:rPr>
          <w:lang w:val="en-GB"/>
        </w:rPr>
      </w:pPr>
      <w:r w:rsidRPr="00837214">
        <w:rPr>
          <w:lang w:val="en-GB"/>
        </w:rPr>
        <w:t>Receives the /</w:t>
      </w:r>
      <w:proofErr w:type="spellStart"/>
      <w:r w:rsidRPr="00837214">
        <w:rPr>
          <w:lang w:val="en-GB"/>
        </w:rPr>
        <w:t>dynamic_dest</w:t>
      </w:r>
      <w:proofErr w:type="spellEnd"/>
      <w:r w:rsidRPr="00837214">
        <w:rPr>
          <w:lang w:val="en-GB"/>
        </w:rPr>
        <w:t>/bookshop/... request</w:t>
      </w:r>
    </w:p>
    <w:p w14:paraId="36CACF28" w14:textId="77777777" w:rsidR="00837214" w:rsidRPr="00837214" w:rsidRDefault="00837214" w:rsidP="00837214">
      <w:pPr>
        <w:numPr>
          <w:ilvl w:val="0"/>
          <w:numId w:val="15"/>
        </w:numPr>
        <w:rPr>
          <w:lang w:val="en-GB"/>
        </w:rPr>
      </w:pPr>
      <w:r w:rsidRPr="00837214">
        <w:rPr>
          <w:lang w:val="en-GB"/>
        </w:rPr>
        <w:t>Looks up the bookshop destination in BTP</w:t>
      </w:r>
    </w:p>
    <w:p w14:paraId="1D79F352" w14:textId="77777777" w:rsidR="00837214" w:rsidRPr="00837214" w:rsidRDefault="00837214" w:rsidP="00837214">
      <w:pPr>
        <w:numPr>
          <w:ilvl w:val="0"/>
          <w:numId w:val="15"/>
        </w:numPr>
        <w:rPr>
          <w:lang w:val="en-GB"/>
        </w:rPr>
      </w:pPr>
      <w:r w:rsidRPr="00837214">
        <w:rPr>
          <w:lang w:val="en-GB"/>
        </w:rPr>
        <w:t xml:space="preserve">Calls the </w:t>
      </w:r>
      <w:r w:rsidRPr="00837214">
        <w:rPr>
          <w:b/>
          <w:bCs/>
          <w:lang w:val="en-GB"/>
        </w:rPr>
        <w:t>token service URL</w:t>
      </w:r>
      <w:r w:rsidRPr="00837214">
        <w:rPr>
          <w:lang w:val="en-GB"/>
        </w:rPr>
        <w:t xml:space="preserve"> using: </w:t>
      </w:r>
    </w:p>
    <w:p w14:paraId="6A7856B2" w14:textId="77777777" w:rsidR="00837214" w:rsidRPr="00837214" w:rsidRDefault="00837214" w:rsidP="00837214">
      <w:pPr>
        <w:numPr>
          <w:ilvl w:val="1"/>
          <w:numId w:val="15"/>
        </w:numPr>
      </w:pPr>
      <w:r w:rsidRPr="00837214">
        <w:t>Client ID</w:t>
      </w:r>
    </w:p>
    <w:p w14:paraId="25A2D690" w14:textId="77777777" w:rsidR="00837214" w:rsidRPr="00837214" w:rsidRDefault="00837214" w:rsidP="00837214">
      <w:pPr>
        <w:numPr>
          <w:ilvl w:val="1"/>
          <w:numId w:val="15"/>
        </w:numPr>
      </w:pPr>
      <w:r w:rsidRPr="00837214">
        <w:t xml:space="preserve">Client </w:t>
      </w:r>
      <w:proofErr w:type="spellStart"/>
      <w:r w:rsidRPr="00837214">
        <w:t>Secret</w:t>
      </w:r>
      <w:proofErr w:type="spellEnd"/>
    </w:p>
    <w:p w14:paraId="730E1B5D" w14:textId="77777777" w:rsidR="00837214" w:rsidRPr="00837214" w:rsidRDefault="00837214" w:rsidP="00837214">
      <w:pPr>
        <w:numPr>
          <w:ilvl w:val="0"/>
          <w:numId w:val="15"/>
        </w:numPr>
      </w:pPr>
      <w:proofErr w:type="spellStart"/>
      <w:r w:rsidRPr="00837214">
        <w:t>Retrieves</w:t>
      </w:r>
      <w:proofErr w:type="spellEnd"/>
      <w:r w:rsidRPr="00837214">
        <w:t xml:space="preserve"> </w:t>
      </w:r>
      <w:proofErr w:type="spellStart"/>
      <w:r w:rsidRPr="00837214">
        <w:t>an</w:t>
      </w:r>
      <w:proofErr w:type="spellEnd"/>
      <w:r w:rsidRPr="00837214">
        <w:t xml:space="preserve"> </w:t>
      </w:r>
      <w:proofErr w:type="spellStart"/>
      <w:r w:rsidRPr="00837214">
        <w:t>OAuth</w:t>
      </w:r>
      <w:proofErr w:type="spellEnd"/>
      <w:r w:rsidRPr="00837214">
        <w:t xml:space="preserve"> access token</w:t>
      </w:r>
    </w:p>
    <w:p w14:paraId="7F3CC2CE" w14:textId="77777777" w:rsidR="00837214" w:rsidRPr="00837214" w:rsidRDefault="00837214" w:rsidP="00837214">
      <w:pPr>
        <w:numPr>
          <w:ilvl w:val="0"/>
          <w:numId w:val="15"/>
        </w:numPr>
      </w:pPr>
      <w:r w:rsidRPr="00837214">
        <w:t xml:space="preserve">Attaches </w:t>
      </w:r>
      <w:proofErr w:type="spellStart"/>
      <w:r w:rsidRPr="00837214">
        <w:t>the</w:t>
      </w:r>
      <w:proofErr w:type="spellEnd"/>
      <w:r w:rsidRPr="00837214">
        <w:t xml:space="preserve"> token as: </w:t>
      </w:r>
    </w:p>
    <w:p w14:paraId="2ECAD6DF" w14:textId="77777777" w:rsidR="00837214" w:rsidRDefault="00837214" w:rsidP="00837214">
      <w:pPr>
        <w:pStyle w:val="Lijstalinea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proofErr w:type="spellStart"/>
      <w:r w:rsidRPr="0083721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Authorization</w:t>
      </w:r>
      <w:proofErr w:type="spellEnd"/>
      <w:r w:rsidRPr="0083721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: </w:t>
      </w:r>
      <w:proofErr w:type="spellStart"/>
      <w:r w:rsidRPr="0083721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Bearer</w:t>
      </w:r>
      <w:proofErr w:type="spellEnd"/>
      <w:r w:rsidRPr="0083721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 &lt;token&gt;</w:t>
      </w:r>
    </w:p>
    <w:p w14:paraId="1D401A0C" w14:textId="77777777" w:rsidR="00837214" w:rsidRDefault="00837214" w:rsidP="00837214">
      <w:pPr>
        <w:pStyle w:val="Lijstalinea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</w:p>
    <w:p w14:paraId="4B71BB22" w14:textId="77777777" w:rsidR="00837214" w:rsidRDefault="00837214" w:rsidP="00837214">
      <w:pPr>
        <w:pStyle w:val="Lijstalinea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</w:p>
    <w:p w14:paraId="4D0162C0" w14:textId="307440C7" w:rsidR="00837214" w:rsidRPr="00905046" w:rsidRDefault="00837214" w:rsidP="00905046">
      <w:pPr>
        <w:pStyle w:val="Lijstalinea"/>
        <w:numPr>
          <w:ilvl w:val="0"/>
          <w:numId w:val="15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</w:pPr>
      <w:r w:rsidRPr="00905046"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  <w:t>Forwards the request to the target CAP service URL</w:t>
      </w:r>
    </w:p>
    <w:p w14:paraId="49362C8D" w14:textId="77777777" w:rsidR="00837214" w:rsidRPr="00837214" w:rsidRDefault="00837214" w:rsidP="00837214">
      <w:pPr>
        <w:pStyle w:val="Lijstalinea"/>
        <w:spacing w:after="0"/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</w:pPr>
      <w:r w:rsidRPr="00837214"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  <w:t>Example forwarded request:</w:t>
      </w:r>
    </w:p>
    <w:p w14:paraId="3E57FE08" w14:textId="77777777" w:rsidR="00837214" w:rsidRDefault="00837214" w:rsidP="00837214">
      <w:pPr>
        <w:pStyle w:val="Lijstalinea"/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</w:pPr>
      <w:r w:rsidRPr="00837214"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  <w:t>https://&lt;app-srv-url&gt;/odata/v4/catalog/Books?$select=ID,title,author,stock&amp;$orderby=title</w:t>
      </w:r>
    </w:p>
    <w:p w14:paraId="3B3E5EE5" w14:textId="77777777" w:rsidR="00905046" w:rsidRDefault="00905046" w:rsidP="00837214">
      <w:pPr>
        <w:pStyle w:val="Lijstalinea"/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</w:pPr>
    </w:p>
    <w:p w14:paraId="3446B782" w14:textId="77777777" w:rsidR="00905046" w:rsidRDefault="00905046" w:rsidP="00837214">
      <w:pPr>
        <w:pStyle w:val="Lijstalinea"/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</w:pPr>
    </w:p>
    <w:p w14:paraId="409CE10A" w14:textId="77777777" w:rsidR="00905046" w:rsidRPr="00837214" w:rsidRDefault="00905046" w:rsidP="00837214">
      <w:pPr>
        <w:pStyle w:val="Lijstalinea"/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</w:pPr>
    </w:p>
    <w:p w14:paraId="51533852" w14:textId="77777777" w:rsidR="00837214" w:rsidRPr="00837214" w:rsidRDefault="00837214" w:rsidP="00837214">
      <w:pPr>
        <w:pStyle w:val="Lijstalinea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GB" w:eastAsia="nl-BE"/>
          <w14:ligatures w14:val="none"/>
        </w:rPr>
      </w:pPr>
    </w:p>
    <w:p w14:paraId="49AEC2A2" w14:textId="77777777" w:rsidR="009D3162" w:rsidRPr="00480139" w:rsidRDefault="009D3162" w:rsidP="00837214">
      <w:pPr>
        <w:ind w:left="708"/>
        <w:rPr>
          <w:lang w:val="en-GB"/>
        </w:rPr>
      </w:pPr>
    </w:p>
    <w:p w14:paraId="0FC39689" w14:textId="4155BD83" w:rsidR="00480139" w:rsidRDefault="00480139" w:rsidP="00480139">
      <w:pPr>
        <w:rPr>
          <w:lang w:val="en-GB"/>
        </w:rPr>
      </w:pPr>
    </w:p>
    <w:p w14:paraId="5E52CB87" w14:textId="170B69B4" w:rsidR="004F554E" w:rsidRDefault="0011340E" w:rsidP="00480139">
      <w:pPr>
        <w:rPr>
          <w:lang w:val="en-GB"/>
        </w:rPr>
      </w:pPr>
      <w:r w:rsidRPr="00616C42">
        <w:rPr>
          <w:noProof/>
          <w:lang w:val="en-GB"/>
        </w:rPr>
        <w:lastRenderedPageBreak/>
        <w:drawing>
          <wp:anchor distT="0" distB="0" distL="114300" distR="114300" simplePos="0" relativeHeight="251669504" behindDoc="0" locked="0" layoutInCell="1" allowOverlap="1" wp14:anchorId="312DC87A" wp14:editId="03AF81D3">
            <wp:simplePos x="0" y="0"/>
            <wp:positionH relativeFrom="margin">
              <wp:align>left</wp:align>
            </wp:positionH>
            <wp:positionV relativeFrom="paragraph">
              <wp:posOffset>-895985</wp:posOffset>
            </wp:positionV>
            <wp:extent cx="5145267" cy="4269006"/>
            <wp:effectExtent l="0" t="0" r="0" b="0"/>
            <wp:wrapNone/>
            <wp:docPr id="133730386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03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267" cy="4269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81FE3" w14:textId="564CEDC3" w:rsidR="004F554E" w:rsidRDefault="004F554E" w:rsidP="00480139">
      <w:pPr>
        <w:rPr>
          <w:lang w:val="en-GB"/>
        </w:rPr>
      </w:pPr>
    </w:p>
    <w:p w14:paraId="7D7162E7" w14:textId="3D6D5FD3" w:rsidR="004F554E" w:rsidRDefault="004F554E" w:rsidP="00480139">
      <w:pPr>
        <w:rPr>
          <w:lang w:val="en-GB"/>
        </w:rPr>
      </w:pPr>
    </w:p>
    <w:p w14:paraId="5AA857AB" w14:textId="2525D543" w:rsidR="004F554E" w:rsidRDefault="004F554E" w:rsidP="00480139">
      <w:pPr>
        <w:rPr>
          <w:lang w:val="en-GB"/>
        </w:rPr>
      </w:pPr>
    </w:p>
    <w:p w14:paraId="1248F357" w14:textId="77777777" w:rsidR="004F554E" w:rsidRDefault="004F554E" w:rsidP="00480139">
      <w:pPr>
        <w:rPr>
          <w:lang w:val="en-GB"/>
        </w:rPr>
      </w:pPr>
    </w:p>
    <w:p w14:paraId="4AF1569C" w14:textId="4C12072C" w:rsidR="004F554E" w:rsidRDefault="004F554E" w:rsidP="00480139">
      <w:pPr>
        <w:rPr>
          <w:lang w:val="en-GB"/>
        </w:rPr>
      </w:pPr>
    </w:p>
    <w:p w14:paraId="04BAD875" w14:textId="382949D4" w:rsidR="004F554E" w:rsidRDefault="004F554E" w:rsidP="00480139">
      <w:pPr>
        <w:rPr>
          <w:lang w:val="en-GB"/>
        </w:rPr>
      </w:pPr>
    </w:p>
    <w:p w14:paraId="41CAF97A" w14:textId="31BE2321" w:rsidR="004F554E" w:rsidRDefault="004F554E" w:rsidP="00480139">
      <w:pPr>
        <w:rPr>
          <w:lang w:val="en-GB"/>
        </w:rPr>
      </w:pPr>
    </w:p>
    <w:p w14:paraId="5D9B11D3" w14:textId="3B2CF3AD" w:rsidR="004F554E" w:rsidRDefault="004F554E" w:rsidP="00480139">
      <w:pPr>
        <w:rPr>
          <w:lang w:val="en-GB"/>
        </w:rPr>
      </w:pPr>
    </w:p>
    <w:p w14:paraId="3E8F96FF" w14:textId="363E78A8" w:rsidR="004F554E" w:rsidRDefault="004F554E" w:rsidP="00480139">
      <w:pPr>
        <w:rPr>
          <w:lang w:val="en-GB"/>
        </w:rPr>
      </w:pPr>
    </w:p>
    <w:p w14:paraId="1A787C27" w14:textId="3A91C06C" w:rsidR="004F554E" w:rsidRDefault="0011340E" w:rsidP="00480139">
      <w:pPr>
        <w:rPr>
          <w:lang w:val="en-GB"/>
        </w:rPr>
      </w:pPr>
      <w:r w:rsidRPr="00130803">
        <w:rPr>
          <w:noProof/>
          <w:lang w:val="en-GB"/>
        </w:rPr>
        <w:drawing>
          <wp:anchor distT="0" distB="0" distL="114300" distR="114300" simplePos="0" relativeHeight="251671552" behindDoc="0" locked="0" layoutInCell="1" allowOverlap="1" wp14:anchorId="44D8085D" wp14:editId="048FC1BC">
            <wp:simplePos x="0" y="0"/>
            <wp:positionH relativeFrom="margin">
              <wp:align>left</wp:align>
            </wp:positionH>
            <wp:positionV relativeFrom="paragraph">
              <wp:posOffset>195333</wp:posOffset>
            </wp:positionV>
            <wp:extent cx="5129030" cy="5110373"/>
            <wp:effectExtent l="0" t="0" r="0" b="0"/>
            <wp:wrapNone/>
            <wp:docPr id="140804454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44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9030" cy="5110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7E0EC" w14:textId="4537A575" w:rsidR="004F554E" w:rsidRPr="00480139" w:rsidRDefault="004F554E" w:rsidP="00480139">
      <w:pPr>
        <w:rPr>
          <w:lang w:val="en-GB"/>
        </w:rPr>
      </w:pPr>
    </w:p>
    <w:p w14:paraId="63972FD6" w14:textId="52A7A381" w:rsidR="00470A7F" w:rsidRDefault="00470A7F" w:rsidP="00480139">
      <w:pPr>
        <w:rPr>
          <w:lang w:val="en-GB"/>
        </w:rPr>
      </w:pPr>
    </w:p>
    <w:p w14:paraId="73A84BEE" w14:textId="2E9DF2F9" w:rsidR="00CC1781" w:rsidRDefault="00CC1781" w:rsidP="00CC1781">
      <w:pPr>
        <w:rPr>
          <w:lang w:val="en-GB"/>
        </w:rPr>
      </w:pPr>
    </w:p>
    <w:p w14:paraId="293E219F" w14:textId="77777777" w:rsidR="007D43EC" w:rsidRDefault="007D43EC" w:rsidP="00CC1781">
      <w:pPr>
        <w:rPr>
          <w:lang w:val="en-GB"/>
        </w:rPr>
      </w:pPr>
    </w:p>
    <w:p w14:paraId="153B55F9" w14:textId="091E0B90" w:rsidR="00E91965" w:rsidRDefault="00E91965" w:rsidP="00CC1781">
      <w:pPr>
        <w:rPr>
          <w:lang w:val="en-GB"/>
        </w:rPr>
      </w:pPr>
    </w:p>
    <w:p w14:paraId="4F749BDB" w14:textId="3AD9DF1F" w:rsidR="00E91965" w:rsidRDefault="00E91965" w:rsidP="00CC1781">
      <w:pPr>
        <w:rPr>
          <w:lang w:val="en-GB"/>
        </w:rPr>
      </w:pPr>
    </w:p>
    <w:p w14:paraId="5F42F609" w14:textId="038554AF" w:rsidR="00E91965" w:rsidRDefault="00E91965" w:rsidP="00CC1781">
      <w:pPr>
        <w:rPr>
          <w:lang w:val="en-GB"/>
        </w:rPr>
      </w:pPr>
    </w:p>
    <w:p w14:paraId="542440FE" w14:textId="77777777" w:rsidR="00E91965" w:rsidRDefault="00E91965" w:rsidP="00CC1781">
      <w:pPr>
        <w:rPr>
          <w:lang w:val="en-GB"/>
        </w:rPr>
      </w:pPr>
    </w:p>
    <w:p w14:paraId="2066DC2C" w14:textId="1F0C17A5" w:rsidR="00E91965" w:rsidRDefault="00E91965" w:rsidP="00CC1781">
      <w:pPr>
        <w:rPr>
          <w:lang w:val="en-GB"/>
        </w:rPr>
      </w:pPr>
    </w:p>
    <w:p w14:paraId="57488F4F" w14:textId="77777777" w:rsidR="00E91965" w:rsidRDefault="00E91965" w:rsidP="00CC1781">
      <w:pPr>
        <w:rPr>
          <w:lang w:val="en-GB"/>
        </w:rPr>
      </w:pPr>
    </w:p>
    <w:p w14:paraId="6934A640" w14:textId="77777777" w:rsidR="00E91965" w:rsidRDefault="00E91965" w:rsidP="00CC1781">
      <w:pPr>
        <w:rPr>
          <w:lang w:val="en-GB"/>
        </w:rPr>
      </w:pPr>
    </w:p>
    <w:p w14:paraId="1B405741" w14:textId="77777777" w:rsidR="00E91965" w:rsidRDefault="00E91965" w:rsidP="00CC1781">
      <w:pPr>
        <w:rPr>
          <w:lang w:val="en-GB"/>
        </w:rPr>
      </w:pPr>
    </w:p>
    <w:p w14:paraId="151027CA" w14:textId="77777777" w:rsidR="00E91965" w:rsidRDefault="00E91965" w:rsidP="00CC1781">
      <w:pPr>
        <w:rPr>
          <w:lang w:val="en-GB"/>
        </w:rPr>
      </w:pPr>
    </w:p>
    <w:p w14:paraId="6C91A3E2" w14:textId="007FFB75" w:rsidR="00E91965" w:rsidRDefault="00E91965" w:rsidP="00CC1781">
      <w:pPr>
        <w:rPr>
          <w:lang w:val="en-GB"/>
        </w:rPr>
      </w:pPr>
    </w:p>
    <w:p w14:paraId="4BD25BFC" w14:textId="6001A7DD" w:rsidR="00E91965" w:rsidRDefault="00E91965" w:rsidP="00CC1781">
      <w:pPr>
        <w:rPr>
          <w:lang w:val="en-GB"/>
        </w:rPr>
      </w:pPr>
    </w:p>
    <w:p w14:paraId="3CA626CC" w14:textId="20164C74" w:rsidR="00E91965" w:rsidRDefault="00E91965" w:rsidP="00CC1781">
      <w:pPr>
        <w:rPr>
          <w:lang w:val="en-GB"/>
        </w:rPr>
      </w:pPr>
    </w:p>
    <w:p w14:paraId="10A6CBFF" w14:textId="77777777" w:rsidR="002B188B" w:rsidRDefault="002B188B" w:rsidP="001D40D7">
      <w:pPr>
        <w:ind w:left="360"/>
        <w:rPr>
          <w:lang w:val="en-GB"/>
        </w:rPr>
      </w:pPr>
    </w:p>
    <w:p w14:paraId="362D92DD" w14:textId="77777777" w:rsidR="00BB2A1A" w:rsidRDefault="00BB2A1A" w:rsidP="001D40D7">
      <w:pPr>
        <w:ind w:left="360"/>
        <w:rPr>
          <w:lang w:val="en-GB"/>
        </w:rPr>
      </w:pPr>
    </w:p>
    <w:p w14:paraId="7F841063" w14:textId="329612E4" w:rsidR="00BB2A1A" w:rsidRDefault="00BB2A1A" w:rsidP="00BB2A1A">
      <w:pPr>
        <w:ind w:left="360"/>
        <w:rPr>
          <w:lang w:val="en-GB"/>
        </w:rPr>
      </w:pPr>
      <w:r>
        <w:rPr>
          <w:lang w:val="en-GB"/>
        </w:rPr>
        <w:t>Visual summary:</w:t>
      </w:r>
    </w:p>
    <w:p w14:paraId="6347F1F4" w14:textId="77777777" w:rsidR="00BB2A1A" w:rsidRDefault="00BB2A1A" w:rsidP="00BB2A1A">
      <w:pPr>
        <w:ind w:left="360"/>
        <w:rPr>
          <w:lang w:val="en-GB"/>
        </w:rPr>
      </w:pPr>
    </w:p>
    <w:p w14:paraId="6BC4882A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Card manifest</w:t>
      </w:r>
    </w:p>
    <w:p w14:paraId="6DA8A9CB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{{</w:t>
      </w:r>
      <w:proofErr w:type="spellStart"/>
      <w:r w:rsidRPr="002B188B">
        <w:rPr>
          <w:lang w:val="en-GB"/>
        </w:rPr>
        <w:t>destinations.bookshop</w:t>
      </w:r>
      <w:proofErr w:type="spellEnd"/>
      <w:r w:rsidRPr="002B188B">
        <w:rPr>
          <w:lang w:val="en-GB"/>
        </w:rPr>
        <w:t>}}/</w:t>
      </w:r>
      <w:proofErr w:type="spellStart"/>
      <w:r w:rsidRPr="002B188B">
        <w:rPr>
          <w:lang w:val="en-GB"/>
        </w:rPr>
        <w:t>odata</w:t>
      </w:r>
      <w:proofErr w:type="spellEnd"/>
      <w:r w:rsidRPr="002B188B">
        <w:rPr>
          <w:lang w:val="en-GB"/>
        </w:rPr>
        <w:t>/v4/</w:t>
      </w:r>
      <w:proofErr w:type="spellStart"/>
      <w:r w:rsidRPr="002B188B">
        <w:rPr>
          <w:lang w:val="en-GB"/>
        </w:rPr>
        <w:t>catalog</w:t>
      </w:r>
      <w:proofErr w:type="spellEnd"/>
      <w:r w:rsidRPr="002B188B">
        <w:rPr>
          <w:lang w:val="en-GB"/>
        </w:rPr>
        <w:t>/Books</w:t>
      </w:r>
    </w:p>
    <w:p w14:paraId="7A86B85E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       │</w:t>
      </w:r>
    </w:p>
    <w:p w14:paraId="1D5BF672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       </w:t>
      </w:r>
      <w:r w:rsidRPr="002B188B">
        <w:rPr>
          <w:rFonts w:ascii="Arial" w:hAnsi="Arial" w:cs="Arial"/>
          <w:lang w:val="en-GB"/>
        </w:rPr>
        <w:t>▼</w:t>
      </w:r>
    </w:p>
    <w:p w14:paraId="6C0A3679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Work Zone (/</w:t>
      </w:r>
      <w:proofErr w:type="spellStart"/>
      <w:r w:rsidRPr="002B188B">
        <w:rPr>
          <w:lang w:val="en-GB"/>
        </w:rPr>
        <w:t>dynamic_dest</w:t>
      </w:r>
      <w:proofErr w:type="spellEnd"/>
      <w:r w:rsidRPr="002B188B">
        <w:rPr>
          <w:lang w:val="en-GB"/>
        </w:rPr>
        <w:t>/bookshop/...)</w:t>
      </w:r>
    </w:p>
    <w:p w14:paraId="5ED8AF99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→ looks up BTP destination "bookshop"</w:t>
      </w:r>
    </w:p>
    <w:p w14:paraId="39D5734C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→ fetches OAuth token (Client ID + Secret → Token Service URL)</w:t>
      </w:r>
    </w:p>
    <w:p w14:paraId="4CB507F8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→ proxies request with Bearer token</w:t>
      </w:r>
    </w:p>
    <w:p w14:paraId="57FF9B5F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       │</w:t>
      </w:r>
    </w:p>
    <w:p w14:paraId="03F86308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       </w:t>
      </w:r>
      <w:r w:rsidRPr="002B188B">
        <w:rPr>
          <w:rFonts w:ascii="Arial" w:hAnsi="Arial" w:cs="Arial"/>
          <w:lang w:val="en-GB"/>
        </w:rPr>
        <w:t>▼</w:t>
      </w:r>
    </w:p>
    <w:p w14:paraId="6AFBE360" w14:textId="77777777" w:rsidR="002B188B" w:rsidRPr="002B188B" w:rsidRDefault="002B188B" w:rsidP="002B188B">
      <w:pPr>
        <w:ind w:left="360"/>
        <w:rPr>
          <w:lang w:val="en-GB"/>
        </w:rPr>
      </w:pPr>
      <w:proofErr w:type="spellStart"/>
      <w:r w:rsidRPr="002B188B">
        <w:rPr>
          <w:lang w:val="en-GB"/>
        </w:rPr>
        <w:t>bookshop_app-srv</w:t>
      </w:r>
      <w:proofErr w:type="spellEnd"/>
      <w:r w:rsidRPr="002B188B">
        <w:rPr>
          <w:lang w:val="en-GB"/>
        </w:rPr>
        <w:t xml:space="preserve"> (CAP OData)</w:t>
      </w:r>
    </w:p>
    <w:p w14:paraId="5C4EBFED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→ validates token via XSUAA</w:t>
      </w:r>
    </w:p>
    <w:p w14:paraId="5425D039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→ returns { "value": [...] }</w:t>
      </w:r>
    </w:p>
    <w:p w14:paraId="49B1EE7A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       │</w:t>
      </w:r>
    </w:p>
    <w:p w14:paraId="4A169B02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       </w:t>
      </w:r>
      <w:r w:rsidRPr="002B188B">
        <w:rPr>
          <w:rFonts w:ascii="Arial" w:hAnsi="Arial" w:cs="Arial"/>
          <w:lang w:val="en-GB"/>
        </w:rPr>
        <w:t>▼</w:t>
      </w:r>
    </w:p>
    <w:p w14:paraId="604569A6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Card table</w:t>
      </w:r>
    </w:p>
    <w:p w14:paraId="61F301E9" w14:textId="77777777" w:rsidR="002B188B" w:rsidRP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path "/value" → rows</w:t>
      </w:r>
    </w:p>
    <w:p w14:paraId="429D241B" w14:textId="77777777" w:rsidR="002B188B" w:rsidRDefault="002B188B" w:rsidP="002B188B">
      <w:pPr>
        <w:ind w:left="360"/>
        <w:rPr>
          <w:lang w:val="en-GB"/>
        </w:rPr>
      </w:pPr>
      <w:r w:rsidRPr="002B188B">
        <w:rPr>
          <w:lang w:val="en-GB"/>
        </w:rPr>
        <w:t>  {title}, {author}, {stock} → columns</w:t>
      </w:r>
    </w:p>
    <w:p w14:paraId="3959B59A" w14:textId="77777777" w:rsidR="002B188B" w:rsidRDefault="002B188B" w:rsidP="002B188B">
      <w:pPr>
        <w:ind w:left="360"/>
        <w:rPr>
          <w:lang w:val="en-GB"/>
        </w:rPr>
      </w:pPr>
    </w:p>
    <w:p w14:paraId="6A76AB9D" w14:textId="77777777" w:rsidR="002B188B" w:rsidRDefault="002B188B" w:rsidP="002B188B">
      <w:pPr>
        <w:ind w:left="360"/>
        <w:rPr>
          <w:lang w:val="en-GB"/>
        </w:rPr>
      </w:pPr>
    </w:p>
    <w:p w14:paraId="28FBE46D" w14:textId="77777777" w:rsidR="002B188B" w:rsidRDefault="002B188B" w:rsidP="002B188B">
      <w:pPr>
        <w:ind w:left="360"/>
        <w:rPr>
          <w:lang w:val="en-GB"/>
        </w:rPr>
      </w:pPr>
    </w:p>
    <w:p w14:paraId="05622FB3" w14:textId="77777777" w:rsidR="002B188B" w:rsidRDefault="002B188B" w:rsidP="002B188B">
      <w:pPr>
        <w:ind w:left="360"/>
        <w:rPr>
          <w:lang w:val="en-GB"/>
        </w:rPr>
      </w:pPr>
    </w:p>
    <w:p w14:paraId="1CD0CB0F" w14:textId="77777777" w:rsidR="002B188B" w:rsidRDefault="002B188B" w:rsidP="002B188B">
      <w:pPr>
        <w:ind w:left="360"/>
        <w:rPr>
          <w:lang w:val="en-GB"/>
        </w:rPr>
      </w:pPr>
    </w:p>
    <w:p w14:paraId="61A66AC9" w14:textId="77777777" w:rsidR="002B188B" w:rsidRDefault="002B188B" w:rsidP="002B188B">
      <w:pPr>
        <w:ind w:left="360"/>
        <w:rPr>
          <w:lang w:val="en-GB"/>
        </w:rPr>
      </w:pPr>
    </w:p>
    <w:p w14:paraId="7C3F70A7" w14:textId="77777777" w:rsidR="002B188B" w:rsidRDefault="002B188B" w:rsidP="002B188B">
      <w:pPr>
        <w:ind w:left="360"/>
        <w:rPr>
          <w:lang w:val="en-GB"/>
        </w:rPr>
      </w:pPr>
    </w:p>
    <w:p w14:paraId="17D83951" w14:textId="77777777" w:rsidR="002B188B" w:rsidRDefault="002B188B" w:rsidP="002B188B">
      <w:pPr>
        <w:ind w:left="360"/>
        <w:rPr>
          <w:lang w:val="en-GB"/>
        </w:rPr>
      </w:pPr>
    </w:p>
    <w:p w14:paraId="50E2DC45" w14:textId="77777777" w:rsidR="00BE10E9" w:rsidRPr="00BE10E9" w:rsidRDefault="00BE10E9" w:rsidP="00BE10E9">
      <w:pPr>
        <w:ind w:left="360"/>
        <w:rPr>
          <w:b/>
          <w:bCs/>
          <w:lang w:val="en-GB"/>
        </w:rPr>
      </w:pPr>
      <w:r w:rsidRPr="00BE10E9">
        <w:rPr>
          <w:b/>
          <w:bCs/>
          <w:lang w:val="en-GB"/>
        </w:rPr>
        <w:t>Where to Find Each Configuration Element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6724"/>
      </w:tblGrid>
      <w:tr w:rsidR="00BE10E9" w:rsidRPr="00BE10E9" w14:paraId="64F5F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293316" w14:textId="77777777" w:rsidR="00BE10E9" w:rsidRPr="00BE10E9" w:rsidRDefault="00BE10E9" w:rsidP="00BE10E9">
            <w:pPr>
              <w:ind w:left="360"/>
              <w:rPr>
                <w:b/>
                <w:bCs/>
              </w:rPr>
            </w:pPr>
            <w:proofErr w:type="spellStart"/>
            <w:r w:rsidRPr="00BE10E9">
              <w:rPr>
                <w:b/>
                <w:bCs/>
              </w:rPr>
              <w:t>What</w:t>
            </w:r>
            <w:proofErr w:type="spellEnd"/>
            <w:r w:rsidRPr="00BE10E9">
              <w:rPr>
                <w:b/>
                <w:bCs/>
              </w:rPr>
              <w:t xml:space="preserve"> </w:t>
            </w:r>
            <w:proofErr w:type="spellStart"/>
            <w:r w:rsidRPr="00BE10E9">
              <w:rPr>
                <w:b/>
                <w:bCs/>
              </w:rPr>
              <w:t>you</w:t>
            </w:r>
            <w:proofErr w:type="spellEnd"/>
            <w:r w:rsidRPr="00BE10E9">
              <w:rPr>
                <w:b/>
                <w:bCs/>
              </w:rPr>
              <w:t xml:space="preserve"> </w:t>
            </w:r>
            <w:proofErr w:type="spellStart"/>
            <w:r w:rsidRPr="00BE10E9">
              <w:rPr>
                <w:b/>
                <w:bCs/>
              </w:rPr>
              <w:t>need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999BAD" w14:textId="77777777" w:rsidR="00BE10E9" w:rsidRPr="00BE10E9" w:rsidRDefault="00BE10E9" w:rsidP="00BE10E9">
            <w:pPr>
              <w:ind w:left="360"/>
              <w:rPr>
                <w:b/>
                <w:bCs/>
              </w:rPr>
            </w:pPr>
            <w:proofErr w:type="spellStart"/>
            <w:r w:rsidRPr="00BE10E9">
              <w:rPr>
                <w:b/>
                <w:bCs/>
              </w:rPr>
              <w:t>Where</w:t>
            </w:r>
            <w:proofErr w:type="spellEnd"/>
            <w:r w:rsidRPr="00BE10E9">
              <w:rPr>
                <w:b/>
                <w:bCs/>
              </w:rPr>
              <w:t xml:space="preserve"> </w:t>
            </w:r>
            <w:proofErr w:type="spellStart"/>
            <w:r w:rsidRPr="00BE10E9">
              <w:rPr>
                <w:b/>
                <w:bCs/>
              </w:rPr>
              <w:t>to</w:t>
            </w:r>
            <w:proofErr w:type="spellEnd"/>
            <w:r w:rsidRPr="00BE10E9">
              <w:rPr>
                <w:b/>
                <w:bCs/>
              </w:rPr>
              <w:t xml:space="preserve"> </w:t>
            </w:r>
            <w:proofErr w:type="spellStart"/>
            <w:r w:rsidRPr="00BE10E9">
              <w:rPr>
                <w:b/>
                <w:bCs/>
              </w:rPr>
              <w:t>find</w:t>
            </w:r>
            <w:proofErr w:type="spellEnd"/>
            <w:r w:rsidRPr="00BE10E9">
              <w:rPr>
                <w:b/>
                <w:bCs/>
              </w:rPr>
              <w:t xml:space="preserve"> </w:t>
            </w:r>
            <w:proofErr w:type="spellStart"/>
            <w:r w:rsidRPr="00BE10E9">
              <w:rPr>
                <w:b/>
                <w:bCs/>
              </w:rPr>
              <w:t>it</w:t>
            </w:r>
            <w:proofErr w:type="spellEnd"/>
          </w:p>
        </w:tc>
      </w:tr>
      <w:tr w:rsidR="00BE10E9" w:rsidRPr="00937402" w14:paraId="5A937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4C826" w14:textId="77777777" w:rsidR="00BE10E9" w:rsidRPr="00BE10E9" w:rsidRDefault="00BE10E9" w:rsidP="00BE10E9">
            <w:pPr>
              <w:ind w:left="360"/>
              <w:rPr>
                <w:b/>
                <w:bCs/>
              </w:rPr>
            </w:pPr>
            <w:proofErr w:type="spellStart"/>
            <w:r w:rsidRPr="00BE10E9">
              <w:rPr>
                <w:b/>
                <w:bCs/>
              </w:rPr>
              <w:t>Destination</w:t>
            </w:r>
            <w:proofErr w:type="spellEnd"/>
            <w:r w:rsidRPr="00BE10E9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F4554" w14:textId="77777777" w:rsidR="00BE10E9" w:rsidRPr="00BE10E9" w:rsidRDefault="00BE10E9" w:rsidP="00BE10E9">
            <w:pPr>
              <w:ind w:left="360"/>
              <w:rPr>
                <w:b/>
                <w:bCs/>
                <w:lang w:val="en-GB"/>
              </w:rPr>
            </w:pPr>
            <w:r w:rsidRPr="00BE10E9">
              <w:rPr>
                <w:b/>
                <w:bCs/>
                <w:lang w:val="en-GB"/>
              </w:rPr>
              <w:t>Defined by you; must match the card manifest and BTP destination</w:t>
            </w:r>
          </w:p>
        </w:tc>
      </w:tr>
      <w:tr w:rsidR="00BE10E9" w:rsidRPr="00937402" w14:paraId="725B6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9889E" w14:textId="77777777" w:rsidR="00BE10E9" w:rsidRPr="00BE10E9" w:rsidRDefault="00BE10E9" w:rsidP="00BE10E9">
            <w:pPr>
              <w:ind w:left="360"/>
              <w:rPr>
                <w:b/>
                <w:bCs/>
              </w:rPr>
            </w:pPr>
            <w:proofErr w:type="spellStart"/>
            <w:r w:rsidRPr="00BE10E9">
              <w:rPr>
                <w:b/>
                <w:bCs/>
              </w:rPr>
              <w:t>Destination</w:t>
            </w:r>
            <w:proofErr w:type="spellEnd"/>
            <w:r w:rsidRPr="00BE10E9">
              <w:rPr>
                <w:b/>
                <w:bCs/>
              </w:rPr>
              <w:t xml:space="preserve"> URL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B15AC" w14:textId="77777777" w:rsidR="00BE10E9" w:rsidRPr="00BE10E9" w:rsidRDefault="00BE10E9" w:rsidP="00BE10E9">
            <w:pPr>
              <w:ind w:left="360"/>
              <w:rPr>
                <w:b/>
                <w:bCs/>
                <w:lang w:val="en-GB"/>
              </w:rPr>
            </w:pPr>
            <w:proofErr w:type="spellStart"/>
            <w:r w:rsidRPr="00BE10E9">
              <w:rPr>
                <w:b/>
                <w:bCs/>
                <w:lang w:val="en-GB"/>
              </w:rPr>
              <w:t>cf</w:t>
            </w:r>
            <w:proofErr w:type="spellEnd"/>
            <w:r w:rsidRPr="00BE10E9">
              <w:rPr>
                <w:b/>
                <w:bCs/>
                <w:lang w:val="en-GB"/>
              </w:rPr>
              <w:t xml:space="preserve"> apps → use the -</w:t>
            </w:r>
            <w:proofErr w:type="spellStart"/>
            <w:r w:rsidRPr="00BE10E9">
              <w:rPr>
                <w:b/>
                <w:bCs/>
                <w:lang w:val="en-GB"/>
              </w:rPr>
              <w:t>srv</w:t>
            </w:r>
            <w:proofErr w:type="spellEnd"/>
            <w:r w:rsidRPr="00BE10E9">
              <w:rPr>
                <w:b/>
                <w:bCs/>
                <w:lang w:val="en-GB"/>
              </w:rPr>
              <w:t xml:space="preserve"> application URL</w:t>
            </w:r>
          </w:p>
        </w:tc>
      </w:tr>
      <w:tr w:rsidR="00BE10E9" w:rsidRPr="00937402" w14:paraId="7C487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79EAE" w14:textId="77777777" w:rsidR="00BE10E9" w:rsidRPr="00BE10E9" w:rsidRDefault="00BE10E9" w:rsidP="00BE10E9">
            <w:pPr>
              <w:ind w:left="360"/>
              <w:rPr>
                <w:b/>
                <w:bCs/>
              </w:rPr>
            </w:pPr>
            <w:r w:rsidRPr="00BE10E9">
              <w:rPr>
                <w:b/>
                <w:bCs/>
              </w:rPr>
              <w:t xml:space="preserve">Client ID / </w:t>
            </w:r>
            <w:proofErr w:type="spellStart"/>
            <w:r w:rsidRPr="00BE10E9">
              <w:rPr>
                <w:b/>
                <w:bCs/>
              </w:rPr>
              <w:t>Secret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F47F7" w14:textId="77777777" w:rsidR="00BE10E9" w:rsidRPr="00BE10E9" w:rsidRDefault="00BE10E9" w:rsidP="00BE10E9">
            <w:pPr>
              <w:ind w:left="360"/>
              <w:rPr>
                <w:b/>
                <w:bCs/>
                <w:lang w:val="en-GB"/>
              </w:rPr>
            </w:pPr>
            <w:r w:rsidRPr="00BE10E9">
              <w:rPr>
                <w:b/>
                <w:bCs/>
                <w:lang w:val="en-GB"/>
              </w:rPr>
              <w:t>CF Cockpit → Service Instances → &lt;app&gt;-auth → Service Key</w:t>
            </w:r>
          </w:p>
        </w:tc>
      </w:tr>
      <w:tr w:rsidR="00BE10E9" w:rsidRPr="00BE10E9" w14:paraId="18D74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B2345" w14:textId="77777777" w:rsidR="00BE10E9" w:rsidRPr="00BE10E9" w:rsidRDefault="00BE10E9" w:rsidP="00BE10E9">
            <w:pPr>
              <w:ind w:left="360"/>
              <w:rPr>
                <w:b/>
                <w:bCs/>
              </w:rPr>
            </w:pPr>
            <w:r w:rsidRPr="00BE10E9">
              <w:rPr>
                <w:b/>
                <w:bCs/>
              </w:rPr>
              <w:t>Token Service URL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4BBDA" w14:textId="77777777" w:rsidR="00BE10E9" w:rsidRPr="00BE10E9" w:rsidRDefault="00BE10E9" w:rsidP="00BE10E9">
            <w:pPr>
              <w:ind w:left="360"/>
              <w:rPr>
                <w:b/>
                <w:bCs/>
              </w:rPr>
            </w:pPr>
            <w:r w:rsidRPr="00BE10E9">
              <w:rPr>
                <w:b/>
                <w:bCs/>
              </w:rPr>
              <w:t>&lt;</w:t>
            </w:r>
            <w:proofErr w:type="spellStart"/>
            <w:r w:rsidRPr="00BE10E9">
              <w:rPr>
                <w:b/>
                <w:bCs/>
              </w:rPr>
              <w:t>xsuaa-url</w:t>
            </w:r>
            <w:proofErr w:type="spellEnd"/>
            <w:r w:rsidRPr="00BE10E9">
              <w:rPr>
                <w:b/>
                <w:bCs/>
              </w:rPr>
              <w:t>&gt;/</w:t>
            </w:r>
            <w:proofErr w:type="spellStart"/>
            <w:r w:rsidRPr="00BE10E9">
              <w:rPr>
                <w:b/>
                <w:bCs/>
              </w:rPr>
              <w:t>oauth</w:t>
            </w:r>
            <w:proofErr w:type="spellEnd"/>
            <w:r w:rsidRPr="00BE10E9">
              <w:rPr>
                <w:b/>
                <w:bCs/>
              </w:rPr>
              <w:t>/token</w:t>
            </w:r>
          </w:p>
        </w:tc>
      </w:tr>
      <w:tr w:rsidR="00BE10E9" w:rsidRPr="00937402" w14:paraId="7E254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1B253" w14:textId="77777777" w:rsidR="00BE10E9" w:rsidRPr="00BE10E9" w:rsidRDefault="00BE10E9" w:rsidP="00BE10E9">
            <w:pPr>
              <w:ind w:left="360"/>
              <w:rPr>
                <w:b/>
                <w:bCs/>
              </w:rPr>
            </w:pPr>
            <w:r w:rsidRPr="00BE10E9">
              <w:rPr>
                <w:b/>
                <w:bCs/>
              </w:rPr>
              <w:t xml:space="preserve">OData </w:t>
            </w:r>
            <w:proofErr w:type="spellStart"/>
            <w:r w:rsidRPr="00BE10E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2CBE8" w14:textId="77777777" w:rsidR="00BE10E9" w:rsidRPr="00BE10E9" w:rsidRDefault="00BE10E9" w:rsidP="00BE10E9">
            <w:pPr>
              <w:ind w:left="360"/>
              <w:rPr>
                <w:b/>
                <w:bCs/>
                <w:lang w:val="en-GB"/>
              </w:rPr>
            </w:pPr>
            <w:r w:rsidRPr="00BE10E9">
              <w:rPr>
                <w:b/>
                <w:bCs/>
                <w:lang w:val="en-GB"/>
              </w:rPr>
              <w:t>Browse to &lt;</w:t>
            </w:r>
            <w:proofErr w:type="spellStart"/>
            <w:r w:rsidRPr="00BE10E9">
              <w:rPr>
                <w:b/>
                <w:bCs/>
                <w:lang w:val="en-GB"/>
              </w:rPr>
              <w:t>srv-url</w:t>
            </w:r>
            <w:proofErr w:type="spellEnd"/>
            <w:r w:rsidRPr="00BE10E9">
              <w:rPr>
                <w:b/>
                <w:bCs/>
                <w:lang w:val="en-GB"/>
              </w:rPr>
              <w:t>&gt;/</w:t>
            </w:r>
            <w:proofErr w:type="spellStart"/>
            <w:r w:rsidRPr="00BE10E9">
              <w:rPr>
                <w:b/>
                <w:bCs/>
                <w:lang w:val="en-GB"/>
              </w:rPr>
              <w:t>odata</w:t>
            </w:r>
            <w:proofErr w:type="spellEnd"/>
            <w:r w:rsidRPr="00BE10E9">
              <w:rPr>
                <w:b/>
                <w:bCs/>
                <w:lang w:val="en-GB"/>
              </w:rPr>
              <w:t>/v4/</w:t>
            </w:r>
          </w:p>
        </w:tc>
      </w:tr>
      <w:tr w:rsidR="00BE10E9" w:rsidRPr="00937402" w14:paraId="1E9C5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359CC" w14:textId="77777777" w:rsidR="00BE10E9" w:rsidRPr="00BE10E9" w:rsidRDefault="00BE10E9" w:rsidP="00BE10E9">
            <w:pPr>
              <w:ind w:left="360"/>
              <w:rPr>
                <w:b/>
                <w:bCs/>
              </w:rPr>
            </w:pPr>
            <w:r w:rsidRPr="00BE10E9">
              <w:rPr>
                <w:b/>
                <w:bCs/>
              </w:rPr>
              <w:t xml:space="preserve">Data </w:t>
            </w:r>
            <w:proofErr w:type="spellStart"/>
            <w:r w:rsidRPr="00BE10E9">
              <w:rPr>
                <w:b/>
                <w:bCs/>
              </w:rPr>
              <w:t>path</w:t>
            </w:r>
            <w:proofErr w:type="spellEnd"/>
            <w:r w:rsidRPr="00BE10E9">
              <w:rPr>
                <w:b/>
                <w:bCs/>
              </w:rPr>
              <w:t xml:space="preserve"> (/</w:t>
            </w:r>
            <w:proofErr w:type="spellStart"/>
            <w:r w:rsidRPr="00BE10E9">
              <w:rPr>
                <w:b/>
                <w:bCs/>
              </w:rPr>
              <w:t>value</w:t>
            </w:r>
            <w:proofErr w:type="spellEnd"/>
            <w:r w:rsidRPr="00BE10E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8D33B" w14:textId="77777777" w:rsidR="00BE10E9" w:rsidRPr="00BE10E9" w:rsidRDefault="00BE10E9" w:rsidP="00BE10E9">
            <w:pPr>
              <w:ind w:left="360"/>
              <w:rPr>
                <w:b/>
                <w:bCs/>
                <w:lang w:val="en-GB"/>
              </w:rPr>
            </w:pPr>
            <w:r w:rsidRPr="00BE10E9">
              <w:rPr>
                <w:b/>
                <w:bCs/>
                <w:lang w:val="en-GB"/>
              </w:rPr>
              <w:t>Standard OData v4 result wrapper</w:t>
            </w:r>
          </w:p>
        </w:tc>
      </w:tr>
    </w:tbl>
    <w:p w14:paraId="5AF41BDA" w14:textId="77777777" w:rsidR="002B188B" w:rsidRPr="002B188B" w:rsidRDefault="002B188B" w:rsidP="002B188B">
      <w:pPr>
        <w:ind w:left="360"/>
        <w:rPr>
          <w:lang w:val="en-GB"/>
        </w:rPr>
      </w:pPr>
    </w:p>
    <w:p w14:paraId="07739055" w14:textId="77777777" w:rsidR="002B188B" w:rsidRPr="002B188B" w:rsidRDefault="002B188B" w:rsidP="002B188B">
      <w:pPr>
        <w:ind w:left="360"/>
        <w:rPr>
          <w:lang w:val="en-GB"/>
        </w:rPr>
      </w:pPr>
    </w:p>
    <w:p w14:paraId="24321253" w14:textId="77777777" w:rsidR="00BE10E9" w:rsidRPr="00BE10E9" w:rsidRDefault="00BE10E9" w:rsidP="00BE10E9">
      <w:pPr>
        <w:ind w:left="360"/>
        <w:rPr>
          <w:b/>
          <w:bCs/>
          <w:lang w:val="en-GB"/>
        </w:rPr>
      </w:pPr>
      <w:r w:rsidRPr="00BE10E9">
        <w:rPr>
          <w:b/>
          <w:bCs/>
          <w:lang w:val="en-GB"/>
        </w:rPr>
        <w:t>Conclusion</w:t>
      </w:r>
    </w:p>
    <w:p w14:paraId="31437AD7" w14:textId="752152A9" w:rsidR="00BB2A1A" w:rsidRDefault="00BE10E9" w:rsidP="00BB2A1A">
      <w:pPr>
        <w:ind w:left="360"/>
        <w:rPr>
          <w:lang w:val="en-GB"/>
        </w:rPr>
      </w:pPr>
      <w:r w:rsidRPr="00BE10E9">
        <w:rPr>
          <w:lang w:val="en-GB"/>
        </w:rPr>
        <w:t xml:space="preserve">By connecting a UI card to a CAP service deployed on SAP BTP and resolving the backend via a dynamic destination, the card becomes </w:t>
      </w:r>
      <w:r w:rsidRPr="00BE10E9">
        <w:rPr>
          <w:b/>
          <w:bCs/>
          <w:lang w:val="en-GB"/>
        </w:rPr>
        <w:t>data-driven, context-aware, and dynamic</w:t>
      </w:r>
      <w:r w:rsidRPr="00BE10E9">
        <w:rPr>
          <w:lang w:val="en-GB"/>
        </w:rPr>
        <w:t>.</w:t>
      </w:r>
      <w:r w:rsidRPr="00BE10E9">
        <w:rPr>
          <w:lang w:val="en-GB"/>
        </w:rPr>
        <w:br/>
        <w:t>By following a consistent card structure, the same design pattern can be reused across multiple cards and projects.</w:t>
      </w:r>
    </w:p>
    <w:p w14:paraId="65BF37A4" w14:textId="77777777" w:rsidR="00937402" w:rsidRDefault="00937402" w:rsidP="00BB2A1A">
      <w:pPr>
        <w:ind w:left="360"/>
        <w:rPr>
          <w:lang w:val="en-GB"/>
        </w:rPr>
      </w:pPr>
    </w:p>
    <w:p w14:paraId="22100F76" w14:textId="77777777" w:rsidR="00937402" w:rsidRDefault="00937402" w:rsidP="00BB2A1A">
      <w:pPr>
        <w:ind w:left="360"/>
        <w:rPr>
          <w:lang w:val="en-GB"/>
        </w:rPr>
      </w:pPr>
    </w:p>
    <w:p w14:paraId="46E02CA1" w14:textId="77777777" w:rsidR="00105A65" w:rsidRDefault="00105A65" w:rsidP="00BB2A1A">
      <w:pPr>
        <w:ind w:left="360"/>
        <w:rPr>
          <w:lang w:val="en-GB"/>
        </w:rPr>
      </w:pPr>
    </w:p>
    <w:p w14:paraId="6F5C4399" w14:textId="77777777" w:rsidR="00105A65" w:rsidRDefault="00105A65" w:rsidP="00BB2A1A">
      <w:pPr>
        <w:ind w:left="360"/>
        <w:rPr>
          <w:lang w:val="en-GB"/>
        </w:rPr>
      </w:pPr>
    </w:p>
    <w:p w14:paraId="5561EF5F" w14:textId="77777777" w:rsidR="00105A65" w:rsidRDefault="00105A65" w:rsidP="00BB2A1A">
      <w:pPr>
        <w:ind w:left="360"/>
        <w:rPr>
          <w:lang w:val="en-GB"/>
        </w:rPr>
      </w:pPr>
    </w:p>
    <w:p w14:paraId="216D54CB" w14:textId="77777777" w:rsidR="00105A65" w:rsidRDefault="00105A65" w:rsidP="00BB2A1A">
      <w:pPr>
        <w:ind w:left="360"/>
        <w:rPr>
          <w:lang w:val="en-GB"/>
        </w:rPr>
      </w:pPr>
    </w:p>
    <w:p w14:paraId="032EA822" w14:textId="77777777" w:rsidR="00105A65" w:rsidRDefault="00105A65" w:rsidP="00BB2A1A">
      <w:pPr>
        <w:ind w:left="360"/>
        <w:rPr>
          <w:lang w:val="en-GB"/>
        </w:rPr>
      </w:pPr>
    </w:p>
    <w:p w14:paraId="5C64153A" w14:textId="77777777" w:rsidR="00105A65" w:rsidRDefault="00105A65" w:rsidP="00BB2A1A">
      <w:pPr>
        <w:ind w:left="360"/>
        <w:rPr>
          <w:lang w:val="en-GB"/>
        </w:rPr>
      </w:pPr>
    </w:p>
    <w:p w14:paraId="5A699C88" w14:textId="79A8C4A0" w:rsidR="00937402" w:rsidRDefault="00937402" w:rsidP="00937402">
      <w:pPr>
        <w:ind w:left="360"/>
        <w:rPr>
          <w:lang w:val="en-GB"/>
        </w:rPr>
      </w:pPr>
      <w:r>
        <w:rPr>
          <w:lang w:val="en-GB"/>
        </w:rPr>
        <w:lastRenderedPageBreak/>
        <w:t>There is another way to make UI cards dynamic:</w:t>
      </w:r>
    </w:p>
    <w:p w14:paraId="4C1CBDD1" w14:textId="1F783436" w:rsidR="00937402" w:rsidRDefault="00937402" w:rsidP="00937402">
      <w:pPr>
        <w:ind w:left="360"/>
        <w:rPr>
          <w:lang w:val="en-GB"/>
        </w:rPr>
      </w:pPr>
      <w:r>
        <w:rPr>
          <w:lang w:val="en-GB"/>
        </w:rPr>
        <w:t xml:space="preserve">And that is through </w:t>
      </w:r>
      <w:r w:rsidR="00105A65">
        <w:rPr>
          <w:lang w:val="en-GB"/>
        </w:rPr>
        <w:t xml:space="preserve">configuration editor. </w:t>
      </w:r>
      <w:r w:rsidR="00105A65">
        <w:rPr>
          <w:b/>
          <w:bCs/>
          <w:lang w:val="en-GB"/>
        </w:rPr>
        <w:t>Note; only for work zone advanced!!</w:t>
      </w:r>
    </w:p>
    <w:p w14:paraId="48B5AFAF" w14:textId="77777777" w:rsidR="00105A65" w:rsidRDefault="00105A65" w:rsidP="00937402">
      <w:pPr>
        <w:ind w:left="360"/>
        <w:rPr>
          <w:lang w:val="en-GB"/>
        </w:rPr>
      </w:pPr>
    </w:p>
    <w:p w14:paraId="3E607222" w14:textId="56B44771" w:rsidR="00105A65" w:rsidRDefault="00105A65" w:rsidP="00937402">
      <w:pPr>
        <w:ind w:left="360"/>
        <w:rPr>
          <w:lang w:val="en-GB"/>
        </w:rPr>
      </w:pPr>
      <w:r>
        <w:rPr>
          <w:lang w:val="en-GB"/>
        </w:rPr>
        <w:t>Here we will include a configuration file, so enable the changes we will make.</w:t>
      </w:r>
    </w:p>
    <w:p w14:paraId="07F788DD" w14:textId="3F1222C1" w:rsidR="00105A65" w:rsidRDefault="00105A65" w:rsidP="00937402">
      <w:pPr>
        <w:ind w:left="360"/>
        <w:rPr>
          <w:lang w:val="en-GB"/>
        </w:rPr>
      </w:pPr>
      <w:r>
        <w:rPr>
          <w:lang w:val="en-GB"/>
        </w:rPr>
        <w:t xml:space="preserve">For example, we have a text field and we want to change the text </w:t>
      </w:r>
      <w:r w:rsidR="001823B4">
        <w:rPr>
          <w:lang w:val="en-GB"/>
        </w:rPr>
        <w:t>this is possible when we add the card to the work zone page.</w:t>
      </w:r>
    </w:p>
    <w:p w14:paraId="71BC3347" w14:textId="77777777" w:rsidR="001823B4" w:rsidRDefault="001823B4" w:rsidP="00937402">
      <w:pPr>
        <w:ind w:left="360"/>
        <w:rPr>
          <w:lang w:val="en-GB"/>
        </w:rPr>
      </w:pPr>
    </w:p>
    <w:p w14:paraId="3E0AA58B" w14:textId="536857E4" w:rsidR="001823B4" w:rsidRDefault="001823B4" w:rsidP="00937402">
      <w:pPr>
        <w:ind w:left="360"/>
        <w:rPr>
          <w:lang w:val="en-GB"/>
        </w:rPr>
      </w:pPr>
      <w:r>
        <w:rPr>
          <w:lang w:val="en-GB"/>
        </w:rPr>
        <w:t>The only thing we need is;</w:t>
      </w:r>
    </w:p>
    <w:p w14:paraId="64814EB6" w14:textId="199EF13A" w:rsidR="001823B4" w:rsidRDefault="001823B4" w:rsidP="001823B4">
      <w:pPr>
        <w:pStyle w:val="Lijstalinea"/>
        <w:numPr>
          <w:ilvl w:val="2"/>
          <w:numId w:val="12"/>
        </w:numPr>
        <w:rPr>
          <w:lang w:val="en-GB"/>
        </w:rPr>
      </w:pPr>
      <w:r>
        <w:rPr>
          <w:lang w:val="en-GB"/>
        </w:rPr>
        <w:t>/dt/</w:t>
      </w:r>
      <w:r w:rsidR="003624CA" w:rsidRPr="003624CA">
        <w:rPr>
          <w:lang w:val="en-GB"/>
        </w:rPr>
        <w:t>Configuration.js</w:t>
      </w:r>
    </w:p>
    <w:p w14:paraId="67D86718" w14:textId="3AF515E7" w:rsidR="003624CA" w:rsidRPr="003624CA" w:rsidRDefault="00E835D0" w:rsidP="003624CA">
      <w:pPr>
        <w:rPr>
          <w:lang w:val="en-GB"/>
        </w:rPr>
      </w:pPr>
      <w:r>
        <w:rPr>
          <w:lang w:val="en-GB"/>
        </w:rPr>
        <w:t xml:space="preserve">And that’s it </w:t>
      </w:r>
    </w:p>
    <w:p w14:paraId="0CAF9C91" w14:textId="77777777" w:rsidR="00105A65" w:rsidRDefault="00105A65" w:rsidP="00937402">
      <w:pPr>
        <w:ind w:left="360"/>
        <w:rPr>
          <w:lang w:val="en-GB"/>
        </w:rPr>
      </w:pPr>
    </w:p>
    <w:p w14:paraId="126C220D" w14:textId="77777777" w:rsidR="00105A65" w:rsidRPr="00105A65" w:rsidRDefault="00105A65" w:rsidP="00937402">
      <w:pPr>
        <w:ind w:left="360"/>
        <w:rPr>
          <w:lang w:val="en-GB"/>
        </w:rPr>
      </w:pPr>
    </w:p>
    <w:sectPr w:rsidR="00105A65" w:rsidRPr="00105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75B13"/>
    <w:multiLevelType w:val="multilevel"/>
    <w:tmpl w:val="58C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509E6"/>
    <w:multiLevelType w:val="multilevel"/>
    <w:tmpl w:val="DBE2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254D7"/>
    <w:multiLevelType w:val="multilevel"/>
    <w:tmpl w:val="040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B597E"/>
    <w:multiLevelType w:val="hybridMultilevel"/>
    <w:tmpl w:val="86CE10DC"/>
    <w:lvl w:ilvl="0" w:tplc="F61646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27576"/>
    <w:multiLevelType w:val="hybridMultilevel"/>
    <w:tmpl w:val="8E16807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C1594"/>
    <w:multiLevelType w:val="multilevel"/>
    <w:tmpl w:val="000C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C53A9"/>
    <w:multiLevelType w:val="hybridMultilevel"/>
    <w:tmpl w:val="9B06BF5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9597A"/>
    <w:multiLevelType w:val="multilevel"/>
    <w:tmpl w:val="F090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802A3"/>
    <w:multiLevelType w:val="multilevel"/>
    <w:tmpl w:val="2EC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F68DC"/>
    <w:multiLevelType w:val="hybridMultilevel"/>
    <w:tmpl w:val="371C856E"/>
    <w:lvl w:ilvl="0" w:tplc="C31800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44143"/>
    <w:multiLevelType w:val="multilevel"/>
    <w:tmpl w:val="F22C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B12581"/>
    <w:multiLevelType w:val="multilevel"/>
    <w:tmpl w:val="132E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63B19"/>
    <w:multiLevelType w:val="multilevel"/>
    <w:tmpl w:val="CE32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4A4A08"/>
    <w:multiLevelType w:val="hybridMultilevel"/>
    <w:tmpl w:val="C774287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5705A"/>
    <w:multiLevelType w:val="multilevel"/>
    <w:tmpl w:val="0CF4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D56C81"/>
    <w:multiLevelType w:val="multilevel"/>
    <w:tmpl w:val="A75E6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426794">
    <w:abstractNumId w:val="9"/>
  </w:num>
  <w:num w:numId="2" w16cid:durableId="761220977">
    <w:abstractNumId w:val="3"/>
  </w:num>
  <w:num w:numId="3" w16cid:durableId="1214929704">
    <w:abstractNumId w:val="4"/>
  </w:num>
  <w:num w:numId="4" w16cid:durableId="1312829294">
    <w:abstractNumId w:val="6"/>
  </w:num>
  <w:num w:numId="5" w16cid:durableId="1959024501">
    <w:abstractNumId w:val="2"/>
  </w:num>
  <w:num w:numId="6" w16cid:durableId="2048796718">
    <w:abstractNumId w:val="15"/>
  </w:num>
  <w:num w:numId="7" w16cid:durableId="442308754">
    <w:abstractNumId w:val="0"/>
  </w:num>
  <w:num w:numId="8" w16cid:durableId="1190680779">
    <w:abstractNumId w:val="11"/>
  </w:num>
  <w:num w:numId="9" w16cid:durableId="796608387">
    <w:abstractNumId w:val="7"/>
  </w:num>
  <w:num w:numId="10" w16cid:durableId="1351028862">
    <w:abstractNumId w:val="1"/>
  </w:num>
  <w:num w:numId="11" w16cid:durableId="1015496519">
    <w:abstractNumId w:val="14"/>
  </w:num>
  <w:num w:numId="12" w16cid:durableId="672030578">
    <w:abstractNumId w:val="8"/>
  </w:num>
  <w:num w:numId="13" w16cid:durableId="1844975329">
    <w:abstractNumId w:val="13"/>
  </w:num>
  <w:num w:numId="14" w16cid:durableId="2120444699">
    <w:abstractNumId w:val="10"/>
  </w:num>
  <w:num w:numId="15" w16cid:durableId="2086338641">
    <w:abstractNumId w:val="12"/>
  </w:num>
  <w:num w:numId="16" w16cid:durableId="1771663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6A"/>
    <w:rsid w:val="00052347"/>
    <w:rsid w:val="000A6610"/>
    <w:rsid w:val="001029B4"/>
    <w:rsid w:val="00105A65"/>
    <w:rsid w:val="0011340E"/>
    <w:rsid w:val="00130803"/>
    <w:rsid w:val="00163C72"/>
    <w:rsid w:val="001755DA"/>
    <w:rsid w:val="001805E6"/>
    <w:rsid w:val="001823B4"/>
    <w:rsid w:val="001D40D7"/>
    <w:rsid w:val="00261B64"/>
    <w:rsid w:val="002701D8"/>
    <w:rsid w:val="002B188B"/>
    <w:rsid w:val="00352C6E"/>
    <w:rsid w:val="003624CA"/>
    <w:rsid w:val="003D0479"/>
    <w:rsid w:val="003F641C"/>
    <w:rsid w:val="00470A7F"/>
    <w:rsid w:val="00480139"/>
    <w:rsid w:val="004D1199"/>
    <w:rsid w:val="004F554E"/>
    <w:rsid w:val="005035DA"/>
    <w:rsid w:val="005A5FCA"/>
    <w:rsid w:val="00616C42"/>
    <w:rsid w:val="00675F8C"/>
    <w:rsid w:val="006A6007"/>
    <w:rsid w:val="006A6948"/>
    <w:rsid w:val="006D0457"/>
    <w:rsid w:val="00723ED7"/>
    <w:rsid w:val="0074287A"/>
    <w:rsid w:val="00747966"/>
    <w:rsid w:val="00753793"/>
    <w:rsid w:val="007D43EC"/>
    <w:rsid w:val="00806A67"/>
    <w:rsid w:val="00837214"/>
    <w:rsid w:val="00845AB5"/>
    <w:rsid w:val="008552E7"/>
    <w:rsid w:val="008E09EF"/>
    <w:rsid w:val="00905046"/>
    <w:rsid w:val="00937402"/>
    <w:rsid w:val="00974CD4"/>
    <w:rsid w:val="009B2529"/>
    <w:rsid w:val="009C404F"/>
    <w:rsid w:val="009C5DBD"/>
    <w:rsid w:val="009D3162"/>
    <w:rsid w:val="00A83557"/>
    <w:rsid w:val="00AC76ED"/>
    <w:rsid w:val="00BB2A1A"/>
    <w:rsid w:val="00BE10E9"/>
    <w:rsid w:val="00C043D3"/>
    <w:rsid w:val="00C12F5D"/>
    <w:rsid w:val="00C51C0D"/>
    <w:rsid w:val="00CC1781"/>
    <w:rsid w:val="00CC1D1A"/>
    <w:rsid w:val="00CC3B14"/>
    <w:rsid w:val="00CF49B0"/>
    <w:rsid w:val="00D15C37"/>
    <w:rsid w:val="00D5620E"/>
    <w:rsid w:val="00DA0589"/>
    <w:rsid w:val="00DA5E5F"/>
    <w:rsid w:val="00DE21CA"/>
    <w:rsid w:val="00E835D0"/>
    <w:rsid w:val="00E91965"/>
    <w:rsid w:val="00ED2B0F"/>
    <w:rsid w:val="00F10B6A"/>
    <w:rsid w:val="00F6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AC3A5"/>
  <w15:chartTrackingRefBased/>
  <w15:docId w15:val="{4C7F1417-E5B0-42EA-93E2-44683C9C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1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0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0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0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10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0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0B6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0B6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0B6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0B6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0B6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0B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0B6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0B6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0B6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0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0B6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0B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B2A1A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B2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837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Fenno Feremans</dc:creator>
  <cp:keywords/>
  <dc:description/>
  <cp:lastModifiedBy>Fenno Feremans</cp:lastModifiedBy>
  <cp:revision>62</cp:revision>
  <dcterms:created xsi:type="dcterms:W3CDTF">2026-04-02T08:12:00Z</dcterms:created>
  <dcterms:modified xsi:type="dcterms:W3CDTF">2026-04-08T09:00:00Z</dcterms:modified>
</cp:coreProperties>
</file>