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Выполнил: Желев Дмитрий Александрович, 287 группа.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Отчет по практической работе № 6</w:t>
      </w:r>
    </w:p>
    <w:p>
      <w:pPr>
        <w:pStyle w:val="Normal"/>
        <w:spacing w:lineRule="exact" w:line="1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Цель работы: </w:t>
      </w:r>
      <w:r>
        <w:rPr>
          <w:rFonts w:eastAsia="Times New Roman"/>
          <w:sz w:val="24"/>
          <w:szCs w:val="24"/>
        </w:rPr>
        <w:t>формализовать основные функции системы</w:t>
      </w:r>
    </w:p>
    <w:p>
      <w:pPr>
        <w:pStyle w:val="Normal"/>
        <w:spacing w:lineRule="exact" w:line="149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8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>
        <w:rPr>
          <w:rFonts w:eastAsia="Times New Roman"/>
          <w:sz w:val="24"/>
          <w:szCs w:val="24"/>
        </w:rPr>
        <w:t>ПК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5.4 «Производить разработку модулей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spacing w:lineRule="exact" w:line="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Решение задач:</w:t>
      </w:r>
    </w:p>
    <w:p>
      <w:pPr>
        <w:pStyle w:val="Normal"/>
        <w:spacing w:lineRule="exact" w:line="149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  <w:tab w:val="left" w:pos="1208" w:leader="none"/>
        </w:tabs>
        <w:spacing w:lineRule="auto" w:line="348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Выделить основные задачи и функции системы. К функциям системы могут быть отнесены: авторизация, регистрация, добавление данных, поиск на сайте, критерии для сортировки и т.д.</w:t>
      </w:r>
    </w:p>
    <w:p>
      <w:pPr>
        <w:pStyle w:val="Normal"/>
        <w:tabs>
          <w:tab w:val="clear" w:pos="720"/>
          <w:tab w:val="left" w:pos="993" w:leader="none"/>
        </w:tabs>
        <w:spacing w:lineRule="exact" w:line="10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  <w:tab w:val="left" w:pos="1220" w:leader="none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Заполнить таблицу 1. Должно быть указано не менее 20 функций.</w:t>
      </w:r>
    </w:p>
    <w:p>
      <w:pPr>
        <w:pStyle w:val="Normal"/>
        <w:spacing w:lineRule="exact" w:line="137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9780" w:type="dxa"/>
        <w:jc w:val="left"/>
        <w:tblInd w:w="109" w:type="dxa"/>
        <w:tblCellMar>
          <w:top w:w="17" w:type="dxa"/>
          <w:left w:w="108" w:type="dxa"/>
          <w:bottom w:w="17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6780"/>
      </w:tblGrid>
      <w:tr>
        <w:trPr/>
        <w:tc>
          <w:tcPr>
            <w:tcW w:w="2999" w:type="dxa"/>
            <w:tcBorders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Функция</w:t>
            </w:r>
          </w:p>
        </w:tc>
        <w:tc>
          <w:tcPr>
            <w:tcW w:w="6780" w:type="dxa"/>
            <w:tcBorders/>
          </w:tcPr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Меню с основными страницами на сайте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Меню наверху главной  страницы с основными страницами сайта.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Подборка самых популярных изображений за сегодня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Актуальные и качественные изображения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Подписка на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Лента изображений на основе подписок пользователя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Пожертвование авторам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блоги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Платофрмы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использовать сайт на разных устройствах (телефон,ПК) 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связаться с нами.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fill="FAF9F8" w:val="clear"/>
              </w:rPr>
              <w:t>Рассылка новостных сообщений пользователями сайта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Позволяет ознакомится с новыми функциями и событиями на сайте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color w:val="000000"/>
                <w:kern w:val="0"/>
                <w:sz w:val="24"/>
                <w:szCs w:val="22"/>
                <w:shd w:fill="FAF9F8" w:val="clear"/>
                <w:lang w:val="ru-RU" w:eastAsia="ru-RU" w:bidi="ar-SA"/>
              </w:rPr>
              <w:t>Покупка/продажа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оплатить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покупку изображения у автора</w:t>
            </w:r>
            <w:r>
              <w:rPr>
                <w:rFonts w:eastAsia="Times New Roman"/>
                <w:sz w:val="24"/>
                <w:szCs w:val="24"/>
              </w:rPr>
              <w:t xml:space="preserve"> на сайте.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color w:val="000000"/>
                <w:kern w:val="0"/>
                <w:sz w:val="24"/>
                <w:szCs w:val="22"/>
                <w:shd w:fill="FAF9F8" w:val="clear"/>
                <w:lang w:val="ru-RU" w:eastAsia="ru-RU" w:bidi="ar-SA"/>
              </w:rPr>
              <w:t>Комментарии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оставлять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комментарии под изображениями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 по тегам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fill="FAF9F8" w:val="clear"/>
              </w:rPr>
              <w:t>Поиск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Личный кабинет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Пользователь может зайти в свой кабинет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Список избранных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Альбомы пользователя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изображений авторов сайта в альбомы созданные пользователем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 нас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Страница, где будет описана наша деятельность.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Регистрация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Язык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менять язык на сайте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726" w:header="0" w:top="113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4d5bdc"/>
    <w:rPr>
      <w:color w:val="0000FF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4a4c"/>
    <w:pPr>
      <w:spacing w:before="0" w:after="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742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LibreOffice/6.4.3.2$Linux_X86_64 LibreOffice_project/40$Build-2</Application>
  <Pages>2</Pages>
  <Words>229</Words>
  <Characters>1581</Characters>
  <CharactersWithSpaces>1769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2020-06-07T05:06:00Z</dcterms:created>
  <dc:creator>Windows User</dc:creator>
  <dc:description/>
  <dc:language>ru-RU</dc:language>
  <cp:lastModifiedBy/>
  <dcterms:modified xsi:type="dcterms:W3CDTF">2020-06-21T12:59:28Z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