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200" w:lineRule="auto"/>
        <w:rPr>
          <w:b w:val="1"/>
          <w:color w:val="2c2d30"/>
          <w:sz w:val="20"/>
          <w:szCs w:val="20"/>
        </w:rPr>
      </w:pPr>
      <w:bookmarkStart w:colFirst="0" w:colLast="0" w:name="_kxnzcyq2gobt" w:id="0"/>
      <w:bookmarkEnd w:id="0"/>
      <w:r w:rsidDel="00000000" w:rsidR="00000000" w:rsidRPr="00000000">
        <w:rPr>
          <w:b w:val="1"/>
          <w:color w:val="2c2d30"/>
          <w:sz w:val="20"/>
          <w:szCs w:val="20"/>
          <w:rtl w:val="0"/>
        </w:rPr>
        <w:t xml:space="preserve">Инструкция к сдаче</w:t>
      </w:r>
    </w:p>
    <w:p w:rsidR="00000000" w:rsidDel="00000000" w:rsidP="00000000" w:rsidRDefault="00000000" w:rsidRPr="00000000" w14:paraId="00000002">
      <w:pPr>
        <w:pStyle w:val="Subtitle"/>
        <w:numPr>
          <w:ilvl w:val="0"/>
          <w:numId w:val="1"/>
        </w:numPr>
        <w:spacing w:after="200" w:before="200" w:lineRule="auto"/>
        <w:ind w:left="720" w:hanging="720"/>
        <w:rPr>
          <w:color w:val="2c2d30"/>
          <w:sz w:val="20"/>
          <w:szCs w:val="20"/>
        </w:rPr>
      </w:pPr>
      <w:bookmarkStart w:colFirst="0" w:colLast="0" w:name="_88078xv4imk" w:id="1"/>
      <w:bookmarkEnd w:id="1"/>
      <w:r w:rsidDel="00000000" w:rsidR="00000000" w:rsidRPr="00000000">
        <w:rPr>
          <w:color w:val="2c2d30"/>
          <w:sz w:val="20"/>
          <w:szCs w:val="20"/>
          <w:rtl w:val="0"/>
        </w:rPr>
        <w:t xml:space="preserve">Настоятельно рекомендуем сдавать практическое задание в виде ссылки на личный репозиторий на github.</w:t>
      </w:r>
    </w:p>
    <w:p w:rsidR="00000000" w:rsidDel="00000000" w:rsidP="00000000" w:rsidRDefault="00000000" w:rsidRPr="00000000" w14:paraId="00000003">
      <w:pPr>
        <w:numPr>
          <w:ilvl w:val="0"/>
          <w:numId w:val="1"/>
        </w:numPr>
        <w:spacing w:after="200" w:lineRule="auto"/>
        <w:ind w:left="720" w:hanging="720"/>
        <w:rPr>
          <w:color w:val="2c2d30"/>
          <w:sz w:val="20"/>
          <w:szCs w:val="20"/>
        </w:rPr>
      </w:pPr>
      <w:r w:rsidDel="00000000" w:rsidR="00000000" w:rsidRPr="00000000">
        <w:rPr>
          <w:color w:val="2c2d30"/>
          <w:sz w:val="20"/>
          <w:szCs w:val="20"/>
          <w:rtl w:val="0"/>
        </w:rPr>
        <w:t xml:space="preserve">Рекомендуемый способ организации данных в репозитории: создать отдельные папки по темам и помещать в них отдельные файлы для каждой задачи с правильным расширением.</w:t>
      </w:r>
      <w:r w:rsidDel="00000000" w:rsidR="00000000" w:rsidRPr="00000000">
        <w:rPr>
          <w:rtl w:val="0"/>
        </w:rPr>
      </w:r>
    </w:p>
    <w:p w:rsidR="00000000" w:rsidDel="00000000" w:rsidP="00000000" w:rsidRDefault="00000000" w:rsidRPr="00000000" w14:paraId="00000004">
      <w:pPr>
        <w:pStyle w:val="Subtitle"/>
        <w:spacing w:after="200" w:before="200" w:lineRule="auto"/>
        <w:rPr>
          <w:color w:val="2c2d30"/>
          <w:sz w:val="20"/>
          <w:szCs w:val="20"/>
        </w:rPr>
      </w:pPr>
      <w:bookmarkStart w:colFirst="0" w:colLast="0" w:name="_oss6xn22ixzn" w:id="2"/>
      <w:bookmarkEnd w:id="2"/>
      <w:r w:rsidDel="00000000" w:rsidR="00000000" w:rsidRPr="00000000">
        <w:rPr>
          <w:color w:val="2c2d30"/>
          <w:sz w:val="20"/>
          <w:szCs w:val="20"/>
          <w:rtl w:val="0"/>
        </w:rPr>
        <w:t xml:space="preserve">Ссылка на инструкцию по работе с git и сдачу практики:</w:t>
      </w:r>
    </w:p>
    <w:p w:rsidR="00000000" w:rsidDel="00000000" w:rsidP="00000000" w:rsidRDefault="00000000" w:rsidRPr="00000000" w14:paraId="00000005">
      <w:pPr>
        <w:pStyle w:val="Subtitle"/>
        <w:spacing w:after="200" w:lineRule="auto"/>
        <w:rPr>
          <w:color w:val="2c2d30"/>
          <w:sz w:val="20"/>
          <w:szCs w:val="20"/>
        </w:rPr>
      </w:pPr>
      <w:bookmarkStart w:colFirst="0" w:colLast="0" w:name="_jvg8cqsjan1o" w:id="3"/>
      <w:bookmarkEnd w:id="3"/>
      <w:hyperlink r:id="rId6">
        <w:r w:rsidDel="00000000" w:rsidR="00000000" w:rsidRPr="00000000">
          <w:rPr>
            <w:color w:val="1155cc"/>
            <w:sz w:val="20"/>
            <w:szCs w:val="20"/>
            <w:u w:val="single"/>
            <w:rtl w:val="0"/>
          </w:rPr>
          <w:t xml:space="preserve">https://docs.google.com/document/d/1RAT_ukE39iOfbz1xa39QXae2hBUEZ4U6Fko_wFDdrsM/edit</w:t>
        </w:r>
      </w:hyperlink>
      <w:r w:rsidDel="00000000" w:rsidR="00000000" w:rsidRPr="00000000">
        <w:rPr>
          <w:rtl w:val="0"/>
        </w:rPr>
      </w:r>
    </w:p>
    <w:p w:rsidR="00000000" w:rsidDel="00000000" w:rsidP="00000000" w:rsidRDefault="00000000" w:rsidRPr="00000000" w14:paraId="00000006">
      <w:pPr>
        <w:spacing w:after="200" w:before="200" w:lineRule="auto"/>
        <w:rPr>
          <w:color w:val="2c2d30"/>
          <w:sz w:val="20"/>
          <w:szCs w:val="20"/>
        </w:rPr>
      </w:pPr>
      <w:r w:rsidDel="00000000" w:rsidR="00000000" w:rsidRPr="00000000">
        <w:rPr>
          <w:color w:val="2c2d30"/>
          <w:sz w:val="20"/>
          <w:szCs w:val="20"/>
          <w:rtl w:val="0"/>
        </w:rPr>
        <w:t xml:space="preserve">Ссылка на видеокурс по Git:</w:t>
      </w:r>
    </w:p>
    <w:p w:rsidR="00000000" w:rsidDel="00000000" w:rsidP="00000000" w:rsidRDefault="00000000" w:rsidRPr="00000000" w14:paraId="00000007">
      <w:pPr>
        <w:spacing w:after="200" w:lineRule="auto"/>
        <w:rPr>
          <w:color w:val="2c2d30"/>
          <w:sz w:val="20"/>
          <w:szCs w:val="20"/>
        </w:rPr>
      </w:pPr>
      <w:hyperlink r:id="rId7">
        <w:r w:rsidDel="00000000" w:rsidR="00000000" w:rsidRPr="00000000">
          <w:rPr>
            <w:color w:val="1155cc"/>
            <w:sz w:val="20"/>
            <w:szCs w:val="20"/>
            <w:u w:val="single"/>
            <w:rtl w:val="0"/>
          </w:rPr>
          <w:t xml:space="preserve">https://geekbrains.ru/courses/66</w:t>
        </w:r>
      </w:hyperlink>
      <w:r w:rsidDel="00000000" w:rsidR="00000000" w:rsidRPr="00000000">
        <w:rPr>
          <w:rtl w:val="0"/>
        </w:rPr>
      </w:r>
    </w:p>
    <w:p w:rsidR="00000000" w:rsidDel="00000000" w:rsidP="00000000" w:rsidRDefault="00000000" w:rsidRPr="00000000" w14:paraId="00000008">
      <w:pPr>
        <w:pStyle w:val="Subtitle"/>
        <w:spacing w:after="200" w:before="200" w:lineRule="auto"/>
        <w:rPr>
          <w:sz w:val="36"/>
          <w:szCs w:val="36"/>
        </w:rPr>
      </w:pPr>
      <w:bookmarkStart w:colFirst="0" w:colLast="0" w:name="_yncxnfx4wurd" w:id="4"/>
      <w:bookmarkEnd w:id="4"/>
      <w:r w:rsidDel="00000000" w:rsidR="00000000" w:rsidRPr="00000000">
        <w:rPr>
          <w:color w:val="2c2d30"/>
          <w:sz w:val="20"/>
          <w:szCs w:val="20"/>
          <w:rtl w:val="0"/>
        </w:rPr>
        <w:t xml:space="preserve">Если остались сложности с системой git, то обратитесь к преподавателю или наставнику.</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keepNext w:val="0"/>
        <w:keepLines w:val="0"/>
        <w:shd w:fill="ffffff" w:val="clear"/>
        <w:spacing w:after="0" w:before="220" w:line="240" w:lineRule="auto"/>
        <w:rPr>
          <w:sz w:val="36"/>
          <w:szCs w:val="36"/>
        </w:rPr>
      </w:pPr>
      <w:bookmarkStart w:colFirst="0" w:colLast="0" w:name="_8rni109jugq2" w:id="5"/>
      <w:bookmarkEnd w:id="5"/>
      <w:r w:rsidDel="00000000" w:rsidR="00000000" w:rsidRPr="00000000">
        <w:rPr>
          <w:sz w:val="36"/>
          <w:szCs w:val="36"/>
          <w:rtl w:val="0"/>
        </w:rPr>
        <w:t xml:space="preserve">Тема “</w:t>
      </w:r>
      <w:r w:rsidDel="00000000" w:rsidR="00000000" w:rsidRPr="00000000">
        <w:rPr>
          <w:sz w:val="36"/>
          <w:szCs w:val="36"/>
          <w:rtl w:val="0"/>
        </w:rPr>
        <w:t xml:space="preserve">Создание признакового пространства</w:t>
      </w:r>
      <w:r w:rsidDel="00000000" w:rsidR="00000000" w:rsidRPr="00000000">
        <w:rPr>
          <w:sz w:val="36"/>
          <w:szCs w:val="36"/>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Продолжим обработку данных с Твиттера.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hd w:fill="ffffff" w:val="clear"/>
        <w:rPr>
          <w:sz w:val="21"/>
          <w:szCs w:val="21"/>
        </w:rPr>
      </w:pPr>
      <w:r w:rsidDel="00000000" w:rsidR="00000000" w:rsidRPr="00000000">
        <w:rPr>
          <w:sz w:val="21"/>
          <w:szCs w:val="21"/>
          <w:rtl w:val="0"/>
        </w:rPr>
        <w:t xml:space="preserve">1. Создайте мешок слов с помощью sklearn.feature_extraction.text.CountVectorizer.fit_transform(). Применим его к 'tweet_stemmed' и 'tweet_lemmatized' отдельно.</w:t>
      </w:r>
    </w:p>
    <w:p w:rsidR="00000000" w:rsidDel="00000000" w:rsidP="00000000" w:rsidRDefault="00000000" w:rsidRPr="00000000" w14:paraId="0000000F">
      <w:pPr>
        <w:numPr>
          <w:ilvl w:val="0"/>
          <w:numId w:val="3"/>
        </w:numPr>
        <w:shd w:fill="ffffff" w:val="clear"/>
        <w:ind w:left="720" w:hanging="360"/>
        <w:rPr>
          <w:sz w:val="21"/>
          <w:szCs w:val="21"/>
          <w:u w:val="none"/>
        </w:rPr>
      </w:pPr>
      <w:r w:rsidDel="00000000" w:rsidR="00000000" w:rsidRPr="00000000">
        <w:rPr>
          <w:sz w:val="21"/>
          <w:szCs w:val="21"/>
          <w:rtl w:val="0"/>
        </w:rPr>
        <w:t xml:space="preserve">Игнорируем слова, частота которых в документе строго превышает порог 0.9 с помощью max_df.</w:t>
      </w:r>
    </w:p>
    <w:p w:rsidR="00000000" w:rsidDel="00000000" w:rsidP="00000000" w:rsidRDefault="00000000" w:rsidRPr="00000000" w14:paraId="00000010">
      <w:pPr>
        <w:numPr>
          <w:ilvl w:val="0"/>
          <w:numId w:val="3"/>
        </w:numPr>
        <w:shd w:fill="ffffff" w:val="clear"/>
        <w:ind w:left="720" w:hanging="360"/>
        <w:rPr>
          <w:sz w:val="21"/>
          <w:szCs w:val="21"/>
          <w:u w:val="none"/>
        </w:rPr>
      </w:pPr>
      <w:r w:rsidDel="00000000" w:rsidR="00000000" w:rsidRPr="00000000">
        <w:rPr>
          <w:sz w:val="21"/>
          <w:szCs w:val="21"/>
          <w:rtl w:val="0"/>
        </w:rPr>
        <w:t xml:space="preserve">Ограничим количество слов, попадающий в мешок, с помощью max_features = 1000.</w:t>
      </w:r>
    </w:p>
    <w:p w:rsidR="00000000" w:rsidDel="00000000" w:rsidP="00000000" w:rsidRDefault="00000000" w:rsidRPr="00000000" w14:paraId="00000011">
      <w:pPr>
        <w:numPr>
          <w:ilvl w:val="0"/>
          <w:numId w:val="3"/>
        </w:numPr>
        <w:shd w:fill="ffffff" w:val="clear"/>
        <w:ind w:left="720" w:hanging="360"/>
        <w:rPr>
          <w:sz w:val="21"/>
          <w:szCs w:val="21"/>
          <w:u w:val="none"/>
        </w:rPr>
      </w:pPr>
      <w:r w:rsidDel="00000000" w:rsidR="00000000" w:rsidRPr="00000000">
        <w:rPr>
          <w:sz w:val="21"/>
          <w:szCs w:val="21"/>
          <w:rtl w:val="0"/>
        </w:rPr>
        <w:t xml:space="preserve">Исключим стоп-слова с помощью stop_words='english'.</w:t>
      </w:r>
    </w:p>
    <w:p w:rsidR="00000000" w:rsidDel="00000000" w:rsidP="00000000" w:rsidRDefault="00000000" w:rsidRPr="00000000" w14:paraId="00000012">
      <w:pPr>
        <w:numPr>
          <w:ilvl w:val="0"/>
          <w:numId w:val="3"/>
        </w:numPr>
        <w:shd w:fill="ffffff" w:val="clear"/>
        <w:ind w:left="720" w:hanging="360"/>
        <w:rPr>
          <w:sz w:val="21"/>
          <w:szCs w:val="21"/>
          <w:u w:val="none"/>
        </w:rPr>
      </w:pPr>
      <w:r w:rsidDel="00000000" w:rsidR="00000000" w:rsidRPr="00000000">
        <w:rPr>
          <w:sz w:val="21"/>
          <w:szCs w:val="21"/>
          <w:rtl w:val="0"/>
        </w:rPr>
        <w:t xml:space="preserve">Отобразим Bag-of-Words модель как DataFrame. columns необходимо извлечь с помощью CountVectorizer.get_feature_names().</w:t>
      </w:r>
    </w:p>
    <w:p w:rsidR="00000000" w:rsidDel="00000000" w:rsidP="00000000" w:rsidRDefault="00000000" w:rsidRPr="00000000" w14:paraId="00000013">
      <w:pPr>
        <w:shd w:fill="ffffff" w:val="clear"/>
        <w:rPr>
          <w:sz w:val="21"/>
          <w:szCs w:val="21"/>
        </w:rPr>
      </w:pPr>
      <w:r w:rsidDel="00000000" w:rsidR="00000000" w:rsidRPr="00000000">
        <w:rPr>
          <w:rtl w:val="0"/>
        </w:rPr>
      </w:r>
    </w:p>
    <w:p w:rsidR="00000000" w:rsidDel="00000000" w:rsidP="00000000" w:rsidRDefault="00000000" w:rsidRPr="00000000" w14:paraId="00000014">
      <w:pPr>
        <w:shd w:fill="ffffff" w:val="clear"/>
        <w:ind w:left="0" w:firstLine="0"/>
        <w:rPr>
          <w:sz w:val="21"/>
          <w:szCs w:val="21"/>
        </w:rPr>
      </w:pPr>
      <w:r w:rsidDel="00000000" w:rsidR="00000000" w:rsidRPr="00000000">
        <w:rPr>
          <w:sz w:val="21"/>
          <w:szCs w:val="21"/>
          <w:rtl w:val="0"/>
        </w:rPr>
        <w:t xml:space="preserve">2. Создайте мешок слов с помощью sklearn.feature_extraction.text.TfidfVectorizer.fit_transform(). Применим его к 'tweet_stemmed' и 'tweet_lemmatized' отдельно.</w:t>
      </w:r>
    </w:p>
    <w:p w:rsidR="00000000" w:rsidDel="00000000" w:rsidP="00000000" w:rsidRDefault="00000000" w:rsidRPr="00000000" w14:paraId="00000015">
      <w:pPr>
        <w:numPr>
          <w:ilvl w:val="0"/>
          <w:numId w:val="2"/>
        </w:numPr>
        <w:shd w:fill="ffffff" w:val="clear"/>
        <w:ind w:left="720" w:hanging="360"/>
        <w:rPr>
          <w:sz w:val="21"/>
          <w:szCs w:val="21"/>
          <w:u w:val="none"/>
        </w:rPr>
      </w:pPr>
      <w:r w:rsidDel="00000000" w:rsidR="00000000" w:rsidRPr="00000000">
        <w:rPr>
          <w:sz w:val="21"/>
          <w:szCs w:val="21"/>
          <w:rtl w:val="0"/>
        </w:rPr>
        <w:t xml:space="preserve">Игнорируем слова, частота которых в документе строго превышает порог 0.9 с помощью max_df.</w:t>
      </w:r>
    </w:p>
    <w:p w:rsidR="00000000" w:rsidDel="00000000" w:rsidP="00000000" w:rsidRDefault="00000000" w:rsidRPr="00000000" w14:paraId="00000016">
      <w:pPr>
        <w:numPr>
          <w:ilvl w:val="0"/>
          <w:numId w:val="2"/>
        </w:numPr>
        <w:shd w:fill="ffffff" w:val="clear"/>
        <w:ind w:left="720" w:hanging="360"/>
        <w:rPr>
          <w:sz w:val="21"/>
          <w:szCs w:val="21"/>
          <w:u w:val="none"/>
        </w:rPr>
      </w:pPr>
      <w:r w:rsidDel="00000000" w:rsidR="00000000" w:rsidRPr="00000000">
        <w:rPr>
          <w:sz w:val="21"/>
          <w:szCs w:val="21"/>
          <w:rtl w:val="0"/>
        </w:rPr>
        <w:t xml:space="preserve">Ограничим количество слов, попадающий в мешок, с помощью max_features = 1000.</w:t>
      </w:r>
    </w:p>
    <w:p w:rsidR="00000000" w:rsidDel="00000000" w:rsidP="00000000" w:rsidRDefault="00000000" w:rsidRPr="00000000" w14:paraId="00000017">
      <w:pPr>
        <w:numPr>
          <w:ilvl w:val="0"/>
          <w:numId w:val="2"/>
        </w:numPr>
        <w:shd w:fill="ffffff" w:val="clear"/>
        <w:ind w:left="720" w:hanging="360"/>
        <w:rPr>
          <w:sz w:val="21"/>
          <w:szCs w:val="21"/>
          <w:u w:val="none"/>
        </w:rPr>
      </w:pPr>
      <w:r w:rsidDel="00000000" w:rsidR="00000000" w:rsidRPr="00000000">
        <w:rPr>
          <w:sz w:val="21"/>
          <w:szCs w:val="21"/>
          <w:rtl w:val="0"/>
        </w:rPr>
        <w:t xml:space="preserve">Исключим стоп-слова с помощью stop_words='english'.</w:t>
      </w:r>
    </w:p>
    <w:p w:rsidR="00000000" w:rsidDel="00000000" w:rsidP="00000000" w:rsidRDefault="00000000" w:rsidRPr="00000000" w14:paraId="00000018">
      <w:pPr>
        <w:numPr>
          <w:ilvl w:val="0"/>
          <w:numId w:val="2"/>
        </w:numPr>
        <w:shd w:fill="ffffff" w:val="clear"/>
        <w:ind w:left="720" w:hanging="360"/>
        <w:rPr>
          <w:sz w:val="21"/>
          <w:szCs w:val="21"/>
          <w:u w:val="none"/>
        </w:rPr>
      </w:pPr>
      <w:r w:rsidDel="00000000" w:rsidR="00000000" w:rsidRPr="00000000">
        <w:rPr>
          <w:sz w:val="21"/>
          <w:szCs w:val="21"/>
          <w:rtl w:val="0"/>
        </w:rPr>
        <w:t xml:space="preserve">Отобразим Bag-of-Words модель как DataFrame. columns необходимо извлечь с помощью TfidfVectorizer.get_feature_names().</w:t>
      </w:r>
    </w:p>
    <w:p w:rsidR="00000000" w:rsidDel="00000000" w:rsidP="00000000" w:rsidRDefault="00000000" w:rsidRPr="00000000" w14:paraId="00000019">
      <w:pPr>
        <w:shd w:fill="ffffff" w:val="clear"/>
        <w:ind w:left="0" w:firstLine="0"/>
        <w:rPr>
          <w:sz w:val="21"/>
          <w:szCs w:val="21"/>
          <w:highlight w:val="white"/>
        </w:rPr>
      </w:pPr>
      <w:r w:rsidDel="00000000" w:rsidR="00000000" w:rsidRPr="00000000">
        <w:rPr>
          <w:sz w:val="21"/>
          <w:szCs w:val="21"/>
          <w:rtl w:val="0"/>
        </w:rPr>
        <w:t xml:space="preserve">3. </w:t>
      </w:r>
      <w:r w:rsidDel="00000000" w:rsidR="00000000" w:rsidRPr="00000000">
        <w:rPr>
          <w:sz w:val="21"/>
          <w:szCs w:val="21"/>
          <w:rtl w:val="0"/>
        </w:rPr>
        <w:t xml:space="preserve">Натренируем gensim.models.Word2Vec модель на наших данных.</w:t>
      </w:r>
      <w:r w:rsidDel="00000000" w:rsidR="00000000" w:rsidRPr="00000000">
        <w:rPr>
          <w:rtl w:val="0"/>
        </w:rPr>
      </w:r>
    </w:p>
    <w:p w:rsidR="00000000" w:rsidDel="00000000" w:rsidP="00000000" w:rsidRDefault="00000000" w:rsidRPr="00000000" w14:paraId="0000001A">
      <w:pPr>
        <w:numPr>
          <w:ilvl w:val="0"/>
          <w:numId w:val="4"/>
        </w:numPr>
        <w:shd w:fill="ffffff" w:val="clear"/>
        <w:ind w:left="720" w:hanging="360"/>
        <w:rPr>
          <w:highlight w:val="white"/>
        </w:rPr>
      </w:pPr>
      <w:r w:rsidDel="00000000" w:rsidR="00000000" w:rsidRPr="00000000">
        <w:rPr>
          <w:sz w:val="21"/>
          <w:szCs w:val="21"/>
          <w:highlight w:val="white"/>
          <w:rtl w:val="0"/>
        </w:rPr>
        <w:t xml:space="preserve">Тренировать будем на токенизированных твитах combine_df['tweet_token']</w:t>
      </w:r>
    </w:p>
    <w:p w:rsidR="00000000" w:rsidDel="00000000" w:rsidP="00000000" w:rsidRDefault="00000000" w:rsidRPr="00000000" w14:paraId="0000001B">
      <w:pPr>
        <w:numPr>
          <w:ilvl w:val="0"/>
          <w:numId w:val="4"/>
        </w:numPr>
        <w:shd w:fill="ffffff" w:val="clear"/>
        <w:ind w:left="720" w:hanging="360"/>
        <w:rPr>
          <w:highlight w:val="white"/>
        </w:rPr>
      </w:pPr>
      <w:r w:rsidDel="00000000" w:rsidR="00000000" w:rsidRPr="00000000">
        <w:rPr>
          <w:sz w:val="21"/>
          <w:szCs w:val="21"/>
          <w:highlight w:val="white"/>
          <w:rtl w:val="0"/>
        </w:rPr>
        <w:t xml:space="preserve">Установим следующие параметры: size=200, window=5, min_count=2, sg = 1, hs = 0, negative = 10, workers= 32, seed = 34.</w:t>
      </w:r>
    </w:p>
    <w:p w:rsidR="00000000" w:rsidDel="00000000" w:rsidP="00000000" w:rsidRDefault="00000000" w:rsidRPr="00000000" w14:paraId="0000001C">
      <w:pPr>
        <w:numPr>
          <w:ilvl w:val="0"/>
          <w:numId w:val="4"/>
        </w:numPr>
        <w:shd w:fill="ffffff" w:val="clear"/>
        <w:ind w:left="720" w:hanging="360"/>
        <w:rPr>
          <w:highlight w:val="white"/>
        </w:rPr>
      </w:pPr>
      <w:r w:rsidDel="00000000" w:rsidR="00000000" w:rsidRPr="00000000">
        <w:rPr>
          <w:sz w:val="21"/>
          <w:szCs w:val="21"/>
          <w:highlight w:val="white"/>
          <w:rtl w:val="0"/>
        </w:rPr>
        <w:t xml:space="preserve">Используем функцию train() с параметром total_examples равным длине combine_df['tweet_token'], количество epochs установим 20.</w:t>
      </w:r>
    </w:p>
    <w:p w:rsidR="00000000" w:rsidDel="00000000" w:rsidP="00000000" w:rsidRDefault="00000000" w:rsidRPr="00000000" w14:paraId="0000001D">
      <w:pPr>
        <w:shd w:fill="ffffff" w:val="clear"/>
        <w:rPr>
          <w:sz w:val="21"/>
          <w:szCs w:val="21"/>
          <w:highlight w:val="white"/>
        </w:rPr>
      </w:pPr>
      <w:r w:rsidDel="00000000" w:rsidR="00000000" w:rsidRPr="00000000">
        <w:rPr>
          <w:rtl w:val="0"/>
        </w:rPr>
      </w:r>
    </w:p>
    <w:p w:rsidR="00000000" w:rsidDel="00000000" w:rsidP="00000000" w:rsidRDefault="00000000" w:rsidRPr="00000000" w14:paraId="0000001E">
      <w:pPr>
        <w:shd w:fill="ffffff" w:val="clear"/>
        <w:ind w:left="0" w:firstLine="0"/>
        <w:rPr>
          <w:sz w:val="21"/>
          <w:szCs w:val="21"/>
          <w:highlight w:val="white"/>
        </w:rPr>
      </w:pPr>
      <w:r w:rsidDel="00000000" w:rsidR="00000000" w:rsidRPr="00000000">
        <w:rPr>
          <w:sz w:val="21"/>
          <w:szCs w:val="21"/>
          <w:highlight w:val="white"/>
          <w:rtl w:val="0"/>
        </w:rPr>
        <w:t xml:space="preserve">4. Давайте немного потестируем нашу модель Word2Vec и посмотрим, как она работает. Мы зададим слово positive = "dinner", и модель вытащит из корпуса наиболее похожие слова c помощью функции most_similar. То же самое попробуем со словом "trump".</w:t>
      </w:r>
    </w:p>
    <w:p w:rsidR="00000000" w:rsidDel="00000000" w:rsidP="00000000" w:rsidRDefault="00000000" w:rsidRPr="00000000" w14:paraId="0000001F">
      <w:pPr>
        <w:shd w:fill="ffffff" w:val="clear"/>
        <w:ind w:left="0" w:firstLine="0"/>
        <w:rPr>
          <w:sz w:val="21"/>
          <w:szCs w:val="21"/>
          <w:highlight w:val="white"/>
        </w:rPr>
      </w:pPr>
      <w:r w:rsidDel="00000000" w:rsidR="00000000" w:rsidRPr="00000000">
        <w:rPr>
          <w:rtl w:val="0"/>
        </w:rPr>
      </w:r>
    </w:p>
    <w:p w:rsidR="00000000" w:rsidDel="00000000" w:rsidP="00000000" w:rsidRDefault="00000000" w:rsidRPr="00000000" w14:paraId="00000020">
      <w:pPr>
        <w:shd w:fill="ffffff" w:val="clear"/>
        <w:ind w:left="0" w:firstLine="0"/>
        <w:rPr>
          <w:sz w:val="21"/>
          <w:szCs w:val="21"/>
          <w:highlight w:val="white"/>
        </w:rPr>
      </w:pPr>
      <w:r w:rsidDel="00000000" w:rsidR="00000000" w:rsidRPr="00000000">
        <w:rPr>
          <w:sz w:val="21"/>
          <w:szCs w:val="21"/>
          <w:highlight w:val="white"/>
          <w:rtl w:val="0"/>
        </w:rPr>
        <w:t xml:space="preserve">5. Из приведенных выше примеров мы видим, что наша модель word2vec хорошо справляется с поиском наиболее похожих слов для данного слова. Но как она это делает? Она изучила векторы для каждого уникального слова наших данных и использует косинусное сходство, чтобы найти наиболее похожие векторы (слова).</w:t>
      </w:r>
    </w:p>
    <w:p w:rsidR="00000000" w:rsidDel="00000000" w:rsidP="00000000" w:rsidRDefault="00000000" w:rsidRPr="00000000" w14:paraId="00000021">
      <w:pPr>
        <w:shd w:fill="ffffff" w:val="clear"/>
        <w:spacing w:before="220" w:lineRule="auto"/>
        <w:rPr>
          <w:sz w:val="21"/>
          <w:szCs w:val="21"/>
          <w:highlight w:val="white"/>
        </w:rPr>
      </w:pPr>
      <w:r w:rsidDel="00000000" w:rsidR="00000000" w:rsidRPr="00000000">
        <w:rPr>
          <w:sz w:val="21"/>
          <w:szCs w:val="21"/>
          <w:highlight w:val="white"/>
          <w:rtl w:val="0"/>
        </w:rPr>
        <w:t xml:space="preserve">Давайте проверим векторное представление любого слова из нашего корпуса, например "food".</w:t>
      </w:r>
    </w:p>
    <w:p w:rsidR="00000000" w:rsidDel="00000000" w:rsidP="00000000" w:rsidRDefault="00000000" w:rsidRPr="00000000" w14:paraId="00000022">
      <w:pPr>
        <w:shd w:fill="ffffff" w:val="clear"/>
        <w:spacing w:before="220" w:lineRule="auto"/>
        <w:rPr>
          <w:sz w:val="21"/>
          <w:szCs w:val="21"/>
          <w:highlight w:val="white"/>
        </w:rPr>
      </w:pPr>
      <w:r w:rsidDel="00000000" w:rsidR="00000000" w:rsidRPr="00000000">
        <w:rPr>
          <w:rtl w:val="0"/>
        </w:rPr>
      </w:r>
    </w:p>
    <w:p w:rsidR="00000000" w:rsidDel="00000000" w:rsidP="00000000" w:rsidRDefault="00000000" w:rsidRPr="00000000" w14:paraId="00000023">
      <w:pPr>
        <w:shd w:fill="ffffff" w:val="clear"/>
        <w:ind w:left="0" w:firstLine="0"/>
        <w:rPr>
          <w:sz w:val="21"/>
          <w:szCs w:val="21"/>
          <w:highlight w:val="white"/>
        </w:rPr>
      </w:pPr>
      <w:r w:rsidDel="00000000" w:rsidR="00000000" w:rsidRPr="00000000">
        <w:rPr>
          <w:sz w:val="21"/>
          <w:szCs w:val="21"/>
          <w:highlight w:val="white"/>
          <w:rtl w:val="0"/>
        </w:rPr>
        <w:t xml:space="preserve">6. Поскольку наши данные содержат твиты, а не только слова, нам придется придумать способ использовать векторы слов из модели word2vec для создания векторного представления всего твита. Существует простое решение этой проблемы, мы можем просто взять среднее значение всех векторов слов, присутствующих в твите. Длина результирующего вектора будет одинаковой, то есть 200. Мы повторим тот же процесс для всех твитов в наших данных и получим их векторы. Теперь у нас есть 200 функций word2vec для наших данных.</w:t>
      </w:r>
    </w:p>
    <w:p w:rsidR="00000000" w:rsidDel="00000000" w:rsidP="00000000" w:rsidRDefault="00000000" w:rsidRPr="00000000" w14:paraId="00000024">
      <w:pPr>
        <w:shd w:fill="ffffff" w:val="clear"/>
        <w:ind w:left="0" w:firstLine="0"/>
        <w:rPr>
          <w:sz w:val="21"/>
          <w:szCs w:val="21"/>
          <w:highlight w:val="white"/>
        </w:rPr>
      </w:pPr>
      <w:r w:rsidDel="00000000" w:rsidR="00000000" w:rsidRPr="00000000">
        <w:rPr>
          <w:sz w:val="21"/>
          <w:szCs w:val="21"/>
          <w:highlight w:val="white"/>
          <w:rtl w:val="0"/>
        </w:rPr>
        <w:t xml:space="preserve">Необходимо создать вектор для каждого твита, взяв среднее значение векторов слов, присутствующих в твите. В цикле сделать:  vec += model_w2v[word].reshape((1, size))</w:t>
      </w:r>
    </w:p>
    <w:p w:rsidR="00000000" w:rsidDel="00000000" w:rsidP="00000000" w:rsidRDefault="00000000" w:rsidRPr="00000000" w14:paraId="00000025">
      <w:pPr>
        <w:shd w:fill="ffffff" w:val="clear"/>
        <w:ind w:left="0" w:firstLine="0"/>
        <w:rPr>
          <w:sz w:val="21"/>
          <w:szCs w:val="21"/>
          <w:highlight w:val="white"/>
        </w:rPr>
      </w:pPr>
      <w:r w:rsidDel="00000000" w:rsidR="00000000" w:rsidRPr="00000000">
        <w:rPr>
          <w:sz w:val="21"/>
          <w:szCs w:val="21"/>
          <w:highlight w:val="white"/>
          <w:rtl w:val="0"/>
        </w:rPr>
        <w:t xml:space="preserve">и поделить финальный вектор на количество слов в твите.</w:t>
      </w:r>
    </w:p>
    <w:p w:rsidR="00000000" w:rsidDel="00000000" w:rsidP="00000000" w:rsidRDefault="00000000" w:rsidRPr="00000000" w14:paraId="00000026">
      <w:pPr>
        <w:shd w:fill="ffffff" w:val="clear"/>
        <w:ind w:left="0" w:firstLine="0"/>
        <w:rPr>
          <w:sz w:val="21"/>
          <w:szCs w:val="21"/>
          <w:highlight w:val="white"/>
        </w:rPr>
      </w:pPr>
      <w:r w:rsidDel="00000000" w:rsidR="00000000" w:rsidRPr="00000000">
        <w:rPr>
          <w:sz w:val="21"/>
          <w:szCs w:val="21"/>
          <w:highlight w:val="white"/>
          <w:rtl w:val="0"/>
        </w:rPr>
        <w:t xml:space="preserve">На выходе должен получиться wordvec_df.shape = (49159, 200).</w:t>
      </w:r>
    </w:p>
    <w:p w:rsidR="00000000" w:rsidDel="00000000" w:rsidP="00000000" w:rsidRDefault="00000000" w:rsidRPr="00000000" w14:paraId="00000027">
      <w:pPr>
        <w:shd w:fill="ffffff" w:val="clear"/>
        <w:ind w:left="0" w:firstLine="0"/>
        <w:rPr>
          <w:sz w:val="21"/>
          <w:szCs w:val="21"/>
          <w:highlight w:val="white"/>
        </w:rPr>
      </w:pPr>
      <w:r w:rsidDel="00000000" w:rsidR="00000000" w:rsidRPr="00000000">
        <w:rPr>
          <w:rtl w:val="0"/>
        </w:rPr>
      </w:r>
    </w:p>
    <w:p w:rsidR="00000000" w:rsidDel="00000000" w:rsidP="00000000" w:rsidRDefault="00000000" w:rsidRPr="00000000" w14:paraId="00000028">
      <w:pPr>
        <w:shd w:fill="ffffff" w:val="clear"/>
        <w:rPr>
          <w:sz w:val="21"/>
          <w:szCs w:val="2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RAT_ukE39iOfbz1xa39QXae2hBUEZ4U6Fko_wFDdrsM/edit" TargetMode="External"/><Relationship Id="rId7" Type="http://schemas.openxmlformats.org/officeDocument/2006/relationships/hyperlink" Target="https://geekbrains.ru/courses/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