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i w:val="false"/>
          <w:iCs w:val="false"/>
          <w:sz w:val="24"/>
          <w:szCs w:val="24"/>
        </w:rPr>
        <w:t xml:space="preserve">Conflict of Interest Statement</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center"/>
      </w:pPr>
      <w:r>
        <w:rPr>
          <w:rFonts w:ascii="Times New Roman" w:cs="Times New Roman" w:eastAsia="Times New Roman" w:hAnsi="Times New Roman"/>
          <w:b w:val="false"/>
          <w:bCs w:val="false"/>
          <w:i/>
          <w:iCs/>
          <w:sz w:val="24"/>
          <w:szCs w:val="24"/>
        </w:rPr>
        <w:t xml:space="preserve">Manuscript: “ONG-OT Vulnerability Prioritization: Dataset, Method, and Sector-Specific Validation”</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The authors declare that they have no known competing financial interests, personal relationships, or institutional affiliations that could have appeared to influence the work reported in this paper. No funding, grant, or other financial support was received for this research.</w:t>
      </w:r>
    </w:p>
    <w:p>
      <w:pPr>
        <w:spacing w:after="200" w:line="360"/>
        <w:jc w:val="both"/>
      </w:pPr>
      <w:r>
        <w:rPr>
          <w:rFonts w:ascii="Times New Roman" w:cs="Times New Roman" w:eastAsia="Times New Roman" w:hAnsi="Times New Roman"/>
          <w:b w:val="false"/>
          <w:bCs w:val="false"/>
          <w:i/>
          <w:iCs/>
          <w:sz w:val="24"/>
          <w:szCs w:val="24"/>
        </w:rPr>
        <w:t xml:space="preserve">[PLACEHOLDER — confirm before submission: this statement is drafted on behalf of all three authors (Friday Ogochukwu Ikwuogu, Silas Abutu, Abidemi Orimogunje) based on the information available at build time. A conflict-of-interest and funding declaration is a factual attestation made on every co-author's behalf, not just the corresponding author's — please confirm directly with Mr. Abutu and Mr. Orimogunje that neither has a funding source, employer relationship, or other interest relevant to this manuscript before this statement is submitted. Remove this bracketed note once confirmed.]</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Ogochukwu Friday Ikwuogu, Independent Researcher, Odessa, Texas, USA (corresponding author)</w:t>
      </w:r>
    </w:p>
    <w:p>
      <w:pPr>
        <w:spacing w:after="200" w:line="360"/>
        <w:jc w:val="both"/>
      </w:pPr>
      <w:r>
        <w:rPr>
          <w:rFonts w:ascii="Times New Roman" w:cs="Times New Roman" w:eastAsia="Times New Roman" w:hAnsi="Times New Roman"/>
          <w:b w:val="false"/>
          <w:bCs w:val="false"/>
          <w:i w:val="false"/>
          <w:iCs w:val="false"/>
          <w:sz w:val="24"/>
          <w:szCs w:val="24"/>
        </w:rPr>
        <w:t xml:space="preserve">Silas Abutu, Electrical and Electronic Engineering Department, Petroleum Training Institute, Effurun, Delta State, Nigeria</w:t>
      </w:r>
    </w:p>
    <w:p>
      <w:pPr>
        <w:spacing w:after="200" w:line="360"/>
        <w:jc w:val="both"/>
      </w:pPr>
      <w:r>
        <w:rPr>
          <w:rFonts w:ascii="Times New Roman" w:cs="Times New Roman" w:eastAsia="Times New Roman" w:hAnsi="Times New Roman"/>
          <w:b w:val="false"/>
          <w:bCs w:val="false"/>
          <w:i w:val="false"/>
          <w:iCs w:val="false"/>
          <w:sz w:val="24"/>
          <w:szCs w:val="24"/>
        </w:rPr>
        <w:t xml:space="preserve">Abidemi Orimogunje, Electrical and Electronic Engineering Department, Redeemer's University, Ede, Osun State, Nigeria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2026-10-09T03:38:57.746Z</dcterms:created>
  <dcterms:modified xsi:type="dcterms:W3CDTF">2026-10-09T03:38:57.746Z</dcterms:modified>
</cp:coreProperties>
</file>

<file path=docProps/custom.xml><?xml version="1.0" encoding="utf-8"?>
<Properties xmlns="http://schemas.openxmlformats.org/officeDocument/2006/custom-properties" xmlns:vt="http://schemas.openxmlformats.org/officeDocument/2006/docPropsVTypes"/>
</file>