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E14" w:rsidRDefault="00F373D5" w:rsidP="00FE6666">
      <w:r>
        <w:rPr>
          <w:rFonts w:hint="eastAsia"/>
        </w:rPr>
        <w:t>手轮</w:t>
      </w:r>
      <w:r w:rsidR="00D53E14">
        <w:rPr>
          <w:rFonts w:hint="eastAsia"/>
        </w:rPr>
        <w:t>DB15</w:t>
      </w:r>
      <w:r w:rsidR="00D53E14">
        <w:rPr>
          <w:rFonts w:hint="eastAsia"/>
        </w:rPr>
        <w:t>引脚分配</w:t>
      </w:r>
      <w:r w:rsidR="00FE6666">
        <w:rPr>
          <w:rFonts w:hint="eastAsia"/>
        </w:rPr>
        <w:t>：</w:t>
      </w:r>
    </w:p>
    <w:p w:rsidR="00D53E14" w:rsidRPr="00293478" w:rsidRDefault="00D53E14" w:rsidP="00D53E14">
      <w:pPr>
        <w:jc w:val="center"/>
      </w:pPr>
      <w:r>
        <w:object w:dxaOrig="5753" w:dyaOrig="45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95pt;height:120.15pt" o:ole="">
            <v:imagedata r:id="rId9" o:title=""/>
          </v:shape>
          <o:OLEObject Type="Embed" ProgID="Visio.Drawing.11" ShapeID="_x0000_i1025" DrawAspect="Content" ObjectID="_1665241151" r:id="rId10"/>
        </w:object>
      </w:r>
    </w:p>
    <w:p w:rsidR="00D53E14" w:rsidRDefault="00D53E14" w:rsidP="00FE6666">
      <w:r>
        <w:rPr>
          <w:rFonts w:hint="eastAsia"/>
        </w:rPr>
        <w:t>引脚接口信号描述</w:t>
      </w:r>
      <w:r w:rsidR="00FE6666">
        <w:rPr>
          <w:rFonts w:hint="eastAsia"/>
        </w:rPr>
        <w:t>：</w:t>
      </w:r>
    </w:p>
    <w:tbl>
      <w:tblPr>
        <w:tblW w:w="58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10"/>
        <w:gridCol w:w="827"/>
        <w:gridCol w:w="1238"/>
        <w:gridCol w:w="3142"/>
      </w:tblGrid>
      <w:tr w:rsidR="00D53E14" w:rsidRPr="000D1869" w:rsidTr="0030113F">
        <w:trPr>
          <w:jc w:val="center"/>
        </w:trPr>
        <w:tc>
          <w:tcPr>
            <w:tcW w:w="610" w:type="dxa"/>
            <w:tcBorders>
              <w:bottom w:val="single" w:sz="4" w:space="0" w:color="auto"/>
            </w:tcBorders>
            <w:shd w:val="clear" w:color="auto" w:fill="A6A6A6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b/>
                <w:szCs w:val="15"/>
              </w:rPr>
            </w:pPr>
            <w:r>
              <w:rPr>
                <w:rFonts w:ascii="Arial" w:hAnsi="Arial" w:cs="Arial" w:hint="eastAsia"/>
                <w:b/>
                <w:szCs w:val="15"/>
              </w:rPr>
              <w:t>编号</w:t>
            </w:r>
          </w:p>
        </w:tc>
        <w:tc>
          <w:tcPr>
            <w:tcW w:w="827" w:type="dxa"/>
            <w:shd w:val="clear" w:color="auto" w:fill="A6A6A6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b/>
                <w:szCs w:val="15"/>
              </w:rPr>
            </w:pPr>
            <w:r>
              <w:rPr>
                <w:rFonts w:ascii="Arial" w:hAnsi="Arial" w:cs="Arial" w:hint="eastAsia"/>
                <w:b/>
                <w:szCs w:val="15"/>
              </w:rPr>
              <w:t>符号</w:t>
            </w:r>
          </w:p>
        </w:tc>
        <w:tc>
          <w:tcPr>
            <w:tcW w:w="1238" w:type="dxa"/>
            <w:shd w:val="clear" w:color="auto" w:fill="A6A6A6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b/>
                <w:szCs w:val="15"/>
              </w:rPr>
            </w:pPr>
            <w:r w:rsidRPr="000D1869">
              <w:rPr>
                <w:rFonts w:ascii="Arial" w:hAnsi="Arial" w:cs="Arial"/>
                <w:b/>
                <w:szCs w:val="15"/>
              </w:rPr>
              <w:t>名称</w:t>
            </w:r>
          </w:p>
        </w:tc>
        <w:tc>
          <w:tcPr>
            <w:tcW w:w="3142" w:type="dxa"/>
            <w:shd w:val="clear" w:color="auto" w:fill="A6A6A6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b/>
                <w:szCs w:val="15"/>
              </w:rPr>
            </w:pPr>
            <w:r>
              <w:rPr>
                <w:rFonts w:ascii="Arial" w:hAnsi="Arial" w:cs="Arial" w:hint="eastAsia"/>
                <w:b/>
                <w:szCs w:val="15"/>
              </w:rPr>
              <w:t>备注</w:t>
            </w: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1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+5V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9E2125" w:rsidRDefault="00D53E14" w:rsidP="0030113F">
            <w:pPr>
              <w:spacing w:line="260" w:lineRule="exact"/>
              <w:jc w:val="center"/>
              <w:rPr>
                <w:rFonts w:ascii="MS Mincho" w:hAnsi="MS Mincho" w:cs="MS Mincho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5V</w:t>
            </w:r>
            <w:r>
              <w:rPr>
                <w:rFonts w:ascii="Arial" w:hAnsi="Arial" w:cs="Arial" w:hint="eastAsia"/>
                <w:szCs w:val="15"/>
              </w:rPr>
              <w:t>电源输出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手轮编码器提供电源，控制器内部输出</w:t>
            </w:r>
            <w:r>
              <w:rPr>
                <w:rFonts w:ascii="Arial" w:hAnsi="Arial" w:cs="Arial" w:hint="eastAsia"/>
                <w:szCs w:val="15"/>
              </w:rPr>
              <w:t>5V</w:t>
            </w: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2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A+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编码器</w:t>
            </w:r>
            <w:r>
              <w:rPr>
                <w:rFonts w:ascii="Arial" w:hAnsi="Arial" w:cs="Arial" w:hint="eastAsia"/>
                <w:szCs w:val="15"/>
              </w:rPr>
              <w:t>A</w:t>
            </w:r>
            <w:r>
              <w:rPr>
                <w:rFonts w:ascii="Arial" w:hAnsi="Arial" w:cs="Arial" w:hint="eastAsia"/>
                <w:szCs w:val="15"/>
              </w:rPr>
              <w:t>相正极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3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B+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编码器</w:t>
            </w:r>
            <w:r>
              <w:rPr>
                <w:rFonts w:ascii="Arial" w:hAnsi="Arial" w:cs="Arial" w:hint="eastAsia"/>
                <w:szCs w:val="15"/>
              </w:rPr>
              <w:t>A</w:t>
            </w:r>
            <w:r>
              <w:rPr>
                <w:rFonts w:ascii="Arial" w:hAnsi="Arial" w:cs="Arial" w:hint="eastAsia"/>
                <w:szCs w:val="15"/>
              </w:rPr>
              <w:t>相正极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4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X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proofErr w:type="gramStart"/>
            <w:r>
              <w:rPr>
                <w:rFonts w:ascii="Arial" w:hAnsi="Arial" w:cs="Arial" w:hint="eastAsia"/>
                <w:szCs w:val="15"/>
              </w:rPr>
              <w:t>轴选择</w:t>
            </w:r>
            <w:proofErr w:type="gramEnd"/>
            <w:r>
              <w:rPr>
                <w:rFonts w:ascii="Arial" w:hAnsi="Arial" w:cs="Arial" w:hint="eastAsia"/>
                <w:szCs w:val="15"/>
              </w:rPr>
              <w:t>X</w:t>
            </w:r>
          </w:p>
        </w:tc>
        <w:tc>
          <w:tcPr>
            <w:tcW w:w="3142" w:type="dxa"/>
            <w:vMerge w:val="restart"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公共端为</w:t>
            </w:r>
            <w:r>
              <w:rPr>
                <w:rFonts w:ascii="Arial" w:hAnsi="Arial" w:cs="Arial" w:hint="eastAsia"/>
                <w:szCs w:val="15"/>
              </w:rPr>
              <w:t>COM-</w:t>
            </w:r>
            <w:r>
              <w:rPr>
                <w:rFonts w:ascii="Arial" w:hAnsi="Arial" w:cs="Arial" w:hint="eastAsia"/>
                <w:szCs w:val="15"/>
              </w:rPr>
              <w:t>，与</w:t>
            </w:r>
            <w:r>
              <w:rPr>
                <w:rFonts w:ascii="Arial" w:hAnsi="Arial" w:cs="Arial" w:hint="eastAsia"/>
                <w:szCs w:val="15"/>
              </w:rPr>
              <w:t>COM-</w:t>
            </w:r>
            <w:r>
              <w:rPr>
                <w:rFonts w:ascii="Arial" w:hAnsi="Arial" w:cs="Arial" w:hint="eastAsia"/>
                <w:szCs w:val="15"/>
              </w:rPr>
              <w:t>短接有效</w:t>
            </w: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5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Z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proofErr w:type="gramStart"/>
            <w:r>
              <w:rPr>
                <w:rFonts w:ascii="Arial" w:hAnsi="Arial" w:cs="Arial" w:hint="eastAsia"/>
                <w:szCs w:val="15"/>
              </w:rPr>
              <w:t>轴选择</w:t>
            </w:r>
            <w:proofErr w:type="gramEnd"/>
            <w:r>
              <w:rPr>
                <w:rFonts w:ascii="Arial" w:hAnsi="Arial" w:cs="Arial" w:hint="eastAsia"/>
                <w:szCs w:val="15"/>
              </w:rPr>
              <w:t>Z</w:t>
            </w:r>
          </w:p>
        </w:tc>
        <w:tc>
          <w:tcPr>
            <w:tcW w:w="3142" w:type="dxa"/>
            <w:vMerge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6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X100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倍率选</w:t>
            </w:r>
            <w:r>
              <w:rPr>
                <w:rFonts w:ascii="Arial" w:hAnsi="Arial" w:cs="Arial" w:hint="eastAsia"/>
                <w:szCs w:val="15"/>
              </w:rPr>
              <w:t>X100</w:t>
            </w:r>
          </w:p>
        </w:tc>
        <w:tc>
          <w:tcPr>
            <w:tcW w:w="3142" w:type="dxa"/>
            <w:vMerge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7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5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proofErr w:type="gramStart"/>
            <w:r>
              <w:rPr>
                <w:rFonts w:ascii="Arial" w:hAnsi="Arial" w:cs="Arial" w:hint="eastAsia"/>
                <w:szCs w:val="15"/>
              </w:rPr>
              <w:t>轴选择</w:t>
            </w:r>
            <w:proofErr w:type="gramEnd"/>
            <w:r>
              <w:rPr>
                <w:rFonts w:ascii="Arial" w:hAnsi="Arial" w:cs="Arial" w:hint="eastAsia"/>
                <w:szCs w:val="15"/>
              </w:rPr>
              <w:t>5</w:t>
            </w:r>
          </w:p>
        </w:tc>
        <w:tc>
          <w:tcPr>
            <w:tcW w:w="3142" w:type="dxa"/>
            <w:vMerge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8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COM-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输入信号公共端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开关量信号的公共</w:t>
            </w:r>
            <w:proofErr w:type="gramStart"/>
            <w:r>
              <w:rPr>
                <w:rFonts w:ascii="Arial" w:hAnsi="Arial" w:cs="Arial" w:hint="eastAsia"/>
                <w:szCs w:val="15"/>
              </w:rPr>
              <w:t>端内部</w:t>
            </w:r>
            <w:proofErr w:type="gramEnd"/>
            <w:r>
              <w:rPr>
                <w:rFonts w:ascii="Arial" w:hAnsi="Arial" w:cs="Arial" w:hint="eastAsia"/>
                <w:szCs w:val="15"/>
              </w:rPr>
              <w:t>与接线盒</w:t>
            </w:r>
            <w:r>
              <w:rPr>
                <w:rFonts w:ascii="Arial" w:hAnsi="Arial" w:cs="Arial" w:hint="eastAsia"/>
                <w:szCs w:val="15"/>
              </w:rPr>
              <w:t>COM-</w:t>
            </w:r>
            <w:r>
              <w:rPr>
                <w:rFonts w:ascii="Arial" w:hAnsi="Arial" w:cs="Arial" w:hint="eastAsia"/>
                <w:szCs w:val="15"/>
              </w:rPr>
              <w:t>相连</w:t>
            </w: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9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GND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5v</w:t>
            </w:r>
            <w:r>
              <w:rPr>
                <w:rFonts w:ascii="Arial" w:hAnsi="Arial" w:cs="Arial" w:hint="eastAsia"/>
                <w:szCs w:val="15"/>
              </w:rPr>
              <w:t>电源地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D53E14" w:rsidRPr="00B66EED" w:rsidRDefault="00D53E14" w:rsidP="0030113F">
            <w:pPr>
              <w:spacing w:line="260" w:lineRule="exact"/>
              <w:rPr>
                <w:rFonts w:ascii="Arial" w:hAnsi="Arial" w:cs="Arial"/>
                <w:b/>
                <w:i/>
                <w:szCs w:val="15"/>
              </w:rPr>
            </w:pPr>
            <w:r w:rsidRPr="00B66EED">
              <w:rPr>
                <w:rFonts w:ascii="Arial" w:hAnsi="Arial" w:cs="Arial" w:hint="eastAsia"/>
                <w:b/>
                <w:i/>
                <w:szCs w:val="15"/>
              </w:rPr>
              <w:t>5V</w:t>
            </w:r>
            <w:r w:rsidRPr="00B66EED">
              <w:rPr>
                <w:rFonts w:ascii="Arial" w:hAnsi="Arial" w:cs="Arial" w:hint="eastAsia"/>
                <w:b/>
                <w:i/>
                <w:szCs w:val="15"/>
              </w:rPr>
              <w:t>电源输出的地，严禁与</w:t>
            </w:r>
            <w:r w:rsidRPr="00B66EED">
              <w:rPr>
                <w:rFonts w:ascii="Arial" w:hAnsi="Arial" w:cs="Arial" w:hint="eastAsia"/>
                <w:b/>
                <w:i/>
                <w:szCs w:val="15"/>
              </w:rPr>
              <w:t>COM</w:t>
            </w:r>
            <w:r w:rsidRPr="00B66EED">
              <w:rPr>
                <w:rFonts w:ascii="Arial" w:hAnsi="Arial" w:cs="Arial" w:hint="eastAsia"/>
                <w:b/>
                <w:i/>
                <w:szCs w:val="15"/>
              </w:rPr>
              <w:t>短接</w:t>
            </w: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10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A-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编码器</w:t>
            </w:r>
            <w:r>
              <w:rPr>
                <w:rFonts w:ascii="Arial" w:hAnsi="Arial" w:cs="Arial" w:hint="eastAsia"/>
                <w:szCs w:val="15"/>
              </w:rPr>
              <w:t>A</w:t>
            </w:r>
            <w:r>
              <w:rPr>
                <w:rFonts w:ascii="Arial" w:hAnsi="Arial" w:cs="Arial" w:hint="eastAsia"/>
                <w:szCs w:val="15"/>
              </w:rPr>
              <w:t>相负极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11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B-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编码器</w:t>
            </w:r>
            <w:r>
              <w:rPr>
                <w:rFonts w:ascii="Arial" w:hAnsi="Arial" w:cs="Arial" w:hint="eastAsia"/>
                <w:szCs w:val="15"/>
              </w:rPr>
              <w:t>A</w:t>
            </w:r>
            <w:r>
              <w:rPr>
                <w:rFonts w:ascii="Arial" w:hAnsi="Arial" w:cs="Arial" w:hint="eastAsia"/>
                <w:szCs w:val="15"/>
              </w:rPr>
              <w:t>相负极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12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Y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proofErr w:type="gramStart"/>
            <w:r>
              <w:rPr>
                <w:rFonts w:ascii="Arial" w:hAnsi="Arial" w:cs="Arial" w:hint="eastAsia"/>
                <w:szCs w:val="15"/>
              </w:rPr>
              <w:t>轴选择</w:t>
            </w:r>
            <w:proofErr w:type="gramEnd"/>
            <w:r>
              <w:rPr>
                <w:rFonts w:ascii="Arial" w:hAnsi="Arial" w:cs="Arial" w:hint="eastAsia"/>
                <w:szCs w:val="15"/>
              </w:rPr>
              <w:t>Y</w:t>
            </w:r>
          </w:p>
        </w:tc>
        <w:tc>
          <w:tcPr>
            <w:tcW w:w="3142" w:type="dxa"/>
            <w:vMerge w:val="restart"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公共端为</w:t>
            </w:r>
            <w:r>
              <w:rPr>
                <w:rFonts w:ascii="Arial" w:hAnsi="Arial" w:cs="Arial" w:hint="eastAsia"/>
                <w:szCs w:val="15"/>
              </w:rPr>
              <w:t>COM-</w:t>
            </w:r>
            <w:r>
              <w:rPr>
                <w:rFonts w:ascii="Arial" w:hAnsi="Arial" w:cs="Arial" w:hint="eastAsia"/>
                <w:szCs w:val="15"/>
              </w:rPr>
              <w:t>，与</w:t>
            </w:r>
            <w:r>
              <w:rPr>
                <w:rFonts w:ascii="Arial" w:hAnsi="Arial" w:cs="Arial" w:hint="eastAsia"/>
                <w:szCs w:val="15"/>
              </w:rPr>
              <w:t>COM-</w:t>
            </w:r>
            <w:r>
              <w:rPr>
                <w:rFonts w:ascii="Arial" w:hAnsi="Arial" w:cs="Arial" w:hint="eastAsia"/>
                <w:szCs w:val="15"/>
              </w:rPr>
              <w:t>短接有效</w:t>
            </w: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13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4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proofErr w:type="gramStart"/>
            <w:r>
              <w:rPr>
                <w:rFonts w:ascii="Arial" w:hAnsi="Arial" w:cs="Arial" w:hint="eastAsia"/>
                <w:szCs w:val="15"/>
              </w:rPr>
              <w:t>轴选择</w:t>
            </w:r>
            <w:proofErr w:type="gramEnd"/>
            <w:r>
              <w:rPr>
                <w:rFonts w:ascii="Arial" w:hAnsi="Arial" w:cs="Arial" w:hint="eastAsia"/>
                <w:szCs w:val="15"/>
              </w:rPr>
              <w:t>4</w:t>
            </w:r>
          </w:p>
        </w:tc>
        <w:tc>
          <w:tcPr>
            <w:tcW w:w="3142" w:type="dxa"/>
            <w:vMerge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14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X10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倍率选</w:t>
            </w:r>
            <w:r>
              <w:rPr>
                <w:rFonts w:ascii="Arial" w:hAnsi="Arial" w:cs="Arial" w:hint="eastAsia"/>
                <w:szCs w:val="15"/>
              </w:rPr>
              <w:t>X10</w:t>
            </w:r>
          </w:p>
        </w:tc>
        <w:tc>
          <w:tcPr>
            <w:tcW w:w="3142" w:type="dxa"/>
            <w:vMerge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  <w:tr w:rsidR="00D53E14" w:rsidRPr="000D1869" w:rsidTr="0030113F">
        <w:trPr>
          <w:trHeight w:val="40"/>
          <w:jc w:val="center"/>
        </w:trPr>
        <w:tc>
          <w:tcPr>
            <w:tcW w:w="610" w:type="dxa"/>
            <w:shd w:val="clear" w:color="auto" w:fill="A6A6A6"/>
            <w:vAlign w:val="center"/>
          </w:tcPr>
          <w:p w:rsidR="00D53E14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15</w:t>
            </w:r>
          </w:p>
        </w:tc>
        <w:tc>
          <w:tcPr>
            <w:tcW w:w="827" w:type="dxa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EP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D53E14" w:rsidRPr="000D1869" w:rsidRDefault="00D53E14" w:rsidP="0030113F">
            <w:pPr>
              <w:spacing w:line="260" w:lineRule="exact"/>
              <w:jc w:val="center"/>
              <w:rPr>
                <w:rFonts w:ascii="Arial" w:hAnsi="Arial" w:cs="Arial"/>
                <w:szCs w:val="15"/>
              </w:rPr>
            </w:pPr>
            <w:r>
              <w:rPr>
                <w:rFonts w:ascii="Arial" w:hAnsi="Arial" w:cs="Arial" w:hint="eastAsia"/>
                <w:szCs w:val="15"/>
              </w:rPr>
              <w:t>急停输入</w:t>
            </w:r>
          </w:p>
        </w:tc>
        <w:tc>
          <w:tcPr>
            <w:tcW w:w="3142" w:type="dxa"/>
            <w:vMerge/>
            <w:shd w:val="clear" w:color="auto" w:fill="auto"/>
            <w:vAlign w:val="center"/>
          </w:tcPr>
          <w:p w:rsidR="00D53E14" w:rsidRDefault="00D53E14" w:rsidP="0030113F">
            <w:pPr>
              <w:spacing w:line="260" w:lineRule="exact"/>
              <w:rPr>
                <w:rFonts w:ascii="Arial" w:hAnsi="Arial" w:cs="Arial"/>
                <w:szCs w:val="15"/>
              </w:rPr>
            </w:pPr>
          </w:p>
        </w:tc>
      </w:tr>
    </w:tbl>
    <w:p w:rsidR="00F30F5B" w:rsidRPr="0039362E" w:rsidRDefault="00F30F5B" w:rsidP="00D53E14">
      <w:pPr>
        <w:pStyle w:val="a5"/>
        <w:numPr>
          <w:ilvl w:val="0"/>
          <w:numId w:val="1"/>
        </w:numPr>
        <w:ind w:firstLineChars="0"/>
        <w:rPr>
          <w:rFonts w:hint="eastAsia"/>
          <w:b/>
          <w:color w:val="FF0000"/>
          <w:sz w:val="18"/>
          <w:szCs w:val="18"/>
        </w:rPr>
      </w:pPr>
      <w:r w:rsidRPr="0039362E">
        <w:rPr>
          <w:rFonts w:hint="eastAsia"/>
          <w:b/>
          <w:color w:val="FF0000"/>
          <w:sz w:val="18"/>
          <w:szCs w:val="18"/>
        </w:rPr>
        <w:t>外部手轮接头为</w:t>
      </w:r>
      <w:r w:rsidRPr="0039362E">
        <w:rPr>
          <w:rFonts w:hint="eastAsia"/>
          <w:b/>
          <w:color w:val="FF0000"/>
          <w:sz w:val="18"/>
          <w:szCs w:val="18"/>
        </w:rPr>
        <w:t xml:space="preserve"> DB15 </w:t>
      </w:r>
      <w:r w:rsidRPr="00FE6666">
        <w:rPr>
          <w:rFonts w:hint="eastAsia"/>
          <w:b/>
          <w:sz w:val="18"/>
          <w:szCs w:val="18"/>
        </w:rPr>
        <w:t>公头</w:t>
      </w:r>
      <w:r w:rsidRPr="0039362E">
        <w:rPr>
          <w:rFonts w:hint="eastAsia"/>
          <w:b/>
          <w:color w:val="FF0000"/>
          <w:sz w:val="18"/>
          <w:szCs w:val="18"/>
        </w:rPr>
        <w:t>；</w:t>
      </w:r>
    </w:p>
    <w:p w:rsidR="00D53E14" w:rsidRPr="0039362E" w:rsidRDefault="00D53E14" w:rsidP="00D53E14">
      <w:pPr>
        <w:pStyle w:val="a5"/>
        <w:numPr>
          <w:ilvl w:val="0"/>
          <w:numId w:val="1"/>
        </w:numPr>
        <w:ind w:firstLineChars="0"/>
        <w:rPr>
          <w:rFonts w:hint="eastAsia"/>
          <w:b/>
          <w:color w:val="FF0000"/>
          <w:sz w:val="18"/>
          <w:szCs w:val="18"/>
        </w:rPr>
      </w:pPr>
      <w:r w:rsidRPr="0039362E">
        <w:rPr>
          <w:rFonts w:hint="eastAsia"/>
          <w:b/>
          <w:color w:val="FF0000"/>
          <w:sz w:val="18"/>
          <w:szCs w:val="18"/>
        </w:rPr>
        <w:t>手轮接口支持单端手轮或者差分手轮编码器；单端</w:t>
      </w:r>
      <w:r w:rsidR="0039362E" w:rsidRPr="0039362E">
        <w:rPr>
          <w:rFonts w:hint="eastAsia"/>
          <w:b/>
          <w:color w:val="FF0000"/>
          <w:sz w:val="18"/>
          <w:szCs w:val="18"/>
        </w:rPr>
        <w:t>时</w:t>
      </w:r>
      <w:r w:rsidRPr="0039362E">
        <w:rPr>
          <w:rFonts w:hint="eastAsia"/>
          <w:b/>
          <w:color w:val="FF0000"/>
          <w:sz w:val="18"/>
          <w:szCs w:val="18"/>
        </w:rPr>
        <w:t>可将</w:t>
      </w:r>
      <w:r w:rsidRPr="0039362E">
        <w:rPr>
          <w:rFonts w:hint="eastAsia"/>
          <w:b/>
          <w:color w:val="FF0000"/>
          <w:sz w:val="18"/>
          <w:szCs w:val="18"/>
        </w:rPr>
        <w:t>A+</w:t>
      </w:r>
      <w:r w:rsidRPr="0039362E">
        <w:rPr>
          <w:rFonts w:hint="eastAsia"/>
          <w:b/>
          <w:color w:val="FF0000"/>
          <w:sz w:val="18"/>
          <w:szCs w:val="18"/>
        </w:rPr>
        <w:t>和</w:t>
      </w:r>
      <w:r w:rsidRPr="0039362E">
        <w:rPr>
          <w:rFonts w:hint="eastAsia"/>
          <w:b/>
          <w:color w:val="FF0000"/>
          <w:sz w:val="18"/>
          <w:szCs w:val="18"/>
        </w:rPr>
        <w:t xml:space="preserve"> B+</w:t>
      </w:r>
      <w:r w:rsidRPr="0039362E">
        <w:rPr>
          <w:rFonts w:hint="eastAsia"/>
          <w:b/>
          <w:color w:val="FF0000"/>
          <w:sz w:val="18"/>
          <w:szCs w:val="18"/>
        </w:rPr>
        <w:t>与</w:t>
      </w:r>
      <w:r w:rsidRPr="0039362E">
        <w:rPr>
          <w:rFonts w:hint="eastAsia"/>
          <w:b/>
          <w:color w:val="FF0000"/>
          <w:sz w:val="18"/>
          <w:szCs w:val="18"/>
        </w:rPr>
        <w:t>+5V</w:t>
      </w:r>
      <w:r w:rsidRPr="0039362E">
        <w:rPr>
          <w:rFonts w:hint="eastAsia"/>
          <w:b/>
          <w:color w:val="FF0000"/>
          <w:sz w:val="18"/>
          <w:szCs w:val="18"/>
        </w:rPr>
        <w:t>短接，</w:t>
      </w:r>
      <w:r w:rsidRPr="0039362E">
        <w:rPr>
          <w:rFonts w:hint="eastAsia"/>
          <w:b/>
          <w:color w:val="FF0000"/>
          <w:sz w:val="18"/>
          <w:szCs w:val="18"/>
        </w:rPr>
        <w:t>A-</w:t>
      </w:r>
      <w:r w:rsidRPr="0039362E">
        <w:rPr>
          <w:rFonts w:hint="eastAsia"/>
          <w:b/>
          <w:color w:val="FF0000"/>
          <w:sz w:val="18"/>
          <w:szCs w:val="18"/>
        </w:rPr>
        <w:t>和</w:t>
      </w:r>
      <w:r w:rsidRPr="0039362E">
        <w:rPr>
          <w:rFonts w:hint="eastAsia"/>
          <w:b/>
          <w:color w:val="FF0000"/>
          <w:sz w:val="18"/>
          <w:szCs w:val="18"/>
        </w:rPr>
        <w:t>B-</w:t>
      </w:r>
      <w:r w:rsidRPr="0039362E">
        <w:rPr>
          <w:rFonts w:hint="eastAsia"/>
          <w:b/>
          <w:color w:val="FF0000"/>
          <w:sz w:val="18"/>
          <w:szCs w:val="18"/>
        </w:rPr>
        <w:t>分别与手轮的</w:t>
      </w:r>
      <w:r w:rsidRPr="0039362E">
        <w:rPr>
          <w:rFonts w:hint="eastAsia"/>
          <w:b/>
          <w:color w:val="FF0000"/>
          <w:sz w:val="18"/>
          <w:szCs w:val="18"/>
        </w:rPr>
        <w:t>A</w:t>
      </w:r>
      <w:r w:rsidRPr="0039362E">
        <w:rPr>
          <w:rFonts w:hint="eastAsia"/>
          <w:b/>
          <w:color w:val="FF0000"/>
          <w:sz w:val="18"/>
          <w:szCs w:val="18"/>
        </w:rPr>
        <w:t>和</w:t>
      </w:r>
      <w:r w:rsidRPr="0039362E">
        <w:rPr>
          <w:rFonts w:hint="eastAsia"/>
          <w:b/>
          <w:color w:val="FF0000"/>
          <w:sz w:val="18"/>
          <w:szCs w:val="18"/>
        </w:rPr>
        <w:t>B</w:t>
      </w:r>
      <w:r w:rsidRPr="0039362E">
        <w:rPr>
          <w:rFonts w:hint="eastAsia"/>
          <w:b/>
          <w:color w:val="FF0000"/>
          <w:sz w:val="18"/>
          <w:szCs w:val="18"/>
        </w:rPr>
        <w:t>相连；</w:t>
      </w:r>
    </w:p>
    <w:p w:rsidR="00A244B4" w:rsidRPr="0039362E" w:rsidRDefault="00A244B4" w:rsidP="00A244B4">
      <w:pPr>
        <w:pStyle w:val="a5"/>
        <w:numPr>
          <w:ilvl w:val="0"/>
          <w:numId w:val="1"/>
        </w:numPr>
        <w:ind w:firstLineChars="0"/>
        <w:rPr>
          <w:b/>
          <w:color w:val="FF0000"/>
          <w:sz w:val="18"/>
          <w:szCs w:val="18"/>
        </w:rPr>
      </w:pPr>
      <w:r w:rsidRPr="0039362E">
        <w:rPr>
          <w:rFonts w:hint="eastAsia"/>
          <w:b/>
          <w:color w:val="FF0000"/>
          <w:sz w:val="18"/>
          <w:szCs w:val="18"/>
        </w:rPr>
        <w:t>手轮使用前</w:t>
      </w:r>
      <w:r w:rsidR="00AD7667" w:rsidRPr="0039362E">
        <w:rPr>
          <w:rFonts w:hint="eastAsia"/>
          <w:b/>
          <w:color w:val="FF0000"/>
          <w:sz w:val="18"/>
          <w:szCs w:val="18"/>
        </w:rPr>
        <w:t>需同时给</w:t>
      </w:r>
      <w:r w:rsidR="00AD7667" w:rsidRPr="0039362E">
        <w:rPr>
          <w:rFonts w:hint="eastAsia"/>
          <w:b/>
          <w:color w:val="000000" w:themeColor="text1"/>
          <w:sz w:val="18"/>
          <w:szCs w:val="18"/>
        </w:rPr>
        <w:t>系统电源</w:t>
      </w:r>
      <w:r w:rsidR="00AD7667" w:rsidRPr="0039362E">
        <w:rPr>
          <w:rFonts w:hint="eastAsia"/>
          <w:b/>
          <w:color w:val="FF0000"/>
          <w:sz w:val="18"/>
          <w:szCs w:val="18"/>
        </w:rPr>
        <w:t>和</w:t>
      </w:r>
      <w:r w:rsidR="00AD7667" w:rsidRPr="0039362E">
        <w:rPr>
          <w:rFonts w:hint="eastAsia"/>
          <w:b/>
          <w:color w:val="000000" w:themeColor="text1"/>
          <w:sz w:val="18"/>
          <w:szCs w:val="18"/>
        </w:rPr>
        <w:t>IO</w:t>
      </w:r>
      <w:r w:rsidR="00AD7667" w:rsidRPr="0039362E">
        <w:rPr>
          <w:rFonts w:hint="eastAsia"/>
          <w:b/>
          <w:color w:val="000000" w:themeColor="text1"/>
          <w:sz w:val="18"/>
          <w:szCs w:val="18"/>
        </w:rPr>
        <w:t>电源</w:t>
      </w:r>
      <w:r w:rsidR="00AD7667" w:rsidRPr="0039362E">
        <w:rPr>
          <w:rFonts w:hint="eastAsia"/>
          <w:b/>
          <w:color w:val="FF0000"/>
          <w:sz w:val="18"/>
          <w:szCs w:val="18"/>
        </w:rPr>
        <w:t>提供</w:t>
      </w:r>
      <w:r w:rsidR="00AD7667" w:rsidRPr="0039362E">
        <w:rPr>
          <w:rFonts w:hint="eastAsia"/>
          <w:b/>
          <w:color w:val="FF0000"/>
          <w:sz w:val="18"/>
          <w:szCs w:val="18"/>
        </w:rPr>
        <w:t>24V</w:t>
      </w:r>
      <w:r w:rsidR="00AD7667" w:rsidRPr="0039362E">
        <w:rPr>
          <w:rFonts w:hint="eastAsia"/>
          <w:b/>
          <w:color w:val="FF0000"/>
          <w:sz w:val="18"/>
          <w:szCs w:val="18"/>
        </w:rPr>
        <w:t>直流电源</w:t>
      </w:r>
      <w:r w:rsidRPr="0039362E">
        <w:rPr>
          <w:rFonts w:hint="eastAsia"/>
          <w:b/>
          <w:color w:val="FF0000"/>
          <w:sz w:val="18"/>
          <w:szCs w:val="18"/>
        </w:rPr>
        <w:t>，否则手轮</w:t>
      </w:r>
      <w:r w:rsidR="0039362E" w:rsidRPr="0039362E">
        <w:rPr>
          <w:rFonts w:hint="eastAsia"/>
          <w:b/>
          <w:color w:val="FF0000"/>
          <w:sz w:val="18"/>
          <w:szCs w:val="18"/>
        </w:rPr>
        <w:t>轴</w:t>
      </w:r>
      <w:proofErr w:type="gramStart"/>
      <w:r w:rsidR="0039362E" w:rsidRPr="0039362E">
        <w:rPr>
          <w:rFonts w:hint="eastAsia"/>
          <w:b/>
          <w:color w:val="FF0000"/>
          <w:sz w:val="18"/>
          <w:szCs w:val="18"/>
        </w:rPr>
        <w:t>选及倍率档</w:t>
      </w:r>
      <w:proofErr w:type="gramEnd"/>
      <w:r w:rsidRPr="0039362E">
        <w:rPr>
          <w:rFonts w:hint="eastAsia"/>
          <w:b/>
          <w:color w:val="FF0000"/>
          <w:sz w:val="18"/>
          <w:szCs w:val="18"/>
        </w:rPr>
        <w:t>信号无效！</w:t>
      </w:r>
    </w:p>
    <w:p w:rsidR="00A244B4" w:rsidRPr="0039362E" w:rsidRDefault="00A244B4" w:rsidP="00A244B4">
      <w:pPr>
        <w:pStyle w:val="a5"/>
        <w:numPr>
          <w:ilvl w:val="0"/>
          <w:numId w:val="1"/>
        </w:numPr>
        <w:ind w:firstLineChars="0"/>
        <w:rPr>
          <w:b/>
          <w:color w:val="FF0000"/>
          <w:sz w:val="18"/>
          <w:szCs w:val="18"/>
        </w:rPr>
      </w:pPr>
      <w:r w:rsidRPr="0039362E">
        <w:rPr>
          <w:rFonts w:hint="eastAsia"/>
          <w:b/>
          <w:color w:val="FF0000"/>
          <w:sz w:val="18"/>
          <w:szCs w:val="18"/>
        </w:rPr>
        <w:t>倍率选</w:t>
      </w:r>
      <w:r w:rsidRPr="0039362E">
        <w:rPr>
          <w:rFonts w:hint="eastAsia"/>
          <w:b/>
          <w:color w:val="000000" w:themeColor="text1"/>
          <w:sz w:val="18"/>
          <w:szCs w:val="18"/>
        </w:rPr>
        <w:t>X1</w:t>
      </w:r>
      <w:r w:rsidRPr="0039362E">
        <w:rPr>
          <w:rFonts w:hint="eastAsia"/>
          <w:b/>
          <w:color w:val="FF0000"/>
          <w:sz w:val="18"/>
          <w:szCs w:val="18"/>
        </w:rPr>
        <w:t>无需接线</w:t>
      </w:r>
      <w:r w:rsidR="00170AD3" w:rsidRPr="0039362E">
        <w:rPr>
          <w:rFonts w:hint="eastAsia"/>
          <w:b/>
          <w:color w:val="FF0000"/>
          <w:sz w:val="18"/>
          <w:szCs w:val="18"/>
        </w:rPr>
        <w:t>(</w:t>
      </w:r>
      <w:r w:rsidR="00170AD3" w:rsidRPr="0039362E">
        <w:rPr>
          <w:rFonts w:hint="eastAsia"/>
          <w:b/>
          <w:color w:val="FF0000"/>
          <w:sz w:val="18"/>
          <w:szCs w:val="18"/>
        </w:rPr>
        <w:t>悬空</w:t>
      </w:r>
      <w:r w:rsidR="00170AD3" w:rsidRPr="0039362E">
        <w:rPr>
          <w:rFonts w:hint="eastAsia"/>
          <w:b/>
          <w:color w:val="FF0000"/>
          <w:sz w:val="18"/>
          <w:szCs w:val="18"/>
        </w:rPr>
        <w:t>)</w:t>
      </w:r>
      <w:r w:rsidRPr="0039362E">
        <w:rPr>
          <w:rFonts w:hint="eastAsia"/>
          <w:b/>
          <w:color w:val="FF0000"/>
          <w:sz w:val="18"/>
          <w:szCs w:val="18"/>
        </w:rPr>
        <w:t>，倍率选择在非</w:t>
      </w:r>
      <w:r w:rsidRPr="0039362E">
        <w:rPr>
          <w:rFonts w:hint="eastAsia"/>
          <w:b/>
          <w:color w:val="FF0000"/>
          <w:sz w:val="18"/>
          <w:szCs w:val="18"/>
        </w:rPr>
        <w:t>X10</w:t>
      </w:r>
      <w:r w:rsidRPr="0039362E">
        <w:rPr>
          <w:rFonts w:hint="eastAsia"/>
          <w:b/>
          <w:color w:val="FF0000"/>
          <w:sz w:val="18"/>
          <w:szCs w:val="18"/>
        </w:rPr>
        <w:t>和</w:t>
      </w:r>
      <w:r w:rsidRPr="0039362E">
        <w:rPr>
          <w:rFonts w:hint="eastAsia"/>
          <w:b/>
          <w:color w:val="FF0000"/>
          <w:sz w:val="18"/>
          <w:szCs w:val="18"/>
        </w:rPr>
        <w:t>X100</w:t>
      </w:r>
      <w:r w:rsidRPr="0039362E">
        <w:rPr>
          <w:rFonts w:hint="eastAsia"/>
          <w:b/>
          <w:color w:val="FF0000"/>
          <w:sz w:val="18"/>
          <w:szCs w:val="18"/>
        </w:rPr>
        <w:t>时为倍率选</w:t>
      </w:r>
      <w:r w:rsidRPr="0039362E">
        <w:rPr>
          <w:rFonts w:hint="eastAsia"/>
          <w:b/>
          <w:color w:val="FF0000"/>
          <w:sz w:val="18"/>
          <w:szCs w:val="18"/>
        </w:rPr>
        <w:t>X1</w:t>
      </w:r>
      <w:r w:rsidRPr="0039362E">
        <w:rPr>
          <w:rFonts w:hint="eastAsia"/>
          <w:b/>
          <w:color w:val="FF0000"/>
          <w:sz w:val="18"/>
          <w:szCs w:val="18"/>
        </w:rPr>
        <w:t>；</w:t>
      </w:r>
    </w:p>
    <w:p w:rsidR="00D53E14" w:rsidRPr="0039362E" w:rsidRDefault="00F426D2" w:rsidP="00D53E14">
      <w:pPr>
        <w:pStyle w:val="a5"/>
        <w:numPr>
          <w:ilvl w:val="0"/>
          <w:numId w:val="1"/>
        </w:numPr>
        <w:ind w:firstLineChars="0"/>
        <w:rPr>
          <w:b/>
          <w:i/>
          <w:color w:val="FF0000"/>
          <w:sz w:val="18"/>
          <w:szCs w:val="18"/>
          <w:u w:val="single"/>
        </w:rPr>
      </w:pPr>
      <w:proofErr w:type="gramStart"/>
      <w:r w:rsidRPr="0039362E">
        <w:rPr>
          <w:rFonts w:hint="eastAsia"/>
          <w:b/>
          <w:i/>
          <w:color w:val="FF0000"/>
          <w:sz w:val="18"/>
          <w:szCs w:val="18"/>
          <w:u w:val="single"/>
        </w:rPr>
        <w:t>轴选及</w:t>
      </w:r>
      <w:proofErr w:type="gramEnd"/>
      <w:r w:rsidRPr="0039362E">
        <w:rPr>
          <w:rFonts w:hint="eastAsia"/>
          <w:b/>
          <w:i/>
          <w:color w:val="FF0000"/>
          <w:sz w:val="18"/>
          <w:szCs w:val="18"/>
          <w:u w:val="single"/>
        </w:rPr>
        <w:t>倍率</w:t>
      </w:r>
      <w:r w:rsidR="00A244B4" w:rsidRPr="0039362E">
        <w:rPr>
          <w:rFonts w:hint="eastAsia"/>
          <w:b/>
          <w:i/>
          <w:color w:val="FF0000"/>
          <w:sz w:val="18"/>
          <w:szCs w:val="18"/>
          <w:u w:val="single"/>
        </w:rPr>
        <w:t>选择</w:t>
      </w:r>
      <w:r w:rsidRPr="0039362E">
        <w:rPr>
          <w:rFonts w:hint="eastAsia"/>
          <w:b/>
          <w:i/>
          <w:color w:val="FF0000"/>
          <w:sz w:val="18"/>
          <w:szCs w:val="18"/>
          <w:u w:val="single"/>
        </w:rPr>
        <w:t>档位</w:t>
      </w:r>
      <w:r w:rsidR="00D53E14" w:rsidRPr="0039362E">
        <w:rPr>
          <w:rFonts w:hint="eastAsia"/>
          <w:b/>
          <w:i/>
          <w:color w:val="FF0000"/>
          <w:sz w:val="18"/>
          <w:szCs w:val="18"/>
          <w:u w:val="single"/>
        </w:rPr>
        <w:t>输入信号的公共端为</w:t>
      </w:r>
      <w:r w:rsidR="00D53E14" w:rsidRPr="0039362E">
        <w:rPr>
          <w:rFonts w:hint="eastAsia"/>
          <w:b/>
          <w:i/>
          <w:color w:val="000000" w:themeColor="text1"/>
          <w:sz w:val="18"/>
          <w:szCs w:val="18"/>
          <w:u w:val="single"/>
        </w:rPr>
        <w:t>COM-</w:t>
      </w:r>
      <w:r w:rsidR="00D53E14" w:rsidRPr="0039362E">
        <w:rPr>
          <w:rFonts w:hint="eastAsia"/>
          <w:b/>
          <w:i/>
          <w:color w:val="FF0000"/>
          <w:sz w:val="18"/>
          <w:szCs w:val="18"/>
          <w:u w:val="single"/>
        </w:rPr>
        <w:t xml:space="preserve"> </w:t>
      </w:r>
      <w:r w:rsidR="00D53E14" w:rsidRPr="0039362E">
        <w:rPr>
          <w:rFonts w:hint="eastAsia"/>
          <w:b/>
          <w:i/>
          <w:color w:val="FF0000"/>
          <w:sz w:val="18"/>
          <w:szCs w:val="18"/>
          <w:u w:val="single"/>
        </w:rPr>
        <w:t>而非</w:t>
      </w:r>
      <w:r w:rsidR="00D53E14" w:rsidRPr="0039362E">
        <w:rPr>
          <w:rFonts w:hint="eastAsia"/>
          <w:b/>
          <w:i/>
          <w:color w:val="FF0000"/>
          <w:sz w:val="18"/>
          <w:szCs w:val="18"/>
          <w:u w:val="single"/>
        </w:rPr>
        <w:t xml:space="preserve"> </w:t>
      </w:r>
      <w:r w:rsidR="00D53E14" w:rsidRPr="0039362E">
        <w:rPr>
          <w:rFonts w:hint="eastAsia"/>
          <w:b/>
          <w:i/>
          <w:color w:val="000000" w:themeColor="text1"/>
          <w:sz w:val="18"/>
          <w:szCs w:val="18"/>
          <w:u w:val="single"/>
        </w:rPr>
        <w:t>GND</w:t>
      </w:r>
      <w:r w:rsidR="00D53E14" w:rsidRPr="0039362E">
        <w:rPr>
          <w:rFonts w:hint="eastAsia"/>
          <w:b/>
          <w:i/>
          <w:color w:val="FF0000"/>
          <w:sz w:val="18"/>
          <w:szCs w:val="18"/>
          <w:u w:val="single"/>
        </w:rPr>
        <w:t>；严禁</w:t>
      </w:r>
      <w:r w:rsidR="00D53E14" w:rsidRPr="0039362E">
        <w:rPr>
          <w:rFonts w:hint="eastAsia"/>
          <w:b/>
          <w:i/>
          <w:color w:val="000000" w:themeColor="text1"/>
          <w:sz w:val="18"/>
          <w:szCs w:val="18"/>
          <w:u w:val="single"/>
        </w:rPr>
        <w:t>GND</w:t>
      </w:r>
      <w:r w:rsidR="00D53E14" w:rsidRPr="0039362E">
        <w:rPr>
          <w:rFonts w:hint="eastAsia"/>
          <w:b/>
          <w:i/>
          <w:color w:val="FF0000"/>
          <w:sz w:val="18"/>
          <w:szCs w:val="18"/>
          <w:u w:val="single"/>
        </w:rPr>
        <w:t>与</w:t>
      </w:r>
      <w:r w:rsidR="00D53E14" w:rsidRPr="0039362E">
        <w:rPr>
          <w:rFonts w:hint="eastAsia"/>
          <w:b/>
          <w:i/>
          <w:color w:val="000000" w:themeColor="text1"/>
          <w:sz w:val="18"/>
          <w:szCs w:val="18"/>
          <w:u w:val="single"/>
        </w:rPr>
        <w:t>COM-</w:t>
      </w:r>
      <w:r w:rsidR="00D53E14" w:rsidRPr="0039362E">
        <w:rPr>
          <w:rFonts w:hint="eastAsia"/>
          <w:b/>
          <w:i/>
          <w:color w:val="FF0000"/>
          <w:sz w:val="18"/>
          <w:szCs w:val="18"/>
          <w:u w:val="single"/>
        </w:rPr>
        <w:t>短接；</w:t>
      </w:r>
    </w:p>
    <w:p w:rsidR="00602908" w:rsidRPr="0039362E" w:rsidRDefault="00553631" w:rsidP="0039362E">
      <w:pPr>
        <w:pStyle w:val="a5"/>
        <w:numPr>
          <w:ilvl w:val="0"/>
          <w:numId w:val="1"/>
        </w:numPr>
        <w:ind w:firstLineChars="0"/>
        <w:rPr>
          <w:rFonts w:hint="eastAsia"/>
          <w:b/>
          <w:i/>
          <w:color w:val="FF0000"/>
          <w:sz w:val="18"/>
          <w:szCs w:val="18"/>
          <w:u w:val="single"/>
        </w:rPr>
      </w:pPr>
      <w:r w:rsidRPr="0039362E">
        <w:rPr>
          <w:rFonts w:hint="eastAsia"/>
          <w:b/>
          <w:i/>
          <w:color w:val="FF0000"/>
          <w:sz w:val="18"/>
          <w:szCs w:val="18"/>
          <w:u w:val="single"/>
        </w:rPr>
        <w:t>严禁</w:t>
      </w:r>
      <w:r w:rsidRPr="0039362E">
        <w:rPr>
          <w:rFonts w:hint="eastAsia"/>
          <w:b/>
          <w:i/>
          <w:color w:val="000000" w:themeColor="text1"/>
          <w:sz w:val="18"/>
          <w:szCs w:val="18"/>
          <w:u w:val="single"/>
        </w:rPr>
        <w:t>GND</w:t>
      </w:r>
      <w:r w:rsidRPr="0039362E">
        <w:rPr>
          <w:rFonts w:hint="eastAsia"/>
          <w:b/>
          <w:i/>
          <w:color w:val="FF0000"/>
          <w:sz w:val="18"/>
          <w:szCs w:val="18"/>
          <w:u w:val="single"/>
        </w:rPr>
        <w:t>与</w:t>
      </w:r>
      <w:r w:rsidR="00736AE7" w:rsidRPr="0039362E">
        <w:rPr>
          <w:rFonts w:hint="eastAsia"/>
          <w:b/>
          <w:i/>
          <w:color w:val="FF0000"/>
          <w:sz w:val="18"/>
          <w:szCs w:val="18"/>
          <w:u w:val="single"/>
        </w:rPr>
        <w:t>手轮线缆的</w:t>
      </w:r>
      <w:r w:rsidR="00736AE7" w:rsidRPr="0039362E">
        <w:rPr>
          <w:rFonts w:hint="eastAsia"/>
          <w:b/>
          <w:i/>
          <w:color w:val="000000" w:themeColor="text1"/>
          <w:sz w:val="18"/>
          <w:szCs w:val="18"/>
          <w:u w:val="single"/>
        </w:rPr>
        <w:t>屏蔽层</w:t>
      </w:r>
      <w:r w:rsidR="00736AE7" w:rsidRPr="0039362E">
        <w:rPr>
          <w:rFonts w:hint="eastAsia"/>
          <w:b/>
          <w:i/>
          <w:color w:val="FF0000"/>
          <w:sz w:val="18"/>
          <w:szCs w:val="18"/>
          <w:u w:val="single"/>
        </w:rPr>
        <w:t>短接；</w:t>
      </w:r>
    </w:p>
    <w:p w:rsidR="00170AD3" w:rsidRPr="00A967E3" w:rsidRDefault="005E29F3" w:rsidP="00170AD3">
      <w:pPr>
        <w:rPr>
          <w:rFonts w:hint="eastAsia"/>
          <w:b/>
          <w:color w:val="FF0000"/>
          <w:sz w:val="30"/>
          <w:szCs w:val="30"/>
        </w:rPr>
      </w:pPr>
      <w:r>
        <w:object w:dxaOrig="754" w:dyaOrig="759">
          <v:shape id="_x0000_i1026" type="#_x0000_t75" style="width:37.85pt;height:37.85pt" o:ole="">
            <v:imagedata r:id="rId11" o:title=""/>
          </v:shape>
          <o:OLEObject Type="Embed" ProgID="Visio.Drawing.11" ShapeID="_x0000_i1026" DrawAspect="Content" ObjectID="_1665241152" r:id="rId12"/>
        </w:object>
      </w:r>
      <w:r w:rsidR="00623130" w:rsidRPr="00A967E3">
        <w:rPr>
          <w:rFonts w:hint="eastAsia"/>
          <w:b/>
          <w:sz w:val="30"/>
          <w:szCs w:val="30"/>
        </w:rPr>
        <w:t>GND</w:t>
      </w:r>
      <w:r w:rsidR="00623130" w:rsidRPr="00A967E3">
        <w:rPr>
          <w:rFonts w:hint="eastAsia"/>
          <w:b/>
          <w:sz w:val="30"/>
          <w:szCs w:val="30"/>
        </w:rPr>
        <w:t>、</w:t>
      </w:r>
      <w:r w:rsidR="00623130" w:rsidRPr="00A967E3">
        <w:rPr>
          <w:rFonts w:hint="eastAsia"/>
          <w:b/>
          <w:sz w:val="30"/>
          <w:szCs w:val="30"/>
        </w:rPr>
        <w:t>COM-</w:t>
      </w:r>
      <w:r w:rsidR="00F30F5B">
        <w:rPr>
          <w:rFonts w:hint="eastAsia"/>
          <w:b/>
          <w:sz w:val="30"/>
          <w:szCs w:val="30"/>
        </w:rPr>
        <w:t xml:space="preserve"> </w:t>
      </w:r>
      <w:r w:rsidR="00F30F5B">
        <w:rPr>
          <w:rFonts w:hint="eastAsia"/>
          <w:b/>
          <w:sz w:val="30"/>
          <w:szCs w:val="30"/>
        </w:rPr>
        <w:t>、</w:t>
      </w:r>
      <w:r w:rsidR="00623130" w:rsidRPr="00A967E3">
        <w:rPr>
          <w:rFonts w:hint="eastAsia"/>
          <w:b/>
          <w:sz w:val="30"/>
          <w:szCs w:val="30"/>
        </w:rPr>
        <w:t>线缆屏蔽层</w:t>
      </w:r>
      <w:r>
        <w:rPr>
          <w:rFonts w:hint="eastAsia"/>
          <w:b/>
          <w:sz w:val="30"/>
          <w:szCs w:val="30"/>
        </w:rPr>
        <w:t xml:space="preserve"> </w:t>
      </w:r>
      <w:r w:rsidR="00F373D5">
        <w:rPr>
          <w:rFonts w:hint="eastAsia"/>
          <w:b/>
          <w:color w:val="FF0000"/>
          <w:sz w:val="30"/>
          <w:szCs w:val="30"/>
        </w:rPr>
        <w:t>任意两者不能短接</w:t>
      </w:r>
      <w:bookmarkStart w:id="0" w:name="_GoBack"/>
      <w:bookmarkEnd w:id="0"/>
    </w:p>
    <w:p w:rsidR="00623130" w:rsidRPr="00A967E3" w:rsidRDefault="00623130" w:rsidP="00170AD3">
      <w:pPr>
        <w:rPr>
          <w:rFonts w:hint="eastAsia"/>
          <w:b/>
          <w:color w:val="FF0000"/>
          <w:sz w:val="30"/>
          <w:szCs w:val="30"/>
        </w:rPr>
      </w:pPr>
      <w:r w:rsidRPr="00A967E3">
        <w:rPr>
          <w:rFonts w:hint="eastAsia"/>
          <w:b/>
          <w:color w:val="FF0000"/>
          <w:sz w:val="30"/>
          <w:szCs w:val="30"/>
        </w:rPr>
        <w:t>测试方法：</w:t>
      </w:r>
    </w:p>
    <w:p w:rsidR="00623130" w:rsidRPr="00A967E3" w:rsidRDefault="00836C83" w:rsidP="006662B7">
      <w:pPr>
        <w:pStyle w:val="a5"/>
        <w:numPr>
          <w:ilvl w:val="0"/>
          <w:numId w:val="3"/>
        </w:numPr>
        <w:ind w:firstLineChars="0"/>
        <w:rPr>
          <w:rFonts w:hint="eastAsia"/>
          <w:b/>
          <w:color w:val="FF0000"/>
          <w:sz w:val="30"/>
          <w:szCs w:val="30"/>
        </w:rPr>
      </w:pPr>
      <w:r>
        <w:rPr>
          <w:rFonts w:hint="eastAsia"/>
          <w:b/>
          <w:color w:val="FF0000"/>
          <w:sz w:val="30"/>
          <w:szCs w:val="30"/>
        </w:rPr>
        <w:t>M3xx</w:t>
      </w:r>
      <w:r>
        <w:rPr>
          <w:rFonts w:hint="eastAsia"/>
          <w:b/>
          <w:color w:val="FF0000"/>
          <w:sz w:val="30"/>
          <w:szCs w:val="30"/>
        </w:rPr>
        <w:t>系统只接手轮</w:t>
      </w:r>
      <w:r w:rsidR="006662B7" w:rsidRPr="00A967E3">
        <w:rPr>
          <w:rFonts w:hint="eastAsia"/>
          <w:b/>
          <w:color w:val="FF0000"/>
          <w:sz w:val="30"/>
          <w:szCs w:val="30"/>
        </w:rPr>
        <w:t>，其他接口不连接；</w:t>
      </w:r>
    </w:p>
    <w:p w:rsidR="00A924BF" w:rsidRPr="005E29F3" w:rsidRDefault="006662B7" w:rsidP="005E29F3">
      <w:pPr>
        <w:pStyle w:val="a5"/>
        <w:numPr>
          <w:ilvl w:val="0"/>
          <w:numId w:val="3"/>
        </w:numPr>
        <w:ind w:firstLineChars="0"/>
        <w:rPr>
          <w:b/>
          <w:color w:val="FF0000"/>
          <w:sz w:val="30"/>
          <w:szCs w:val="30"/>
        </w:rPr>
      </w:pPr>
      <w:r w:rsidRPr="00A967E3">
        <w:rPr>
          <w:rFonts w:hint="eastAsia"/>
          <w:b/>
          <w:color w:val="FF0000"/>
          <w:sz w:val="30"/>
          <w:szCs w:val="30"/>
        </w:rPr>
        <w:t>用万用表分别测量</w:t>
      </w:r>
      <w:r w:rsidRPr="00A967E3">
        <w:rPr>
          <w:rFonts w:hint="eastAsia"/>
          <w:b/>
          <w:color w:val="FF0000"/>
          <w:sz w:val="30"/>
          <w:szCs w:val="30"/>
        </w:rPr>
        <w:t xml:space="preserve"> GND </w:t>
      </w:r>
      <w:r w:rsidRPr="00A967E3">
        <w:rPr>
          <w:rFonts w:hint="eastAsia"/>
          <w:b/>
          <w:color w:val="FF0000"/>
          <w:sz w:val="30"/>
          <w:szCs w:val="30"/>
        </w:rPr>
        <w:t>、</w:t>
      </w:r>
      <w:r w:rsidRPr="00A967E3">
        <w:rPr>
          <w:rFonts w:hint="eastAsia"/>
          <w:b/>
          <w:color w:val="FF0000"/>
          <w:sz w:val="30"/>
          <w:szCs w:val="30"/>
        </w:rPr>
        <w:t xml:space="preserve">COM- </w:t>
      </w:r>
      <w:r w:rsidRPr="00A967E3">
        <w:rPr>
          <w:rFonts w:hint="eastAsia"/>
          <w:b/>
          <w:color w:val="FF0000"/>
          <w:sz w:val="30"/>
          <w:szCs w:val="30"/>
        </w:rPr>
        <w:t>、</w:t>
      </w:r>
      <w:r w:rsidRPr="00A967E3">
        <w:rPr>
          <w:rFonts w:hint="eastAsia"/>
          <w:b/>
          <w:color w:val="FF0000"/>
          <w:sz w:val="30"/>
          <w:szCs w:val="30"/>
        </w:rPr>
        <w:t>PE</w:t>
      </w:r>
      <w:r w:rsidR="005E29F3">
        <w:rPr>
          <w:rFonts w:hint="eastAsia"/>
          <w:b/>
          <w:color w:val="FF0000"/>
          <w:sz w:val="30"/>
          <w:szCs w:val="30"/>
        </w:rPr>
        <w:t>端子</w:t>
      </w:r>
      <w:r w:rsidR="00CA6F64" w:rsidRPr="00A967E3">
        <w:rPr>
          <w:rFonts w:hint="eastAsia"/>
          <w:b/>
          <w:color w:val="FF0000"/>
          <w:sz w:val="30"/>
          <w:szCs w:val="30"/>
        </w:rPr>
        <w:t>是否有任意两者短接情况；</w:t>
      </w:r>
    </w:p>
    <w:sectPr w:rsidR="00A924BF" w:rsidRPr="005E29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606F" w:rsidRDefault="008B606F" w:rsidP="00D53E14">
      <w:r>
        <w:separator/>
      </w:r>
    </w:p>
  </w:endnote>
  <w:endnote w:type="continuationSeparator" w:id="0">
    <w:p w:rsidR="008B606F" w:rsidRDefault="008B606F" w:rsidP="00D53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606F" w:rsidRDefault="008B606F" w:rsidP="00D53E14">
      <w:r>
        <w:separator/>
      </w:r>
    </w:p>
  </w:footnote>
  <w:footnote w:type="continuationSeparator" w:id="0">
    <w:p w:rsidR="008B606F" w:rsidRDefault="008B606F" w:rsidP="00D53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950EA"/>
    <w:multiLevelType w:val="hybridMultilevel"/>
    <w:tmpl w:val="CD1C5D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B610FAD"/>
    <w:multiLevelType w:val="hybridMultilevel"/>
    <w:tmpl w:val="9DC053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7632770"/>
    <w:multiLevelType w:val="hybridMultilevel"/>
    <w:tmpl w:val="7D12B9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7B4"/>
    <w:rsid w:val="00027295"/>
    <w:rsid w:val="00170AD3"/>
    <w:rsid w:val="00296AB3"/>
    <w:rsid w:val="0039362E"/>
    <w:rsid w:val="003B6246"/>
    <w:rsid w:val="00553631"/>
    <w:rsid w:val="005E29F3"/>
    <w:rsid w:val="00602908"/>
    <w:rsid w:val="00623130"/>
    <w:rsid w:val="006662B7"/>
    <w:rsid w:val="00736AE7"/>
    <w:rsid w:val="00836C83"/>
    <w:rsid w:val="00882F2D"/>
    <w:rsid w:val="008B606F"/>
    <w:rsid w:val="00953522"/>
    <w:rsid w:val="00A244B4"/>
    <w:rsid w:val="00A47F28"/>
    <w:rsid w:val="00A967E3"/>
    <w:rsid w:val="00AD7667"/>
    <w:rsid w:val="00CA6F64"/>
    <w:rsid w:val="00D53E14"/>
    <w:rsid w:val="00F26812"/>
    <w:rsid w:val="00F30F5B"/>
    <w:rsid w:val="00F373D5"/>
    <w:rsid w:val="00F426D2"/>
    <w:rsid w:val="00FE17B4"/>
    <w:rsid w:val="00FE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E14"/>
    <w:rPr>
      <w:sz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3E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3E1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3E1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3E14"/>
    <w:rPr>
      <w:sz w:val="18"/>
      <w:szCs w:val="18"/>
    </w:rPr>
  </w:style>
  <w:style w:type="paragraph" w:styleId="a5">
    <w:name w:val="List Paragraph"/>
    <w:basedOn w:val="a"/>
    <w:uiPriority w:val="34"/>
    <w:qFormat/>
    <w:rsid w:val="00D53E14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E14"/>
    <w:rPr>
      <w:sz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3E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3E1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3E1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3E14"/>
    <w:rPr>
      <w:sz w:val="18"/>
      <w:szCs w:val="18"/>
    </w:rPr>
  </w:style>
  <w:style w:type="paragraph" w:styleId="a5">
    <w:name w:val="List Paragraph"/>
    <w:basedOn w:val="a"/>
    <w:uiPriority w:val="34"/>
    <w:qFormat/>
    <w:rsid w:val="00D53E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A8951C-1A92-4CC2-9DCD-99CC93403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kele</dc:creator>
  <cp:lastModifiedBy>kele</cp:lastModifiedBy>
  <cp:revision>2</cp:revision>
  <cp:lastPrinted>2020-10-26T09:59:00Z</cp:lastPrinted>
  <dcterms:created xsi:type="dcterms:W3CDTF">2020-10-26T09:18:00Z</dcterms:created>
  <dcterms:modified xsi:type="dcterms:W3CDTF">2020-10-26T10:10:00Z</dcterms:modified>
</cp:coreProperties>
</file>