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D8087A" w:rsidRDefault="00D8087A" w:rsidP="00482058">
      <w:pPr>
        <w:pStyle w:val="Naslovzavrnograda"/>
      </w:pPr>
    </w:p>
    <w:p w:rsidR="009C0AB9" w:rsidRDefault="00705D0C"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8B3241" w:rsidP="009C0AB9">
      <w:pPr>
        <w:jc w:val="center"/>
      </w:pPr>
      <w:r>
        <w:t>-tehnička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705D0C">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F80E47" w:rsidRPr="000C37B1" w:rsidRDefault="00F80E47" w:rsidP="00F80E47">
      <w:pPr>
        <w:spacing w:line="360" w:lineRule="auto"/>
        <w:ind w:left="360"/>
      </w:pPr>
      <w:r w:rsidRPr="000C37B1">
        <w:t>Domagoj Samardžić, izvanredni student, 39133/10-I, poslovni sustavi</w:t>
      </w:r>
    </w:p>
    <w:p w:rsidR="00F80E47" w:rsidRPr="000C37B1" w:rsidRDefault="00F80E47" w:rsidP="00F80E47">
      <w:pPr>
        <w:spacing w:line="360" w:lineRule="auto"/>
        <w:ind w:left="360"/>
      </w:pPr>
      <w:r w:rsidRPr="000C37B1">
        <w:t xml:space="preserve">Marko </w:t>
      </w:r>
      <w:proofErr w:type="spellStart"/>
      <w:r w:rsidRPr="000C37B1">
        <w:t>Šaponja</w:t>
      </w:r>
      <w:proofErr w:type="spellEnd"/>
      <w:r w:rsidRPr="000C37B1">
        <w:t>, redoviti student, 39296/10-R, poslovni sustavi</w:t>
      </w:r>
    </w:p>
    <w:p w:rsidR="00F80E47" w:rsidRPr="000C37B1" w:rsidRDefault="00F80E47" w:rsidP="00F80E47">
      <w:pPr>
        <w:spacing w:line="360" w:lineRule="auto"/>
        <w:ind w:left="360"/>
      </w:pPr>
      <w:r w:rsidRPr="000C37B1">
        <w:t>Marko Tadić, redoviti student, 39135/10-R, poslovni sustavi</w:t>
      </w:r>
    </w:p>
    <w:p w:rsidR="00F80E47" w:rsidRPr="000C37B1" w:rsidRDefault="00F80E47" w:rsidP="00F80E47">
      <w:pPr>
        <w:spacing w:line="360" w:lineRule="auto"/>
        <w:ind w:left="360"/>
      </w:pPr>
      <w:r w:rsidRPr="000C37B1">
        <w:t>Petra Zadro, redoviti student, 39271/10-R, poslovni sustavi</w:t>
      </w:r>
    </w:p>
    <w:p w:rsidR="00F80E47" w:rsidRPr="000C37B1" w:rsidRDefault="00F80E47" w:rsidP="00F80E47">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705D0C"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633A21" w:rsidP="00633A21">
      <w:pPr>
        <w:jc w:val="center"/>
      </w:pPr>
      <w:r>
        <w:t>-tehnička 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633A21" w:rsidRDefault="00633A21" w:rsidP="00B725A4">
      <w:pPr>
        <w:pStyle w:val="Mentor"/>
      </w:pPr>
    </w:p>
    <w:p w:rsidR="000100E1" w:rsidRDefault="000100E1" w:rsidP="00B725A4">
      <w:pPr>
        <w:pStyle w:val="Mentor"/>
      </w:pPr>
    </w:p>
    <w:p w:rsidR="009C0AB9" w:rsidRDefault="0066372F" w:rsidP="00B725A4">
      <w:pPr>
        <w:pStyle w:val="Mentor"/>
      </w:pPr>
      <w:r>
        <w:t>Nositelj kolegija</w:t>
      </w:r>
      <w:r w:rsidR="009C0AB9">
        <w:t>:</w:t>
      </w:r>
    </w:p>
    <w:p w:rsidR="006774E1" w:rsidRPr="006774E1" w:rsidRDefault="00E24372" w:rsidP="00633A21">
      <w:pPr>
        <w:pStyle w:val="Podaciomentoru"/>
      </w:pPr>
      <w:proofErr w:type="spellStart"/>
      <w:r>
        <w:t>p</w:t>
      </w:r>
      <w:r w:rsidR="006774E1">
        <w:t>rof</w:t>
      </w:r>
      <w:proofErr w:type="spellEnd"/>
      <w:r w:rsidR="006774E1">
        <w:t xml:space="preserve">. </w:t>
      </w:r>
      <w:proofErr w:type="spellStart"/>
      <w:r w:rsidR="006774E1">
        <w:t>d</w:t>
      </w:r>
      <w:r w:rsidR="009C0AB9">
        <w:t>r</w:t>
      </w:r>
      <w:proofErr w:type="spellEnd"/>
      <w:r w:rsidR="009C0AB9">
        <w:t xml:space="preserve">. </w:t>
      </w:r>
      <w:proofErr w:type="spellStart"/>
      <w:r w:rsidR="00482058">
        <w:t>sc</w:t>
      </w:r>
      <w:proofErr w:type="spellEnd"/>
      <w:r w:rsidR="00482058">
        <w:t xml:space="preserve">. </w:t>
      </w:r>
      <w:r w:rsidR="0066372F">
        <w:t>Vjeran Strahonja</w:t>
      </w:r>
    </w:p>
    <w:p w:rsidR="006774E1" w:rsidRDefault="006774E1" w:rsidP="00B725A4">
      <w:pPr>
        <w:pStyle w:val="Podaciomentoru"/>
      </w:pPr>
    </w:p>
    <w:p w:rsidR="009C0AB9" w:rsidRDefault="009C0AB9" w:rsidP="00617148">
      <w:pPr>
        <w:jc w:val="center"/>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705D0C">
        <w:t>travanj</w:t>
      </w:r>
      <w:r w:rsidR="007A7E04">
        <w:t xml:space="preserve"> 201</w:t>
      </w:r>
      <w:r w:rsidR="00705D0C">
        <w:t>4</w:t>
      </w:r>
      <w:r>
        <w:t>.</w:t>
      </w:r>
    </w:p>
    <w:p w:rsidR="009C0AB9" w:rsidRDefault="009C0AB9" w:rsidP="009C0AB9">
      <w:pPr>
        <w:jc w:val="center"/>
      </w:pPr>
    </w:p>
    <w:p w:rsidR="00BA06E1" w:rsidRDefault="00BA06E1" w:rsidP="009C0AB9">
      <w:pPr>
        <w:jc w:val="center"/>
      </w:pPr>
    </w:p>
    <w:p w:rsidR="00BA06E1" w:rsidRDefault="00BA06E1" w:rsidP="009C0AB9">
      <w:pPr>
        <w:jc w:val="center"/>
      </w:pPr>
    </w:p>
    <w:p w:rsidR="00BA06E1" w:rsidRDefault="00BA06E1" w:rsidP="009C0AB9">
      <w:pPr>
        <w:jc w:val="center"/>
        <w:sectPr w:rsidR="00BA06E1"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Default="007B13E6">
      <w:pPr>
        <w:pStyle w:val="TOCHeading"/>
      </w:pPr>
    </w:p>
    <w:p w:rsidR="00E56AA0" w:rsidRDefault="00ED6A6C">
      <w:pPr>
        <w:pStyle w:val="TOC1"/>
        <w:tabs>
          <w:tab w:val="right" w:leader="dot" w:pos="9062"/>
        </w:tabs>
        <w:rPr>
          <w:rFonts w:asciiTheme="minorHAnsi" w:eastAsiaTheme="minorEastAsia" w:hAnsiTheme="minorHAnsi" w:cstheme="minorBidi"/>
          <w:b w:val="0"/>
          <w:bCs w:val="0"/>
          <w:caps w:val="0"/>
          <w:noProof/>
          <w:sz w:val="22"/>
          <w:szCs w:val="22"/>
        </w:rPr>
      </w:pPr>
      <w:r w:rsidRPr="00ED6A6C">
        <w:fldChar w:fldCharType="begin"/>
      </w:r>
      <w:r w:rsidR="007B13E6">
        <w:instrText xml:space="preserve"> TOC \o "1-3" \h \z \u </w:instrText>
      </w:r>
      <w:r w:rsidRPr="00ED6A6C">
        <w:fldChar w:fldCharType="separate"/>
      </w:r>
      <w:hyperlink w:anchor="_Toc386371340" w:history="1">
        <w:r w:rsidR="00E56AA0" w:rsidRPr="004F4E59">
          <w:rPr>
            <w:rStyle w:val="Hyperlink"/>
            <w:rFonts w:ascii="Arial" w:hAnsi="Arial" w:cs="Arial"/>
            <w:noProof/>
          </w:rPr>
          <w:t>Uvod</w:t>
        </w:r>
        <w:r w:rsidR="00E56AA0">
          <w:rPr>
            <w:noProof/>
            <w:webHidden/>
          </w:rPr>
          <w:tab/>
        </w:r>
        <w:r>
          <w:rPr>
            <w:noProof/>
            <w:webHidden/>
          </w:rPr>
          <w:fldChar w:fldCharType="begin"/>
        </w:r>
        <w:r w:rsidR="00E56AA0">
          <w:rPr>
            <w:noProof/>
            <w:webHidden/>
          </w:rPr>
          <w:instrText xml:space="preserve"> PAGEREF _Toc386371340 \h </w:instrText>
        </w:r>
        <w:r>
          <w:rPr>
            <w:noProof/>
            <w:webHidden/>
          </w:rPr>
        </w:r>
        <w:r>
          <w:rPr>
            <w:noProof/>
            <w:webHidden/>
          </w:rPr>
          <w:fldChar w:fldCharType="separate"/>
        </w:r>
        <w:r w:rsidR="00E56AA0">
          <w:rPr>
            <w:noProof/>
            <w:webHidden/>
          </w:rPr>
          <w:t>2</w:t>
        </w:r>
        <w:r>
          <w:rPr>
            <w:noProof/>
            <w:webHidden/>
          </w:rPr>
          <w:fldChar w:fldCharType="end"/>
        </w:r>
      </w:hyperlink>
    </w:p>
    <w:p w:rsidR="00E56AA0" w:rsidRDefault="00ED6A6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1" w:history="1">
        <w:r w:rsidR="00E56AA0" w:rsidRPr="004F4E59">
          <w:rPr>
            <w:rStyle w:val="Hyperlink"/>
            <w:rFonts w:ascii="Arial" w:hAnsi="Arial" w:cs="Arial"/>
            <w:noProof/>
          </w:rPr>
          <w:t>1.</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 slučajeva korištenja</w:t>
        </w:r>
        <w:r w:rsidR="00E56AA0">
          <w:rPr>
            <w:noProof/>
            <w:webHidden/>
          </w:rPr>
          <w:tab/>
        </w:r>
        <w:r>
          <w:rPr>
            <w:noProof/>
            <w:webHidden/>
          </w:rPr>
          <w:fldChar w:fldCharType="begin"/>
        </w:r>
        <w:r w:rsidR="00E56AA0">
          <w:rPr>
            <w:noProof/>
            <w:webHidden/>
          </w:rPr>
          <w:instrText xml:space="preserve"> PAGEREF _Toc386371341 \h </w:instrText>
        </w:r>
        <w:r>
          <w:rPr>
            <w:noProof/>
            <w:webHidden/>
          </w:rPr>
        </w:r>
        <w:r>
          <w:rPr>
            <w:noProof/>
            <w:webHidden/>
          </w:rPr>
          <w:fldChar w:fldCharType="separate"/>
        </w:r>
        <w:r w:rsidR="00E56AA0">
          <w:rPr>
            <w:noProof/>
            <w:webHidden/>
          </w:rPr>
          <w:t>3</w:t>
        </w:r>
        <w:r>
          <w:rPr>
            <w:noProof/>
            <w:webHidden/>
          </w:rPr>
          <w:fldChar w:fldCharType="end"/>
        </w:r>
      </w:hyperlink>
    </w:p>
    <w:p w:rsidR="00E56AA0" w:rsidRDefault="00ED6A6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2" w:history="1">
        <w:r w:rsidR="00E56AA0" w:rsidRPr="004F4E59">
          <w:rPr>
            <w:rStyle w:val="Hyperlink"/>
            <w:rFonts w:ascii="Arial" w:hAnsi="Arial" w:cs="Arial"/>
            <w:b/>
            <w:noProof/>
          </w:rPr>
          <w:t>1.1.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w:t>
        </w:r>
        <w:r w:rsidR="00E56AA0">
          <w:rPr>
            <w:noProof/>
            <w:webHidden/>
          </w:rPr>
          <w:tab/>
        </w:r>
        <w:r>
          <w:rPr>
            <w:noProof/>
            <w:webHidden/>
          </w:rPr>
          <w:fldChar w:fldCharType="begin"/>
        </w:r>
        <w:r w:rsidR="00E56AA0">
          <w:rPr>
            <w:noProof/>
            <w:webHidden/>
          </w:rPr>
          <w:instrText xml:space="preserve"> PAGEREF _Toc386371342 \h </w:instrText>
        </w:r>
        <w:r>
          <w:rPr>
            <w:noProof/>
            <w:webHidden/>
          </w:rPr>
        </w:r>
        <w:r>
          <w:rPr>
            <w:noProof/>
            <w:webHidden/>
          </w:rPr>
          <w:fldChar w:fldCharType="separate"/>
        </w:r>
        <w:r w:rsidR="00E56AA0">
          <w:rPr>
            <w:noProof/>
            <w:webHidden/>
          </w:rPr>
          <w:t>4</w:t>
        </w:r>
        <w:r>
          <w:rPr>
            <w:noProof/>
            <w:webHidden/>
          </w:rPr>
          <w:fldChar w:fldCharType="end"/>
        </w:r>
      </w:hyperlink>
    </w:p>
    <w:p w:rsidR="00E56AA0" w:rsidRDefault="00ED6A6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3" w:history="1">
        <w:r w:rsidR="00E56AA0" w:rsidRPr="004F4E59">
          <w:rPr>
            <w:rStyle w:val="Hyperlink"/>
            <w:rFonts w:ascii="Arial" w:hAnsi="Arial" w:cs="Arial"/>
            <w:b/>
            <w:noProof/>
          </w:rPr>
          <w:t>1.2.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 - opis</w:t>
        </w:r>
        <w:r w:rsidR="00E56AA0">
          <w:rPr>
            <w:noProof/>
            <w:webHidden/>
          </w:rPr>
          <w:tab/>
        </w:r>
        <w:r>
          <w:rPr>
            <w:noProof/>
            <w:webHidden/>
          </w:rPr>
          <w:fldChar w:fldCharType="begin"/>
        </w:r>
        <w:r w:rsidR="00E56AA0">
          <w:rPr>
            <w:noProof/>
            <w:webHidden/>
          </w:rPr>
          <w:instrText xml:space="preserve"> PAGEREF _Toc386371343 \h </w:instrText>
        </w:r>
        <w:r>
          <w:rPr>
            <w:noProof/>
            <w:webHidden/>
          </w:rPr>
        </w:r>
        <w:r>
          <w:rPr>
            <w:noProof/>
            <w:webHidden/>
          </w:rPr>
          <w:fldChar w:fldCharType="separate"/>
        </w:r>
        <w:r w:rsidR="00E56AA0">
          <w:rPr>
            <w:noProof/>
            <w:webHidden/>
          </w:rPr>
          <w:t>5</w:t>
        </w:r>
        <w:r>
          <w:rPr>
            <w:noProof/>
            <w:webHidden/>
          </w:rPr>
          <w:fldChar w:fldCharType="end"/>
        </w:r>
      </w:hyperlink>
    </w:p>
    <w:p w:rsidR="00E56AA0" w:rsidRDefault="00ED6A6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4" w:history="1">
        <w:r w:rsidR="00E56AA0" w:rsidRPr="004F4E59">
          <w:rPr>
            <w:rStyle w:val="Hyperlink"/>
            <w:rFonts w:ascii="Arial" w:hAnsi="Arial" w:cs="Arial"/>
            <w:noProof/>
          </w:rPr>
          <w:t>2.</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slijeda</w:t>
        </w:r>
        <w:r w:rsidR="00E56AA0">
          <w:rPr>
            <w:noProof/>
            <w:webHidden/>
          </w:rPr>
          <w:tab/>
        </w:r>
        <w:r>
          <w:rPr>
            <w:noProof/>
            <w:webHidden/>
          </w:rPr>
          <w:fldChar w:fldCharType="begin"/>
        </w:r>
        <w:r w:rsidR="00E56AA0">
          <w:rPr>
            <w:noProof/>
            <w:webHidden/>
          </w:rPr>
          <w:instrText xml:space="preserve"> PAGEREF _Toc386371344 \h </w:instrText>
        </w:r>
        <w:r>
          <w:rPr>
            <w:noProof/>
            <w:webHidden/>
          </w:rPr>
        </w:r>
        <w:r>
          <w:rPr>
            <w:noProof/>
            <w:webHidden/>
          </w:rPr>
          <w:fldChar w:fldCharType="separate"/>
        </w:r>
        <w:r w:rsidR="00E56AA0">
          <w:rPr>
            <w:noProof/>
            <w:webHidden/>
          </w:rPr>
          <w:t>6</w:t>
        </w:r>
        <w:r>
          <w:rPr>
            <w:noProof/>
            <w:webHidden/>
          </w:rPr>
          <w:fldChar w:fldCharType="end"/>
        </w:r>
      </w:hyperlink>
    </w:p>
    <w:p w:rsidR="00E56AA0" w:rsidRDefault="00ED6A6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5" w:history="1">
        <w:r w:rsidR="00E56AA0" w:rsidRPr="004F4E59">
          <w:rPr>
            <w:rStyle w:val="Hyperlink"/>
            <w:rFonts w:ascii="Arial" w:hAnsi="Arial" w:cs="Arial"/>
            <w:b/>
            <w:noProof/>
          </w:rPr>
          <w:t>2.1.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članova</w:t>
        </w:r>
        <w:r w:rsidR="00E56AA0">
          <w:rPr>
            <w:noProof/>
            <w:webHidden/>
          </w:rPr>
          <w:tab/>
        </w:r>
        <w:r>
          <w:rPr>
            <w:noProof/>
            <w:webHidden/>
          </w:rPr>
          <w:fldChar w:fldCharType="begin"/>
        </w:r>
        <w:r w:rsidR="00E56AA0">
          <w:rPr>
            <w:noProof/>
            <w:webHidden/>
          </w:rPr>
          <w:instrText xml:space="preserve"> PAGEREF _Toc386371345 \h </w:instrText>
        </w:r>
        <w:r>
          <w:rPr>
            <w:noProof/>
            <w:webHidden/>
          </w:rPr>
        </w:r>
        <w:r>
          <w:rPr>
            <w:noProof/>
            <w:webHidden/>
          </w:rPr>
          <w:fldChar w:fldCharType="separate"/>
        </w:r>
        <w:r w:rsidR="00E56AA0">
          <w:rPr>
            <w:noProof/>
            <w:webHidden/>
          </w:rPr>
          <w:t>7</w:t>
        </w:r>
        <w:r>
          <w:rPr>
            <w:noProof/>
            <w:webHidden/>
          </w:rPr>
          <w:fldChar w:fldCharType="end"/>
        </w:r>
      </w:hyperlink>
    </w:p>
    <w:p w:rsidR="00E56AA0" w:rsidRDefault="00ED6A6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6" w:history="1">
        <w:r w:rsidR="00E56AA0" w:rsidRPr="004F4E59">
          <w:rPr>
            <w:rStyle w:val="Hyperlink"/>
            <w:rFonts w:ascii="Arial" w:hAnsi="Arial" w:cs="Arial"/>
            <w:b/>
            <w:noProof/>
          </w:rPr>
          <w:t>2.2.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posuđenih filmova pojedinog člana</w:t>
        </w:r>
        <w:r w:rsidR="00E56AA0">
          <w:rPr>
            <w:noProof/>
            <w:webHidden/>
          </w:rPr>
          <w:tab/>
        </w:r>
        <w:r>
          <w:rPr>
            <w:noProof/>
            <w:webHidden/>
          </w:rPr>
          <w:fldChar w:fldCharType="begin"/>
        </w:r>
        <w:r w:rsidR="00E56AA0">
          <w:rPr>
            <w:noProof/>
            <w:webHidden/>
          </w:rPr>
          <w:instrText xml:space="preserve"> PAGEREF _Toc386371346 \h </w:instrText>
        </w:r>
        <w:r>
          <w:rPr>
            <w:noProof/>
            <w:webHidden/>
          </w:rPr>
        </w:r>
        <w:r>
          <w:rPr>
            <w:noProof/>
            <w:webHidden/>
          </w:rPr>
          <w:fldChar w:fldCharType="separate"/>
        </w:r>
        <w:r w:rsidR="00E56AA0">
          <w:rPr>
            <w:noProof/>
            <w:webHidden/>
          </w:rPr>
          <w:t>8</w:t>
        </w:r>
        <w:r>
          <w:rPr>
            <w:noProof/>
            <w:webHidden/>
          </w:rPr>
          <w:fldChar w:fldCharType="end"/>
        </w:r>
      </w:hyperlink>
    </w:p>
    <w:p w:rsidR="00E56AA0" w:rsidRDefault="00ED6A6C">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7" w:history="1">
        <w:r w:rsidR="00E56AA0" w:rsidRPr="004F4E59">
          <w:rPr>
            <w:rStyle w:val="Hyperlink"/>
            <w:rFonts w:ascii="Arial" w:hAnsi="Arial" w:cs="Arial"/>
            <w:b/>
            <w:noProof/>
          </w:rPr>
          <w:t>2.3.</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Obavještavanje o isteku članarine</w:t>
        </w:r>
        <w:r w:rsidR="00E56AA0">
          <w:rPr>
            <w:noProof/>
            <w:webHidden/>
          </w:rPr>
          <w:tab/>
        </w:r>
        <w:r>
          <w:rPr>
            <w:noProof/>
            <w:webHidden/>
          </w:rPr>
          <w:fldChar w:fldCharType="begin"/>
        </w:r>
        <w:r w:rsidR="00E56AA0">
          <w:rPr>
            <w:noProof/>
            <w:webHidden/>
          </w:rPr>
          <w:instrText xml:space="preserve"> PAGEREF _Toc386371347 \h </w:instrText>
        </w:r>
        <w:r>
          <w:rPr>
            <w:noProof/>
            <w:webHidden/>
          </w:rPr>
        </w:r>
        <w:r>
          <w:rPr>
            <w:noProof/>
            <w:webHidden/>
          </w:rPr>
          <w:fldChar w:fldCharType="separate"/>
        </w:r>
        <w:r w:rsidR="00E56AA0">
          <w:rPr>
            <w:noProof/>
            <w:webHidden/>
          </w:rPr>
          <w:t>9</w:t>
        </w:r>
        <w:r>
          <w:rPr>
            <w:noProof/>
            <w:webHidden/>
          </w:rPr>
          <w:fldChar w:fldCharType="end"/>
        </w:r>
      </w:hyperlink>
    </w:p>
    <w:p w:rsidR="00E56AA0" w:rsidRDefault="00ED6A6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8" w:history="1">
        <w:r w:rsidR="00E56AA0" w:rsidRPr="004F4E59">
          <w:rPr>
            <w:rStyle w:val="Hyperlink"/>
            <w:rFonts w:ascii="Arial" w:hAnsi="Arial" w:cs="Arial"/>
            <w:noProof/>
          </w:rPr>
          <w:t>3.</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aktivnosti</w:t>
        </w:r>
        <w:r w:rsidR="00E56AA0">
          <w:rPr>
            <w:noProof/>
            <w:webHidden/>
          </w:rPr>
          <w:tab/>
        </w:r>
        <w:r>
          <w:rPr>
            <w:noProof/>
            <w:webHidden/>
          </w:rPr>
          <w:fldChar w:fldCharType="begin"/>
        </w:r>
        <w:r w:rsidR="00E56AA0">
          <w:rPr>
            <w:noProof/>
            <w:webHidden/>
          </w:rPr>
          <w:instrText xml:space="preserve"> PAGEREF _Toc386371348 \h </w:instrText>
        </w:r>
        <w:r>
          <w:rPr>
            <w:noProof/>
            <w:webHidden/>
          </w:rPr>
        </w:r>
        <w:r>
          <w:rPr>
            <w:noProof/>
            <w:webHidden/>
          </w:rPr>
          <w:fldChar w:fldCharType="separate"/>
        </w:r>
        <w:r w:rsidR="00E56AA0">
          <w:rPr>
            <w:noProof/>
            <w:webHidden/>
          </w:rPr>
          <w:t>10</w:t>
        </w:r>
        <w:r>
          <w:rPr>
            <w:noProof/>
            <w:webHidden/>
          </w:rPr>
          <w:fldChar w:fldCharType="end"/>
        </w:r>
      </w:hyperlink>
    </w:p>
    <w:p w:rsidR="00E56AA0" w:rsidRDefault="00ED6A6C">
      <w:pPr>
        <w:pStyle w:val="TOC2"/>
        <w:tabs>
          <w:tab w:val="right" w:leader="dot" w:pos="9062"/>
        </w:tabs>
        <w:rPr>
          <w:rFonts w:asciiTheme="minorHAnsi" w:eastAsiaTheme="minorEastAsia" w:hAnsiTheme="minorHAnsi" w:cstheme="minorBidi"/>
          <w:smallCaps w:val="0"/>
          <w:noProof/>
          <w:sz w:val="22"/>
          <w:szCs w:val="22"/>
        </w:rPr>
      </w:pPr>
      <w:hyperlink w:anchor="_Toc386371349" w:history="1">
        <w:r w:rsidR="00E56AA0" w:rsidRPr="004F4E59">
          <w:rPr>
            <w:rStyle w:val="Hyperlink"/>
            <w:rFonts w:ascii="Arial" w:hAnsi="Arial" w:cs="Arial"/>
            <w:noProof/>
          </w:rPr>
          <w:t>3.1. Dijagram aktivnosti – Prijava u sustav</w:t>
        </w:r>
        <w:r w:rsidR="00E56AA0">
          <w:rPr>
            <w:noProof/>
            <w:webHidden/>
          </w:rPr>
          <w:tab/>
        </w:r>
        <w:r>
          <w:rPr>
            <w:noProof/>
            <w:webHidden/>
          </w:rPr>
          <w:fldChar w:fldCharType="begin"/>
        </w:r>
        <w:r w:rsidR="00E56AA0">
          <w:rPr>
            <w:noProof/>
            <w:webHidden/>
          </w:rPr>
          <w:instrText xml:space="preserve"> PAGEREF _Toc386371349 \h </w:instrText>
        </w:r>
        <w:r>
          <w:rPr>
            <w:noProof/>
            <w:webHidden/>
          </w:rPr>
        </w:r>
        <w:r>
          <w:rPr>
            <w:noProof/>
            <w:webHidden/>
          </w:rPr>
          <w:fldChar w:fldCharType="separate"/>
        </w:r>
        <w:r w:rsidR="00E56AA0">
          <w:rPr>
            <w:noProof/>
            <w:webHidden/>
          </w:rPr>
          <w:t>11</w:t>
        </w:r>
        <w:r>
          <w:rPr>
            <w:noProof/>
            <w:webHidden/>
          </w:rPr>
          <w:fldChar w:fldCharType="end"/>
        </w:r>
      </w:hyperlink>
    </w:p>
    <w:p w:rsidR="00E56AA0" w:rsidRDefault="00ED6A6C">
      <w:pPr>
        <w:pStyle w:val="TOC2"/>
        <w:tabs>
          <w:tab w:val="right" w:leader="dot" w:pos="9062"/>
        </w:tabs>
        <w:rPr>
          <w:rFonts w:asciiTheme="minorHAnsi" w:eastAsiaTheme="minorEastAsia" w:hAnsiTheme="minorHAnsi" w:cstheme="minorBidi"/>
          <w:smallCaps w:val="0"/>
          <w:noProof/>
          <w:sz w:val="22"/>
          <w:szCs w:val="22"/>
        </w:rPr>
      </w:pPr>
      <w:hyperlink w:anchor="_Toc386371350" w:history="1">
        <w:r w:rsidR="00E56AA0" w:rsidRPr="004F4E59">
          <w:rPr>
            <w:rStyle w:val="Hyperlink"/>
            <w:rFonts w:ascii="Arial" w:hAnsi="Arial" w:cs="Arial"/>
            <w:noProof/>
          </w:rPr>
          <w:t>3.2. Dijagram aktivnosti – Obavještavanje o isteku članarine</w:t>
        </w:r>
        <w:r w:rsidR="00E56AA0">
          <w:rPr>
            <w:noProof/>
            <w:webHidden/>
          </w:rPr>
          <w:tab/>
        </w:r>
        <w:r>
          <w:rPr>
            <w:noProof/>
            <w:webHidden/>
          </w:rPr>
          <w:fldChar w:fldCharType="begin"/>
        </w:r>
        <w:r w:rsidR="00E56AA0">
          <w:rPr>
            <w:noProof/>
            <w:webHidden/>
          </w:rPr>
          <w:instrText xml:space="preserve"> PAGEREF _Toc386371350 \h </w:instrText>
        </w:r>
        <w:r>
          <w:rPr>
            <w:noProof/>
            <w:webHidden/>
          </w:rPr>
        </w:r>
        <w:r>
          <w:rPr>
            <w:noProof/>
            <w:webHidden/>
          </w:rPr>
          <w:fldChar w:fldCharType="separate"/>
        </w:r>
        <w:r w:rsidR="00E56AA0">
          <w:rPr>
            <w:noProof/>
            <w:webHidden/>
          </w:rPr>
          <w:t>13</w:t>
        </w:r>
        <w:r>
          <w:rPr>
            <w:noProof/>
            <w:webHidden/>
          </w:rPr>
          <w:fldChar w:fldCharType="end"/>
        </w:r>
      </w:hyperlink>
    </w:p>
    <w:p w:rsidR="00E56AA0" w:rsidRDefault="00ED6A6C">
      <w:pPr>
        <w:pStyle w:val="TOC1"/>
        <w:tabs>
          <w:tab w:val="right" w:leader="dot" w:pos="9062"/>
        </w:tabs>
        <w:rPr>
          <w:rFonts w:asciiTheme="minorHAnsi" w:eastAsiaTheme="minorEastAsia" w:hAnsiTheme="minorHAnsi" w:cstheme="minorBidi"/>
          <w:b w:val="0"/>
          <w:bCs w:val="0"/>
          <w:caps w:val="0"/>
          <w:noProof/>
          <w:sz w:val="22"/>
          <w:szCs w:val="22"/>
        </w:rPr>
      </w:pPr>
      <w:hyperlink w:anchor="_Toc386371351" w:history="1">
        <w:r w:rsidR="00E56AA0" w:rsidRPr="004F4E59">
          <w:rPr>
            <w:rStyle w:val="Hyperlink"/>
            <w:rFonts w:ascii="Arial" w:hAnsi="Arial" w:cs="Arial"/>
            <w:noProof/>
          </w:rPr>
          <w:t>4.Dijagram klasa</w:t>
        </w:r>
        <w:r w:rsidR="00E56AA0">
          <w:rPr>
            <w:noProof/>
            <w:webHidden/>
          </w:rPr>
          <w:tab/>
        </w:r>
        <w:r>
          <w:rPr>
            <w:noProof/>
            <w:webHidden/>
          </w:rPr>
          <w:fldChar w:fldCharType="begin"/>
        </w:r>
        <w:r w:rsidR="00E56AA0">
          <w:rPr>
            <w:noProof/>
            <w:webHidden/>
          </w:rPr>
          <w:instrText xml:space="preserve"> PAGEREF _Toc386371351 \h </w:instrText>
        </w:r>
        <w:r>
          <w:rPr>
            <w:noProof/>
            <w:webHidden/>
          </w:rPr>
        </w:r>
        <w:r>
          <w:rPr>
            <w:noProof/>
            <w:webHidden/>
          </w:rPr>
          <w:fldChar w:fldCharType="separate"/>
        </w:r>
        <w:r w:rsidR="00E56AA0">
          <w:rPr>
            <w:noProof/>
            <w:webHidden/>
          </w:rPr>
          <w:t>14</w:t>
        </w:r>
        <w:r>
          <w:rPr>
            <w:noProof/>
            <w:webHidden/>
          </w:rPr>
          <w:fldChar w:fldCharType="end"/>
        </w:r>
      </w:hyperlink>
    </w:p>
    <w:p w:rsidR="00E56AA0" w:rsidRDefault="00ED6A6C">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52" w:history="1">
        <w:r w:rsidR="00E56AA0" w:rsidRPr="004F4E59">
          <w:rPr>
            <w:rStyle w:val="Hyperlink"/>
            <w:rFonts w:ascii="Arial" w:hAnsi="Arial" w:cs="Arial"/>
            <w:noProof/>
          </w:rPr>
          <w:t>4.</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ERA model</w:t>
        </w:r>
        <w:r w:rsidR="00E56AA0">
          <w:rPr>
            <w:noProof/>
            <w:webHidden/>
          </w:rPr>
          <w:tab/>
        </w:r>
        <w:r>
          <w:rPr>
            <w:noProof/>
            <w:webHidden/>
          </w:rPr>
          <w:fldChar w:fldCharType="begin"/>
        </w:r>
        <w:r w:rsidR="00E56AA0">
          <w:rPr>
            <w:noProof/>
            <w:webHidden/>
          </w:rPr>
          <w:instrText xml:space="preserve"> PAGEREF _Toc386371352 \h </w:instrText>
        </w:r>
        <w:r>
          <w:rPr>
            <w:noProof/>
            <w:webHidden/>
          </w:rPr>
        </w:r>
        <w:r>
          <w:rPr>
            <w:noProof/>
            <w:webHidden/>
          </w:rPr>
          <w:fldChar w:fldCharType="separate"/>
        </w:r>
        <w:r w:rsidR="00E56AA0">
          <w:rPr>
            <w:noProof/>
            <w:webHidden/>
          </w:rPr>
          <w:t>15</w:t>
        </w:r>
        <w:r>
          <w:rPr>
            <w:noProof/>
            <w:webHidden/>
          </w:rPr>
          <w:fldChar w:fldCharType="end"/>
        </w:r>
      </w:hyperlink>
    </w:p>
    <w:p w:rsidR="007B13E6" w:rsidRDefault="00ED6A6C" w:rsidP="00D5590B">
      <w:pPr>
        <w:spacing w:line="360" w:lineRule="auto"/>
      </w:pPr>
      <w:r>
        <w:fldChar w:fldCharType="end"/>
      </w:r>
    </w:p>
    <w:p w:rsidR="00316087" w:rsidRDefault="00316087" w:rsidP="00F273D7">
      <w:pPr>
        <w:pStyle w:val="Heading1"/>
        <w:rPr>
          <w:rFonts w:ascii="Arial" w:hAnsi="Arial" w:cs="Arial"/>
        </w:rPr>
        <w:sectPr w:rsidR="00316087"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9D64FE" w:rsidRDefault="009D64FE" w:rsidP="00705D0C">
      <w:pPr>
        <w:pStyle w:val="Default"/>
        <w:spacing w:line="360" w:lineRule="auto"/>
        <w:jc w:val="center"/>
        <w:outlineLvl w:val="0"/>
        <w:rPr>
          <w:rFonts w:ascii="Arial" w:hAnsi="Arial" w:cs="Arial"/>
          <w:b/>
          <w:sz w:val="32"/>
          <w:szCs w:val="32"/>
        </w:rPr>
      </w:pPr>
      <w:bookmarkStart w:id="9" w:name="_Toc386371340"/>
      <w:bookmarkEnd w:id="1"/>
      <w:bookmarkEnd w:id="2"/>
      <w:bookmarkEnd w:id="3"/>
      <w:bookmarkEnd w:id="4"/>
      <w:bookmarkEnd w:id="5"/>
      <w:bookmarkEnd w:id="6"/>
      <w:bookmarkEnd w:id="7"/>
      <w:bookmarkEnd w:id="8"/>
      <w:r w:rsidRPr="00077828">
        <w:rPr>
          <w:rFonts w:ascii="Arial" w:hAnsi="Arial" w:cs="Arial"/>
          <w:b/>
          <w:sz w:val="32"/>
          <w:szCs w:val="32"/>
        </w:rPr>
        <w:lastRenderedPageBreak/>
        <w:t>Uvod</w:t>
      </w:r>
      <w:bookmarkEnd w:id="9"/>
    </w:p>
    <w:p w:rsidR="009D64FE" w:rsidRPr="00077828" w:rsidRDefault="009D64FE" w:rsidP="009D64FE">
      <w:pPr>
        <w:pStyle w:val="Default"/>
        <w:spacing w:line="360" w:lineRule="auto"/>
        <w:jc w:val="center"/>
        <w:rPr>
          <w:rFonts w:ascii="Arial" w:hAnsi="Arial" w:cs="Arial"/>
          <w:b/>
          <w:sz w:val="32"/>
          <w:szCs w:val="32"/>
        </w:rPr>
      </w:pPr>
    </w:p>
    <w:p w:rsidR="009D64FE" w:rsidRDefault="00705D0C" w:rsidP="009D64FE">
      <w:pPr>
        <w:pStyle w:val="Default"/>
        <w:spacing w:line="360" w:lineRule="auto"/>
        <w:jc w:val="both"/>
        <w:rPr>
          <w:sz w:val="23"/>
          <w:szCs w:val="23"/>
        </w:rPr>
      </w:pPr>
      <w:r>
        <w:rPr>
          <w:sz w:val="23"/>
          <w:szCs w:val="23"/>
        </w:rPr>
        <w:t xml:space="preserve">U </w:t>
      </w:r>
      <w:r w:rsidR="00166866">
        <w:rPr>
          <w:sz w:val="23"/>
          <w:szCs w:val="23"/>
        </w:rPr>
        <w:t>ovoj</w:t>
      </w:r>
      <w:r>
        <w:rPr>
          <w:sz w:val="23"/>
          <w:szCs w:val="23"/>
        </w:rPr>
        <w:t xml:space="preserve"> dokumentaciji ćemo</w:t>
      </w:r>
      <w:r w:rsidR="009D64FE">
        <w:rPr>
          <w:sz w:val="23"/>
          <w:szCs w:val="23"/>
        </w:rPr>
        <w:t xml:space="preserve"> prikaz</w:t>
      </w:r>
      <w:r>
        <w:rPr>
          <w:sz w:val="23"/>
          <w:szCs w:val="23"/>
        </w:rPr>
        <w:t>ati</w:t>
      </w:r>
      <w:r w:rsidR="00566CF5">
        <w:rPr>
          <w:sz w:val="23"/>
          <w:szCs w:val="23"/>
        </w:rPr>
        <w:t xml:space="preserve"> </w:t>
      </w:r>
      <w:r>
        <w:rPr>
          <w:sz w:val="23"/>
          <w:szCs w:val="23"/>
        </w:rPr>
        <w:t xml:space="preserve">neke </w:t>
      </w:r>
      <w:r w:rsidR="00566CF5">
        <w:rPr>
          <w:sz w:val="23"/>
          <w:szCs w:val="23"/>
        </w:rPr>
        <w:t>osnovne dijagrame</w:t>
      </w:r>
      <w:r w:rsidR="00E307E3">
        <w:rPr>
          <w:sz w:val="23"/>
          <w:szCs w:val="23"/>
        </w:rPr>
        <w:t xml:space="preserve"> za naš projekt videoteke</w:t>
      </w:r>
      <w:r w:rsidR="00EB57A7">
        <w:rPr>
          <w:sz w:val="23"/>
          <w:szCs w:val="23"/>
        </w:rPr>
        <w:t>. Dijagrami koje smo napravili su</w:t>
      </w:r>
      <w:r w:rsidR="00166866">
        <w:rPr>
          <w:sz w:val="23"/>
          <w:szCs w:val="23"/>
        </w:rPr>
        <w:t xml:space="preserve">: </w:t>
      </w:r>
    </w:p>
    <w:p w:rsidR="009D64FE" w:rsidRDefault="009D64FE" w:rsidP="009D64FE">
      <w:pPr>
        <w:pStyle w:val="Default"/>
        <w:numPr>
          <w:ilvl w:val="0"/>
          <w:numId w:val="29"/>
        </w:numPr>
        <w:spacing w:line="360" w:lineRule="auto"/>
        <w:jc w:val="both"/>
        <w:rPr>
          <w:sz w:val="23"/>
          <w:szCs w:val="23"/>
        </w:rPr>
      </w:pPr>
      <w:r>
        <w:rPr>
          <w:sz w:val="23"/>
          <w:szCs w:val="23"/>
        </w:rPr>
        <w:t xml:space="preserve">Dijagram slučajeva korištenja </w:t>
      </w:r>
    </w:p>
    <w:p w:rsidR="00705D0C" w:rsidRPr="00C24B26" w:rsidRDefault="00705D0C" w:rsidP="00705D0C">
      <w:pPr>
        <w:pStyle w:val="Default"/>
        <w:numPr>
          <w:ilvl w:val="0"/>
          <w:numId w:val="29"/>
        </w:numPr>
        <w:spacing w:line="360" w:lineRule="auto"/>
        <w:jc w:val="both"/>
        <w:rPr>
          <w:sz w:val="23"/>
          <w:szCs w:val="23"/>
        </w:rPr>
      </w:pPr>
      <w:r>
        <w:rPr>
          <w:sz w:val="23"/>
          <w:szCs w:val="23"/>
        </w:rPr>
        <w:t>Dijagrame</w:t>
      </w:r>
      <w:r w:rsidRPr="00C24B26">
        <w:rPr>
          <w:sz w:val="23"/>
          <w:szCs w:val="23"/>
        </w:rPr>
        <w:t xml:space="preserve"> aktivnosti </w:t>
      </w:r>
    </w:p>
    <w:p w:rsidR="009D64FE" w:rsidRDefault="009D64FE" w:rsidP="009D64FE">
      <w:pPr>
        <w:pStyle w:val="Default"/>
        <w:numPr>
          <w:ilvl w:val="0"/>
          <w:numId w:val="29"/>
        </w:numPr>
        <w:spacing w:line="360" w:lineRule="auto"/>
        <w:jc w:val="both"/>
        <w:rPr>
          <w:sz w:val="23"/>
          <w:szCs w:val="23"/>
        </w:rPr>
      </w:pPr>
      <w:r>
        <w:rPr>
          <w:sz w:val="23"/>
          <w:szCs w:val="23"/>
        </w:rPr>
        <w:t xml:space="preserve">Dijagrame slijeda </w:t>
      </w:r>
    </w:p>
    <w:p w:rsidR="009D64FE" w:rsidRDefault="009D64FE" w:rsidP="009D64FE">
      <w:pPr>
        <w:pStyle w:val="Default"/>
        <w:numPr>
          <w:ilvl w:val="0"/>
          <w:numId w:val="29"/>
        </w:numPr>
        <w:spacing w:line="360" w:lineRule="auto"/>
        <w:jc w:val="both"/>
        <w:rPr>
          <w:sz w:val="23"/>
          <w:szCs w:val="23"/>
        </w:rPr>
      </w:pPr>
      <w:r>
        <w:rPr>
          <w:sz w:val="23"/>
          <w:szCs w:val="23"/>
        </w:rPr>
        <w:t>Dijagram klasa</w:t>
      </w:r>
    </w:p>
    <w:p w:rsidR="009D64FE" w:rsidRPr="00C24B26" w:rsidRDefault="009D64FE" w:rsidP="009D64FE">
      <w:pPr>
        <w:pStyle w:val="Default"/>
        <w:numPr>
          <w:ilvl w:val="0"/>
          <w:numId w:val="29"/>
        </w:numPr>
        <w:spacing w:line="360" w:lineRule="auto"/>
        <w:jc w:val="both"/>
        <w:rPr>
          <w:sz w:val="23"/>
          <w:szCs w:val="23"/>
        </w:rPr>
      </w:pPr>
      <w:r w:rsidRPr="00C24B26">
        <w:rPr>
          <w:sz w:val="23"/>
          <w:szCs w:val="23"/>
        </w:rPr>
        <w:t>ERA model</w:t>
      </w:r>
    </w:p>
    <w:p w:rsidR="009D64FE" w:rsidRDefault="009D64FE" w:rsidP="009D64FE">
      <w:pPr>
        <w:pStyle w:val="Default"/>
        <w:spacing w:line="360" w:lineRule="auto"/>
        <w:jc w:val="both"/>
        <w:rPr>
          <w:sz w:val="23"/>
          <w:szCs w:val="23"/>
        </w:rPr>
      </w:pPr>
    </w:p>
    <w:p w:rsidR="009D64FE" w:rsidRDefault="00166866" w:rsidP="009D64FE">
      <w:pPr>
        <w:spacing w:line="360" w:lineRule="auto"/>
        <w:jc w:val="both"/>
        <w:rPr>
          <w:rFonts w:ascii="Arial" w:hAnsi="Arial" w:cs="Arial"/>
          <w:b/>
          <w:noProof/>
        </w:rPr>
      </w:pPr>
      <w:r>
        <w:rPr>
          <w:sz w:val="23"/>
          <w:szCs w:val="23"/>
        </w:rPr>
        <w:t>Uz pojedine dijagrame stoji i opis kako bi on postao što jasniji. Za početak slijedi prikaz dijagrama slučajeva korištenja</w:t>
      </w:r>
      <w:r w:rsidR="00B55944">
        <w:rPr>
          <w:sz w:val="23"/>
          <w:szCs w:val="23"/>
        </w:rPr>
        <w:t xml:space="preserve"> (use </w:t>
      </w:r>
      <w:proofErr w:type="spellStart"/>
      <w:r w:rsidR="00B55944">
        <w:rPr>
          <w:sz w:val="23"/>
          <w:szCs w:val="23"/>
        </w:rPr>
        <w:t>case</w:t>
      </w:r>
      <w:proofErr w:type="spellEnd"/>
      <w:r w:rsidR="00B55944">
        <w:rPr>
          <w:sz w:val="23"/>
          <w:szCs w:val="23"/>
        </w:rPr>
        <w:t xml:space="preserve"> dijagram)</w:t>
      </w:r>
      <w:r>
        <w:rPr>
          <w:sz w:val="23"/>
          <w:szCs w:val="23"/>
        </w:rPr>
        <w:t xml:space="preserve"> iz kojeg su izvučeni </w:t>
      </w:r>
      <w:proofErr w:type="spellStart"/>
      <w:r>
        <w:rPr>
          <w:sz w:val="23"/>
          <w:szCs w:val="23"/>
        </w:rPr>
        <w:t>tj</w:t>
      </w:r>
      <w:proofErr w:type="spellEnd"/>
      <w:r>
        <w:rPr>
          <w:sz w:val="23"/>
          <w:szCs w:val="23"/>
        </w:rPr>
        <w:t>. detalj</w:t>
      </w:r>
      <w:r w:rsidR="00B55944">
        <w:rPr>
          <w:sz w:val="23"/>
          <w:szCs w:val="23"/>
        </w:rPr>
        <w:t>nij</w:t>
      </w:r>
      <w:r>
        <w:rPr>
          <w:sz w:val="23"/>
          <w:szCs w:val="23"/>
        </w:rPr>
        <w:t>i</w:t>
      </w:r>
      <w:r w:rsidR="00B55944">
        <w:rPr>
          <w:sz w:val="23"/>
          <w:szCs w:val="23"/>
        </w:rPr>
        <w:t xml:space="preserve"> prikaz se nalazi</w:t>
      </w:r>
      <w:r>
        <w:rPr>
          <w:sz w:val="23"/>
          <w:szCs w:val="23"/>
        </w:rPr>
        <w:t xml:space="preserve"> na zasebnim dijagramima aktivnosti i slijeda. Na</w:t>
      </w:r>
      <w:r w:rsidR="00B55944">
        <w:rPr>
          <w:sz w:val="23"/>
          <w:szCs w:val="23"/>
        </w:rPr>
        <w:t>kon spomenutih</w:t>
      </w:r>
      <w:r>
        <w:rPr>
          <w:sz w:val="23"/>
          <w:szCs w:val="23"/>
        </w:rPr>
        <w:t xml:space="preserve"> dij</w:t>
      </w:r>
      <w:r w:rsidR="00B55944">
        <w:rPr>
          <w:sz w:val="23"/>
          <w:szCs w:val="23"/>
        </w:rPr>
        <w:t>agrama</w:t>
      </w:r>
      <w:r>
        <w:rPr>
          <w:sz w:val="23"/>
          <w:szCs w:val="23"/>
        </w:rPr>
        <w:t xml:space="preserve"> postavili smo digrama klasa i era model naše baze podataka.</w:t>
      </w: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pgSz w:w="11906" w:h="16838"/>
          <w:pgMar w:top="1417" w:right="1417" w:bottom="1417" w:left="1417" w:header="708" w:footer="708" w:gutter="0"/>
          <w:cols w:space="708"/>
          <w:docGrid w:linePitch="360"/>
        </w:sect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3C2943" w:rsidRDefault="003C2943">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8C23A0" w:rsidRDefault="009D64FE" w:rsidP="003D315C">
      <w:pPr>
        <w:pStyle w:val="ListParagraph"/>
        <w:numPr>
          <w:ilvl w:val="0"/>
          <w:numId w:val="33"/>
        </w:numPr>
        <w:spacing w:line="360" w:lineRule="auto"/>
        <w:jc w:val="center"/>
        <w:outlineLvl w:val="0"/>
        <w:rPr>
          <w:rFonts w:ascii="Arial" w:hAnsi="Arial" w:cs="Arial"/>
          <w:b/>
          <w:noProof/>
          <w:sz w:val="28"/>
        </w:rPr>
      </w:pPr>
      <w:bookmarkStart w:id="10" w:name="_Toc386371341"/>
      <w:r w:rsidRPr="008C23A0">
        <w:rPr>
          <w:rFonts w:ascii="Arial" w:hAnsi="Arial" w:cs="Arial"/>
          <w:b/>
          <w:noProof/>
          <w:sz w:val="28"/>
        </w:rPr>
        <w:t>Dijagram slučajeva korištenja</w:t>
      </w:r>
      <w:bookmarkEnd w:id="10"/>
    </w:p>
    <w:p w:rsidR="009D64FE" w:rsidRPr="00730B9C" w:rsidRDefault="009D64FE" w:rsidP="009D64FE">
      <w:pPr>
        <w:spacing w:line="360" w:lineRule="auto"/>
        <w:jc w:val="center"/>
        <w:rPr>
          <w:rFonts w:ascii="Arial" w:hAnsi="Arial" w:cs="Arial"/>
          <w:b/>
          <w:noProof/>
          <w:sz w:val="28"/>
        </w:rPr>
      </w:pPr>
    </w:p>
    <w:p w:rsidR="009823B2" w:rsidRDefault="009823B2" w:rsidP="009823B2">
      <w:pPr>
        <w:spacing w:line="360" w:lineRule="auto"/>
        <w:ind w:firstLine="708"/>
        <w:jc w:val="both"/>
        <w:rPr>
          <w:noProof/>
        </w:rPr>
      </w:pPr>
      <w:r>
        <w:rPr>
          <w:noProof/>
        </w:rPr>
        <w:t xml:space="preserve">Uzevši u obzir funkcionalnosti i korisničke zahtjeve složili smo dijagram </w:t>
      </w:r>
      <w:r w:rsidR="00472A12">
        <w:rPr>
          <w:noProof/>
        </w:rPr>
        <w:t xml:space="preserve">slučajeva </w:t>
      </w:r>
      <w:r>
        <w:rPr>
          <w:noProof/>
        </w:rPr>
        <w:t>korištenja. Dotični, dijagram sadrži:</w:t>
      </w:r>
    </w:p>
    <w:p w:rsidR="009823B2" w:rsidRDefault="009823B2" w:rsidP="009823B2">
      <w:pPr>
        <w:pStyle w:val="ListParagraph"/>
        <w:numPr>
          <w:ilvl w:val="0"/>
          <w:numId w:val="36"/>
        </w:numPr>
        <w:spacing w:line="360" w:lineRule="auto"/>
        <w:jc w:val="both"/>
        <w:rPr>
          <w:noProof/>
        </w:rPr>
      </w:pPr>
      <w:r>
        <w:rPr>
          <w:noProof/>
        </w:rPr>
        <w:t>Prijava u sustav</w:t>
      </w:r>
    </w:p>
    <w:p w:rsidR="009823B2" w:rsidRDefault="009823B2" w:rsidP="009823B2">
      <w:pPr>
        <w:pStyle w:val="ListParagraph"/>
        <w:numPr>
          <w:ilvl w:val="0"/>
          <w:numId w:val="36"/>
        </w:numPr>
        <w:spacing w:line="360" w:lineRule="auto"/>
        <w:jc w:val="both"/>
        <w:rPr>
          <w:noProof/>
        </w:rPr>
      </w:pPr>
      <w:r>
        <w:rPr>
          <w:noProof/>
        </w:rPr>
        <w:t>Unos filmova</w:t>
      </w:r>
    </w:p>
    <w:p w:rsidR="009823B2" w:rsidRDefault="009823B2" w:rsidP="009823B2">
      <w:pPr>
        <w:pStyle w:val="ListParagraph"/>
        <w:numPr>
          <w:ilvl w:val="0"/>
          <w:numId w:val="36"/>
        </w:numPr>
        <w:spacing w:line="360" w:lineRule="auto"/>
        <w:jc w:val="both"/>
        <w:rPr>
          <w:noProof/>
        </w:rPr>
      </w:pPr>
      <w:r>
        <w:rPr>
          <w:noProof/>
        </w:rPr>
        <w:t>Unos članova</w:t>
      </w:r>
    </w:p>
    <w:p w:rsidR="009823B2" w:rsidRDefault="009823B2" w:rsidP="009823B2">
      <w:pPr>
        <w:pStyle w:val="ListParagraph"/>
        <w:numPr>
          <w:ilvl w:val="0"/>
          <w:numId w:val="36"/>
        </w:numPr>
        <w:spacing w:line="360" w:lineRule="auto"/>
        <w:jc w:val="both"/>
        <w:rPr>
          <w:noProof/>
        </w:rPr>
      </w:pPr>
      <w:r>
        <w:rPr>
          <w:noProof/>
        </w:rPr>
        <w:t>Posudbu filma</w:t>
      </w:r>
    </w:p>
    <w:p w:rsidR="009823B2" w:rsidRDefault="009823B2" w:rsidP="009823B2">
      <w:pPr>
        <w:pStyle w:val="ListParagraph"/>
        <w:numPr>
          <w:ilvl w:val="0"/>
          <w:numId w:val="36"/>
        </w:numPr>
        <w:spacing w:line="360" w:lineRule="auto"/>
        <w:jc w:val="both"/>
        <w:rPr>
          <w:noProof/>
        </w:rPr>
      </w:pPr>
      <w:r>
        <w:rPr>
          <w:noProof/>
        </w:rPr>
        <w:t>Vraćanje filma</w:t>
      </w:r>
    </w:p>
    <w:p w:rsidR="009823B2" w:rsidRDefault="009823B2" w:rsidP="009823B2">
      <w:pPr>
        <w:pStyle w:val="ListParagraph"/>
        <w:numPr>
          <w:ilvl w:val="0"/>
          <w:numId w:val="36"/>
        </w:numPr>
        <w:spacing w:line="360" w:lineRule="auto"/>
        <w:jc w:val="both"/>
        <w:rPr>
          <w:noProof/>
        </w:rPr>
      </w:pPr>
      <w:r>
        <w:rPr>
          <w:noProof/>
        </w:rPr>
        <w:t>Pregled članova</w:t>
      </w:r>
    </w:p>
    <w:p w:rsidR="009823B2" w:rsidRDefault="009823B2" w:rsidP="00A806B0">
      <w:pPr>
        <w:pStyle w:val="ListParagraph"/>
        <w:numPr>
          <w:ilvl w:val="1"/>
          <w:numId w:val="37"/>
        </w:numPr>
        <w:spacing w:line="360" w:lineRule="auto"/>
        <w:jc w:val="both"/>
        <w:rPr>
          <w:noProof/>
        </w:rPr>
      </w:pPr>
      <w:r>
        <w:rPr>
          <w:noProof/>
        </w:rPr>
        <w:t>Ažuriranje članova</w:t>
      </w:r>
      <w:r w:rsidR="00B81C92">
        <w:rPr>
          <w:noProof/>
        </w:rPr>
        <w:t xml:space="preserve"> i/ili članarine</w:t>
      </w:r>
    </w:p>
    <w:p w:rsidR="009823B2" w:rsidRDefault="009823B2" w:rsidP="00A806B0">
      <w:pPr>
        <w:pStyle w:val="ListParagraph"/>
        <w:numPr>
          <w:ilvl w:val="1"/>
          <w:numId w:val="37"/>
        </w:numPr>
        <w:spacing w:line="360" w:lineRule="auto"/>
        <w:jc w:val="both"/>
        <w:rPr>
          <w:noProof/>
        </w:rPr>
      </w:pPr>
      <w:r>
        <w:rPr>
          <w:noProof/>
        </w:rPr>
        <w:t>Obaviještavanje o isteku članarine</w:t>
      </w:r>
    </w:p>
    <w:p w:rsidR="00B81C92" w:rsidRDefault="00B81C92" w:rsidP="00A806B0">
      <w:pPr>
        <w:pStyle w:val="ListParagraph"/>
        <w:numPr>
          <w:ilvl w:val="1"/>
          <w:numId w:val="37"/>
        </w:numPr>
        <w:spacing w:line="360" w:lineRule="auto"/>
        <w:jc w:val="both"/>
        <w:rPr>
          <w:noProof/>
        </w:rPr>
      </w:pPr>
      <w:r>
        <w:rPr>
          <w:noProof/>
        </w:rPr>
        <w:t>Ispis računa za članarinu</w:t>
      </w:r>
    </w:p>
    <w:p w:rsidR="009823B2" w:rsidRDefault="009823B2" w:rsidP="009823B2">
      <w:pPr>
        <w:pStyle w:val="ListParagraph"/>
        <w:numPr>
          <w:ilvl w:val="0"/>
          <w:numId w:val="36"/>
        </w:numPr>
        <w:spacing w:line="360" w:lineRule="auto"/>
        <w:jc w:val="both"/>
        <w:rPr>
          <w:noProof/>
        </w:rPr>
      </w:pPr>
      <w:r>
        <w:rPr>
          <w:noProof/>
        </w:rPr>
        <w:t>Pregled filmova</w:t>
      </w:r>
    </w:p>
    <w:p w:rsidR="009823B2" w:rsidRDefault="009823B2" w:rsidP="00A806B0">
      <w:pPr>
        <w:pStyle w:val="ListParagraph"/>
        <w:numPr>
          <w:ilvl w:val="1"/>
          <w:numId w:val="38"/>
        </w:numPr>
        <w:spacing w:line="360" w:lineRule="auto"/>
        <w:jc w:val="both"/>
        <w:rPr>
          <w:noProof/>
        </w:rPr>
      </w:pPr>
      <w:r>
        <w:rPr>
          <w:noProof/>
        </w:rPr>
        <w:t>Ažuriranje filmova</w:t>
      </w:r>
    </w:p>
    <w:p w:rsidR="009823B2" w:rsidRDefault="009823B2" w:rsidP="00A806B0">
      <w:pPr>
        <w:pStyle w:val="ListParagraph"/>
        <w:numPr>
          <w:ilvl w:val="1"/>
          <w:numId w:val="38"/>
        </w:numPr>
        <w:spacing w:line="360" w:lineRule="auto"/>
        <w:jc w:val="both"/>
        <w:rPr>
          <w:noProof/>
        </w:rPr>
      </w:pPr>
      <w:r>
        <w:rPr>
          <w:noProof/>
        </w:rPr>
        <w:t>Pregled svih posuđenih filmova</w:t>
      </w:r>
    </w:p>
    <w:p w:rsidR="009823B2" w:rsidRDefault="009823B2" w:rsidP="00A806B0">
      <w:pPr>
        <w:pStyle w:val="ListParagraph"/>
        <w:numPr>
          <w:ilvl w:val="1"/>
          <w:numId w:val="38"/>
        </w:numPr>
        <w:spacing w:line="360" w:lineRule="auto"/>
        <w:jc w:val="both"/>
        <w:rPr>
          <w:noProof/>
        </w:rPr>
      </w:pPr>
      <w:r>
        <w:rPr>
          <w:noProof/>
        </w:rPr>
        <w:t>Pregled posuđenih filmova za pojedinog člana</w:t>
      </w:r>
    </w:p>
    <w:p w:rsidR="009823B2" w:rsidRDefault="009823B2" w:rsidP="009823B2">
      <w:pPr>
        <w:spacing w:line="360" w:lineRule="auto"/>
        <w:jc w:val="both"/>
        <w:rPr>
          <w:noProof/>
        </w:rPr>
      </w:pPr>
    </w:p>
    <w:p w:rsidR="00472A12" w:rsidRPr="009409B5" w:rsidRDefault="00472A12" w:rsidP="009823B2">
      <w:pPr>
        <w:spacing w:line="360" w:lineRule="auto"/>
        <w:jc w:val="both"/>
        <w:rPr>
          <w:noProof/>
        </w:rPr>
      </w:pPr>
      <w:r>
        <w:rPr>
          <w:noProof/>
        </w:rPr>
        <w:t>U nastavku je prikaz samog dijagrama korištenja slučajeva, a nešto ispod i detaljniji opis istoga dijagrama.</w:t>
      </w:r>
    </w:p>
    <w:p w:rsidR="009D64FE" w:rsidRPr="009409B5" w:rsidRDefault="009D64FE" w:rsidP="009D64FE">
      <w:pPr>
        <w:spacing w:line="360" w:lineRule="auto"/>
        <w:jc w:val="both"/>
        <w:rPr>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type w:val="continuous"/>
          <w:pgSz w:w="11906" w:h="16838"/>
          <w:pgMar w:top="1417" w:right="1417" w:bottom="1417" w:left="1417" w:header="708" w:footer="708" w:gutter="0"/>
          <w:cols w:space="708"/>
          <w:docGrid w:linePitch="360"/>
        </w:sectPr>
      </w:pPr>
    </w:p>
    <w:p w:rsidR="007D3030" w:rsidRPr="007D3030" w:rsidRDefault="007D3030" w:rsidP="007D3030">
      <w:pPr>
        <w:pStyle w:val="ListParagraph"/>
        <w:numPr>
          <w:ilvl w:val="1"/>
          <w:numId w:val="30"/>
        </w:numPr>
        <w:spacing w:after="0" w:line="360" w:lineRule="auto"/>
        <w:ind w:left="1077"/>
        <w:jc w:val="center"/>
        <w:outlineLvl w:val="1"/>
        <w:rPr>
          <w:rFonts w:ascii="Arial" w:hAnsi="Arial" w:cs="Arial"/>
          <w:b/>
          <w:noProof/>
        </w:rPr>
      </w:pPr>
      <w:bookmarkStart w:id="11" w:name="_Toc386371342"/>
      <w:r w:rsidRPr="007D3030">
        <w:rPr>
          <w:rFonts w:ascii="Arial" w:hAnsi="Arial" w:cs="Arial"/>
          <w:b/>
          <w:noProof/>
        </w:rPr>
        <w:lastRenderedPageBreak/>
        <w:t>Dijagram slučajeva korištenja</w:t>
      </w:r>
      <w:bookmarkEnd w:id="11"/>
    </w:p>
    <w:p w:rsidR="009D64FE" w:rsidRDefault="00A806B0" w:rsidP="007D3030">
      <w:pPr>
        <w:spacing w:line="360" w:lineRule="auto"/>
        <w:jc w:val="center"/>
        <w:rPr>
          <w:rFonts w:ascii="Arial" w:hAnsi="Arial" w:cs="Arial"/>
          <w:b/>
          <w:noProof/>
        </w:rPr>
      </w:pPr>
      <w:r>
        <w:rPr>
          <w:rFonts w:ascii="Arial" w:hAnsi="Arial" w:cs="Arial"/>
          <w:b/>
          <w:noProof/>
          <w:lang w:val="hr-BA" w:eastAsia="hr-BA"/>
        </w:rPr>
        <w:drawing>
          <wp:inline distT="0" distB="0" distL="0" distR="0">
            <wp:extent cx="9175750" cy="4763135"/>
            <wp:effectExtent l="19050" t="0" r="635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9175750" cy="4763135"/>
                    </a:xfrm>
                    <a:prstGeom prst="rect">
                      <a:avLst/>
                    </a:prstGeom>
                    <a:noFill/>
                    <a:ln w="9525">
                      <a:noFill/>
                      <a:miter lim="800000"/>
                      <a:headEnd/>
                      <a:tailEnd/>
                    </a:ln>
                  </pic:spPr>
                </pic:pic>
              </a:graphicData>
            </a:graphic>
          </wp:inline>
        </w:drawing>
      </w:r>
    </w:p>
    <w:p w:rsidR="00D96449" w:rsidRPr="00D96449" w:rsidRDefault="00D96449" w:rsidP="00D96449">
      <w:pPr>
        <w:spacing w:line="360" w:lineRule="auto"/>
        <w:jc w:val="center"/>
        <w:rPr>
          <w:i/>
          <w:noProof/>
        </w:rPr>
        <w:sectPr w:rsidR="00D96449" w:rsidRPr="00D96449" w:rsidSect="00BA47E7">
          <w:pgSz w:w="16838" w:h="11906" w:orient="landscape"/>
          <w:pgMar w:top="1417" w:right="962" w:bottom="426" w:left="1417" w:header="708" w:footer="708" w:gutter="0"/>
          <w:cols w:space="708"/>
          <w:docGrid w:linePitch="360"/>
        </w:sectPr>
      </w:pPr>
      <w:r w:rsidRPr="00D96449">
        <w:rPr>
          <w:i/>
          <w:noProof/>
        </w:rPr>
        <w:t>Slika</w:t>
      </w:r>
      <w:r w:rsidR="003D315C">
        <w:rPr>
          <w:i/>
          <w:noProof/>
        </w:rPr>
        <w:t xml:space="preserve"> </w:t>
      </w:r>
      <w:r w:rsidR="00B55944">
        <w:rPr>
          <w:i/>
          <w:noProof/>
        </w:rPr>
        <w:t>1</w:t>
      </w:r>
      <w:r w:rsidRPr="00D96449">
        <w:rPr>
          <w:i/>
          <w:noProof/>
        </w:rPr>
        <w:t>. Use case dijagram</w:t>
      </w:r>
    </w:p>
    <w:p w:rsidR="009D64FE" w:rsidRDefault="009D64FE" w:rsidP="009D64FE">
      <w:pPr>
        <w:spacing w:line="360" w:lineRule="auto"/>
        <w:rPr>
          <w:rFonts w:ascii="Arial" w:hAnsi="Arial" w:cs="Arial"/>
          <w:b/>
          <w:noProof/>
        </w:rPr>
      </w:pPr>
    </w:p>
    <w:p w:rsidR="009D64FE" w:rsidRPr="007D3030" w:rsidRDefault="007D3030" w:rsidP="007D3030">
      <w:pPr>
        <w:pStyle w:val="ListParagraph"/>
        <w:numPr>
          <w:ilvl w:val="1"/>
          <w:numId w:val="30"/>
        </w:numPr>
        <w:spacing w:after="0" w:line="360" w:lineRule="auto"/>
        <w:jc w:val="center"/>
        <w:outlineLvl w:val="1"/>
        <w:rPr>
          <w:rFonts w:ascii="Arial" w:hAnsi="Arial" w:cs="Arial"/>
          <w:b/>
          <w:noProof/>
        </w:rPr>
      </w:pPr>
      <w:bookmarkStart w:id="12" w:name="_Toc386368244"/>
      <w:bookmarkStart w:id="13" w:name="_Toc386371343"/>
      <w:r w:rsidRPr="007D3030">
        <w:rPr>
          <w:rFonts w:ascii="Arial" w:hAnsi="Arial" w:cs="Arial"/>
          <w:b/>
          <w:noProof/>
        </w:rPr>
        <w:t>Dijagram slučajeva korištenja</w:t>
      </w:r>
      <w:bookmarkEnd w:id="12"/>
      <w:r>
        <w:rPr>
          <w:rFonts w:ascii="Arial" w:hAnsi="Arial" w:cs="Arial"/>
          <w:b/>
          <w:noProof/>
        </w:rPr>
        <w:t xml:space="preserve"> - opis</w:t>
      </w:r>
      <w:bookmarkEnd w:id="13"/>
    </w:p>
    <w:p w:rsidR="007D3030" w:rsidRDefault="007D3030" w:rsidP="00633A21">
      <w:pPr>
        <w:spacing w:line="360" w:lineRule="auto"/>
        <w:jc w:val="both"/>
        <w:rPr>
          <w:noProof/>
        </w:rPr>
      </w:pPr>
    </w:p>
    <w:p w:rsidR="00A806B0" w:rsidRDefault="00A806B0" w:rsidP="007D3030">
      <w:pPr>
        <w:spacing w:line="360" w:lineRule="auto"/>
        <w:ind w:firstLine="708"/>
        <w:jc w:val="both"/>
        <w:rPr>
          <w:noProof/>
        </w:rPr>
      </w:pPr>
      <w:r>
        <w:rPr>
          <w:noProof/>
        </w:rPr>
        <w:t xml:space="preserve">Kako se radi o aplikacija koju mogu koristiti samo autorizirane osobe na početku samog dijagrama </w:t>
      </w:r>
      <w:r w:rsidR="00472A12">
        <w:rPr>
          <w:noProof/>
        </w:rPr>
        <w:t xml:space="preserve">slučajeva </w:t>
      </w:r>
      <w:r>
        <w:rPr>
          <w:noProof/>
        </w:rPr>
        <w:t>korištenja a tako i same aplikacije se nalazi prijava u sustav. Nakon uspješne prijave odnosno pristupa aplikaciji zaposlenicima se na raspologanje otvaraju sve mogućnosti aplikacije. Što će reći da svi zaposlenici imaju jednaka prava unutar same aplikacije (prava pristupa se dodjeljuju direktno u bazi podataka). Neke osnovne funkcionalnosti aplikacije koje možda i ne treba dodatno pojašanjavati su svakako klasični unos podataka u vidu filmova, članova (ujedno i članarina). Zatim imao opciju posudbe filma gdje zaposlenik može pokrenuti</w:t>
      </w:r>
      <w:r w:rsidR="00472A12">
        <w:rPr>
          <w:noProof/>
        </w:rPr>
        <w:t xml:space="preserve"> proces posudbe filma nekome članu, suprotno navedenom je vraćanje filma gdje se unose podaci o vraćenim filmovima u videoteku od članova iste. Nadalje, imamo pregled članova, između ostalog tu su i informacije o članarini. Ova mogućnost na dijagramu ima nekoliko prošitenja, to su: Ispis računa za članarinu (prilikom produženja ili učlanjenja) i ažuriranje podataka o članu (promjena adrese, broja telefona i sl.) i/ili članarini (eventualno produženje). Prilikom isteka članarine članovima na email automatski se generira od strane sustava jedna poruka koja ih informira o stanju članarine. Posljenja mogućnost je pregled filmova s tri proširenja: ažuriranje filmova (najčešće promjena broja filmova u skladištu i sl.), pregled svih posuđenih filmova i pregled posuđenih filmova nekoga člana.</w:t>
      </w:r>
    </w:p>
    <w:p w:rsidR="00A806B0" w:rsidRDefault="00A806B0"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A806B0" w:rsidRDefault="00A806B0">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9D64FE" w:rsidRDefault="009D64FE" w:rsidP="007D3030">
      <w:pPr>
        <w:pStyle w:val="ListParagraph"/>
        <w:numPr>
          <w:ilvl w:val="0"/>
          <w:numId w:val="30"/>
        </w:numPr>
        <w:spacing w:line="360" w:lineRule="auto"/>
        <w:outlineLvl w:val="0"/>
        <w:rPr>
          <w:rFonts w:ascii="Arial" w:hAnsi="Arial" w:cs="Arial"/>
          <w:b/>
          <w:noProof/>
          <w:sz w:val="32"/>
        </w:rPr>
      </w:pPr>
      <w:bookmarkStart w:id="14" w:name="_Toc386371344"/>
      <w:r w:rsidRPr="009D64FE">
        <w:rPr>
          <w:rFonts w:ascii="Arial" w:hAnsi="Arial" w:cs="Arial"/>
          <w:b/>
          <w:noProof/>
          <w:sz w:val="32"/>
        </w:rPr>
        <w:t>Dijagrami slijeda</w:t>
      </w:r>
      <w:bookmarkEnd w:id="14"/>
    </w:p>
    <w:p w:rsidR="00652D1C" w:rsidRDefault="00652D1C" w:rsidP="00980E14">
      <w:pPr>
        <w:spacing w:line="360" w:lineRule="auto"/>
        <w:ind w:firstLine="708"/>
        <w:jc w:val="both"/>
      </w:pPr>
      <w:r>
        <w:t>U nastavku rada ćemo pokazati nekoliko dijagrama slijeda koji u općenitom smislu pokazuju kako pojedini objekt za vrijeme svog „života“ komunicira s ostalim objektima koristeći slijed poruka koje razmjenjuju. Dotične p</w:t>
      </w:r>
      <w:r w:rsidRPr="00652D1C">
        <w:t xml:space="preserve">oruke koje razmjenjuju objekti su prikazane vremenskim slijedom, </w:t>
      </w:r>
      <w:r>
        <w:t xml:space="preserve">i to </w:t>
      </w:r>
      <w:r w:rsidRPr="00652D1C">
        <w:t>odozgo prema dolje.</w:t>
      </w:r>
      <w:r>
        <w:t xml:space="preserve"> Mi smo izdvojili nekoliko dijagrama slijeda iz naših korisničkih slučajeva te ih prezentirali u nastavku rada. Kako ima dosta sličnih (gotovo istih) dijagrama nismo ih sve izdvajali, nego smo tek na njih nekoliko prikazali razmjenu poruka odnosno komunikaciju između zaposlenika, aplikacije i pojedinog modula ukoliko postoji komunikacija i s njim. </w:t>
      </w:r>
    </w:p>
    <w:p w:rsidR="00652D1C" w:rsidRDefault="00652D1C" w:rsidP="00980E14">
      <w:pPr>
        <w:spacing w:line="360" w:lineRule="auto"/>
        <w:ind w:firstLine="708"/>
        <w:jc w:val="both"/>
      </w:pPr>
    </w:p>
    <w:p w:rsidR="009D2C70" w:rsidRDefault="009D2C70" w:rsidP="00980E14">
      <w:pPr>
        <w:spacing w:line="360" w:lineRule="auto"/>
        <w:ind w:firstLine="708"/>
        <w:jc w:val="both"/>
        <w:sectPr w:rsidR="009D2C70" w:rsidSect="00BA47E7">
          <w:pgSz w:w="11906" w:h="16838"/>
          <w:pgMar w:top="1417" w:right="1417" w:bottom="1417" w:left="1417" w:header="708" w:footer="708" w:gutter="0"/>
          <w:cols w:space="708"/>
          <w:docGrid w:linePitch="360"/>
        </w:sectPr>
      </w:pPr>
    </w:p>
    <w:p w:rsidR="009D64FE" w:rsidRPr="00A05C08" w:rsidRDefault="009D64FE" w:rsidP="007D3030">
      <w:pPr>
        <w:pStyle w:val="ListParagraph"/>
        <w:numPr>
          <w:ilvl w:val="1"/>
          <w:numId w:val="30"/>
        </w:numPr>
        <w:spacing w:after="0" w:line="360" w:lineRule="auto"/>
        <w:ind w:left="1077"/>
        <w:jc w:val="center"/>
        <w:outlineLvl w:val="1"/>
        <w:rPr>
          <w:rFonts w:ascii="Arial" w:hAnsi="Arial" w:cs="Arial"/>
          <w:b/>
          <w:noProof/>
        </w:rPr>
      </w:pPr>
      <w:bookmarkStart w:id="15" w:name="_Toc386371345"/>
      <w:r w:rsidRPr="00A05C08">
        <w:rPr>
          <w:rFonts w:ascii="Arial" w:hAnsi="Arial" w:cs="Arial"/>
          <w:b/>
          <w:noProof/>
        </w:rPr>
        <w:lastRenderedPageBreak/>
        <w:t>Dijagram slijeda – Pr</w:t>
      </w:r>
      <w:r w:rsidR="00652D1C">
        <w:rPr>
          <w:rFonts w:ascii="Arial" w:hAnsi="Arial" w:cs="Arial"/>
          <w:b/>
          <w:noProof/>
        </w:rPr>
        <w:t>egled članova</w:t>
      </w:r>
      <w:bookmarkEnd w:id="15"/>
    </w:p>
    <w:p w:rsidR="009D64FE" w:rsidRDefault="009D2C70" w:rsidP="009D2C70">
      <w:pPr>
        <w:spacing w:line="360" w:lineRule="auto"/>
        <w:jc w:val="center"/>
      </w:pPr>
      <w:r>
        <w:rPr>
          <w:noProof/>
          <w:lang w:val="hr-BA" w:eastAsia="hr-BA"/>
        </w:rPr>
        <w:drawing>
          <wp:inline distT="0" distB="0" distL="0" distR="0">
            <wp:extent cx="8578870" cy="5210175"/>
            <wp:effectExtent l="19050" t="0" r="0" b="0"/>
            <wp:docPr id="24"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t="3382" b="5314"/>
                    <a:stretch>
                      <a:fillRect/>
                    </a:stretch>
                  </pic:blipFill>
                  <pic:spPr bwMode="auto">
                    <a:xfrm>
                      <a:off x="0" y="0"/>
                      <a:ext cx="8578870" cy="5210175"/>
                    </a:xfrm>
                    <a:prstGeom prst="rect">
                      <a:avLst/>
                    </a:prstGeom>
                    <a:noFill/>
                    <a:ln w="9525">
                      <a:noFill/>
                      <a:miter lim="800000"/>
                      <a:headEnd/>
                      <a:tailEnd/>
                    </a:ln>
                  </pic:spPr>
                </pic:pic>
              </a:graphicData>
            </a:graphic>
          </wp:inline>
        </w:drawing>
      </w:r>
    </w:p>
    <w:p w:rsidR="00D96449" w:rsidRDefault="00D96449" w:rsidP="00D96449">
      <w:pPr>
        <w:spacing w:line="360" w:lineRule="auto"/>
        <w:jc w:val="center"/>
      </w:pPr>
      <w:r w:rsidRPr="00D96449">
        <w:rPr>
          <w:i/>
          <w:noProof/>
        </w:rPr>
        <w:t>Slika</w:t>
      </w:r>
      <w:r w:rsidR="00652D1C">
        <w:rPr>
          <w:i/>
          <w:noProof/>
        </w:rPr>
        <w:t xml:space="preserve"> </w:t>
      </w:r>
      <w:r>
        <w:rPr>
          <w:i/>
          <w:noProof/>
        </w:rPr>
        <w:t>2</w:t>
      </w:r>
      <w:r w:rsidRPr="00D96449">
        <w:rPr>
          <w:i/>
          <w:noProof/>
        </w:rPr>
        <w:t xml:space="preserve">. </w:t>
      </w:r>
      <w:r w:rsidR="001F48D6">
        <w:rPr>
          <w:i/>
          <w:noProof/>
        </w:rPr>
        <w:t xml:space="preserve">Dijagram slijeda – </w:t>
      </w:r>
      <w:r w:rsidR="00652D1C">
        <w:rPr>
          <w:i/>
          <w:noProof/>
        </w:rPr>
        <w:t>Pregled članova</w:t>
      </w:r>
    </w:p>
    <w:p w:rsidR="007D3030" w:rsidRDefault="009D64FE" w:rsidP="007D3030">
      <w:pPr>
        <w:pStyle w:val="ListParagraph"/>
        <w:numPr>
          <w:ilvl w:val="1"/>
          <w:numId w:val="35"/>
        </w:numPr>
        <w:spacing w:line="360" w:lineRule="auto"/>
        <w:ind w:left="0" w:firstLine="0"/>
        <w:jc w:val="center"/>
        <w:outlineLvl w:val="1"/>
        <w:rPr>
          <w:rFonts w:ascii="Arial" w:hAnsi="Arial" w:cs="Arial"/>
          <w:b/>
        </w:rPr>
      </w:pPr>
      <w:bookmarkStart w:id="16" w:name="_Toc386371346"/>
      <w:r w:rsidRPr="00D96449">
        <w:rPr>
          <w:rFonts w:ascii="Arial" w:hAnsi="Arial" w:cs="Arial"/>
          <w:b/>
          <w:noProof/>
        </w:rPr>
        <w:lastRenderedPageBreak/>
        <w:t xml:space="preserve">Dijagram slijeda </w:t>
      </w:r>
      <w:r w:rsidR="009D2C70">
        <w:rPr>
          <w:rFonts w:ascii="Arial" w:hAnsi="Arial" w:cs="Arial"/>
          <w:b/>
          <w:noProof/>
        </w:rPr>
        <w:t>–</w:t>
      </w:r>
      <w:r w:rsidRPr="00D96449">
        <w:rPr>
          <w:rFonts w:ascii="Arial" w:hAnsi="Arial" w:cs="Arial"/>
          <w:b/>
          <w:noProof/>
        </w:rPr>
        <w:t xml:space="preserve"> </w:t>
      </w:r>
      <w:r w:rsidR="009D2C70">
        <w:rPr>
          <w:rFonts w:ascii="Arial" w:hAnsi="Arial" w:cs="Arial"/>
          <w:b/>
        </w:rPr>
        <w:t>Pregled posuđenih filmova pojedinog člana</w:t>
      </w:r>
      <w:bookmarkEnd w:id="16"/>
    </w:p>
    <w:p w:rsidR="009D64FE" w:rsidRPr="00D96449" w:rsidRDefault="009D2C70" w:rsidP="007D3030">
      <w:pPr>
        <w:pStyle w:val="ListParagraph"/>
        <w:spacing w:line="360" w:lineRule="auto"/>
        <w:ind w:left="0"/>
        <w:jc w:val="center"/>
        <w:rPr>
          <w:rFonts w:ascii="Arial" w:hAnsi="Arial" w:cs="Arial"/>
          <w:b/>
        </w:rPr>
      </w:pPr>
      <w:r>
        <w:rPr>
          <w:rFonts w:ascii="Arial" w:hAnsi="Arial" w:cs="Arial"/>
          <w:b/>
          <w:noProof/>
          <w:lang w:val="hr-BA" w:eastAsia="hr-BA"/>
        </w:rPr>
        <w:drawing>
          <wp:inline distT="0" distB="0" distL="0" distR="0">
            <wp:extent cx="7443878" cy="5191125"/>
            <wp:effectExtent l="19050" t="0" r="4672" b="0"/>
            <wp:docPr id="25"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b="3636"/>
                    <a:stretch>
                      <a:fillRect/>
                    </a:stretch>
                  </pic:blipFill>
                  <pic:spPr bwMode="auto">
                    <a:xfrm>
                      <a:off x="0" y="0"/>
                      <a:ext cx="7451548" cy="5196473"/>
                    </a:xfrm>
                    <a:prstGeom prst="rect">
                      <a:avLst/>
                    </a:prstGeom>
                    <a:noFill/>
                    <a:ln w="9525">
                      <a:noFill/>
                      <a:miter lim="800000"/>
                      <a:headEnd/>
                      <a:tailEnd/>
                    </a:ln>
                  </pic:spPr>
                </pic:pic>
              </a:graphicData>
            </a:graphic>
          </wp:inline>
        </w:drawing>
      </w:r>
    </w:p>
    <w:p w:rsidR="00593189" w:rsidRDefault="00D96449" w:rsidP="00D96449">
      <w:pPr>
        <w:pStyle w:val="ListParagraph"/>
        <w:tabs>
          <w:tab w:val="left" w:pos="1182"/>
        </w:tabs>
        <w:spacing w:line="360" w:lineRule="auto"/>
        <w:ind w:left="1080"/>
        <w:jc w:val="center"/>
        <w:rPr>
          <w:i/>
          <w:noProof/>
        </w:rPr>
        <w:sectPr w:rsidR="00593189" w:rsidSect="009D2C70">
          <w:pgSz w:w="16838" w:h="11906" w:orient="landscape"/>
          <w:pgMar w:top="1417" w:right="1417" w:bottom="1417" w:left="1417" w:header="708" w:footer="708" w:gutter="0"/>
          <w:cols w:space="708"/>
          <w:docGrid w:linePitch="360"/>
        </w:sectPr>
      </w:pPr>
      <w:r w:rsidRPr="00D96449">
        <w:rPr>
          <w:i/>
          <w:noProof/>
        </w:rPr>
        <w:t>Slika</w:t>
      </w:r>
      <w:r w:rsidR="009D2C70">
        <w:rPr>
          <w:i/>
          <w:noProof/>
        </w:rPr>
        <w:t xml:space="preserve"> </w:t>
      </w:r>
      <w:r w:rsidR="00E56AA0">
        <w:rPr>
          <w:i/>
          <w:noProof/>
        </w:rPr>
        <w:t>3</w:t>
      </w:r>
      <w:r w:rsidRPr="00D96449">
        <w:rPr>
          <w:i/>
          <w:noProof/>
        </w:rPr>
        <w:t xml:space="preserve">. </w:t>
      </w:r>
      <w:r>
        <w:rPr>
          <w:i/>
          <w:noProof/>
        </w:rPr>
        <w:t>Dijagram slijeda –</w:t>
      </w:r>
      <w:r w:rsidR="001F48D6">
        <w:rPr>
          <w:i/>
          <w:noProof/>
        </w:rPr>
        <w:t xml:space="preserve"> </w:t>
      </w:r>
      <w:r w:rsidR="009D2C70" w:rsidRPr="009D2C70">
        <w:rPr>
          <w:i/>
          <w:noProof/>
        </w:rPr>
        <w:t>Pregled posuđenih filmova pojedinog člana</w:t>
      </w:r>
    </w:p>
    <w:p w:rsidR="009D64FE" w:rsidRPr="007D3030" w:rsidRDefault="009D64FE" w:rsidP="007D3030">
      <w:pPr>
        <w:pStyle w:val="ListParagraph"/>
        <w:numPr>
          <w:ilvl w:val="1"/>
          <w:numId w:val="35"/>
        </w:numPr>
        <w:tabs>
          <w:tab w:val="left" w:pos="3589"/>
        </w:tabs>
        <w:spacing w:line="360" w:lineRule="auto"/>
        <w:jc w:val="center"/>
        <w:outlineLvl w:val="1"/>
        <w:rPr>
          <w:rFonts w:ascii="Arial" w:hAnsi="Arial" w:cs="Arial"/>
          <w:b/>
        </w:rPr>
      </w:pPr>
      <w:bookmarkStart w:id="17" w:name="_Toc386371347"/>
      <w:r w:rsidRPr="007D3030">
        <w:rPr>
          <w:rFonts w:ascii="Arial" w:hAnsi="Arial" w:cs="Arial"/>
          <w:b/>
        </w:rPr>
        <w:lastRenderedPageBreak/>
        <w:t xml:space="preserve">Dijagram slijeda </w:t>
      </w:r>
      <w:r w:rsidR="007D3030" w:rsidRPr="007D3030">
        <w:rPr>
          <w:rFonts w:ascii="Arial" w:hAnsi="Arial" w:cs="Arial"/>
          <w:b/>
        </w:rPr>
        <w:t>–</w:t>
      </w:r>
      <w:r w:rsidRPr="007D3030">
        <w:rPr>
          <w:rFonts w:ascii="Arial" w:hAnsi="Arial" w:cs="Arial"/>
          <w:b/>
        </w:rPr>
        <w:t xml:space="preserve"> </w:t>
      </w:r>
      <w:r w:rsidR="00593189">
        <w:rPr>
          <w:rFonts w:ascii="Arial" w:hAnsi="Arial" w:cs="Arial"/>
          <w:b/>
        </w:rPr>
        <w:t>Obav</w:t>
      </w:r>
      <w:r w:rsidR="00593189" w:rsidRPr="00593189">
        <w:rPr>
          <w:rFonts w:ascii="Arial" w:hAnsi="Arial" w:cs="Arial"/>
          <w:b/>
        </w:rPr>
        <w:t>ještavanje o isteku članarine</w:t>
      </w:r>
      <w:bookmarkEnd w:id="17"/>
    </w:p>
    <w:p w:rsidR="009D64FE" w:rsidRDefault="00593189" w:rsidP="009D64FE">
      <w:pPr>
        <w:tabs>
          <w:tab w:val="left" w:pos="3589"/>
        </w:tabs>
        <w:spacing w:line="360" w:lineRule="auto"/>
        <w:jc w:val="center"/>
      </w:pPr>
      <w:r>
        <w:rPr>
          <w:noProof/>
          <w:lang w:val="hr-BA" w:eastAsia="hr-BA"/>
        </w:rPr>
        <w:drawing>
          <wp:inline distT="0" distB="0" distL="0" distR="0">
            <wp:extent cx="5791200" cy="5143500"/>
            <wp:effectExtent l="19050" t="0" r="0" b="0"/>
            <wp:docPr id="27"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91200" cy="5143500"/>
                    </a:xfrm>
                    <a:prstGeom prst="rect">
                      <a:avLst/>
                    </a:prstGeom>
                    <a:noFill/>
                    <a:ln w="9525">
                      <a:noFill/>
                      <a:miter lim="800000"/>
                      <a:headEnd/>
                      <a:tailEnd/>
                    </a:ln>
                  </pic:spPr>
                </pic:pic>
              </a:graphicData>
            </a:graphic>
          </wp:inline>
        </w:drawing>
      </w:r>
    </w:p>
    <w:p w:rsidR="00D96449" w:rsidRDefault="00D96449" w:rsidP="00D96449">
      <w:pPr>
        <w:tabs>
          <w:tab w:val="left" w:pos="1719"/>
        </w:tabs>
        <w:spacing w:line="360" w:lineRule="auto"/>
        <w:jc w:val="center"/>
        <w:rPr>
          <w:i/>
          <w:noProof/>
        </w:rPr>
      </w:pPr>
      <w:r w:rsidRPr="00D96449">
        <w:rPr>
          <w:i/>
          <w:noProof/>
        </w:rPr>
        <w:t>Slika</w:t>
      </w:r>
      <w:r w:rsidR="00E56AA0">
        <w:rPr>
          <w:i/>
          <w:noProof/>
        </w:rPr>
        <w:t xml:space="preserve"> 4</w:t>
      </w:r>
      <w:r w:rsidRPr="00D96449">
        <w:rPr>
          <w:i/>
          <w:noProof/>
        </w:rPr>
        <w:t xml:space="preserve">. </w:t>
      </w:r>
      <w:r>
        <w:rPr>
          <w:i/>
          <w:noProof/>
        </w:rPr>
        <w:t>Dijagram slijeda –</w:t>
      </w:r>
      <w:r w:rsidR="001F48D6">
        <w:rPr>
          <w:i/>
          <w:noProof/>
        </w:rPr>
        <w:t xml:space="preserve"> </w:t>
      </w:r>
      <w:r w:rsidR="00593189">
        <w:rPr>
          <w:i/>
          <w:noProof/>
        </w:rPr>
        <w:t>Obav</w:t>
      </w:r>
      <w:r w:rsidR="00593189" w:rsidRPr="00593189">
        <w:rPr>
          <w:i/>
          <w:noProof/>
        </w:rPr>
        <w:t>ještavanje o isteku članarine</w:t>
      </w:r>
    </w:p>
    <w:p w:rsidR="00D96449" w:rsidRDefault="00D96449" w:rsidP="00D96449">
      <w:pPr>
        <w:tabs>
          <w:tab w:val="left" w:pos="1719"/>
        </w:tabs>
        <w:spacing w:line="360" w:lineRule="auto"/>
        <w:jc w:val="center"/>
        <w:rPr>
          <w:b/>
        </w:rPr>
      </w:pPr>
    </w:p>
    <w:p w:rsidR="00593189" w:rsidRDefault="00593189" w:rsidP="00D96449">
      <w:pPr>
        <w:tabs>
          <w:tab w:val="left" w:pos="1719"/>
        </w:tabs>
        <w:spacing w:line="360" w:lineRule="auto"/>
        <w:jc w:val="center"/>
        <w:rPr>
          <w:b/>
        </w:rPr>
      </w:pPr>
    </w:p>
    <w:p w:rsidR="009D64FE" w:rsidRDefault="009D64FE" w:rsidP="009D64FE">
      <w:pPr>
        <w:tabs>
          <w:tab w:val="left" w:pos="6147"/>
        </w:tabs>
        <w:spacing w:line="360" w:lineRule="auto"/>
      </w:pPr>
    </w:p>
    <w:p w:rsidR="009D64FE" w:rsidRDefault="009D64FE" w:rsidP="009D64FE">
      <w:pPr>
        <w:tabs>
          <w:tab w:val="left" w:pos="6147"/>
        </w:tabs>
        <w:spacing w:line="360" w:lineRule="auto"/>
      </w:pPr>
    </w:p>
    <w:p w:rsidR="00BA06E1" w:rsidRDefault="00BA06E1">
      <w:r>
        <w:br w:type="page"/>
      </w:r>
    </w:p>
    <w:p w:rsidR="007A07EA" w:rsidRDefault="007A07EA" w:rsidP="009D64FE">
      <w:pPr>
        <w:tabs>
          <w:tab w:val="left" w:pos="1719"/>
        </w:tabs>
        <w:spacing w:line="360" w:lineRule="auto"/>
        <w:sectPr w:rsidR="007A07EA" w:rsidSect="00593189">
          <w:pgSz w:w="11906" w:h="16838"/>
          <w:pgMar w:top="1417" w:right="1417" w:bottom="1417" w:left="1417" w:header="708" w:footer="708" w:gutter="0"/>
          <w:cols w:space="708"/>
          <w:docGrid w:linePitch="360"/>
        </w:sectPr>
      </w:pPr>
    </w:p>
    <w:p w:rsidR="009D64FE" w:rsidRDefault="009D64FE" w:rsidP="009D64FE">
      <w:pPr>
        <w:tabs>
          <w:tab w:val="left" w:pos="1719"/>
        </w:tabs>
        <w:spacing w:line="360" w:lineRule="auto"/>
      </w:pPr>
    </w:p>
    <w:p w:rsidR="009D64FE" w:rsidRPr="00A23937" w:rsidRDefault="009D64FE" w:rsidP="007F3B9B">
      <w:pPr>
        <w:pStyle w:val="ListParagraph"/>
        <w:numPr>
          <w:ilvl w:val="0"/>
          <w:numId w:val="32"/>
        </w:numPr>
        <w:spacing w:line="360" w:lineRule="auto"/>
        <w:outlineLvl w:val="0"/>
        <w:rPr>
          <w:rFonts w:ascii="Arial" w:hAnsi="Arial" w:cs="Arial"/>
          <w:b/>
          <w:noProof/>
          <w:sz w:val="32"/>
          <w:szCs w:val="24"/>
          <w:lang w:eastAsia="hr-HR"/>
        </w:rPr>
      </w:pPr>
      <w:bookmarkStart w:id="18" w:name="_Toc386371348"/>
      <w:r w:rsidRPr="00A23937">
        <w:rPr>
          <w:rFonts w:ascii="Arial" w:hAnsi="Arial" w:cs="Arial"/>
          <w:b/>
          <w:noProof/>
          <w:sz w:val="32"/>
          <w:szCs w:val="24"/>
          <w:lang w:eastAsia="hr-HR"/>
        </w:rPr>
        <w:t>Dijagrami aktivnosti</w:t>
      </w:r>
      <w:bookmarkEnd w:id="18"/>
    </w:p>
    <w:p w:rsidR="00C7277A" w:rsidRDefault="00C7277A" w:rsidP="00C7277A">
      <w:pPr>
        <w:spacing w:line="360" w:lineRule="auto"/>
        <w:ind w:firstLine="708"/>
        <w:jc w:val="both"/>
      </w:pPr>
      <w:r w:rsidRPr="00C7277A">
        <w:rPr>
          <w:noProof/>
        </w:rPr>
        <w:t xml:space="preserve">Dijagram aktivnosti prikazuje mehanizme za određivanje redoslijeda kontrolnih i objektnih tokova među akcijama. Svaka aktivnost prikazuje ponašanje. </w:t>
      </w:r>
      <w:r>
        <w:rPr>
          <w:noProof/>
        </w:rPr>
        <w:t xml:space="preserve">Dobro je ukazati na to da je </w:t>
      </w:r>
      <w:r w:rsidR="009D64FE" w:rsidRPr="00A23937">
        <w:rPr>
          <w:noProof/>
        </w:rPr>
        <w:t xml:space="preserve">koristan za analiziranje slučajeva korištenja opisujući njegovu unutarnju logiku. To obuhvaća početak slučaja korištenja, opis što slučaj korištenja radi (slijed aktivnosti od početne do završne točke, paralelno odvijanje aktivnosti točke u kojima se donose odluke i u kojima se tijek posla grana) te završetak slučaja korištenja. </w:t>
      </w:r>
      <w:r>
        <w:t>U nastavku rada se nalaze neki dijagrami aktivnosti.</w:t>
      </w:r>
    </w:p>
    <w:p w:rsidR="00C7277A" w:rsidRDefault="00C7277A" w:rsidP="00C7277A">
      <w:pPr>
        <w:spacing w:line="360" w:lineRule="auto"/>
        <w:ind w:firstLine="708"/>
        <w:jc w:val="both"/>
      </w:pPr>
    </w:p>
    <w:p w:rsidR="009D64FE" w:rsidRPr="00C7277A" w:rsidRDefault="009D64FE" w:rsidP="00C7277A">
      <w:pPr>
        <w:spacing w:line="360" w:lineRule="auto"/>
        <w:ind w:firstLine="708"/>
        <w:jc w:val="both"/>
        <w:rPr>
          <w:noProof/>
        </w:rPr>
      </w:pPr>
      <w:r w:rsidRPr="00A23937">
        <w:t>.</w:t>
      </w:r>
    </w:p>
    <w:p w:rsidR="00F86457" w:rsidRDefault="00F86457" w:rsidP="009D64FE">
      <w:pPr>
        <w:spacing w:line="360" w:lineRule="auto"/>
        <w:rPr>
          <w:noProof/>
        </w:rPr>
        <w:sectPr w:rsidR="00F86457" w:rsidSect="007A07EA">
          <w:pgSz w:w="11906" w:h="16838"/>
          <w:pgMar w:top="1417" w:right="1417" w:bottom="1417" w:left="1417" w:header="708" w:footer="708" w:gutter="0"/>
          <w:cols w:space="708"/>
          <w:docGrid w:linePitch="360"/>
        </w:sectPr>
      </w:pPr>
    </w:p>
    <w:p w:rsidR="009D64FE" w:rsidRPr="00F86457" w:rsidRDefault="00A05C08" w:rsidP="00F86457">
      <w:pPr>
        <w:pStyle w:val="Heading2"/>
        <w:spacing w:after="120"/>
        <w:rPr>
          <w:rFonts w:ascii="Arial" w:hAnsi="Arial" w:cs="Arial"/>
          <w:b w:val="0"/>
        </w:rPr>
      </w:pPr>
      <w:bookmarkStart w:id="19" w:name="_Toc386371349"/>
      <w:r w:rsidRPr="00F86457">
        <w:rPr>
          <w:rFonts w:ascii="Arial" w:hAnsi="Arial" w:cs="Arial"/>
        </w:rPr>
        <w:lastRenderedPageBreak/>
        <w:t>3</w:t>
      </w:r>
      <w:r w:rsidR="00AF72CE" w:rsidRPr="00F86457">
        <w:rPr>
          <w:rFonts w:ascii="Arial" w:hAnsi="Arial" w:cs="Arial"/>
        </w:rPr>
        <w:t>.1. Dijagram aktivnosti – P</w:t>
      </w:r>
      <w:r w:rsidR="009D64FE" w:rsidRPr="00F86457">
        <w:rPr>
          <w:rFonts w:ascii="Arial" w:hAnsi="Arial" w:cs="Arial"/>
        </w:rPr>
        <w:t xml:space="preserve">rijava </w:t>
      </w:r>
      <w:r w:rsidR="007F3B9B" w:rsidRPr="00F86457">
        <w:rPr>
          <w:rFonts w:ascii="Arial" w:hAnsi="Arial" w:cs="Arial"/>
        </w:rPr>
        <w:t>u sustav</w:t>
      </w:r>
      <w:bookmarkEnd w:id="19"/>
    </w:p>
    <w:p w:rsidR="009D64FE" w:rsidRDefault="009D2C70" w:rsidP="009D64FE">
      <w:pPr>
        <w:tabs>
          <w:tab w:val="left" w:pos="1719"/>
        </w:tabs>
        <w:spacing w:line="360" w:lineRule="auto"/>
      </w:pPr>
      <w:r>
        <w:rPr>
          <w:noProof/>
          <w:lang w:val="hr-BA" w:eastAsia="hr-BA"/>
        </w:rPr>
        <w:drawing>
          <wp:inline distT="0" distB="0" distL="0" distR="0">
            <wp:extent cx="8886825" cy="4257675"/>
            <wp:effectExtent l="19050" t="0" r="9525" b="0"/>
            <wp:docPr id="23"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8886825" cy="4257675"/>
                    </a:xfrm>
                    <a:prstGeom prst="rect">
                      <a:avLst/>
                    </a:prstGeom>
                    <a:noFill/>
                    <a:ln w="9525">
                      <a:noFill/>
                      <a:miter lim="800000"/>
                      <a:headEnd/>
                      <a:tailEnd/>
                    </a:ln>
                  </pic:spPr>
                </pic:pic>
              </a:graphicData>
            </a:graphic>
          </wp:inline>
        </w:drawing>
      </w:r>
    </w:p>
    <w:p w:rsidR="00BA47E7" w:rsidRDefault="00BA47E7" w:rsidP="00BA47E7">
      <w:pPr>
        <w:tabs>
          <w:tab w:val="left" w:pos="1719"/>
        </w:tabs>
        <w:spacing w:line="360" w:lineRule="auto"/>
        <w:jc w:val="center"/>
        <w:rPr>
          <w:i/>
          <w:noProof/>
        </w:rPr>
      </w:pPr>
      <w:r w:rsidRPr="00D96449">
        <w:rPr>
          <w:i/>
          <w:noProof/>
        </w:rPr>
        <w:t>Slika</w:t>
      </w:r>
      <w:r w:rsidR="007F3B9B">
        <w:rPr>
          <w:i/>
          <w:noProof/>
        </w:rPr>
        <w:t xml:space="preserve"> </w:t>
      </w:r>
      <w:r w:rsidR="00E56AA0">
        <w:rPr>
          <w:i/>
          <w:noProof/>
        </w:rPr>
        <w:t>5</w:t>
      </w:r>
      <w:r w:rsidRPr="00D96449">
        <w:rPr>
          <w:i/>
          <w:noProof/>
        </w:rPr>
        <w:t xml:space="preserve">. </w:t>
      </w:r>
      <w:r>
        <w:rPr>
          <w:i/>
          <w:noProof/>
        </w:rPr>
        <w:t>Dijagram aktivnosti – Prijava</w:t>
      </w:r>
      <w:r w:rsidR="007F3B9B">
        <w:rPr>
          <w:i/>
          <w:noProof/>
        </w:rPr>
        <w:t xml:space="preserve"> u sustav</w:t>
      </w:r>
    </w:p>
    <w:p w:rsidR="00BA47E7" w:rsidRDefault="00BA47E7" w:rsidP="009D64FE">
      <w:pPr>
        <w:tabs>
          <w:tab w:val="left" w:pos="1719"/>
        </w:tabs>
        <w:spacing w:line="360" w:lineRule="auto"/>
      </w:pPr>
    </w:p>
    <w:p w:rsidR="00F86457" w:rsidRDefault="00F86457" w:rsidP="009D64FE">
      <w:pPr>
        <w:tabs>
          <w:tab w:val="left" w:pos="1719"/>
        </w:tabs>
        <w:spacing w:line="360" w:lineRule="auto"/>
      </w:pPr>
    </w:p>
    <w:p w:rsidR="009D2C70" w:rsidRDefault="009D2C70" w:rsidP="009D64FE">
      <w:pPr>
        <w:tabs>
          <w:tab w:val="left" w:pos="1719"/>
        </w:tabs>
        <w:spacing w:line="360" w:lineRule="auto"/>
      </w:pPr>
    </w:p>
    <w:p w:rsidR="009D64FE" w:rsidRPr="007C68A7" w:rsidRDefault="009D64FE" w:rsidP="009D64FE">
      <w:pPr>
        <w:tabs>
          <w:tab w:val="left" w:pos="1719"/>
        </w:tabs>
        <w:spacing w:line="360" w:lineRule="auto"/>
        <w:rPr>
          <w:b/>
        </w:rPr>
      </w:pPr>
      <w:r w:rsidRPr="007C68A7">
        <w:rPr>
          <w:b/>
        </w:rPr>
        <w:lastRenderedPageBreak/>
        <w:t>Opis dijagrama:</w:t>
      </w:r>
    </w:p>
    <w:p w:rsidR="007F3B9B" w:rsidRDefault="007F3B9B" w:rsidP="009D64FE">
      <w:pPr>
        <w:tabs>
          <w:tab w:val="left" w:pos="1719"/>
        </w:tabs>
        <w:spacing w:line="360" w:lineRule="auto"/>
        <w:jc w:val="both"/>
      </w:pPr>
      <w:r>
        <w:t>Pokretanjem aplikacije od strane zaposlenika inicijalizira se forma za prijavu, koja se potom prijavljuje i traži unos podataka od zaposlenika</w:t>
      </w:r>
      <w:r w:rsidR="009D64FE">
        <w:t xml:space="preserve">. </w:t>
      </w:r>
      <w:r>
        <w:t xml:space="preserve">Tu su moguća dva scenarija. Prvi je unos korisničkog imena i lozinke, a drugi odustajanje od prijave a samim time i izlaz iz aplikacije. No, vratimo li se na prvi odabir nakon unosa korisničkog imena i lozinke kreće proces </w:t>
      </w:r>
      <w:proofErr w:type="spellStart"/>
      <w:r>
        <w:t>autentikacije</w:t>
      </w:r>
      <w:proofErr w:type="spellEnd"/>
      <w:r>
        <w:t xml:space="preserve"> odnosno provjere unesenih podataka u bazi podataka. Točnije, uneseni podaci se privremeno pohranjuju dok se pribavljaju podaci iz baze podataka koji se nakon dohvaćanja određenim algoritmom provjeravaju. U slučaju podudaranja aplikacija nam dopušta daljnji rad s aplikacijom prikazavši omogućenu početnu formu (trenutna forma za prijavu u sustav se </w:t>
      </w:r>
      <w:proofErr w:type="spellStart"/>
      <w:r>
        <w:t>dealocira</w:t>
      </w:r>
      <w:proofErr w:type="spellEnd"/>
      <w:r>
        <w:t>), dok u slučaju pogreške imamo informaciju o pogrešci i moramo ponoviti unos.</w:t>
      </w:r>
    </w:p>
    <w:p w:rsidR="007F3B9B" w:rsidRDefault="007F3B9B">
      <w:r>
        <w:br w:type="page"/>
      </w:r>
    </w:p>
    <w:p w:rsidR="009D64FE" w:rsidRDefault="009D64FE" w:rsidP="009D64FE">
      <w:pPr>
        <w:tabs>
          <w:tab w:val="left" w:pos="1719"/>
        </w:tabs>
        <w:spacing w:line="360" w:lineRule="auto"/>
        <w:jc w:val="both"/>
      </w:pPr>
    </w:p>
    <w:p w:rsidR="009D64FE" w:rsidRPr="00BA06E1" w:rsidRDefault="00A05C08" w:rsidP="00BA06E1">
      <w:pPr>
        <w:pStyle w:val="Heading2"/>
        <w:rPr>
          <w:rFonts w:ascii="Arial" w:hAnsi="Arial" w:cs="Arial"/>
          <w:b w:val="0"/>
        </w:rPr>
      </w:pPr>
      <w:bookmarkStart w:id="20" w:name="_Toc386371350"/>
      <w:r w:rsidRPr="00BA06E1">
        <w:rPr>
          <w:rFonts w:ascii="Arial" w:hAnsi="Arial" w:cs="Arial"/>
        </w:rPr>
        <w:t>3</w:t>
      </w:r>
      <w:r w:rsidR="009D64FE" w:rsidRPr="00BA06E1">
        <w:rPr>
          <w:rFonts w:ascii="Arial" w:hAnsi="Arial" w:cs="Arial"/>
        </w:rPr>
        <w:t xml:space="preserve">.2. Dijagram aktivnosti – </w:t>
      </w:r>
      <w:r w:rsidR="00C7277A" w:rsidRPr="00BA06E1">
        <w:rPr>
          <w:rFonts w:ascii="Arial" w:hAnsi="Arial" w:cs="Arial"/>
        </w:rPr>
        <w:t>Obavještavanje o isteku članarine</w:t>
      </w:r>
      <w:bookmarkEnd w:id="20"/>
    </w:p>
    <w:p w:rsidR="009D64FE" w:rsidRDefault="00C7277A" w:rsidP="00C7277A">
      <w:pPr>
        <w:tabs>
          <w:tab w:val="left" w:pos="1719"/>
        </w:tabs>
        <w:spacing w:line="360" w:lineRule="auto"/>
        <w:jc w:val="both"/>
      </w:pPr>
      <w:r>
        <w:rPr>
          <w:noProof/>
          <w:lang w:val="hr-BA" w:eastAsia="hr-BA"/>
        </w:rPr>
        <w:drawing>
          <wp:inline distT="0" distB="0" distL="0" distR="0">
            <wp:extent cx="8892540" cy="3154090"/>
            <wp:effectExtent l="19050" t="0" r="3810" b="0"/>
            <wp:docPr id="28"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8892540" cy="3154090"/>
                    </a:xfrm>
                    <a:prstGeom prst="rect">
                      <a:avLst/>
                    </a:prstGeom>
                    <a:noFill/>
                    <a:ln w="9525">
                      <a:noFill/>
                      <a:miter lim="800000"/>
                      <a:headEnd/>
                      <a:tailEnd/>
                    </a:ln>
                  </pic:spPr>
                </pic:pic>
              </a:graphicData>
            </a:graphic>
          </wp:inline>
        </w:drawing>
      </w:r>
    </w:p>
    <w:p w:rsidR="00BA47E7" w:rsidRDefault="00BA47E7" w:rsidP="00BA47E7">
      <w:pPr>
        <w:tabs>
          <w:tab w:val="left" w:pos="1719"/>
        </w:tabs>
        <w:spacing w:line="360" w:lineRule="auto"/>
        <w:jc w:val="center"/>
        <w:rPr>
          <w:b/>
        </w:rPr>
      </w:pPr>
      <w:r w:rsidRPr="00D96449">
        <w:rPr>
          <w:i/>
          <w:noProof/>
        </w:rPr>
        <w:t>Slika</w:t>
      </w:r>
      <w:r w:rsidR="00BA06E1">
        <w:rPr>
          <w:i/>
          <w:noProof/>
        </w:rPr>
        <w:t xml:space="preserve"> </w:t>
      </w:r>
      <w:r w:rsidR="00E56AA0">
        <w:rPr>
          <w:i/>
          <w:noProof/>
        </w:rPr>
        <w:t>6</w:t>
      </w:r>
      <w:r w:rsidRPr="00D96449">
        <w:rPr>
          <w:i/>
          <w:noProof/>
        </w:rPr>
        <w:t xml:space="preserve">. </w:t>
      </w:r>
      <w:r>
        <w:rPr>
          <w:i/>
          <w:noProof/>
        </w:rPr>
        <w:t xml:space="preserve">Dijagram aktivnosti – </w:t>
      </w:r>
      <w:r w:rsidR="00C7277A" w:rsidRPr="00C7277A">
        <w:rPr>
          <w:i/>
          <w:noProof/>
        </w:rPr>
        <w:t>Obavještavanje o isteku članarine</w:t>
      </w:r>
    </w:p>
    <w:p w:rsidR="00BA47E7" w:rsidRDefault="00BA47E7" w:rsidP="009D64FE">
      <w:pPr>
        <w:tabs>
          <w:tab w:val="left" w:pos="1719"/>
        </w:tabs>
        <w:spacing w:line="360" w:lineRule="auto"/>
        <w:rPr>
          <w:b/>
        </w:rPr>
      </w:pPr>
    </w:p>
    <w:p w:rsidR="009D64FE" w:rsidRDefault="009D64FE" w:rsidP="009D64FE">
      <w:pPr>
        <w:tabs>
          <w:tab w:val="left" w:pos="1719"/>
        </w:tabs>
        <w:spacing w:line="360" w:lineRule="auto"/>
        <w:rPr>
          <w:b/>
        </w:rPr>
      </w:pPr>
      <w:r w:rsidRPr="007C68A7">
        <w:rPr>
          <w:b/>
        </w:rPr>
        <w:t>Opis dijagrama:</w:t>
      </w:r>
    </w:p>
    <w:p w:rsidR="009D64FE" w:rsidRDefault="00BA06E1" w:rsidP="009D64FE">
      <w:pPr>
        <w:tabs>
          <w:tab w:val="left" w:pos="1719"/>
        </w:tabs>
        <w:spacing w:line="360" w:lineRule="auto"/>
        <w:jc w:val="both"/>
      </w:pPr>
      <w:r>
        <w:t xml:space="preserve">Pokretanjem aplikacije, ili djelovanjem nekakvog </w:t>
      </w:r>
      <w:proofErr w:type="spellStart"/>
      <w:r>
        <w:t>timera</w:t>
      </w:r>
      <w:proofErr w:type="spellEnd"/>
      <w:r>
        <w:t xml:space="preserve"> aktivira se automatski funkcija koja provjerava istek članarine članovima. Sve se to odvija daleko od očiju zaposlenika odnosno aplikacija sama to radi bez znanja zaposlenika. Šalje se zahtjev modulu za pregled članova koji zatim dohvaća članove i filtrira ih na način da se pribave samo članovi kojima ističe članarina te im aplikacija šalje jedan automatski generirani mail kako bi ih informirali o tome.</w:t>
      </w:r>
    </w:p>
    <w:p w:rsidR="009D64FE" w:rsidRDefault="009D64FE" w:rsidP="009D64FE">
      <w:pPr>
        <w:spacing w:line="360" w:lineRule="auto"/>
        <w:jc w:val="both"/>
        <w:sectPr w:rsidR="009D64FE" w:rsidSect="00F86457">
          <w:pgSz w:w="16838" w:h="11906" w:orient="landscape"/>
          <w:pgMar w:top="1417" w:right="1417" w:bottom="1417" w:left="1417" w:header="708" w:footer="708" w:gutter="0"/>
          <w:cols w:space="708"/>
          <w:docGrid w:linePitch="360"/>
        </w:sectPr>
      </w:pPr>
    </w:p>
    <w:p w:rsidR="00E56AA0" w:rsidRDefault="00E56AA0" w:rsidP="00DE25B3">
      <w:pPr>
        <w:pStyle w:val="Heading1"/>
        <w:jc w:val="left"/>
        <w:rPr>
          <w:rFonts w:ascii="Arial" w:hAnsi="Arial" w:cs="Arial"/>
          <w:b w:val="0"/>
          <w:noProof/>
        </w:rPr>
        <w:sectPr w:rsidR="00E56AA0" w:rsidSect="00BA47E7">
          <w:pgSz w:w="23814" w:h="16840" w:orient="landscape"/>
          <w:pgMar w:top="1418" w:right="1418" w:bottom="993" w:left="1418" w:header="709" w:footer="709" w:gutter="0"/>
          <w:cols w:space="708"/>
          <w:docGrid w:linePitch="360"/>
        </w:sectPr>
      </w:pPr>
    </w:p>
    <w:p w:rsidR="0072541F" w:rsidRDefault="0072541F" w:rsidP="007F3B9B">
      <w:pPr>
        <w:spacing w:line="360" w:lineRule="auto"/>
      </w:pPr>
    </w:p>
    <w:sectPr w:rsidR="0072541F" w:rsidSect="00BA47E7">
      <w:pgSz w:w="11907" w:h="16839" w:code="9"/>
      <w:pgMar w:top="1418" w:right="1418" w:bottom="1418" w:left="99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41D" w:rsidRDefault="0056641D">
      <w:r>
        <w:separator/>
      </w:r>
    </w:p>
  </w:endnote>
  <w:endnote w:type="continuationSeparator" w:id="0">
    <w:p w:rsidR="0056641D" w:rsidRDefault="005664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ED6A6C" w:rsidP="00617148">
    <w:pPr>
      <w:pStyle w:val="Footer"/>
      <w:jc w:val="center"/>
    </w:pPr>
    <w:r>
      <w:rPr>
        <w:rStyle w:val="PageNumber"/>
      </w:rPr>
      <w:fldChar w:fldCharType="begin"/>
    </w:r>
    <w:r w:rsidR="00BA47E7">
      <w:rPr>
        <w:rStyle w:val="PageNumber"/>
      </w:rPr>
      <w:instrText xml:space="preserve"> PAGE </w:instrText>
    </w:r>
    <w:r>
      <w:rPr>
        <w:rStyle w:val="PageNumber"/>
      </w:rPr>
      <w:fldChar w:fldCharType="separate"/>
    </w:r>
    <w:r w:rsidR="00DE25B3">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41D" w:rsidRDefault="0056641D">
      <w:r>
        <w:separator/>
      </w:r>
    </w:p>
  </w:footnote>
  <w:footnote w:type="continuationSeparator" w:id="0">
    <w:p w:rsidR="0056641D" w:rsidRDefault="005664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BA47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1BA00142"/>
    <w:multiLevelType w:val="hybridMultilevel"/>
    <w:tmpl w:val="C84ECF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1E9876F1"/>
    <w:multiLevelType w:val="hybridMultilevel"/>
    <w:tmpl w:val="95C6383A"/>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78A241F"/>
    <w:multiLevelType w:val="hybridMultilevel"/>
    <w:tmpl w:val="CB749D6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6">
    <w:nsid w:val="29822269"/>
    <w:multiLevelType w:val="hybridMultilevel"/>
    <w:tmpl w:val="617400DE"/>
    <w:lvl w:ilvl="0" w:tplc="521A333E">
      <w:start w:val="3"/>
      <w:numFmt w:val="decimal"/>
      <w:lvlText w:val="%1."/>
      <w:lvlJc w:val="left"/>
      <w:pPr>
        <w:ind w:left="3336" w:hanging="360"/>
      </w:pPr>
      <w:rPr>
        <w:rFonts w:hint="default"/>
      </w:rPr>
    </w:lvl>
    <w:lvl w:ilvl="1" w:tplc="041A0019" w:tentative="1">
      <w:start w:val="1"/>
      <w:numFmt w:val="lowerLetter"/>
      <w:lvlText w:val="%2."/>
      <w:lvlJc w:val="left"/>
      <w:pPr>
        <w:ind w:left="4056" w:hanging="360"/>
      </w:pPr>
    </w:lvl>
    <w:lvl w:ilvl="2" w:tplc="041A001B" w:tentative="1">
      <w:start w:val="1"/>
      <w:numFmt w:val="lowerRoman"/>
      <w:lvlText w:val="%3."/>
      <w:lvlJc w:val="right"/>
      <w:pPr>
        <w:ind w:left="4776" w:hanging="180"/>
      </w:pPr>
    </w:lvl>
    <w:lvl w:ilvl="3" w:tplc="041A000F" w:tentative="1">
      <w:start w:val="1"/>
      <w:numFmt w:val="decimal"/>
      <w:lvlText w:val="%4."/>
      <w:lvlJc w:val="left"/>
      <w:pPr>
        <w:ind w:left="5496" w:hanging="360"/>
      </w:pPr>
    </w:lvl>
    <w:lvl w:ilvl="4" w:tplc="041A0019" w:tentative="1">
      <w:start w:val="1"/>
      <w:numFmt w:val="lowerLetter"/>
      <w:lvlText w:val="%5."/>
      <w:lvlJc w:val="left"/>
      <w:pPr>
        <w:ind w:left="6216" w:hanging="360"/>
      </w:pPr>
    </w:lvl>
    <w:lvl w:ilvl="5" w:tplc="041A001B" w:tentative="1">
      <w:start w:val="1"/>
      <w:numFmt w:val="lowerRoman"/>
      <w:lvlText w:val="%6."/>
      <w:lvlJc w:val="right"/>
      <w:pPr>
        <w:ind w:left="6936" w:hanging="180"/>
      </w:pPr>
    </w:lvl>
    <w:lvl w:ilvl="6" w:tplc="041A000F" w:tentative="1">
      <w:start w:val="1"/>
      <w:numFmt w:val="decimal"/>
      <w:lvlText w:val="%7."/>
      <w:lvlJc w:val="left"/>
      <w:pPr>
        <w:ind w:left="7656" w:hanging="360"/>
      </w:pPr>
    </w:lvl>
    <w:lvl w:ilvl="7" w:tplc="041A0019" w:tentative="1">
      <w:start w:val="1"/>
      <w:numFmt w:val="lowerLetter"/>
      <w:lvlText w:val="%8."/>
      <w:lvlJc w:val="left"/>
      <w:pPr>
        <w:ind w:left="8376" w:hanging="360"/>
      </w:pPr>
    </w:lvl>
    <w:lvl w:ilvl="8" w:tplc="041A001B" w:tentative="1">
      <w:start w:val="1"/>
      <w:numFmt w:val="lowerRoman"/>
      <w:lvlText w:val="%9."/>
      <w:lvlJc w:val="right"/>
      <w:pPr>
        <w:ind w:left="9096" w:hanging="180"/>
      </w:pPr>
    </w:lvl>
  </w:abstractNum>
  <w:abstractNum w:abstractNumId="17">
    <w:nsid w:val="318D3199"/>
    <w:multiLevelType w:val="hybridMultilevel"/>
    <w:tmpl w:val="CA8CD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1D32709"/>
    <w:multiLevelType w:val="multilevel"/>
    <w:tmpl w:val="6B6CADD0"/>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3A016B7A"/>
    <w:multiLevelType w:val="multilevel"/>
    <w:tmpl w:val="AC12DC8C"/>
    <w:numStyleLink w:val="Literatura"/>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2E10110"/>
    <w:multiLevelType w:val="hybridMultilevel"/>
    <w:tmpl w:val="C38C87E2"/>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nsid w:val="431E0A49"/>
    <w:multiLevelType w:val="multilevel"/>
    <w:tmpl w:val="40E642D8"/>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82F64F5"/>
    <w:multiLevelType w:val="hybridMultilevel"/>
    <w:tmpl w:val="BA7EF1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1D911A1"/>
    <w:multiLevelType w:val="multilevel"/>
    <w:tmpl w:val="22488DC2"/>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5BE055B"/>
    <w:multiLevelType w:val="hybridMultilevel"/>
    <w:tmpl w:val="29F284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5">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1"/>
  </w:num>
  <w:num w:numId="2">
    <w:abstractNumId w:val="36"/>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27"/>
  </w:num>
  <w:num w:numId="17">
    <w:abstractNumId w:val="20"/>
  </w:num>
  <w:num w:numId="18">
    <w:abstractNumId w:val="31"/>
  </w:num>
  <w:num w:numId="19">
    <w:abstractNumId w:val="37"/>
  </w:num>
  <w:num w:numId="20">
    <w:abstractNumId w:val="38"/>
  </w:num>
  <w:num w:numId="21">
    <w:abstractNumId w:val="28"/>
  </w:num>
  <w:num w:numId="22">
    <w:abstractNumId w:val="21"/>
  </w:num>
  <w:num w:numId="23">
    <w:abstractNumId w:val="19"/>
  </w:num>
  <w:num w:numId="24">
    <w:abstractNumId w:val="33"/>
  </w:num>
  <w:num w:numId="25">
    <w:abstractNumId w:val="30"/>
  </w:num>
  <w:num w:numId="26">
    <w:abstractNumId w:val="24"/>
  </w:num>
  <w:num w:numId="27">
    <w:abstractNumId w:val="35"/>
  </w:num>
  <w:num w:numId="28">
    <w:abstractNumId w:val="34"/>
  </w:num>
  <w:num w:numId="29">
    <w:abstractNumId w:val="26"/>
  </w:num>
  <w:num w:numId="30">
    <w:abstractNumId w:val="23"/>
  </w:num>
  <w:num w:numId="31">
    <w:abstractNumId w:val="17"/>
  </w:num>
  <w:num w:numId="32">
    <w:abstractNumId w:val="16"/>
  </w:num>
  <w:num w:numId="33">
    <w:abstractNumId w:val="12"/>
  </w:num>
  <w:num w:numId="34">
    <w:abstractNumId w:val="32"/>
  </w:num>
  <w:num w:numId="35">
    <w:abstractNumId w:val="29"/>
  </w:num>
  <w:num w:numId="36">
    <w:abstractNumId w:val="15"/>
  </w:num>
  <w:num w:numId="37">
    <w:abstractNumId w:val="13"/>
  </w:num>
  <w:num w:numId="38">
    <w:abstractNumId w:val="22"/>
  </w:num>
  <w:num w:numId="39">
    <w:abstractNumId w:val="1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100E1"/>
    <w:rsid w:val="0001270B"/>
    <w:rsid w:val="00035F9B"/>
    <w:rsid w:val="00045929"/>
    <w:rsid w:val="00050CC5"/>
    <w:rsid w:val="00051E4E"/>
    <w:rsid w:val="00057E0C"/>
    <w:rsid w:val="0006193C"/>
    <w:rsid w:val="00063C66"/>
    <w:rsid w:val="00065656"/>
    <w:rsid w:val="00066DDE"/>
    <w:rsid w:val="000858A1"/>
    <w:rsid w:val="00086F27"/>
    <w:rsid w:val="00093103"/>
    <w:rsid w:val="00094EC3"/>
    <w:rsid w:val="00096A85"/>
    <w:rsid w:val="000972E1"/>
    <w:rsid w:val="0009759A"/>
    <w:rsid w:val="000A08DE"/>
    <w:rsid w:val="000B192E"/>
    <w:rsid w:val="000B2B05"/>
    <w:rsid w:val="000B4FA2"/>
    <w:rsid w:val="000D420A"/>
    <w:rsid w:val="000D43E5"/>
    <w:rsid w:val="000E464C"/>
    <w:rsid w:val="00106BFF"/>
    <w:rsid w:val="001128A5"/>
    <w:rsid w:val="00121144"/>
    <w:rsid w:val="001218F3"/>
    <w:rsid w:val="00122249"/>
    <w:rsid w:val="00135EE9"/>
    <w:rsid w:val="00137C5E"/>
    <w:rsid w:val="001411D6"/>
    <w:rsid w:val="00153BE0"/>
    <w:rsid w:val="0015486B"/>
    <w:rsid w:val="00154AC8"/>
    <w:rsid w:val="00155BB9"/>
    <w:rsid w:val="00161AD2"/>
    <w:rsid w:val="00163AED"/>
    <w:rsid w:val="00166866"/>
    <w:rsid w:val="00167E81"/>
    <w:rsid w:val="00181371"/>
    <w:rsid w:val="00186BC6"/>
    <w:rsid w:val="001872EA"/>
    <w:rsid w:val="00194ABB"/>
    <w:rsid w:val="00196136"/>
    <w:rsid w:val="0019653F"/>
    <w:rsid w:val="001A39AE"/>
    <w:rsid w:val="001B5518"/>
    <w:rsid w:val="001B7760"/>
    <w:rsid w:val="001D6F03"/>
    <w:rsid w:val="001E5B9A"/>
    <w:rsid w:val="001F1AC3"/>
    <w:rsid w:val="001F3AE5"/>
    <w:rsid w:val="001F48D6"/>
    <w:rsid w:val="001F7AA7"/>
    <w:rsid w:val="00200125"/>
    <w:rsid w:val="0020112B"/>
    <w:rsid w:val="002046E0"/>
    <w:rsid w:val="0021431C"/>
    <w:rsid w:val="00215205"/>
    <w:rsid w:val="00232EFD"/>
    <w:rsid w:val="00234051"/>
    <w:rsid w:val="00234C83"/>
    <w:rsid w:val="0024318A"/>
    <w:rsid w:val="00243926"/>
    <w:rsid w:val="00251D1A"/>
    <w:rsid w:val="00255371"/>
    <w:rsid w:val="002618B6"/>
    <w:rsid w:val="00265790"/>
    <w:rsid w:val="0027169C"/>
    <w:rsid w:val="00280E7A"/>
    <w:rsid w:val="00282CD5"/>
    <w:rsid w:val="002858D7"/>
    <w:rsid w:val="00292EAA"/>
    <w:rsid w:val="00296845"/>
    <w:rsid w:val="002A0514"/>
    <w:rsid w:val="002B4B7E"/>
    <w:rsid w:val="002C2817"/>
    <w:rsid w:val="002C48FA"/>
    <w:rsid w:val="002C54D4"/>
    <w:rsid w:val="002C779D"/>
    <w:rsid w:val="002D1D56"/>
    <w:rsid w:val="002D368A"/>
    <w:rsid w:val="002E0165"/>
    <w:rsid w:val="002E12D7"/>
    <w:rsid w:val="002E202E"/>
    <w:rsid w:val="002E208F"/>
    <w:rsid w:val="002E2D2B"/>
    <w:rsid w:val="002E499E"/>
    <w:rsid w:val="002E5020"/>
    <w:rsid w:val="002E6FEB"/>
    <w:rsid w:val="002E723E"/>
    <w:rsid w:val="002E7393"/>
    <w:rsid w:val="002F016A"/>
    <w:rsid w:val="002F16A8"/>
    <w:rsid w:val="002F773E"/>
    <w:rsid w:val="00310BD0"/>
    <w:rsid w:val="00311846"/>
    <w:rsid w:val="00315F2C"/>
    <w:rsid w:val="00316087"/>
    <w:rsid w:val="0031724A"/>
    <w:rsid w:val="003202CC"/>
    <w:rsid w:val="00333A08"/>
    <w:rsid w:val="00337503"/>
    <w:rsid w:val="00345417"/>
    <w:rsid w:val="003468F5"/>
    <w:rsid w:val="00346929"/>
    <w:rsid w:val="003500A0"/>
    <w:rsid w:val="003515EB"/>
    <w:rsid w:val="00355574"/>
    <w:rsid w:val="00361BA9"/>
    <w:rsid w:val="00361FA2"/>
    <w:rsid w:val="00365C1A"/>
    <w:rsid w:val="00370CB0"/>
    <w:rsid w:val="00372556"/>
    <w:rsid w:val="0038215B"/>
    <w:rsid w:val="003907CB"/>
    <w:rsid w:val="00391981"/>
    <w:rsid w:val="00396ABC"/>
    <w:rsid w:val="003A19BD"/>
    <w:rsid w:val="003A1A88"/>
    <w:rsid w:val="003A2982"/>
    <w:rsid w:val="003A3858"/>
    <w:rsid w:val="003A6338"/>
    <w:rsid w:val="003A693A"/>
    <w:rsid w:val="003A6BAA"/>
    <w:rsid w:val="003C2943"/>
    <w:rsid w:val="003C3F07"/>
    <w:rsid w:val="003D315C"/>
    <w:rsid w:val="003D64A9"/>
    <w:rsid w:val="003D6F83"/>
    <w:rsid w:val="003D786D"/>
    <w:rsid w:val="003E1D19"/>
    <w:rsid w:val="003F3260"/>
    <w:rsid w:val="003F3A47"/>
    <w:rsid w:val="003F662A"/>
    <w:rsid w:val="003F6B9F"/>
    <w:rsid w:val="00407A9F"/>
    <w:rsid w:val="00417C5F"/>
    <w:rsid w:val="00421251"/>
    <w:rsid w:val="00422E72"/>
    <w:rsid w:val="004311A5"/>
    <w:rsid w:val="004340D0"/>
    <w:rsid w:val="00437740"/>
    <w:rsid w:val="00441C6A"/>
    <w:rsid w:val="00442235"/>
    <w:rsid w:val="00464300"/>
    <w:rsid w:val="00467BE2"/>
    <w:rsid w:val="004700D0"/>
    <w:rsid w:val="00472A12"/>
    <w:rsid w:val="00473FDE"/>
    <w:rsid w:val="00475D9D"/>
    <w:rsid w:val="00480970"/>
    <w:rsid w:val="00480CC0"/>
    <w:rsid w:val="00482058"/>
    <w:rsid w:val="00482223"/>
    <w:rsid w:val="004852F0"/>
    <w:rsid w:val="004861BB"/>
    <w:rsid w:val="00486447"/>
    <w:rsid w:val="00487AD4"/>
    <w:rsid w:val="00496C58"/>
    <w:rsid w:val="004A2CB6"/>
    <w:rsid w:val="004A2D7E"/>
    <w:rsid w:val="004B449D"/>
    <w:rsid w:val="004B6FA6"/>
    <w:rsid w:val="004C17AF"/>
    <w:rsid w:val="004C1EC0"/>
    <w:rsid w:val="004C44B0"/>
    <w:rsid w:val="004C7299"/>
    <w:rsid w:val="004D214B"/>
    <w:rsid w:val="004E43A6"/>
    <w:rsid w:val="004F289C"/>
    <w:rsid w:val="004F5220"/>
    <w:rsid w:val="004F6C60"/>
    <w:rsid w:val="005002FA"/>
    <w:rsid w:val="00504DAE"/>
    <w:rsid w:val="00507CF7"/>
    <w:rsid w:val="005156E3"/>
    <w:rsid w:val="00515BC6"/>
    <w:rsid w:val="00516220"/>
    <w:rsid w:val="0053493B"/>
    <w:rsid w:val="00534A96"/>
    <w:rsid w:val="00542598"/>
    <w:rsid w:val="0054639A"/>
    <w:rsid w:val="00551EF4"/>
    <w:rsid w:val="00563915"/>
    <w:rsid w:val="00565E77"/>
    <w:rsid w:val="0056641D"/>
    <w:rsid w:val="00566CF5"/>
    <w:rsid w:val="005701A8"/>
    <w:rsid w:val="00585F52"/>
    <w:rsid w:val="00593189"/>
    <w:rsid w:val="00596AF7"/>
    <w:rsid w:val="005A017C"/>
    <w:rsid w:val="005A121C"/>
    <w:rsid w:val="005A65B3"/>
    <w:rsid w:val="005A6ED2"/>
    <w:rsid w:val="005B3692"/>
    <w:rsid w:val="005B54AE"/>
    <w:rsid w:val="005B71CB"/>
    <w:rsid w:val="005B7E4E"/>
    <w:rsid w:val="005C1944"/>
    <w:rsid w:val="005C1F02"/>
    <w:rsid w:val="005C37B3"/>
    <w:rsid w:val="005D0E93"/>
    <w:rsid w:val="005E056F"/>
    <w:rsid w:val="005E3D48"/>
    <w:rsid w:val="005E43DA"/>
    <w:rsid w:val="005E7F03"/>
    <w:rsid w:val="005F0120"/>
    <w:rsid w:val="005F1E01"/>
    <w:rsid w:val="00611F8A"/>
    <w:rsid w:val="00617148"/>
    <w:rsid w:val="0062246B"/>
    <w:rsid w:val="00623638"/>
    <w:rsid w:val="0063246B"/>
    <w:rsid w:val="00633A21"/>
    <w:rsid w:val="006401C7"/>
    <w:rsid w:val="00646917"/>
    <w:rsid w:val="00652D1C"/>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0E35"/>
    <w:rsid w:val="006B12B3"/>
    <w:rsid w:val="006B1D71"/>
    <w:rsid w:val="006B4FFB"/>
    <w:rsid w:val="006C61EB"/>
    <w:rsid w:val="006D29A2"/>
    <w:rsid w:val="006D2A01"/>
    <w:rsid w:val="006D3B59"/>
    <w:rsid w:val="006D4732"/>
    <w:rsid w:val="006E286C"/>
    <w:rsid w:val="006F2C52"/>
    <w:rsid w:val="006F5721"/>
    <w:rsid w:val="006F79C8"/>
    <w:rsid w:val="00701881"/>
    <w:rsid w:val="00704FCE"/>
    <w:rsid w:val="00705D0C"/>
    <w:rsid w:val="00710D9E"/>
    <w:rsid w:val="0071511C"/>
    <w:rsid w:val="00717285"/>
    <w:rsid w:val="00717646"/>
    <w:rsid w:val="0072541F"/>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A07EA"/>
    <w:rsid w:val="007A3784"/>
    <w:rsid w:val="007A3913"/>
    <w:rsid w:val="007A4C19"/>
    <w:rsid w:val="007A7E04"/>
    <w:rsid w:val="007B13E6"/>
    <w:rsid w:val="007C3EC0"/>
    <w:rsid w:val="007C796B"/>
    <w:rsid w:val="007C7C5F"/>
    <w:rsid w:val="007D2372"/>
    <w:rsid w:val="007D3030"/>
    <w:rsid w:val="007D4C06"/>
    <w:rsid w:val="007E3C2C"/>
    <w:rsid w:val="007F041B"/>
    <w:rsid w:val="007F3B9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1329"/>
    <w:rsid w:val="00853568"/>
    <w:rsid w:val="0085540E"/>
    <w:rsid w:val="00857045"/>
    <w:rsid w:val="008623D8"/>
    <w:rsid w:val="0086451A"/>
    <w:rsid w:val="00864C8A"/>
    <w:rsid w:val="008678E1"/>
    <w:rsid w:val="008743BA"/>
    <w:rsid w:val="00880648"/>
    <w:rsid w:val="008830BE"/>
    <w:rsid w:val="008846CB"/>
    <w:rsid w:val="008A1300"/>
    <w:rsid w:val="008A2C0D"/>
    <w:rsid w:val="008B206D"/>
    <w:rsid w:val="008B3241"/>
    <w:rsid w:val="008B396E"/>
    <w:rsid w:val="008B6FE9"/>
    <w:rsid w:val="008B7D55"/>
    <w:rsid w:val="008C23A0"/>
    <w:rsid w:val="008C3C22"/>
    <w:rsid w:val="008C7103"/>
    <w:rsid w:val="008D0F02"/>
    <w:rsid w:val="008D25D9"/>
    <w:rsid w:val="008D598C"/>
    <w:rsid w:val="008F4E51"/>
    <w:rsid w:val="008F6680"/>
    <w:rsid w:val="008F6E7C"/>
    <w:rsid w:val="008F7E87"/>
    <w:rsid w:val="00900C7C"/>
    <w:rsid w:val="00906178"/>
    <w:rsid w:val="00912174"/>
    <w:rsid w:val="009154A3"/>
    <w:rsid w:val="00930003"/>
    <w:rsid w:val="00933D02"/>
    <w:rsid w:val="00935FFB"/>
    <w:rsid w:val="00941973"/>
    <w:rsid w:val="00944526"/>
    <w:rsid w:val="009552A6"/>
    <w:rsid w:val="009611B9"/>
    <w:rsid w:val="00961A88"/>
    <w:rsid w:val="009623C3"/>
    <w:rsid w:val="009639A2"/>
    <w:rsid w:val="00971774"/>
    <w:rsid w:val="00973DCC"/>
    <w:rsid w:val="00974F57"/>
    <w:rsid w:val="00974FBB"/>
    <w:rsid w:val="00975118"/>
    <w:rsid w:val="00980E14"/>
    <w:rsid w:val="009823B2"/>
    <w:rsid w:val="009829BD"/>
    <w:rsid w:val="0098525A"/>
    <w:rsid w:val="00986222"/>
    <w:rsid w:val="00992707"/>
    <w:rsid w:val="009A02CA"/>
    <w:rsid w:val="009A0F4E"/>
    <w:rsid w:val="009A67E4"/>
    <w:rsid w:val="009B6ED1"/>
    <w:rsid w:val="009C0AB9"/>
    <w:rsid w:val="009C2A77"/>
    <w:rsid w:val="009C3A88"/>
    <w:rsid w:val="009C4D97"/>
    <w:rsid w:val="009C4EE7"/>
    <w:rsid w:val="009D2C70"/>
    <w:rsid w:val="009D53E5"/>
    <w:rsid w:val="009D64FE"/>
    <w:rsid w:val="009D6608"/>
    <w:rsid w:val="00A05C08"/>
    <w:rsid w:val="00A072C2"/>
    <w:rsid w:val="00A13107"/>
    <w:rsid w:val="00A1386C"/>
    <w:rsid w:val="00A20EFB"/>
    <w:rsid w:val="00A22AE3"/>
    <w:rsid w:val="00A2335C"/>
    <w:rsid w:val="00A24EB4"/>
    <w:rsid w:val="00A45634"/>
    <w:rsid w:val="00A53183"/>
    <w:rsid w:val="00A538BF"/>
    <w:rsid w:val="00A63C8F"/>
    <w:rsid w:val="00A806B0"/>
    <w:rsid w:val="00A85100"/>
    <w:rsid w:val="00A8539C"/>
    <w:rsid w:val="00AA1A43"/>
    <w:rsid w:val="00AA323D"/>
    <w:rsid w:val="00AA6F03"/>
    <w:rsid w:val="00AA762C"/>
    <w:rsid w:val="00AB0AC2"/>
    <w:rsid w:val="00AB5E9F"/>
    <w:rsid w:val="00AB72C9"/>
    <w:rsid w:val="00AC1032"/>
    <w:rsid w:val="00AC28F8"/>
    <w:rsid w:val="00AC43D5"/>
    <w:rsid w:val="00AD4E9A"/>
    <w:rsid w:val="00AD6E36"/>
    <w:rsid w:val="00AE188A"/>
    <w:rsid w:val="00AE6548"/>
    <w:rsid w:val="00AF242E"/>
    <w:rsid w:val="00AF36B6"/>
    <w:rsid w:val="00AF64EF"/>
    <w:rsid w:val="00AF72CE"/>
    <w:rsid w:val="00AF7AEF"/>
    <w:rsid w:val="00B01AEF"/>
    <w:rsid w:val="00B03211"/>
    <w:rsid w:val="00B06AC3"/>
    <w:rsid w:val="00B14B63"/>
    <w:rsid w:val="00B20547"/>
    <w:rsid w:val="00B2584F"/>
    <w:rsid w:val="00B339A4"/>
    <w:rsid w:val="00B3579A"/>
    <w:rsid w:val="00B35F08"/>
    <w:rsid w:val="00B4247E"/>
    <w:rsid w:val="00B46AF4"/>
    <w:rsid w:val="00B556E5"/>
    <w:rsid w:val="00B55944"/>
    <w:rsid w:val="00B561DC"/>
    <w:rsid w:val="00B65C3B"/>
    <w:rsid w:val="00B71C5B"/>
    <w:rsid w:val="00B725A4"/>
    <w:rsid w:val="00B734F4"/>
    <w:rsid w:val="00B74352"/>
    <w:rsid w:val="00B75C28"/>
    <w:rsid w:val="00B81C92"/>
    <w:rsid w:val="00B92719"/>
    <w:rsid w:val="00B94AFE"/>
    <w:rsid w:val="00BA06E1"/>
    <w:rsid w:val="00BA0C00"/>
    <w:rsid w:val="00BA47E7"/>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387D"/>
    <w:rsid w:val="00C15E05"/>
    <w:rsid w:val="00C16A2B"/>
    <w:rsid w:val="00C17400"/>
    <w:rsid w:val="00C24244"/>
    <w:rsid w:val="00C25B85"/>
    <w:rsid w:val="00C27D89"/>
    <w:rsid w:val="00C31756"/>
    <w:rsid w:val="00C424CD"/>
    <w:rsid w:val="00C442F1"/>
    <w:rsid w:val="00C508F5"/>
    <w:rsid w:val="00C50BFE"/>
    <w:rsid w:val="00C53151"/>
    <w:rsid w:val="00C5679A"/>
    <w:rsid w:val="00C63C74"/>
    <w:rsid w:val="00C6632C"/>
    <w:rsid w:val="00C70E0A"/>
    <w:rsid w:val="00C7277A"/>
    <w:rsid w:val="00C7728A"/>
    <w:rsid w:val="00C80990"/>
    <w:rsid w:val="00C82834"/>
    <w:rsid w:val="00C8692D"/>
    <w:rsid w:val="00C963C8"/>
    <w:rsid w:val="00CA7FB4"/>
    <w:rsid w:val="00CC0024"/>
    <w:rsid w:val="00CC096B"/>
    <w:rsid w:val="00CC5D6B"/>
    <w:rsid w:val="00CD2169"/>
    <w:rsid w:val="00CE5A8C"/>
    <w:rsid w:val="00CE689E"/>
    <w:rsid w:val="00CF2D98"/>
    <w:rsid w:val="00D00072"/>
    <w:rsid w:val="00D00817"/>
    <w:rsid w:val="00D02064"/>
    <w:rsid w:val="00D02C2C"/>
    <w:rsid w:val="00D205F1"/>
    <w:rsid w:val="00D37E76"/>
    <w:rsid w:val="00D4071E"/>
    <w:rsid w:val="00D442DD"/>
    <w:rsid w:val="00D5590B"/>
    <w:rsid w:val="00D5608D"/>
    <w:rsid w:val="00D62200"/>
    <w:rsid w:val="00D6296B"/>
    <w:rsid w:val="00D76E3C"/>
    <w:rsid w:val="00D8087A"/>
    <w:rsid w:val="00D83421"/>
    <w:rsid w:val="00D85D7F"/>
    <w:rsid w:val="00D87953"/>
    <w:rsid w:val="00D87B3E"/>
    <w:rsid w:val="00D91984"/>
    <w:rsid w:val="00D96449"/>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25B3"/>
    <w:rsid w:val="00DE315E"/>
    <w:rsid w:val="00DE3A81"/>
    <w:rsid w:val="00DE3CE4"/>
    <w:rsid w:val="00DF3D03"/>
    <w:rsid w:val="00DF59D7"/>
    <w:rsid w:val="00E06D29"/>
    <w:rsid w:val="00E14118"/>
    <w:rsid w:val="00E14255"/>
    <w:rsid w:val="00E1773A"/>
    <w:rsid w:val="00E23AE7"/>
    <w:rsid w:val="00E24372"/>
    <w:rsid w:val="00E307E3"/>
    <w:rsid w:val="00E33625"/>
    <w:rsid w:val="00E36925"/>
    <w:rsid w:val="00E423CC"/>
    <w:rsid w:val="00E56AA0"/>
    <w:rsid w:val="00E7450A"/>
    <w:rsid w:val="00E82887"/>
    <w:rsid w:val="00E86D02"/>
    <w:rsid w:val="00E9063E"/>
    <w:rsid w:val="00E93A08"/>
    <w:rsid w:val="00E966C2"/>
    <w:rsid w:val="00EB0CE7"/>
    <w:rsid w:val="00EB57A7"/>
    <w:rsid w:val="00EC51A7"/>
    <w:rsid w:val="00EC5BF4"/>
    <w:rsid w:val="00EC65C2"/>
    <w:rsid w:val="00EC6978"/>
    <w:rsid w:val="00EC7259"/>
    <w:rsid w:val="00EC7EBF"/>
    <w:rsid w:val="00ED2F0B"/>
    <w:rsid w:val="00ED36ED"/>
    <w:rsid w:val="00ED380E"/>
    <w:rsid w:val="00ED57CE"/>
    <w:rsid w:val="00ED5E6C"/>
    <w:rsid w:val="00ED6A6C"/>
    <w:rsid w:val="00EE5C33"/>
    <w:rsid w:val="00EF1BFA"/>
    <w:rsid w:val="00EF5B27"/>
    <w:rsid w:val="00EF603A"/>
    <w:rsid w:val="00EF6CAD"/>
    <w:rsid w:val="00EF6DBF"/>
    <w:rsid w:val="00F016F7"/>
    <w:rsid w:val="00F07A14"/>
    <w:rsid w:val="00F139A2"/>
    <w:rsid w:val="00F1594E"/>
    <w:rsid w:val="00F17972"/>
    <w:rsid w:val="00F23B12"/>
    <w:rsid w:val="00F273D7"/>
    <w:rsid w:val="00F274B4"/>
    <w:rsid w:val="00F27876"/>
    <w:rsid w:val="00F450AD"/>
    <w:rsid w:val="00F50FC7"/>
    <w:rsid w:val="00F56D7F"/>
    <w:rsid w:val="00F702EA"/>
    <w:rsid w:val="00F72F67"/>
    <w:rsid w:val="00F80E47"/>
    <w:rsid w:val="00F814A0"/>
    <w:rsid w:val="00F82F37"/>
    <w:rsid w:val="00F83560"/>
    <w:rsid w:val="00F86457"/>
    <w:rsid w:val="00F94C5C"/>
    <w:rsid w:val="00F97B7D"/>
    <w:rsid w:val="00FA243C"/>
    <w:rsid w:val="00FA650F"/>
    <w:rsid w:val="00FA7FCC"/>
    <w:rsid w:val="00FB3B02"/>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Grid-Accent3">
    <w:name w:val="Light Grid Accent 3"/>
    <w:basedOn w:val="TableNormal"/>
    <w:uiPriority w:val="62"/>
    <w:rsid w:val="00D9644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AA54F-FE47-4354-ACD1-663F3A30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1</TotalTime>
  <Pages>17</Pages>
  <Words>1182</Words>
  <Characters>6744</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7911</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Marija</cp:lastModifiedBy>
  <cp:revision>2</cp:revision>
  <cp:lastPrinted>2012-12-16T23:53:00Z</cp:lastPrinted>
  <dcterms:created xsi:type="dcterms:W3CDTF">2014-04-27T12:48:00Z</dcterms:created>
  <dcterms:modified xsi:type="dcterms:W3CDTF">2014-04-27T12:48:00Z</dcterms:modified>
</cp:coreProperties>
</file>