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bookmarkStart w:id="0" w:name="_GoBack"/>
      <w:bookmarkEnd w:id="0"/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6642E4" w:rsidRDefault="006642E4" w:rsidP="00365B40">
      <w:pPr>
        <w:rPr>
          <w:b/>
          <w:sz w:val="28"/>
        </w:rPr>
      </w:pPr>
    </w:p>
    <w:p w:rsidR="00F41E3C" w:rsidRPr="00F41E3C" w:rsidRDefault="00F41E3C" w:rsidP="00F41E3C">
      <w:pPr>
        <w:rPr>
          <w:b/>
          <w:sz w:val="32"/>
        </w:rPr>
      </w:pPr>
      <w:r w:rsidRPr="00F41E3C">
        <w:rPr>
          <w:b/>
          <w:sz w:val="32"/>
        </w:rPr>
        <w:t>Tim Agroprog</w:t>
      </w:r>
      <w:r>
        <w:rPr>
          <w:b/>
          <w:sz w:val="32"/>
        </w:rPr>
        <w:t>: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 xml:space="preserve">Andro Krezić, </w:t>
      </w:r>
      <w:r>
        <w:rPr>
          <w:b/>
          <w:sz w:val="32"/>
        </w:rPr>
        <w:t>40011/11-R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>Tino Šimec</w:t>
      </w:r>
      <w:r>
        <w:rPr>
          <w:b/>
          <w:sz w:val="32"/>
        </w:rPr>
        <w:t>, 40114/11-R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>Davorin Horvat</w:t>
      </w:r>
      <w:r>
        <w:rPr>
          <w:b/>
          <w:sz w:val="32"/>
        </w:rPr>
        <w:t>, 39972/11-R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>Mario Milutin</w:t>
      </w:r>
      <w:r>
        <w:rPr>
          <w:b/>
          <w:sz w:val="32"/>
        </w:rPr>
        <w:t>, 40044/11-R</w:t>
      </w:r>
    </w:p>
    <w:p w:rsidR="00365B40" w:rsidRDefault="00F41E3C" w:rsidP="00B30E67">
      <w:pPr>
        <w:spacing w:before="0"/>
      </w:pPr>
      <w:r>
        <w:rPr>
          <w:b/>
          <w:sz w:val="32"/>
        </w:rPr>
        <w:t>Petar Vrbek</w:t>
      </w:r>
      <w:r w:rsidRPr="00F41E3C">
        <w:rPr>
          <w:b/>
          <w:sz w:val="32"/>
        </w:rPr>
        <w:t>, 40131/11-R</w:t>
      </w:r>
    </w:p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365B40" w:rsidRDefault="00F41E3C" w:rsidP="00365B40">
      <w:pPr>
        <w:jc w:val="center"/>
      </w:pPr>
      <w:r w:rsidRPr="00F41E3C">
        <w:rPr>
          <w:rFonts w:ascii="Arial" w:hAnsi="Arial" w:cs="Arial"/>
          <w:b/>
          <w:sz w:val="44"/>
        </w:rPr>
        <w:t>VELPRO VELEPRODAJA</w:t>
      </w:r>
    </w:p>
    <w:p w:rsidR="00365B40" w:rsidRDefault="002C19FE" w:rsidP="00B30E67">
      <w:pPr>
        <w:pStyle w:val="ZAVRNIRAD"/>
      </w:pPr>
      <w:r>
        <w:rPr>
          <w:sz w:val="28"/>
        </w:rPr>
        <w:t>Specifikacije zahtjeva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F41E3C"/>
    <w:p w:rsidR="00F41E3C" w:rsidRDefault="00F41E3C" w:rsidP="00F41E3C"/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365B40" w:rsidP="00365B40">
      <w:pPr>
        <w:pStyle w:val="Mjesto"/>
      </w:pPr>
      <w:r w:rsidRPr="005257C3">
        <w:rPr>
          <w:sz w:val="28"/>
        </w:rPr>
        <w:t>Varaždin,</w:t>
      </w:r>
      <w:r w:rsidR="00F41E3C">
        <w:rPr>
          <w:sz w:val="28"/>
        </w:rPr>
        <w:t xml:space="preserve"> 2014</w:t>
      </w:r>
      <w:r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365B40" w:rsidRDefault="00365B40" w:rsidP="00365B40"/>
    <w:p w:rsidR="00F41E3C" w:rsidRDefault="00F41E3C" w:rsidP="00F41E3C">
      <w:pPr>
        <w:jc w:val="center"/>
      </w:pPr>
      <w:r w:rsidRPr="00F41E3C">
        <w:rPr>
          <w:rFonts w:ascii="Arial" w:hAnsi="Arial" w:cs="Arial"/>
          <w:b/>
          <w:sz w:val="44"/>
        </w:rPr>
        <w:t>VELPRO VELEPRODAJA</w:t>
      </w:r>
    </w:p>
    <w:p w:rsidR="00365B40" w:rsidRDefault="00365B40" w:rsidP="00365B40">
      <w:pPr>
        <w:jc w:val="center"/>
      </w:pPr>
    </w:p>
    <w:p w:rsidR="00365B40" w:rsidRDefault="00443F84" w:rsidP="00365B40">
      <w:pPr>
        <w:pStyle w:val="ZAVRNIRAD"/>
      </w:pPr>
      <w:r>
        <w:rPr>
          <w:sz w:val="28"/>
        </w:rPr>
        <w:t>Specifikacije zahtjeva</w:t>
      </w:r>
    </w:p>
    <w:p w:rsidR="00365B40" w:rsidRDefault="00365B40" w:rsidP="00365B40"/>
    <w:p w:rsidR="00365B40" w:rsidRDefault="00365B40" w:rsidP="00365B40"/>
    <w:p w:rsidR="006642E4" w:rsidRDefault="006642E4" w:rsidP="005147B6">
      <w:pPr>
        <w:pStyle w:val="Mentor"/>
        <w:ind w:left="0"/>
        <w:jc w:val="center"/>
      </w:pPr>
    </w:p>
    <w:p w:rsidR="006642E4" w:rsidRDefault="006642E4" w:rsidP="005147B6">
      <w:pPr>
        <w:pStyle w:val="Mentor"/>
        <w:ind w:left="0"/>
        <w:jc w:val="center"/>
      </w:pPr>
    </w:p>
    <w:p w:rsidR="00F41E3C" w:rsidRDefault="00F41E3C" w:rsidP="00F41E3C">
      <w:pPr>
        <w:pStyle w:val="Mentor"/>
        <w:tabs>
          <w:tab w:val="left" w:pos="8364"/>
          <w:tab w:val="left" w:pos="9072"/>
        </w:tabs>
        <w:ind w:left="6237" w:right="850"/>
        <w:jc w:val="right"/>
      </w:pPr>
    </w:p>
    <w:p w:rsidR="00365B40" w:rsidRDefault="00F41E3C" w:rsidP="00B30E67">
      <w:pPr>
        <w:pStyle w:val="Mentor"/>
        <w:tabs>
          <w:tab w:val="left" w:pos="8364"/>
          <w:tab w:val="left" w:pos="9072"/>
        </w:tabs>
        <w:spacing w:line="240" w:lineRule="auto"/>
        <w:ind w:left="6237" w:right="850"/>
      </w:pPr>
      <w:r>
        <w:t>Nositelj kolegija</w:t>
      </w:r>
      <w:r w:rsidR="00365B40">
        <w:t>:</w:t>
      </w:r>
    </w:p>
    <w:p w:rsidR="00365B40" w:rsidRDefault="00F41E3C" w:rsidP="00B30E67">
      <w:pPr>
        <w:jc w:val="center"/>
      </w:pPr>
      <w:r w:rsidRPr="00F41E3C">
        <w:t>Prof. dr. sc. Vjeran Strahonja</w:t>
      </w:r>
    </w:p>
    <w:p w:rsidR="005147B6" w:rsidRDefault="00F41E3C" w:rsidP="00F41E3C">
      <w:pPr>
        <w:pStyle w:val="Mjesto"/>
        <w:tabs>
          <w:tab w:val="left" w:pos="6390"/>
        </w:tabs>
        <w:jc w:val="left"/>
      </w:pPr>
      <w:r>
        <w:tab/>
      </w:r>
    </w:p>
    <w:p w:rsidR="00F41E3C" w:rsidRDefault="00F41E3C" w:rsidP="00F41E3C">
      <w:pPr>
        <w:pStyle w:val="Mjesto"/>
        <w:tabs>
          <w:tab w:val="left" w:pos="6237"/>
        </w:tabs>
      </w:pPr>
      <w:r>
        <w:t xml:space="preserve">                                                                       Mentor:</w:t>
      </w:r>
    </w:p>
    <w:p w:rsidR="00144CDD" w:rsidRDefault="00F41E3C" w:rsidP="00B30E67">
      <w:pPr>
        <w:ind w:left="6237"/>
        <w:rPr>
          <w:sz w:val="28"/>
        </w:rPr>
      </w:pPr>
      <w:r>
        <w:t>mag.inf. Boris Tomaš</w:t>
      </w:r>
    </w:p>
    <w:p w:rsidR="00144CDD" w:rsidRDefault="00144CDD" w:rsidP="00365B40">
      <w:pPr>
        <w:pStyle w:val="Mjesto"/>
        <w:rPr>
          <w:sz w:val="28"/>
        </w:rPr>
      </w:pPr>
    </w:p>
    <w:p w:rsidR="00144CDD" w:rsidRDefault="00144CDD" w:rsidP="00365B40">
      <w:pPr>
        <w:pStyle w:val="Mjesto"/>
        <w:rPr>
          <w:sz w:val="28"/>
        </w:rPr>
      </w:pPr>
    </w:p>
    <w:p w:rsidR="00144CDD" w:rsidRDefault="00F41E3C" w:rsidP="00365B40">
      <w:pPr>
        <w:pStyle w:val="Mjesto"/>
        <w:rPr>
          <w:sz w:val="28"/>
        </w:rPr>
      </w:pPr>
      <w:r>
        <w:rPr>
          <w:sz w:val="28"/>
        </w:rPr>
        <w:t>Varaždin, travanj 2014</w:t>
      </w:r>
      <w:r w:rsidR="00A24C5C">
        <w:rPr>
          <w:sz w:val="28"/>
        </w:rPr>
        <w:t>.</w:t>
      </w:r>
    </w:p>
    <w:p w:rsidR="0015288B" w:rsidRPr="00144CDD" w:rsidRDefault="0015288B" w:rsidP="00144CDD">
      <w:pPr>
        <w:sectPr w:rsidR="0015288B" w:rsidRPr="00144CDD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343DCD" w:rsidRDefault="00A35FB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386386473" w:history="1">
        <w:r w:rsidR="00343DCD" w:rsidRPr="00724D55">
          <w:rPr>
            <w:rStyle w:val="Hyperlink"/>
            <w:noProof/>
          </w:rPr>
          <w:t>1.</w:t>
        </w:r>
        <w:r w:rsidR="00343DC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3DCD" w:rsidRPr="00724D55">
          <w:rPr>
            <w:rStyle w:val="Hyperlink"/>
            <w:noProof/>
          </w:rPr>
          <w:t>Uvod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_Toc386386473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1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C06D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4" w:history="1">
        <w:r w:rsidR="00343DCD" w:rsidRPr="00724D55">
          <w:rPr>
            <w:rStyle w:val="Hyperlink"/>
            <w:noProof/>
          </w:rPr>
          <w:t>1.1 Svrha dokumenta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_Toc386386474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1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C06D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5" w:history="1">
        <w:r w:rsidR="00343DCD" w:rsidRPr="00724D55">
          <w:rPr>
            <w:rStyle w:val="Hyperlink"/>
            <w:noProof/>
          </w:rPr>
          <w:t>1.2 Opseg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_Toc386386475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1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C06D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6" w:history="1">
        <w:r w:rsidR="00343DCD" w:rsidRPr="00724D55">
          <w:rPr>
            <w:rStyle w:val="Hyperlink"/>
            <w:noProof/>
          </w:rPr>
          <w:t>1.3 Definicije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_Toc386386476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1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C06DD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7" w:history="1">
        <w:r w:rsidR="00343DCD" w:rsidRPr="00724D55">
          <w:rPr>
            <w:rStyle w:val="Hyperlink"/>
            <w:noProof/>
          </w:rPr>
          <w:t>2.</w:t>
        </w:r>
        <w:r w:rsidR="00343DC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3DCD" w:rsidRPr="00724D55">
          <w:rPr>
            <w:rStyle w:val="Hyperlink"/>
            <w:noProof/>
          </w:rPr>
          <w:t>Opis funkcionalnosti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_Toc386386477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2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C06D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8" w:history="1">
        <w:r w:rsidR="00343DCD" w:rsidRPr="00724D55">
          <w:rPr>
            <w:rStyle w:val="Hyperlink"/>
            <w:noProof/>
          </w:rPr>
          <w:t>2.1 Uvod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_Toc386386478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2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C06D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9" w:history="1">
        <w:r w:rsidR="00343DCD" w:rsidRPr="00724D55">
          <w:rPr>
            <w:rStyle w:val="Hyperlink"/>
            <w:noProof/>
          </w:rPr>
          <w:t>2.2 Opis funkcionalnosti desktop aplikacije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_Toc386386479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2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C06D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80" w:history="1">
        <w:r w:rsidR="00343DCD" w:rsidRPr="00724D55">
          <w:rPr>
            <w:rStyle w:val="Hyperlink"/>
            <w:noProof/>
          </w:rPr>
          <w:t>2.3    Opis funkcionalnosti mobilne aplikacije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_Toc386386480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3</w:t>
        </w:r>
        <w:r w:rsidR="00343DCD">
          <w:rPr>
            <w:noProof/>
            <w:webHidden/>
          </w:rPr>
          <w:fldChar w:fldCharType="end"/>
        </w:r>
      </w:hyperlink>
    </w:p>
    <w:p w:rsidR="00EA7310" w:rsidRDefault="00A35FB4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75A90" w:rsidRDefault="00443F84" w:rsidP="00C75A90">
      <w:pPr>
        <w:pStyle w:val="FOINaslov1"/>
        <w:rPr>
          <w:sz w:val="36"/>
        </w:rPr>
      </w:pPr>
      <w:bookmarkStart w:id="1" w:name="_Toc386386473"/>
      <w:r w:rsidRPr="00C75A90">
        <w:rPr>
          <w:sz w:val="36"/>
        </w:rPr>
        <w:t>Uvod</w:t>
      </w:r>
      <w:bookmarkEnd w:id="1"/>
    </w:p>
    <w:p w:rsidR="00773B93" w:rsidRPr="00C103FB" w:rsidRDefault="00A81229" w:rsidP="00A81229">
      <w:pPr>
        <w:pStyle w:val="FOINaslov2"/>
        <w:numPr>
          <w:ilvl w:val="0"/>
          <w:numId w:val="0"/>
        </w:numPr>
      </w:pPr>
      <w:bookmarkStart w:id="2" w:name="_Toc386386474"/>
      <w:r>
        <w:t xml:space="preserve">1.1 </w:t>
      </w:r>
      <w:r w:rsidR="002C19FE">
        <w:t>Svrha dokumenta</w:t>
      </w:r>
      <w:bookmarkEnd w:id="2"/>
    </w:p>
    <w:p w:rsidR="00AE5CFF" w:rsidRDefault="00AE5CFF" w:rsidP="00AE5CFF">
      <w:pPr>
        <w:spacing w:line="360" w:lineRule="auto"/>
      </w:pPr>
      <w:r>
        <w:t xml:space="preserve">Svrha ovog dokumenta je detaljno specificiranje funckionalnosti </w:t>
      </w:r>
      <w:r w:rsidR="00BD4F29">
        <w:t>informacijskog sustava</w:t>
      </w:r>
      <w:r>
        <w:t xml:space="preserve"> za veleprodaju</w:t>
      </w:r>
      <w:r w:rsidR="00235C11">
        <w:t>,</w:t>
      </w:r>
      <w:r>
        <w:t xml:space="preserve"> u sklopu projekta tvrtke Agroprog, te us</w:t>
      </w:r>
      <w:r w:rsidR="00BD4F29">
        <w:t xml:space="preserve">uglašavanje zahtjeva sa Naručiteljem. </w:t>
      </w:r>
    </w:p>
    <w:p w:rsidR="00773B93" w:rsidRDefault="00773B93" w:rsidP="00AE5CFF">
      <w:pPr>
        <w:rPr>
          <w:sz w:val="23"/>
          <w:szCs w:val="23"/>
        </w:rPr>
      </w:pPr>
    </w:p>
    <w:p w:rsidR="002C19FE" w:rsidRDefault="00343DCD" w:rsidP="00A81229">
      <w:pPr>
        <w:pStyle w:val="FOINaslov2"/>
        <w:numPr>
          <w:ilvl w:val="0"/>
          <w:numId w:val="0"/>
        </w:numPr>
      </w:pPr>
      <w:bookmarkStart w:id="3" w:name="_Toc386386475"/>
      <w:r>
        <w:t>1</w:t>
      </w:r>
      <w:r w:rsidR="00A81229">
        <w:t>.</w:t>
      </w:r>
      <w:r>
        <w:t>2</w:t>
      </w:r>
      <w:r w:rsidR="00A81229">
        <w:t xml:space="preserve"> </w:t>
      </w:r>
      <w:r w:rsidR="002C19FE">
        <w:t>Opseg</w:t>
      </w:r>
      <w:bookmarkEnd w:id="3"/>
    </w:p>
    <w:p w:rsidR="005552F6" w:rsidRDefault="00BD4F29" w:rsidP="00C75A90">
      <w:pPr>
        <w:spacing w:line="360" w:lineRule="auto"/>
      </w:pPr>
      <w:r>
        <w:t xml:space="preserve">Funkcionalnost </w:t>
      </w:r>
      <w:r w:rsidR="00235C11">
        <w:t>informacijskog sustava</w:t>
      </w:r>
      <w:r>
        <w:t xml:space="preserve"> za veleprodaju</w:t>
      </w:r>
      <w:r w:rsidR="00235C11">
        <w:t xml:space="preserve"> uključuje implementaciju i isporuku sljedećih komponenata: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Upravljanje resursima na skladištu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Ažuriranje stanja prilikom kupnje ili prodaje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Generiranje izvještaja za zaposlenike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Katalog proizvoda Naručitelja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 xml:space="preserve">Uvid u stanje narudžbe 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 xml:space="preserve">Edukaciju </w:t>
      </w:r>
      <w:r w:rsidR="005F344B">
        <w:t>Zaposlenika za korištenje aplikacija</w:t>
      </w:r>
    </w:p>
    <w:p w:rsidR="00C75A90" w:rsidRDefault="00C75A90" w:rsidP="00C75A90">
      <w:pPr>
        <w:spacing w:line="360" w:lineRule="auto"/>
      </w:pPr>
      <w:r>
        <w:t>Ova funkcionalnost NE uključuje:</w:t>
      </w:r>
    </w:p>
    <w:p w:rsidR="00C75A90" w:rsidRDefault="00C75A90" w:rsidP="00126EF8">
      <w:pPr>
        <w:spacing w:line="360" w:lineRule="auto"/>
        <w:ind w:firstLine="357"/>
      </w:pPr>
      <w:r>
        <w:t>1. Osiguravanje računala/mobilnog</w:t>
      </w:r>
      <w:r w:rsidR="00126EF8">
        <w:t xml:space="preserve"> uređaja</w:t>
      </w:r>
    </w:p>
    <w:p w:rsidR="005552F6" w:rsidRDefault="00126EF8" w:rsidP="005F344B">
      <w:pPr>
        <w:spacing w:line="360" w:lineRule="auto"/>
        <w:ind w:firstLine="357"/>
      </w:pPr>
      <w:r>
        <w:t>2</w:t>
      </w:r>
      <w:r w:rsidR="00C75A90">
        <w:t>. Sklopovsku oprem</w:t>
      </w:r>
      <w:r w:rsidR="005F344B">
        <w:t>u</w:t>
      </w:r>
    </w:p>
    <w:p w:rsidR="005F344B" w:rsidRPr="005552F6" w:rsidRDefault="005F344B" w:rsidP="005F344B">
      <w:pPr>
        <w:spacing w:line="360" w:lineRule="auto"/>
        <w:ind w:firstLine="357"/>
      </w:pPr>
    </w:p>
    <w:p w:rsidR="00D967E7" w:rsidRPr="005F344B" w:rsidRDefault="00A81229" w:rsidP="00A81229">
      <w:pPr>
        <w:pStyle w:val="FOINaslov2"/>
        <w:numPr>
          <w:ilvl w:val="0"/>
          <w:numId w:val="0"/>
        </w:numPr>
      </w:pPr>
      <w:bookmarkStart w:id="4" w:name="_Toc386386476"/>
      <w:r>
        <w:t xml:space="preserve">1.3 </w:t>
      </w:r>
      <w:r w:rsidR="002C19FE">
        <w:t>Definicije</w:t>
      </w:r>
      <w:bookmarkEnd w:id="4"/>
    </w:p>
    <w:p w:rsidR="005F344B" w:rsidRDefault="005F344B" w:rsidP="005F344B">
      <w:pPr>
        <w:spacing w:line="360" w:lineRule="auto"/>
      </w:pPr>
      <w:r>
        <w:t>Naručitelj – Fizička ili pravna osoba koja je podnijela zahtjev za izradom informacijskog sustava</w:t>
      </w:r>
    </w:p>
    <w:p w:rsidR="005F344B" w:rsidRDefault="005F344B" w:rsidP="005F344B">
      <w:pPr>
        <w:spacing w:line="360" w:lineRule="auto"/>
      </w:pPr>
      <w:r>
        <w:t>Zaposlenik – Fizička osoba zaposlena kod Naručitelja</w:t>
      </w:r>
    </w:p>
    <w:p w:rsidR="001C6C82" w:rsidRDefault="001C6C82" w:rsidP="005F344B">
      <w:pPr>
        <w:spacing w:line="360" w:lineRule="auto"/>
      </w:pPr>
      <w:r>
        <w:t>Kupac – Fizička osoba koja koristi usluge Naručitelja</w:t>
      </w:r>
    </w:p>
    <w:p w:rsidR="009B1031" w:rsidRDefault="009B1031" w:rsidP="005F344B">
      <w:pPr>
        <w:spacing w:line="360" w:lineRule="auto"/>
      </w:pPr>
      <w:r>
        <w:t>Administrator – Zaposlenik zadužen za upravljanje podacima koji se vežu uz informacijski sustav</w:t>
      </w:r>
    </w:p>
    <w:p w:rsidR="005F344B" w:rsidRDefault="005F344B" w:rsidP="005F344B"/>
    <w:p w:rsidR="00126EF8" w:rsidRDefault="00126EF8" w:rsidP="00773B93">
      <w:pPr>
        <w:pStyle w:val="Default"/>
        <w:rPr>
          <w:rFonts w:eastAsia="Times New Roman"/>
          <w:color w:val="auto"/>
          <w:lang w:eastAsia="hr-HR"/>
        </w:rPr>
      </w:pPr>
    </w:p>
    <w:p w:rsidR="009B1031" w:rsidRPr="00773B93" w:rsidRDefault="009B1031" w:rsidP="00773B93">
      <w:pPr>
        <w:pStyle w:val="Default"/>
        <w:rPr>
          <w:sz w:val="23"/>
          <w:szCs w:val="23"/>
        </w:rPr>
      </w:pPr>
    </w:p>
    <w:p w:rsidR="00FD0CD5" w:rsidRDefault="002C19FE" w:rsidP="00B30E67">
      <w:pPr>
        <w:pStyle w:val="FOINaslov1"/>
      </w:pPr>
      <w:bookmarkStart w:id="5" w:name="_Toc386386477"/>
      <w:r>
        <w:t>Opis funkcionalnosti</w:t>
      </w:r>
      <w:bookmarkEnd w:id="5"/>
    </w:p>
    <w:p w:rsidR="00AE5CFF" w:rsidRDefault="00A81229" w:rsidP="00A81229">
      <w:pPr>
        <w:pStyle w:val="FOINaslov2"/>
        <w:numPr>
          <w:ilvl w:val="0"/>
          <w:numId w:val="0"/>
        </w:numPr>
      </w:pPr>
      <w:bookmarkStart w:id="6" w:name="_Toc386386478"/>
      <w:r>
        <w:t xml:space="preserve">2.1 </w:t>
      </w:r>
      <w:r w:rsidR="002C19FE">
        <w:t>Uvod</w:t>
      </w:r>
      <w:bookmarkEnd w:id="6"/>
    </w:p>
    <w:p w:rsidR="00126EF8" w:rsidRDefault="008E77B7" w:rsidP="00126EF8">
      <w:pPr>
        <w:spacing w:line="360" w:lineRule="auto"/>
      </w:pPr>
      <w:r>
        <w:t>Korištenim z</w:t>
      </w:r>
      <w:r w:rsidR="00126EF8">
        <w:t>ahtjevima prilikom</w:t>
      </w:r>
      <w:r>
        <w:t xml:space="preserve"> izrade</w:t>
      </w:r>
      <w:r w:rsidR="00126EF8">
        <w:t xml:space="preserve"> predloška projekta </w:t>
      </w:r>
      <w:r>
        <w:t>definirano je da će projektirani informacijski sustav omogućiti lakše upravljanje skladišnim prostorom te materijalnim i informacijskim tokovima.</w:t>
      </w:r>
    </w:p>
    <w:p w:rsidR="00B30E67" w:rsidRDefault="00B30E67" w:rsidP="00126EF8">
      <w:pPr>
        <w:spacing w:line="360" w:lineRule="auto"/>
      </w:pPr>
      <w:r>
        <w:t>Upravljanje skladišnim prostorom te materijalnim i informacijskim tokovima biti će realizirano pomoću desktop aplikacije te mobilne aplikacije.</w:t>
      </w:r>
    </w:p>
    <w:p w:rsidR="008E77B7" w:rsidRDefault="008E77B7" w:rsidP="00126EF8">
      <w:pPr>
        <w:spacing w:line="360" w:lineRule="auto"/>
      </w:pPr>
    </w:p>
    <w:p w:rsidR="00AE5CFF" w:rsidRDefault="00A81229" w:rsidP="00A81229">
      <w:pPr>
        <w:pStyle w:val="FOINaslov2"/>
        <w:numPr>
          <w:ilvl w:val="0"/>
          <w:numId w:val="0"/>
        </w:numPr>
      </w:pPr>
      <w:bookmarkStart w:id="7" w:name="_Toc386386479"/>
      <w:r>
        <w:t xml:space="preserve">2.2 </w:t>
      </w:r>
      <w:r w:rsidR="00AE5CFF">
        <w:t xml:space="preserve">Opis funkcionalnosti </w:t>
      </w:r>
      <w:r w:rsidR="00B30E67">
        <w:t xml:space="preserve">desktop </w:t>
      </w:r>
      <w:r w:rsidR="00AE5CFF">
        <w:t>aplikacije</w:t>
      </w:r>
      <w:bookmarkEnd w:id="7"/>
    </w:p>
    <w:p w:rsidR="009B1031" w:rsidRDefault="001C6C82" w:rsidP="001C6C82">
      <w:pPr>
        <w:spacing w:line="360" w:lineRule="auto"/>
      </w:pPr>
      <w:r>
        <w:t>U okviru desktop aplikacije Zaposlenik ima pristup prijavi u aplikaciju</w:t>
      </w:r>
      <w:r w:rsidR="006422A3">
        <w:t>(korištenjem pripadajućih informacija za prijavu)</w:t>
      </w:r>
      <w:r>
        <w:t>. Aktivnost prijave dodatno je proširena sljedećim opcijama:</w:t>
      </w:r>
    </w:p>
    <w:p w:rsidR="001C6C82" w:rsidRDefault="001C6C82" w:rsidP="001C6C82">
      <w:pPr>
        <w:spacing w:line="360" w:lineRule="auto"/>
      </w:pPr>
      <w:r>
        <w:br/>
        <w:t xml:space="preserve"> 1) Pregled stanja na skladištu – pružaju se informacije o dostupnosti određenog materijala</w:t>
      </w:r>
    </w:p>
    <w:p w:rsidR="001C6C82" w:rsidRDefault="001C6C82" w:rsidP="001C6C82">
      <w:pPr>
        <w:spacing w:line="360" w:lineRule="auto"/>
      </w:pPr>
      <w:r>
        <w:t xml:space="preserve"> 2) Pregled aktivnih narudžbi – pružaju se informacije o neriješenim narudžbama Kupaca</w:t>
      </w:r>
    </w:p>
    <w:p w:rsidR="001C6C82" w:rsidRDefault="001C6C82" w:rsidP="001C6C82">
      <w:pPr>
        <w:spacing w:line="360" w:lineRule="auto"/>
      </w:pPr>
      <w:r>
        <w:t xml:space="preserve"> 3) Pregled arhive narudžbi – pružaju se informacije o svim dosadašnjim narudžbama</w:t>
      </w:r>
    </w:p>
    <w:p w:rsidR="001C6C82" w:rsidRDefault="001C6C82" w:rsidP="001C6C82">
      <w:pPr>
        <w:spacing w:line="360" w:lineRule="auto"/>
      </w:pPr>
      <w:r>
        <w:t xml:space="preserve"> 4) Naručiti od dobavljača – mogućnost narudžbe materijala koji nedostaje </w:t>
      </w:r>
    </w:p>
    <w:p w:rsidR="001C6C82" w:rsidRDefault="001C6C82" w:rsidP="001C6C82">
      <w:pPr>
        <w:spacing w:line="360" w:lineRule="auto"/>
      </w:pPr>
      <w:r>
        <w:t xml:space="preserve"> 5) Statistike o narudžbama – grafički i tablični prikaz važnijih informacija o narudžbama</w:t>
      </w:r>
    </w:p>
    <w:p w:rsidR="001C6C82" w:rsidRDefault="001C6C82" w:rsidP="001C6C82">
      <w:pPr>
        <w:spacing w:line="360" w:lineRule="auto"/>
      </w:pPr>
      <w:r>
        <w:t xml:space="preserve"> 6) Pregled liste želja – mogućnost </w:t>
      </w:r>
      <w:r w:rsidR="009B1031">
        <w:t>pregleda želja Kupaca</w:t>
      </w:r>
    </w:p>
    <w:p w:rsidR="009B1031" w:rsidRDefault="009B1031" w:rsidP="001C6C82">
      <w:pPr>
        <w:spacing w:line="360" w:lineRule="auto"/>
      </w:pPr>
      <w:r>
        <w:t xml:space="preserve">Administrator ima pristup opciji Ažuriraj zaposlenike, koja je dodatno proširena dvjema opcijama: Dodaj zaposlenika (stvaranje novog objekta) i Izbriši zaposlenika (brisanje starog objekta). </w:t>
      </w:r>
    </w:p>
    <w:p w:rsidR="009B1031" w:rsidRDefault="009B1031" w:rsidP="001C6C82">
      <w:pPr>
        <w:spacing w:line="360" w:lineRule="auto"/>
      </w:pPr>
      <w:r>
        <w:t>Dijagram korištenja desktop aplikacije je prikazan slikom 1.</w:t>
      </w:r>
    </w:p>
    <w:p w:rsidR="009B1031" w:rsidRDefault="009B1031" w:rsidP="001C6C82">
      <w:pPr>
        <w:spacing w:line="360" w:lineRule="auto"/>
      </w:pPr>
    </w:p>
    <w:p w:rsidR="009B1031" w:rsidRDefault="009B1031" w:rsidP="001C6C82">
      <w:pPr>
        <w:spacing w:line="360" w:lineRule="auto"/>
      </w:pPr>
    </w:p>
    <w:p w:rsidR="009B1031" w:rsidRDefault="009B1031" w:rsidP="009B1031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5760720" cy="3538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pro_usecase_deskt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31" w:rsidRDefault="009B1031" w:rsidP="009B1031">
      <w:pPr>
        <w:pStyle w:val="Caption"/>
        <w:ind w:left="2832"/>
      </w:pPr>
      <w:r>
        <w:t xml:space="preserve">Slika </w:t>
      </w:r>
      <w:r w:rsidR="00C06DDA">
        <w:fldChar w:fldCharType="begin"/>
      </w:r>
      <w:r w:rsidR="00C06DDA">
        <w:instrText xml:space="preserve"> SEQ Slika \* ARABIC </w:instrText>
      </w:r>
      <w:r w:rsidR="00C06DDA">
        <w:fldChar w:fldCharType="separate"/>
      </w:r>
      <w:r w:rsidR="006422A3">
        <w:rPr>
          <w:noProof/>
        </w:rPr>
        <w:t>1</w:t>
      </w:r>
      <w:r w:rsidR="00C06DDA">
        <w:rPr>
          <w:noProof/>
        </w:rPr>
        <w:fldChar w:fldCharType="end"/>
      </w:r>
      <w:r>
        <w:rPr>
          <w:noProof/>
        </w:rPr>
        <w:t>. Dijagram korištenja desktop aplikacije</w:t>
      </w:r>
    </w:p>
    <w:p w:rsidR="009B1031" w:rsidRDefault="009B1031" w:rsidP="001C6C82">
      <w:pPr>
        <w:spacing w:line="360" w:lineRule="auto"/>
      </w:pPr>
    </w:p>
    <w:p w:rsidR="009B1031" w:rsidRDefault="009B1031" w:rsidP="001C6C82">
      <w:pPr>
        <w:spacing w:line="360" w:lineRule="auto"/>
      </w:pPr>
    </w:p>
    <w:p w:rsidR="00B30E67" w:rsidRDefault="00B30E67" w:rsidP="00A81229">
      <w:pPr>
        <w:pStyle w:val="FOINaslov2"/>
        <w:numPr>
          <w:ilvl w:val="0"/>
          <w:numId w:val="0"/>
        </w:numPr>
      </w:pPr>
      <w:bookmarkStart w:id="8" w:name="_Toc386386480"/>
      <w:r>
        <w:t>2.3    Opis funkcionalnosti mobilne aplikacije</w:t>
      </w:r>
      <w:bookmarkEnd w:id="8"/>
    </w:p>
    <w:p w:rsidR="000D1A96" w:rsidRDefault="000D1A96" w:rsidP="000C5160">
      <w:pPr>
        <w:pStyle w:val="ListParagraph"/>
        <w:ind w:left="1133"/>
        <w:contextualSpacing w:val="0"/>
        <w:jc w:val="both"/>
      </w:pPr>
    </w:p>
    <w:p w:rsidR="008E77B7" w:rsidRDefault="009B1031" w:rsidP="006422A3">
      <w:pPr>
        <w:spacing w:line="360" w:lineRule="auto"/>
      </w:pPr>
      <w:r>
        <w:t xml:space="preserve">U okviru mobilne aplikacije Kupac </w:t>
      </w:r>
      <w:r w:rsidR="006422A3">
        <w:t>ima pristup opcijama: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Provjera košarice – pregled informacija o količini i vrsti proizvoda u košarici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 xml:space="preserve">Pregled proizvoda – detaljni pregled informacija o pojedinom proizvodu 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Postavljanje proizvoda u košaricu – dodavanje novog proizvoda u košaricu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Narudžba proizvoda iz košarice – potvrda kupnje proizvoda navedenih u košarici</w:t>
      </w:r>
    </w:p>
    <w:p w:rsidR="000D1A96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Popuni listu želja – dodavanje novih proizvoda u listu želja</w:t>
      </w:r>
    </w:p>
    <w:p w:rsidR="006422A3" w:rsidRDefault="006422A3" w:rsidP="006422A3">
      <w:pPr>
        <w:spacing w:line="360" w:lineRule="auto"/>
      </w:pPr>
      <w:r>
        <w:t xml:space="preserve">Opcije (4) i (5) dodatno uključuju i aktivnost Prijave u aplikaciju (korištenjem pripadajućih informacija za prijavu). </w:t>
      </w:r>
    </w:p>
    <w:p w:rsidR="006422A3" w:rsidRDefault="006422A3" w:rsidP="006422A3">
      <w:pPr>
        <w:spacing w:line="360" w:lineRule="auto"/>
      </w:pPr>
      <w:r>
        <w:t>Dijagram korištenja mobilne aplikacije je prikazan slikom 2.</w:t>
      </w:r>
    </w:p>
    <w:p w:rsidR="006422A3" w:rsidRDefault="006422A3" w:rsidP="006422A3">
      <w:pPr>
        <w:spacing w:line="360" w:lineRule="auto"/>
      </w:pPr>
    </w:p>
    <w:p w:rsidR="006422A3" w:rsidRDefault="006422A3" w:rsidP="006422A3">
      <w:pPr>
        <w:keepNext/>
        <w:spacing w:line="360" w:lineRule="auto"/>
      </w:pPr>
      <w:r>
        <w:rPr>
          <w:noProof/>
        </w:rPr>
        <w:drawing>
          <wp:inline distT="0" distB="0" distL="0" distR="0">
            <wp:extent cx="5760720" cy="3806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pro_usecase_mobil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A3" w:rsidRPr="00C90FCE" w:rsidRDefault="006422A3" w:rsidP="006422A3">
      <w:pPr>
        <w:pStyle w:val="Caption"/>
        <w:ind w:left="2124" w:firstLine="708"/>
      </w:pPr>
      <w:r>
        <w:t xml:space="preserve">Slika </w:t>
      </w:r>
      <w:r w:rsidR="00C06DDA">
        <w:fldChar w:fldCharType="begin"/>
      </w:r>
      <w:r w:rsidR="00C06DDA">
        <w:instrText xml:space="preserve"> SEQ Slika \* ARABIC </w:instrText>
      </w:r>
      <w:r w:rsidR="00C06DDA">
        <w:fldChar w:fldCharType="separate"/>
      </w:r>
      <w:r>
        <w:rPr>
          <w:noProof/>
        </w:rPr>
        <w:t>2</w:t>
      </w:r>
      <w:r w:rsidR="00C06DDA">
        <w:rPr>
          <w:noProof/>
        </w:rPr>
        <w:fldChar w:fldCharType="end"/>
      </w:r>
      <w:r>
        <w:t>. Dijagram korištenja mobilne aplikacije</w:t>
      </w:r>
    </w:p>
    <w:p w:rsidR="000D1A96" w:rsidRPr="00C90FCE" w:rsidRDefault="000D1A96" w:rsidP="000C5160">
      <w:pPr>
        <w:pStyle w:val="ListParagraph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ind w:left="1133"/>
        <w:contextualSpacing w:val="0"/>
        <w:jc w:val="both"/>
      </w:pPr>
    </w:p>
    <w:sectPr w:rsidR="000D1A96" w:rsidRPr="00C90FCE" w:rsidSect="0015288B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DDA" w:rsidRDefault="00C06DDA" w:rsidP="0015288B">
      <w:r>
        <w:separator/>
      </w:r>
    </w:p>
  </w:endnote>
  <w:endnote w:type="continuationSeparator" w:id="0">
    <w:p w:rsidR="00C06DDA" w:rsidRDefault="00C06DDA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C82" w:rsidRDefault="001C6C82">
    <w:pPr>
      <w:pStyle w:val="Footer"/>
      <w:jc w:val="right"/>
    </w:pPr>
  </w:p>
  <w:p w:rsidR="001C6C82" w:rsidRDefault="001C6C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1C6C82" w:rsidRDefault="00A35FB4">
        <w:pPr>
          <w:pStyle w:val="Footer"/>
          <w:jc w:val="right"/>
        </w:pPr>
        <w:r>
          <w:fldChar w:fldCharType="begin"/>
        </w:r>
        <w:r w:rsidR="001C6C82">
          <w:instrText xml:space="preserve"> PAGE   \* MERGEFORMAT </w:instrText>
        </w:r>
        <w:r>
          <w:fldChar w:fldCharType="separate"/>
        </w:r>
        <w:r w:rsidR="00343DC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C6C82" w:rsidRDefault="001C6C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C82" w:rsidRDefault="00A35FB4">
    <w:pPr>
      <w:pStyle w:val="Footer"/>
      <w:jc w:val="right"/>
    </w:pPr>
    <w:r>
      <w:fldChar w:fldCharType="begin"/>
    </w:r>
    <w:r w:rsidR="001C6C82">
      <w:instrText xml:space="preserve"> PAGE   \* MERGEFORMAT </w:instrText>
    </w:r>
    <w:r>
      <w:fldChar w:fldCharType="separate"/>
    </w:r>
    <w:r w:rsidR="00343DCD">
      <w:rPr>
        <w:noProof/>
      </w:rPr>
      <w:t>3</w:t>
    </w:r>
    <w:r>
      <w:rPr>
        <w:noProof/>
      </w:rPr>
      <w:fldChar w:fldCharType="end"/>
    </w:r>
  </w:p>
  <w:p w:rsidR="001C6C82" w:rsidRDefault="001C6C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DDA" w:rsidRDefault="00C06DDA" w:rsidP="0015288B">
      <w:r>
        <w:separator/>
      </w:r>
    </w:p>
  </w:footnote>
  <w:footnote w:type="continuationSeparator" w:id="0">
    <w:p w:rsidR="00C06DDA" w:rsidRDefault="00C06DDA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3405880"/>
    <w:multiLevelType w:val="hybridMultilevel"/>
    <w:tmpl w:val="FCC84ED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3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A762A"/>
    <w:multiLevelType w:val="hybridMultilevel"/>
    <w:tmpl w:val="1E38A994"/>
    <w:lvl w:ilvl="0" w:tplc="2A9C1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616174"/>
    <w:multiLevelType w:val="hybridMultilevel"/>
    <w:tmpl w:val="B2BC89E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46835AA"/>
    <w:multiLevelType w:val="hybridMultilevel"/>
    <w:tmpl w:val="594E5AE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6863BB"/>
    <w:multiLevelType w:val="multilevel"/>
    <w:tmpl w:val="51441E82"/>
    <w:lvl w:ilvl="0">
      <w:start w:val="1"/>
      <w:numFmt w:val="decimal"/>
      <w:pStyle w:val="FOINaslov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"/>
      <w:lvlJc w:val="left"/>
      <w:pPr>
        <w:ind w:left="114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832197"/>
    <w:multiLevelType w:val="multilevel"/>
    <w:tmpl w:val="A906C7D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4">
    <w:nsid w:val="75894835"/>
    <w:multiLevelType w:val="hybridMultilevel"/>
    <w:tmpl w:val="BC6607FE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7F11C2"/>
    <w:multiLevelType w:val="multilevel"/>
    <w:tmpl w:val="51441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7F22056A"/>
    <w:multiLevelType w:val="hybridMultilevel"/>
    <w:tmpl w:val="9DF8D688"/>
    <w:lvl w:ilvl="0" w:tplc="CD48EFB6">
      <w:numFmt w:val="bullet"/>
      <w:lvlText w:val=""/>
      <w:lvlJc w:val="left"/>
      <w:pPr>
        <w:ind w:left="720" w:hanging="360"/>
      </w:pPr>
      <w:rPr>
        <w:rFonts w:ascii="Bodoni MT" w:eastAsia="Times New Roman" w:hAnsi="Bodoni MT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19"/>
  </w:num>
  <w:num w:numId="8">
    <w:abstractNumId w:val="9"/>
  </w:num>
  <w:num w:numId="9">
    <w:abstractNumId w:val="2"/>
  </w:num>
  <w:num w:numId="10">
    <w:abstractNumId w:val="15"/>
  </w:num>
  <w:num w:numId="11">
    <w:abstractNumId w:val="16"/>
  </w:num>
  <w:num w:numId="12">
    <w:abstractNumId w:val="12"/>
  </w:num>
  <w:num w:numId="13">
    <w:abstractNumId w:val="13"/>
  </w:num>
  <w:num w:numId="14">
    <w:abstractNumId w:val="13"/>
  </w:num>
  <w:num w:numId="15">
    <w:abstractNumId w:val="4"/>
  </w:num>
  <w:num w:numId="16">
    <w:abstractNumId w:val="18"/>
  </w:num>
  <w:num w:numId="17">
    <w:abstractNumId w:val="14"/>
  </w:num>
  <w:num w:numId="18">
    <w:abstractNumId w:val="11"/>
  </w:num>
  <w:num w:numId="19">
    <w:abstractNumId w:val="6"/>
  </w:num>
  <w:num w:numId="20">
    <w:abstractNumId w:val="10"/>
  </w:num>
  <w:num w:numId="21">
    <w:abstractNumId w:val="1"/>
  </w:num>
  <w:num w:numId="22">
    <w:abstractNumId w:val="17"/>
  </w:num>
  <w:num w:numId="23">
    <w:abstractNumId w:val="11"/>
    <w:lvlOverride w:ilvl="0">
      <w:startOverride w:val="1"/>
    </w:lvlOverride>
    <w:lvlOverride w:ilvl="1">
      <w:startOverride w:val="3"/>
    </w:lvlOverride>
  </w:num>
  <w:num w:numId="24">
    <w:abstractNumId w:val="11"/>
    <w:lvlOverride w:ilvl="0">
      <w:startOverride w:val="1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36F66"/>
    <w:rsid w:val="00045E57"/>
    <w:rsid w:val="00057379"/>
    <w:rsid w:val="00067014"/>
    <w:rsid w:val="00077928"/>
    <w:rsid w:val="00077DDE"/>
    <w:rsid w:val="0008292E"/>
    <w:rsid w:val="000A11F1"/>
    <w:rsid w:val="000C5160"/>
    <w:rsid w:val="000D1A96"/>
    <w:rsid w:val="00104971"/>
    <w:rsid w:val="00126EF8"/>
    <w:rsid w:val="00143BAF"/>
    <w:rsid w:val="00144CDD"/>
    <w:rsid w:val="00147000"/>
    <w:rsid w:val="0015288B"/>
    <w:rsid w:val="00180E3A"/>
    <w:rsid w:val="001A088D"/>
    <w:rsid w:val="001C6C82"/>
    <w:rsid w:val="001D61EA"/>
    <w:rsid w:val="00204741"/>
    <w:rsid w:val="00211223"/>
    <w:rsid w:val="00211449"/>
    <w:rsid w:val="00216BBC"/>
    <w:rsid w:val="00233675"/>
    <w:rsid w:val="00235C11"/>
    <w:rsid w:val="00242CD3"/>
    <w:rsid w:val="0025032C"/>
    <w:rsid w:val="0025626C"/>
    <w:rsid w:val="00272A73"/>
    <w:rsid w:val="00280C17"/>
    <w:rsid w:val="002818B6"/>
    <w:rsid w:val="002B3B4E"/>
    <w:rsid w:val="002C19FE"/>
    <w:rsid w:val="002E3A14"/>
    <w:rsid w:val="002E3CAC"/>
    <w:rsid w:val="00343DCD"/>
    <w:rsid w:val="00353560"/>
    <w:rsid w:val="00365B40"/>
    <w:rsid w:val="00367FA7"/>
    <w:rsid w:val="00374EAA"/>
    <w:rsid w:val="00382C15"/>
    <w:rsid w:val="003B05A9"/>
    <w:rsid w:val="003B51A0"/>
    <w:rsid w:val="003D7AF9"/>
    <w:rsid w:val="0042310F"/>
    <w:rsid w:val="00443F84"/>
    <w:rsid w:val="004F1022"/>
    <w:rsid w:val="00502A10"/>
    <w:rsid w:val="005147B6"/>
    <w:rsid w:val="005242ED"/>
    <w:rsid w:val="005257C3"/>
    <w:rsid w:val="005552F6"/>
    <w:rsid w:val="00571138"/>
    <w:rsid w:val="0058305F"/>
    <w:rsid w:val="00583EB6"/>
    <w:rsid w:val="005B2AAE"/>
    <w:rsid w:val="005B5D18"/>
    <w:rsid w:val="005F2273"/>
    <w:rsid w:val="005F344B"/>
    <w:rsid w:val="0061117E"/>
    <w:rsid w:val="00630D06"/>
    <w:rsid w:val="006422A3"/>
    <w:rsid w:val="006427BF"/>
    <w:rsid w:val="00660626"/>
    <w:rsid w:val="006642E4"/>
    <w:rsid w:val="006A4068"/>
    <w:rsid w:val="0072388A"/>
    <w:rsid w:val="00726974"/>
    <w:rsid w:val="007471D6"/>
    <w:rsid w:val="007508E1"/>
    <w:rsid w:val="00773B93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4689B"/>
    <w:rsid w:val="008471A0"/>
    <w:rsid w:val="008E77B7"/>
    <w:rsid w:val="008F6705"/>
    <w:rsid w:val="00901FB5"/>
    <w:rsid w:val="009214AE"/>
    <w:rsid w:val="00940A46"/>
    <w:rsid w:val="00967608"/>
    <w:rsid w:val="0099513D"/>
    <w:rsid w:val="009B1031"/>
    <w:rsid w:val="009C32AB"/>
    <w:rsid w:val="00A042C6"/>
    <w:rsid w:val="00A23AF2"/>
    <w:rsid w:val="00A24C5C"/>
    <w:rsid w:val="00A35FB4"/>
    <w:rsid w:val="00A65F22"/>
    <w:rsid w:val="00A81229"/>
    <w:rsid w:val="00A815E9"/>
    <w:rsid w:val="00A82589"/>
    <w:rsid w:val="00A93678"/>
    <w:rsid w:val="00A961F7"/>
    <w:rsid w:val="00A968D8"/>
    <w:rsid w:val="00AB0FA2"/>
    <w:rsid w:val="00AD26F7"/>
    <w:rsid w:val="00AE4B1E"/>
    <w:rsid w:val="00AE5CFF"/>
    <w:rsid w:val="00B27903"/>
    <w:rsid w:val="00B30E67"/>
    <w:rsid w:val="00B44523"/>
    <w:rsid w:val="00B66155"/>
    <w:rsid w:val="00B85C48"/>
    <w:rsid w:val="00B94E49"/>
    <w:rsid w:val="00BB2366"/>
    <w:rsid w:val="00BD4F29"/>
    <w:rsid w:val="00BD6690"/>
    <w:rsid w:val="00BE37FC"/>
    <w:rsid w:val="00C03FBF"/>
    <w:rsid w:val="00C0457A"/>
    <w:rsid w:val="00C06DDA"/>
    <w:rsid w:val="00C103FB"/>
    <w:rsid w:val="00C3607C"/>
    <w:rsid w:val="00C64CF9"/>
    <w:rsid w:val="00C75A90"/>
    <w:rsid w:val="00C90D50"/>
    <w:rsid w:val="00C90FCE"/>
    <w:rsid w:val="00CF66BE"/>
    <w:rsid w:val="00D570A0"/>
    <w:rsid w:val="00D6124B"/>
    <w:rsid w:val="00D94E8E"/>
    <w:rsid w:val="00D967E7"/>
    <w:rsid w:val="00DA1967"/>
    <w:rsid w:val="00DA7196"/>
    <w:rsid w:val="00DE2A32"/>
    <w:rsid w:val="00DF32E9"/>
    <w:rsid w:val="00E0605C"/>
    <w:rsid w:val="00E40F7A"/>
    <w:rsid w:val="00E4453E"/>
    <w:rsid w:val="00E72435"/>
    <w:rsid w:val="00E72E78"/>
    <w:rsid w:val="00EA7310"/>
    <w:rsid w:val="00EE1106"/>
    <w:rsid w:val="00F13C02"/>
    <w:rsid w:val="00F41E3C"/>
    <w:rsid w:val="00F518DC"/>
    <w:rsid w:val="00F62006"/>
    <w:rsid w:val="00F64E78"/>
    <w:rsid w:val="00FB1F07"/>
    <w:rsid w:val="00FB55AB"/>
    <w:rsid w:val="00FC72D0"/>
    <w:rsid w:val="00FD0CD5"/>
    <w:rsid w:val="00FD44D1"/>
    <w:rsid w:val="00FE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F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rPr>
      <w:b/>
    </w:rPr>
  </w:style>
  <w:style w:type="paragraph" w:customStyle="1" w:styleId="Mentor">
    <w:name w:val="&quot;Mentor:&quot;"/>
    <w:basedOn w:val="Normal"/>
    <w:rsid w:val="00365B40"/>
    <w:pPr>
      <w:spacing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75A90"/>
    <w:pPr>
      <w:numPr>
        <w:numId w:val="18"/>
      </w:numPr>
      <w:tabs>
        <w:tab w:val="left" w:pos="426"/>
      </w:tabs>
      <w:spacing w:after="240" w:line="360" w:lineRule="auto"/>
    </w:pPr>
    <w:rPr>
      <w:bCs w:val="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75A90"/>
    <w:rPr>
      <w:rFonts w:ascii="Times New Roman" w:eastAsia="Times New Roman" w:hAnsi="Times New Roman" w:cs="Times New Roman"/>
      <w:b/>
      <w:bCs w:val="0"/>
      <w:sz w:val="40"/>
      <w:szCs w:val="40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B30E67"/>
    <w:pPr>
      <w:numPr>
        <w:ilvl w:val="1"/>
        <w:numId w:val="18"/>
      </w:numPr>
      <w:spacing w:before="24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B30E67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C8C3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FD4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7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value">
    <w:name w:val="item_value"/>
    <w:basedOn w:val="DefaultParagraphFont"/>
    <w:rsid w:val="003B51A0"/>
  </w:style>
  <w:style w:type="character" w:styleId="Strong">
    <w:name w:val="Strong"/>
    <w:basedOn w:val="DefaultParagraphFont"/>
    <w:uiPriority w:val="22"/>
    <w:qFormat/>
    <w:rsid w:val="003B51A0"/>
    <w:rPr>
      <w:b/>
      <w:bCs/>
    </w:rPr>
  </w:style>
  <w:style w:type="table" w:customStyle="1" w:styleId="LightShading1">
    <w:name w:val="Light Shading1"/>
    <w:basedOn w:val="TableNormal"/>
    <w:uiPriority w:val="60"/>
    <w:rsid w:val="003B5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B51A0"/>
    <w:pPr>
      <w:spacing w:after="0" w:line="240" w:lineRule="auto"/>
    </w:pPr>
    <w:rPr>
      <w:color w:val="988207" w:themeColor="accent2" w:themeShade="BF"/>
    </w:rPr>
    <w:tblPr>
      <w:tblStyleRowBandSize w:val="1"/>
      <w:tblStyleColBandSize w:val="1"/>
      <w:tblInd w:w="0" w:type="dxa"/>
      <w:tblBorders>
        <w:top w:val="single" w:sz="8" w:space="0" w:color="CCAF0A" w:themeColor="accent2"/>
        <w:bottom w:val="single" w:sz="8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B1031"/>
    <w:pPr>
      <w:spacing w:before="0" w:after="200"/>
    </w:pPr>
    <w:rPr>
      <w:b/>
      <w:bCs/>
      <w:color w:val="6EA0B0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F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rPr>
      <w:b/>
    </w:rPr>
  </w:style>
  <w:style w:type="paragraph" w:customStyle="1" w:styleId="Mentor">
    <w:name w:val="&quot;Mentor:&quot;"/>
    <w:basedOn w:val="Normal"/>
    <w:rsid w:val="00365B40"/>
    <w:pPr>
      <w:spacing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75A90"/>
    <w:pPr>
      <w:numPr>
        <w:numId w:val="18"/>
      </w:numPr>
      <w:tabs>
        <w:tab w:val="left" w:pos="426"/>
      </w:tabs>
      <w:spacing w:after="240" w:line="360" w:lineRule="auto"/>
    </w:pPr>
    <w:rPr>
      <w:bCs w:val="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75A90"/>
    <w:rPr>
      <w:rFonts w:ascii="Times New Roman" w:eastAsia="Times New Roman" w:hAnsi="Times New Roman" w:cs="Times New Roman"/>
      <w:b/>
      <w:bCs w:val="0"/>
      <w:sz w:val="40"/>
      <w:szCs w:val="40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B30E67"/>
    <w:pPr>
      <w:numPr>
        <w:ilvl w:val="1"/>
        <w:numId w:val="18"/>
      </w:numPr>
      <w:spacing w:before="24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B30E67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C8C3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FD4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7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value">
    <w:name w:val="item_value"/>
    <w:basedOn w:val="DefaultParagraphFont"/>
    <w:rsid w:val="003B51A0"/>
  </w:style>
  <w:style w:type="character" w:styleId="Strong">
    <w:name w:val="Strong"/>
    <w:basedOn w:val="DefaultParagraphFont"/>
    <w:uiPriority w:val="22"/>
    <w:qFormat/>
    <w:rsid w:val="003B51A0"/>
    <w:rPr>
      <w:b/>
      <w:bCs/>
    </w:rPr>
  </w:style>
  <w:style w:type="table" w:customStyle="1" w:styleId="LightShading1">
    <w:name w:val="Light Shading1"/>
    <w:basedOn w:val="TableNormal"/>
    <w:uiPriority w:val="60"/>
    <w:rsid w:val="003B5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B51A0"/>
    <w:pPr>
      <w:spacing w:after="0" w:line="240" w:lineRule="auto"/>
    </w:pPr>
    <w:rPr>
      <w:color w:val="988207" w:themeColor="accent2" w:themeShade="BF"/>
    </w:rPr>
    <w:tblPr>
      <w:tblStyleRowBandSize w:val="1"/>
      <w:tblStyleColBandSize w:val="1"/>
      <w:tblInd w:w="0" w:type="dxa"/>
      <w:tblBorders>
        <w:top w:val="single" w:sz="8" w:space="0" w:color="CCAF0A" w:themeColor="accent2"/>
        <w:bottom w:val="single" w:sz="8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B1031"/>
    <w:pPr>
      <w:spacing w:before="0" w:after="200"/>
    </w:pPr>
    <w:rPr>
      <w:b/>
      <w:bCs/>
      <w:color w:val="6EA0B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6F36E7-6908-4517-9FFB-1C34C95F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Kobran</cp:lastModifiedBy>
  <cp:revision>2</cp:revision>
  <cp:lastPrinted>2012-11-30T11:54:00Z</cp:lastPrinted>
  <dcterms:created xsi:type="dcterms:W3CDTF">2014-04-27T16:31:00Z</dcterms:created>
  <dcterms:modified xsi:type="dcterms:W3CDTF">2014-04-27T16:31:00Z</dcterms:modified>
</cp:coreProperties>
</file>