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EE8" w:rsidRDefault="00C15EE8" w:rsidP="00C15EE8">
      <w:pPr>
        <w:pStyle w:val="Heading2"/>
        <w:spacing w:line="360" w:lineRule="auto"/>
        <w:rPr>
          <w:rFonts w:ascii="Arial" w:hAnsi="Arial" w:cs="Arial"/>
          <w:color w:val="auto"/>
          <w:sz w:val="28"/>
        </w:rPr>
      </w:pPr>
      <w:r w:rsidRPr="00C15EE8">
        <w:rPr>
          <w:rFonts w:ascii="Arial" w:hAnsi="Arial" w:cs="Arial"/>
          <w:color w:val="auto"/>
          <w:sz w:val="28"/>
        </w:rPr>
        <w:t>Članovi tima</w:t>
      </w:r>
    </w:p>
    <w:p w:rsidR="00C15EE8" w:rsidRDefault="00C15EE8" w:rsidP="00C15EE8">
      <w:pPr>
        <w:spacing w:line="360" w:lineRule="auto"/>
        <w:jc w:val="both"/>
        <w:rPr>
          <w:rFonts w:ascii="Times New Roman" w:hAnsi="Times New Roman" w:cs="Times New Roman"/>
          <w:sz w:val="24"/>
        </w:rPr>
      </w:pPr>
      <w:r>
        <w:rPr>
          <w:rFonts w:ascii="Times New Roman" w:hAnsi="Times New Roman" w:cs="Times New Roman"/>
          <w:sz w:val="24"/>
        </w:rPr>
        <w:tab/>
        <w:t>U izradi projekta sudjeluje tim od 5 članova, a to su redom: Dorić Tomislav, Kačmarčik Tomislav, Magdić Valentina, Poljak Tihana i Rebrović Dario. Članovi tima između sebe su podijelili zaduženja.</w:t>
      </w:r>
    </w:p>
    <w:p w:rsidR="000A7D0C" w:rsidRDefault="00C15EE8" w:rsidP="00C15EE8">
      <w:pPr>
        <w:spacing w:line="360" w:lineRule="auto"/>
        <w:jc w:val="both"/>
        <w:rPr>
          <w:rFonts w:ascii="Times New Roman" w:hAnsi="Times New Roman" w:cs="Times New Roman"/>
          <w:sz w:val="24"/>
        </w:rPr>
      </w:pPr>
      <w:r>
        <w:rPr>
          <w:rFonts w:ascii="Times New Roman" w:hAnsi="Times New Roman" w:cs="Times New Roman"/>
          <w:sz w:val="24"/>
        </w:rPr>
        <w:tab/>
        <w:t xml:space="preserve">Što se tiče dijagrama slučajeva korištenja (use case), pri njegovoj izradi sudjelovali su svi članovi tima kako bi zajednički što bolje osmislili funkcionalnosti aplikacije. Pri izradi dijagrama aktivnosti </w:t>
      </w:r>
      <w:r w:rsidR="00801C74">
        <w:rPr>
          <w:rFonts w:ascii="Times New Roman" w:hAnsi="Times New Roman" w:cs="Times New Roman"/>
          <w:sz w:val="24"/>
        </w:rPr>
        <w:t xml:space="preserve">i opisa istih </w:t>
      </w:r>
      <w:r>
        <w:rPr>
          <w:rFonts w:ascii="Times New Roman" w:hAnsi="Times New Roman" w:cs="Times New Roman"/>
          <w:sz w:val="24"/>
        </w:rPr>
        <w:t>sudjelovale su kolegice Magdić i Poljak</w:t>
      </w:r>
      <w:r w:rsidR="00801C74">
        <w:rPr>
          <w:rFonts w:ascii="Times New Roman" w:hAnsi="Times New Roman" w:cs="Times New Roman"/>
          <w:sz w:val="24"/>
        </w:rPr>
        <w:t xml:space="preserve"> uz povremene konzultacije sa ostalim članovima tima, a isto tako su kolege Kačmarčik i Rebrović izrađivali i opisivali dijagrame slijeda također uz povremene konzultacije s ostatkom tima.</w:t>
      </w:r>
      <w:r w:rsidR="000A7D0C">
        <w:rPr>
          <w:rFonts w:ascii="Times New Roman" w:hAnsi="Times New Roman" w:cs="Times New Roman"/>
          <w:sz w:val="24"/>
        </w:rPr>
        <w:t xml:space="preserve"> Kolegice Mgdić i Poljak također su izradile ponudu naručitelju.</w:t>
      </w:r>
    </w:p>
    <w:p w:rsidR="00801C74" w:rsidRDefault="00801C74" w:rsidP="00C15EE8">
      <w:pPr>
        <w:spacing w:line="360" w:lineRule="auto"/>
        <w:jc w:val="both"/>
        <w:rPr>
          <w:rFonts w:ascii="Times New Roman" w:hAnsi="Times New Roman" w:cs="Times New Roman"/>
          <w:sz w:val="24"/>
        </w:rPr>
      </w:pPr>
      <w:r>
        <w:rPr>
          <w:rFonts w:ascii="Times New Roman" w:hAnsi="Times New Roman" w:cs="Times New Roman"/>
          <w:sz w:val="24"/>
        </w:rPr>
        <w:tab/>
        <w:t>Kolega Dorić izradio je ERA model i dijagram klasa povremeno se savjetovavši s ostalim članovima tima. Kolega ih je nakon izrade i opisao. Također je izradio terminski plan projekta, te proračun i budžet projekta.</w:t>
      </w:r>
    </w:p>
    <w:p w:rsidR="000A7D0C" w:rsidRDefault="000A7D0C" w:rsidP="000A7D0C">
      <w:pPr>
        <w:pStyle w:val="Heading2"/>
        <w:spacing w:line="360" w:lineRule="auto"/>
        <w:rPr>
          <w:rFonts w:ascii="Arial" w:hAnsi="Arial" w:cs="Arial"/>
          <w:color w:val="auto"/>
          <w:sz w:val="28"/>
        </w:rPr>
      </w:pPr>
      <w:r w:rsidRPr="000A7D0C">
        <w:rPr>
          <w:rFonts w:ascii="Arial" w:hAnsi="Arial" w:cs="Arial"/>
          <w:color w:val="auto"/>
          <w:sz w:val="28"/>
        </w:rPr>
        <w:t>Komunikacija članova tima</w:t>
      </w:r>
    </w:p>
    <w:p w:rsidR="000A7D0C" w:rsidRDefault="000A7D0C" w:rsidP="000A7D0C">
      <w:pPr>
        <w:spacing w:line="360" w:lineRule="auto"/>
        <w:jc w:val="both"/>
        <w:rPr>
          <w:rFonts w:ascii="Times New Roman" w:hAnsi="Times New Roman" w:cs="Times New Roman"/>
          <w:sz w:val="24"/>
        </w:rPr>
      </w:pPr>
      <w:r>
        <w:rPr>
          <w:rFonts w:ascii="Times New Roman" w:hAnsi="Times New Roman" w:cs="Times New Roman"/>
          <w:sz w:val="24"/>
        </w:rPr>
        <w:tab/>
        <w:t>Za uspješnu izradu i odvijanje samog projekta vrlo je važna komunikacija cijelog tima. Svi članovi tima redovito su se nalazili na sastancima, na kojima je svaki član tima obavljao svoje zadatke. Isto tako, međusobno su se savjetovali i pomagali si, te zajedničkim snagama dolazili do najboljih rješenja.</w:t>
      </w:r>
    </w:p>
    <w:p w:rsidR="000A7D0C" w:rsidRDefault="000A7D0C" w:rsidP="000A7D0C">
      <w:pPr>
        <w:spacing w:line="360" w:lineRule="auto"/>
        <w:jc w:val="both"/>
        <w:rPr>
          <w:rFonts w:ascii="Times New Roman" w:hAnsi="Times New Roman" w:cs="Times New Roman"/>
          <w:sz w:val="24"/>
        </w:rPr>
      </w:pPr>
      <w:r>
        <w:rPr>
          <w:rFonts w:ascii="Times New Roman" w:hAnsi="Times New Roman" w:cs="Times New Roman"/>
          <w:sz w:val="24"/>
        </w:rPr>
        <w:tab/>
        <w:t>Sastanci su se odvijali nekoliko puta tjedno tijekom izrade</w:t>
      </w:r>
      <w:r w:rsidR="00EA0775">
        <w:rPr>
          <w:rFonts w:ascii="Times New Roman" w:hAnsi="Times New Roman" w:cs="Times New Roman"/>
          <w:sz w:val="24"/>
        </w:rPr>
        <w:t xml:space="preserve"> prve faze, te pri završetku same faze na kojima su se otklanjali potencijalni problemi konstruktivnim prijedlozima članova tima.</w:t>
      </w:r>
    </w:p>
    <w:p w:rsidR="005879F6" w:rsidRPr="000A7D0C" w:rsidRDefault="005879F6" w:rsidP="000A7D0C">
      <w:pPr>
        <w:spacing w:line="360" w:lineRule="auto"/>
        <w:jc w:val="both"/>
        <w:rPr>
          <w:rFonts w:ascii="Times New Roman" w:hAnsi="Times New Roman" w:cs="Times New Roman"/>
          <w:sz w:val="24"/>
        </w:rPr>
      </w:pPr>
      <w:r>
        <w:rPr>
          <w:rFonts w:ascii="Times New Roman" w:hAnsi="Times New Roman" w:cs="Times New Roman"/>
          <w:sz w:val="24"/>
        </w:rPr>
        <w:tab/>
        <w:t>Osim toga, dosta smo komunicirali preko društvenih mreža kada nismo bili u mogućnosti sastati se. Također, komunicirali smo i preko sustava GitHub tako što smo u zajednički repozitorij stavljali dijagrame, te ih po potrebi usavršavali.</w:t>
      </w:r>
    </w:p>
    <w:sectPr w:rsidR="005879F6" w:rsidRPr="000A7D0C" w:rsidSect="00CF335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C15EE8"/>
    <w:rsid w:val="000A7D0C"/>
    <w:rsid w:val="002E6802"/>
    <w:rsid w:val="0055395D"/>
    <w:rsid w:val="005879F6"/>
    <w:rsid w:val="00801C74"/>
    <w:rsid w:val="00C15EE8"/>
    <w:rsid w:val="00CF335C"/>
    <w:rsid w:val="00EA0775"/>
    <w:rsid w:val="00F2687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5C"/>
  </w:style>
  <w:style w:type="paragraph" w:styleId="Heading2">
    <w:name w:val="heading 2"/>
    <w:basedOn w:val="Normal"/>
    <w:next w:val="Normal"/>
    <w:link w:val="Heading2Char"/>
    <w:uiPriority w:val="9"/>
    <w:unhideWhenUsed/>
    <w:qFormat/>
    <w:rsid w:val="00C15E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EE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Tomislav Kačmarčik</dc:creator>
  <cp:lastModifiedBy>Tomislav Kačmarčik</cp:lastModifiedBy>
  <cp:revision>2</cp:revision>
  <dcterms:created xsi:type="dcterms:W3CDTF">2014-04-27T09:07:00Z</dcterms:created>
  <dcterms:modified xsi:type="dcterms:W3CDTF">2014-04-27T13:20:00Z</dcterms:modified>
</cp:coreProperties>
</file>