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47287" w:rsidRPr="0089666C" w:rsidRDefault="00247287"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206EDE" w:rsidRPr="0089666C" w:rsidRDefault="00206EDE" w:rsidP="00247287">
      <w:pPr>
        <w:rPr>
          <w:rFonts w:asciiTheme="minorHAnsi" w:hAnsiTheme="minorHAnsi" w:cstheme="minorHAnsi"/>
        </w:rPr>
      </w:pPr>
    </w:p>
    <w:p w:rsidR="00206EDE" w:rsidRPr="0089666C" w:rsidRDefault="00206EDE" w:rsidP="00247287">
      <w:pPr>
        <w:rPr>
          <w:rFonts w:asciiTheme="minorHAnsi" w:hAnsiTheme="minorHAnsi" w:cstheme="minorHAnsi"/>
        </w:rPr>
      </w:pPr>
    </w:p>
    <w:p w:rsidR="001B3821" w:rsidRPr="0089666C" w:rsidRDefault="001B3821" w:rsidP="00247287">
      <w:pPr>
        <w:rPr>
          <w:rFonts w:asciiTheme="minorHAnsi" w:hAnsiTheme="minorHAnsi" w:cstheme="minorHAnsi"/>
          <w:szCs w:val="36"/>
        </w:rPr>
      </w:pPr>
    </w:p>
    <w:p w:rsidR="00247287" w:rsidRPr="0089666C" w:rsidRDefault="00247287" w:rsidP="00247287">
      <w:pPr>
        <w:rPr>
          <w:rFonts w:asciiTheme="minorHAnsi" w:hAnsiTheme="minorHAnsi" w:cstheme="minorHAnsi"/>
          <w:szCs w:val="36"/>
        </w:rPr>
      </w:pPr>
    </w:p>
    <w:p w:rsidR="0089666C" w:rsidRPr="0089666C" w:rsidRDefault="0089666C" w:rsidP="0089666C">
      <w:pPr>
        <w:jc w:val="right"/>
        <w:rPr>
          <w:rFonts w:ascii="Calibri" w:hAnsi="Calibri" w:cs="Calibri"/>
          <w:b/>
          <w:sz w:val="32"/>
          <w:szCs w:val="32"/>
        </w:rPr>
      </w:pPr>
      <w:r>
        <w:rPr>
          <w:rFonts w:ascii="Calibri" w:hAnsi="Calibri" w:cs="Calibri"/>
          <w:b/>
          <w:sz w:val="32"/>
          <w:szCs w:val="32"/>
        </w:rPr>
        <w:t>Specifikacija slučaja korištenja</w:t>
      </w:r>
      <w:r w:rsidRPr="0089666C">
        <w:rPr>
          <w:rFonts w:ascii="Calibri" w:hAnsi="Calibri" w:cs="Calibri"/>
          <w:b/>
          <w:sz w:val="32"/>
          <w:szCs w:val="32"/>
        </w:rPr>
        <w:t xml:space="preserve"> </w:t>
      </w:r>
    </w:p>
    <w:p w:rsidR="00FF376E" w:rsidRDefault="0089666C" w:rsidP="0089666C">
      <w:pPr>
        <w:jc w:val="right"/>
        <w:rPr>
          <w:rFonts w:ascii="Calibri" w:hAnsi="Calibri" w:cs="Calibri"/>
          <w:b/>
          <w:sz w:val="32"/>
          <w:szCs w:val="32"/>
        </w:rPr>
      </w:pPr>
      <w:r>
        <w:rPr>
          <w:rFonts w:ascii="Calibri" w:hAnsi="Calibri" w:cs="Calibri"/>
          <w:b/>
          <w:sz w:val="32"/>
          <w:szCs w:val="32"/>
        </w:rPr>
        <w:t xml:space="preserve">UC </w:t>
      </w:r>
      <w:r w:rsidR="00956A12">
        <w:rPr>
          <w:rFonts w:ascii="Calibri" w:hAnsi="Calibri" w:cs="Calibri"/>
          <w:b/>
          <w:sz w:val="32"/>
          <w:szCs w:val="32"/>
        </w:rPr>
        <w:t>5</w:t>
      </w:r>
      <w:r w:rsidR="003A56D3">
        <w:rPr>
          <w:rFonts w:ascii="Calibri" w:hAnsi="Calibri" w:cs="Calibri"/>
          <w:b/>
          <w:sz w:val="32"/>
          <w:szCs w:val="32"/>
        </w:rPr>
        <w:t>00</w:t>
      </w:r>
      <w:r>
        <w:rPr>
          <w:rFonts w:ascii="Calibri" w:hAnsi="Calibri" w:cs="Calibri"/>
          <w:b/>
          <w:sz w:val="32"/>
          <w:szCs w:val="32"/>
        </w:rPr>
        <w:t xml:space="preserve"> </w:t>
      </w:r>
      <w:r w:rsidR="00882AFC">
        <w:rPr>
          <w:rFonts w:ascii="Calibri" w:hAnsi="Calibri" w:cs="Calibri"/>
          <w:b/>
          <w:sz w:val="32"/>
          <w:szCs w:val="32"/>
        </w:rPr>
        <w:t>Inicijalno punjenje</w:t>
      </w:r>
      <w:r w:rsidR="00FF376E">
        <w:rPr>
          <w:rFonts w:ascii="Calibri" w:hAnsi="Calibri" w:cs="Calibri"/>
          <w:b/>
          <w:sz w:val="32"/>
          <w:szCs w:val="32"/>
        </w:rPr>
        <w:t xml:space="preserve"> </w:t>
      </w:r>
    </w:p>
    <w:p w:rsidR="0089666C" w:rsidRPr="0089666C" w:rsidRDefault="003A56D3" w:rsidP="0089666C">
      <w:pPr>
        <w:jc w:val="right"/>
        <w:rPr>
          <w:rFonts w:ascii="Calibri" w:hAnsi="Calibri" w:cs="Calibri"/>
          <w:b/>
          <w:sz w:val="32"/>
          <w:szCs w:val="32"/>
        </w:rPr>
      </w:pPr>
      <w:r>
        <w:rPr>
          <w:rFonts w:ascii="Calibri" w:hAnsi="Calibri" w:cs="Calibri"/>
          <w:b/>
          <w:sz w:val="32"/>
          <w:szCs w:val="32"/>
        </w:rPr>
        <w:t>šifarnika VIES registra</w:t>
      </w:r>
    </w:p>
    <w:p w:rsidR="00A27D11" w:rsidRPr="0089666C" w:rsidRDefault="0089666C" w:rsidP="0089666C">
      <w:pPr>
        <w:jc w:val="right"/>
        <w:rPr>
          <w:rFonts w:asciiTheme="minorHAnsi" w:hAnsiTheme="minorHAnsi" w:cstheme="minorHAnsi"/>
        </w:rPr>
        <w:sectPr w:rsidR="00A27D11" w:rsidRPr="0089666C" w:rsidSect="00BC10D8">
          <w:headerReference w:type="even" r:id="rId9"/>
          <w:headerReference w:type="default" r:id="rId10"/>
          <w:footerReference w:type="even" r:id="rId11"/>
          <w:footerReference w:type="default" r:id="rId12"/>
          <w:type w:val="continuous"/>
          <w:pgSz w:w="11906" w:h="16838"/>
          <w:pgMar w:top="1134" w:right="924" w:bottom="1134" w:left="1418" w:header="539" w:footer="346" w:gutter="0"/>
          <w:cols w:space="708"/>
          <w:docGrid w:linePitch="360"/>
        </w:sectPr>
      </w:pPr>
      <w:r w:rsidRPr="0089666C">
        <w:rPr>
          <w:rFonts w:ascii="Calibri" w:hAnsi="Calibri" w:cs="Calibri"/>
          <w:b/>
          <w:sz w:val="32"/>
          <w:szCs w:val="32"/>
        </w:rPr>
        <w:t>Verzija 1.0</w:t>
      </w:r>
    </w:p>
    <w:p w:rsidR="00572F69" w:rsidRPr="0089666C" w:rsidRDefault="00EF3BE8" w:rsidP="00EF3BE8">
      <w:pPr>
        <w:pStyle w:val="HeadingA"/>
        <w:rPr>
          <w:rFonts w:asciiTheme="minorHAnsi" w:hAnsiTheme="minorHAnsi" w:cstheme="minorHAnsi"/>
        </w:rPr>
      </w:pPr>
      <w:r w:rsidRPr="0089666C">
        <w:rPr>
          <w:rFonts w:asciiTheme="minorHAnsi" w:hAnsiTheme="minorHAnsi" w:cstheme="minorHAnsi"/>
        </w:rPr>
        <w:lastRenderedPageBreak/>
        <w:t>Povijest promjena na dokumentu</w:t>
      </w:r>
    </w:p>
    <w:p w:rsidR="00460484" w:rsidRPr="0089666C" w:rsidRDefault="00460484" w:rsidP="00460484">
      <w:pPr>
        <w:rPr>
          <w:rFonts w:asciiTheme="minorHAnsi" w:hAnsiTheme="minorHAnsi" w:cstheme="minorHAnsi"/>
        </w:rPr>
      </w:pPr>
    </w:p>
    <w:p w:rsidR="00460484" w:rsidRPr="0089666C" w:rsidRDefault="00460484"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 xml:space="preserve">Pregled </w:t>
      </w:r>
      <w:r w:rsidR="00EE3D04" w:rsidRPr="0089666C">
        <w:rPr>
          <w:rFonts w:asciiTheme="minorHAnsi" w:hAnsiTheme="minorHAnsi" w:cstheme="minorHAnsi"/>
        </w:rPr>
        <w:t>revizija</w:t>
      </w:r>
    </w:p>
    <w:tbl>
      <w:tblPr>
        <w:tblW w:w="9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191"/>
        <w:gridCol w:w="5455"/>
        <w:gridCol w:w="1916"/>
      </w:tblGrid>
      <w:tr w:rsidR="0089666C" w:rsidRPr="0089666C" w:rsidTr="0005709B">
        <w:tc>
          <w:tcPr>
            <w:tcW w:w="964"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Broj revizije</w:t>
            </w:r>
          </w:p>
        </w:tc>
        <w:tc>
          <w:tcPr>
            <w:tcW w:w="1191"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Datum revizije</w:t>
            </w:r>
          </w:p>
        </w:tc>
        <w:tc>
          <w:tcPr>
            <w:tcW w:w="5455"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Kratki opis promjena</w:t>
            </w:r>
          </w:p>
        </w:tc>
        <w:tc>
          <w:tcPr>
            <w:tcW w:w="1916"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Autor</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1.0</w:t>
            </w:r>
          </w:p>
        </w:tc>
        <w:tc>
          <w:tcPr>
            <w:tcW w:w="1191" w:type="dxa"/>
          </w:tcPr>
          <w:p w:rsidR="0089666C" w:rsidRPr="0089666C" w:rsidRDefault="0089666C" w:rsidP="005E57EB">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0</w:t>
            </w:r>
            <w:r w:rsidR="005E57EB">
              <w:rPr>
                <w:rFonts w:ascii="Calibri" w:hAnsi="Calibri" w:cs="Calibri"/>
                <w:sz w:val="16"/>
                <w:szCs w:val="16"/>
                <w:lang w:eastAsia="en-US"/>
              </w:rPr>
              <w:t>9</w:t>
            </w:r>
            <w:r w:rsidRPr="0089666C">
              <w:rPr>
                <w:rFonts w:ascii="Calibri" w:hAnsi="Calibri" w:cs="Calibri"/>
                <w:sz w:val="16"/>
                <w:szCs w:val="16"/>
                <w:lang w:eastAsia="en-US"/>
              </w:rPr>
              <w:t>.04.2014.</w:t>
            </w: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 xml:space="preserve">Inicijalno </w:t>
            </w: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Lidija Lastavec</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bl>
    <w:p w:rsidR="00460484" w:rsidRDefault="00460484" w:rsidP="00460484">
      <w:pPr>
        <w:rPr>
          <w:rFonts w:asciiTheme="minorHAnsi" w:hAnsiTheme="minorHAnsi" w:cstheme="minorHAnsi"/>
        </w:rPr>
      </w:pPr>
    </w:p>
    <w:p w:rsidR="0089666C" w:rsidRPr="0089666C" w:rsidRDefault="0089666C"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Pregled odobrenja</w:t>
      </w:r>
    </w:p>
    <w:p w:rsidR="00460484" w:rsidRPr="0089666C" w:rsidRDefault="00460484" w:rsidP="000C77A0">
      <w:pPr>
        <w:rPr>
          <w:rFonts w:asciiTheme="minorHAnsi" w:hAnsiTheme="minorHAnsi" w:cstheme="minorHAnsi"/>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0"/>
      </w:tblGrid>
      <w:tr w:rsidR="000C77A0" w:rsidRPr="0089666C" w:rsidTr="002D35AD">
        <w:tc>
          <w:tcPr>
            <w:tcW w:w="9540" w:type="dxa"/>
            <w:shd w:val="clear" w:color="auto" w:fill="E6E6E6"/>
          </w:tcPr>
          <w:p w:rsidR="000C77A0" w:rsidRPr="0089666C" w:rsidRDefault="000C77A0" w:rsidP="000C77A0">
            <w:pPr>
              <w:pStyle w:val="TableText"/>
              <w:rPr>
                <w:rFonts w:asciiTheme="minorHAnsi" w:hAnsiTheme="minorHAnsi" w:cstheme="minorHAnsi"/>
                <w:lang w:val="hr-HR"/>
              </w:rPr>
            </w:pPr>
            <w:r w:rsidRPr="0089666C">
              <w:rPr>
                <w:rFonts w:asciiTheme="minorHAnsi" w:hAnsiTheme="minorHAnsi" w:cstheme="minorHAnsi"/>
                <w:lang w:val="hr-HR"/>
              </w:rPr>
              <w:t>Ime i prezime / Naziv</w:t>
            </w: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bl>
    <w:p w:rsidR="00A05935" w:rsidRPr="0089666C" w:rsidRDefault="00A05935"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572F69" w:rsidRPr="0089666C" w:rsidRDefault="00EF3BE8" w:rsidP="00460484">
      <w:pPr>
        <w:pStyle w:val="HeadingA"/>
        <w:rPr>
          <w:rFonts w:asciiTheme="minorHAnsi" w:hAnsiTheme="minorHAnsi" w:cstheme="minorHAnsi"/>
        </w:rPr>
      </w:pPr>
      <w:r w:rsidRPr="0089666C">
        <w:rPr>
          <w:rFonts w:asciiTheme="minorHAnsi" w:hAnsiTheme="minorHAnsi" w:cstheme="minorHAnsi"/>
        </w:rPr>
        <w:br w:type="page"/>
      </w:r>
      <w:r w:rsidR="00572F69" w:rsidRPr="0089666C">
        <w:rPr>
          <w:rFonts w:asciiTheme="minorHAnsi" w:hAnsiTheme="minorHAnsi" w:cstheme="minorHAnsi"/>
        </w:rPr>
        <w:lastRenderedPageBreak/>
        <w:t>Sadržaj</w:t>
      </w:r>
    </w:p>
    <w:p w:rsidR="003D2C8C" w:rsidRPr="00D16DDF" w:rsidRDefault="003D2C8C" w:rsidP="00863437">
      <w:pPr>
        <w:rPr>
          <w:rFonts w:asciiTheme="minorHAnsi" w:hAnsiTheme="minorHAnsi" w:cstheme="minorHAnsi"/>
          <w:sz w:val="22"/>
          <w:szCs w:val="22"/>
        </w:rPr>
      </w:pPr>
    </w:p>
    <w:bookmarkStart w:id="0" w:name="_Toc436203377"/>
    <w:bookmarkStart w:id="1" w:name="_Toc452813577"/>
    <w:p w:rsidR="005E57EB" w:rsidRDefault="003D2C8C">
      <w:pPr>
        <w:pStyle w:val="TOC1"/>
        <w:tabs>
          <w:tab w:val="left" w:pos="432"/>
        </w:tabs>
        <w:rPr>
          <w:rFonts w:asciiTheme="minorHAnsi" w:eastAsiaTheme="minorEastAsia" w:hAnsiTheme="minorHAnsi" w:cstheme="minorBidi"/>
          <w:noProof/>
          <w:sz w:val="22"/>
          <w:szCs w:val="22"/>
          <w:lang w:val="en-US"/>
        </w:rPr>
      </w:pPr>
      <w:r w:rsidRPr="008E5A52">
        <w:rPr>
          <w:rFonts w:asciiTheme="minorHAnsi" w:hAnsiTheme="minorHAnsi" w:cstheme="minorHAnsi"/>
          <w:sz w:val="22"/>
          <w:szCs w:val="22"/>
        </w:rPr>
        <w:fldChar w:fldCharType="begin"/>
      </w:r>
      <w:r w:rsidRPr="008E5A52">
        <w:rPr>
          <w:rFonts w:asciiTheme="minorHAnsi" w:hAnsiTheme="minorHAnsi" w:cstheme="minorHAnsi"/>
          <w:sz w:val="22"/>
          <w:szCs w:val="22"/>
        </w:rPr>
        <w:instrText xml:space="preserve"> TOC \o "1-3" \h \z \u </w:instrText>
      </w:r>
      <w:r w:rsidRPr="008E5A52">
        <w:rPr>
          <w:rFonts w:asciiTheme="minorHAnsi" w:hAnsiTheme="minorHAnsi" w:cstheme="minorHAnsi"/>
          <w:sz w:val="22"/>
          <w:szCs w:val="22"/>
        </w:rPr>
        <w:fldChar w:fldCharType="separate"/>
      </w:r>
      <w:hyperlink w:anchor="_Toc384748950" w:history="1">
        <w:r w:rsidR="005E57EB" w:rsidRPr="00620521">
          <w:rPr>
            <w:rStyle w:val="Hyperlink"/>
            <w:rFonts w:cstheme="minorHAnsi"/>
            <w:noProof/>
          </w:rPr>
          <w:t>1.</w:t>
        </w:r>
        <w:r w:rsidR="005E57EB">
          <w:rPr>
            <w:rFonts w:asciiTheme="minorHAnsi" w:eastAsiaTheme="minorEastAsia" w:hAnsiTheme="minorHAnsi" w:cstheme="minorBidi"/>
            <w:noProof/>
            <w:sz w:val="22"/>
            <w:szCs w:val="22"/>
            <w:lang w:val="en-US"/>
          </w:rPr>
          <w:tab/>
        </w:r>
        <w:r w:rsidR="005E57EB" w:rsidRPr="00620521">
          <w:rPr>
            <w:rStyle w:val="Hyperlink"/>
            <w:rFonts w:cstheme="minorHAnsi"/>
            <w:noProof/>
          </w:rPr>
          <w:t>Opis</w:t>
        </w:r>
        <w:r w:rsidR="005E57EB">
          <w:rPr>
            <w:noProof/>
            <w:webHidden/>
          </w:rPr>
          <w:tab/>
        </w:r>
        <w:r w:rsidR="005E57EB">
          <w:rPr>
            <w:noProof/>
            <w:webHidden/>
          </w:rPr>
          <w:fldChar w:fldCharType="begin"/>
        </w:r>
        <w:r w:rsidR="005E57EB">
          <w:rPr>
            <w:noProof/>
            <w:webHidden/>
          </w:rPr>
          <w:instrText xml:space="preserve"> PAGEREF _Toc384748950 \h </w:instrText>
        </w:r>
        <w:r w:rsidR="005E57EB">
          <w:rPr>
            <w:noProof/>
            <w:webHidden/>
          </w:rPr>
        </w:r>
        <w:r w:rsidR="005E57EB">
          <w:rPr>
            <w:noProof/>
            <w:webHidden/>
          </w:rPr>
          <w:fldChar w:fldCharType="separate"/>
        </w:r>
        <w:r w:rsidR="005E57EB">
          <w:rPr>
            <w:noProof/>
            <w:webHidden/>
          </w:rPr>
          <w:t>4</w:t>
        </w:r>
        <w:r w:rsidR="005E57EB">
          <w:rPr>
            <w:noProof/>
            <w:webHidden/>
          </w:rPr>
          <w:fldChar w:fldCharType="end"/>
        </w:r>
      </w:hyperlink>
    </w:p>
    <w:p w:rsidR="005E57EB" w:rsidRDefault="005E57EB">
      <w:pPr>
        <w:pStyle w:val="TOC2"/>
        <w:tabs>
          <w:tab w:val="left" w:pos="1100"/>
        </w:tabs>
        <w:rPr>
          <w:rFonts w:asciiTheme="minorHAnsi" w:eastAsiaTheme="minorEastAsia" w:hAnsiTheme="minorHAnsi" w:cstheme="minorBidi"/>
          <w:noProof/>
          <w:sz w:val="22"/>
          <w:szCs w:val="22"/>
          <w:lang w:val="en-US"/>
        </w:rPr>
      </w:pPr>
      <w:hyperlink w:anchor="_Toc384748951" w:history="1">
        <w:r w:rsidRPr="00620521">
          <w:rPr>
            <w:rStyle w:val="Hyperlink"/>
            <w:rFonts w:cstheme="minorHAnsi"/>
            <w:bCs/>
            <w:noProof/>
          </w:rPr>
          <w:t>1.1</w:t>
        </w:r>
        <w:r>
          <w:rPr>
            <w:rFonts w:asciiTheme="minorHAnsi" w:eastAsiaTheme="minorEastAsia" w:hAnsiTheme="minorHAnsi" w:cstheme="minorBidi"/>
            <w:noProof/>
            <w:sz w:val="22"/>
            <w:szCs w:val="22"/>
            <w:lang w:val="en-US"/>
          </w:rPr>
          <w:tab/>
        </w:r>
        <w:r w:rsidRPr="00620521">
          <w:rPr>
            <w:rStyle w:val="Hyperlink"/>
            <w:rFonts w:cstheme="minorHAnsi"/>
            <w:noProof/>
          </w:rPr>
          <w:t>Frekvencija</w:t>
        </w:r>
        <w:r>
          <w:rPr>
            <w:noProof/>
            <w:webHidden/>
          </w:rPr>
          <w:tab/>
        </w:r>
        <w:r>
          <w:rPr>
            <w:noProof/>
            <w:webHidden/>
          </w:rPr>
          <w:fldChar w:fldCharType="begin"/>
        </w:r>
        <w:r>
          <w:rPr>
            <w:noProof/>
            <w:webHidden/>
          </w:rPr>
          <w:instrText xml:space="preserve"> PAGEREF _Toc384748951 \h </w:instrText>
        </w:r>
        <w:r>
          <w:rPr>
            <w:noProof/>
            <w:webHidden/>
          </w:rPr>
        </w:r>
        <w:r>
          <w:rPr>
            <w:noProof/>
            <w:webHidden/>
          </w:rPr>
          <w:fldChar w:fldCharType="separate"/>
        </w:r>
        <w:r>
          <w:rPr>
            <w:noProof/>
            <w:webHidden/>
          </w:rPr>
          <w:t>4</w:t>
        </w:r>
        <w:r>
          <w:rPr>
            <w:noProof/>
            <w:webHidden/>
          </w:rPr>
          <w:fldChar w:fldCharType="end"/>
        </w:r>
      </w:hyperlink>
    </w:p>
    <w:p w:rsidR="005E57EB" w:rsidRDefault="005E57EB">
      <w:pPr>
        <w:pStyle w:val="TOC2"/>
        <w:tabs>
          <w:tab w:val="left" w:pos="1100"/>
        </w:tabs>
        <w:rPr>
          <w:rFonts w:asciiTheme="minorHAnsi" w:eastAsiaTheme="minorEastAsia" w:hAnsiTheme="minorHAnsi" w:cstheme="minorBidi"/>
          <w:noProof/>
          <w:sz w:val="22"/>
          <w:szCs w:val="22"/>
          <w:lang w:val="en-US"/>
        </w:rPr>
      </w:pPr>
      <w:hyperlink w:anchor="_Toc384748952" w:history="1">
        <w:r w:rsidRPr="00620521">
          <w:rPr>
            <w:rStyle w:val="Hyperlink"/>
            <w:rFonts w:cstheme="minorHAnsi"/>
            <w:bCs/>
            <w:noProof/>
          </w:rPr>
          <w:t>1.2</w:t>
        </w:r>
        <w:r>
          <w:rPr>
            <w:rFonts w:asciiTheme="minorHAnsi" w:eastAsiaTheme="minorEastAsia" w:hAnsiTheme="minorHAnsi" w:cstheme="minorBidi"/>
            <w:noProof/>
            <w:sz w:val="22"/>
            <w:szCs w:val="22"/>
            <w:lang w:val="en-US"/>
          </w:rPr>
          <w:tab/>
        </w:r>
        <w:r w:rsidRPr="00620521">
          <w:rPr>
            <w:rStyle w:val="Hyperlink"/>
            <w:rFonts w:cstheme="minorHAnsi"/>
            <w:noProof/>
          </w:rPr>
          <w:t>Stanje sustava prije izvođenja</w:t>
        </w:r>
        <w:r>
          <w:rPr>
            <w:noProof/>
            <w:webHidden/>
          </w:rPr>
          <w:tab/>
        </w:r>
        <w:r>
          <w:rPr>
            <w:noProof/>
            <w:webHidden/>
          </w:rPr>
          <w:fldChar w:fldCharType="begin"/>
        </w:r>
        <w:r>
          <w:rPr>
            <w:noProof/>
            <w:webHidden/>
          </w:rPr>
          <w:instrText xml:space="preserve"> PAGEREF _Toc384748952 \h </w:instrText>
        </w:r>
        <w:r>
          <w:rPr>
            <w:noProof/>
            <w:webHidden/>
          </w:rPr>
        </w:r>
        <w:r>
          <w:rPr>
            <w:noProof/>
            <w:webHidden/>
          </w:rPr>
          <w:fldChar w:fldCharType="separate"/>
        </w:r>
        <w:r>
          <w:rPr>
            <w:noProof/>
            <w:webHidden/>
          </w:rPr>
          <w:t>4</w:t>
        </w:r>
        <w:r>
          <w:rPr>
            <w:noProof/>
            <w:webHidden/>
          </w:rPr>
          <w:fldChar w:fldCharType="end"/>
        </w:r>
      </w:hyperlink>
    </w:p>
    <w:p w:rsidR="005E57EB" w:rsidRDefault="005E57EB">
      <w:pPr>
        <w:pStyle w:val="TOC2"/>
        <w:tabs>
          <w:tab w:val="left" w:pos="1100"/>
        </w:tabs>
        <w:rPr>
          <w:rFonts w:asciiTheme="minorHAnsi" w:eastAsiaTheme="minorEastAsia" w:hAnsiTheme="minorHAnsi" w:cstheme="minorBidi"/>
          <w:noProof/>
          <w:sz w:val="22"/>
          <w:szCs w:val="22"/>
          <w:lang w:val="en-US"/>
        </w:rPr>
      </w:pPr>
      <w:hyperlink w:anchor="_Toc384748953" w:history="1">
        <w:r w:rsidRPr="00620521">
          <w:rPr>
            <w:rStyle w:val="Hyperlink"/>
            <w:rFonts w:cstheme="minorHAnsi"/>
            <w:bCs/>
            <w:noProof/>
          </w:rPr>
          <w:t>1.3</w:t>
        </w:r>
        <w:r>
          <w:rPr>
            <w:rFonts w:asciiTheme="minorHAnsi" w:eastAsiaTheme="minorEastAsia" w:hAnsiTheme="minorHAnsi" w:cstheme="minorBidi"/>
            <w:noProof/>
            <w:sz w:val="22"/>
            <w:szCs w:val="22"/>
            <w:lang w:val="en-US"/>
          </w:rPr>
          <w:tab/>
        </w:r>
        <w:r w:rsidRPr="00620521">
          <w:rPr>
            <w:rStyle w:val="Hyperlink"/>
            <w:rFonts w:cstheme="minorHAnsi"/>
            <w:noProof/>
          </w:rPr>
          <w:t>Stanje sustava nakon izvođenja</w:t>
        </w:r>
        <w:r>
          <w:rPr>
            <w:noProof/>
            <w:webHidden/>
          </w:rPr>
          <w:tab/>
        </w:r>
        <w:r>
          <w:rPr>
            <w:noProof/>
            <w:webHidden/>
          </w:rPr>
          <w:fldChar w:fldCharType="begin"/>
        </w:r>
        <w:r>
          <w:rPr>
            <w:noProof/>
            <w:webHidden/>
          </w:rPr>
          <w:instrText xml:space="preserve"> PAGEREF _Toc384748953 \h </w:instrText>
        </w:r>
        <w:r>
          <w:rPr>
            <w:noProof/>
            <w:webHidden/>
          </w:rPr>
        </w:r>
        <w:r>
          <w:rPr>
            <w:noProof/>
            <w:webHidden/>
          </w:rPr>
          <w:fldChar w:fldCharType="separate"/>
        </w:r>
        <w:r>
          <w:rPr>
            <w:noProof/>
            <w:webHidden/>
          </w:rPr>
          <w:t>4</w:t>
        </w:r>
        <w:r>
          <w:rPr>
            <w:noProof/>
            <w:webHidden/>
          </w:rPr>
          <w:fldChar w:fldCharType="end"/>
        </w:r>
      </w:hyperlink>
    </w:p>
    <w:p w:rsidR="005E57EB" w:rsidRDefault="005E57EB">
      <w:pPr>
        <w:pStyle w:val="TOC1"/>
        <w:tabs>
          <w:tab w:val="left" w:pos="432"/>
        </w:tabs>
        <w:rPr>
          <w:rFonts w:asciiTheme="minorHAnsi" w:eastAsiaTheme="minorEastAsia" w:hAnsiTheme="minorHAnsi" w:cstheme="minorBidi"/>
          <w:noProof/>
          <w:sz w:val="22"/>
          <w:szCs w:val="22"/>
          <w:lang w:val="en-US"/>
        </w:rPr>
      </w:pPr>
      <w:hyperlink w:anchor="_Toc384748954" w:history="1">
        <w:r w:rsidRPr="00620521">
          <w:rPr>
            <w:rStyle w:val="Hyperlink"/>
            <w:rFonts w:cstheme="minorHAnsi"/>
            <w:noProof/>
          </w:rPr>
          <w:t>2.</w:t>
        </w:r>
        <w:r>
          <w:rPr>
            <w:rFonts w:asciiTheme="minorHAnsi" w:eastAsiaTheme="minorEastAsia" w:hAnsiTheme="minorHAnsi" w:cstheme="minorBidi"/>
            <w:noProof/>
            <w:sz w:val="22"/>
            <w:szCs w:val="22"/>
            <w:lang w:val="en-US"/>
          </w:rPr>
          <w:tab/>
        </w:r>
        <w:r w:rsidRPr="00620521">
          <w:rPr>
            <w:rStyle w:val="Hyperlink"/>
            <w:rFonts w:cstheme="minorHAnsi"/>
            <w:noProof/>
          </w:rPr>
          <w:t>Sudionici</w:t>
        </w:r>
        <w:r>
          <w:rPr>
            <w:noProof/>
            <w:webHidden/>
          </w:rPr>
          <w:tab/>
        </w:r>
        <w:r>
          <w:rPr>
            <w:noProof/>
            <w:webHidden/>
          </w:rPr>
          <w:fldChar w:fldCharType="begin"/>
        </w:r>
        <w:r>
          <w:rPr>
            <w:noProof/>
            <w:webHidden/>
          </w:rPr>
          <w:instrText xml:space="preserve"> PAGEREF _Toc384748954 \h </w:instrText>
        </w:r>
        <w:r>
          <w:rPr>
            <w:noProof/>
            <w:webHidden/>
          </w:rPr>
        </w:r>
        <w:r>
          <w:rPr>
            <w:noProof/>
            <w:webHidden/>
          </w:rPr>
          <w:fldChar w:fldCharType="separate"/>
        </w:r>
        <w:r>
          <w:rPr>
            <w:noProof/>
            <w:webHidden/>
          </w:rPr>
          <w:t>4</w:t>
        </w:r>
        <w:r>
          <w:rPr>
            <w:noProof/>
            <w:webHidden/>
          </w:rPr>
          <w:fldChar w:fldCharType="end"/>
        </w:r>
      </w:hyperlink>
    </w:p>
    <w:p w:rsidR="005E57EB" w:rsidRDefault="005E57EB">
      <w:pPr>
        <w:pStyle w:val="TOC1"/>
        <w:tabs>
          <w:tab w:val="left" w:pos="432"/>
        </w:tabs>
        <w:rPr>
          <w:rFonts w:asciiTheme="minorHAnsi" w:eastAsiaTheme="minorEastAsia" w:hAnsiTheme="minorHAnsi" w:cstheme="minorBidi"/>
          <w:noProof/>
          <w:sz w:val="22"/>
          <w:szCs w:val="22"/>
          <w:lang w:val="en-US"/>
        </w:rPr>
      </w:pPr>
      <w:hyperlink w:anchor="_Toc384748955" w:history="1">
        <w:r w:rsidRPr="00620521">
          <w:rPr>
            <w:rStyle w:val="Hyperlink"/>
            <w:rFonts w:cstheme="minorHAnsi"/>
            <w:noProof/>
          </w:rPr>
          <w:t>3.</w:t>
        </w:r>
        <w:r>
          <w:rPr>
            <w:rFonts w:asciiTheme="minorHAnsi" w:eastAsiaTheme="minorEastAsia" w:hAnsiTheme="minorHAnsi" w:cstheme="minorBidi"/>
            <w:noProof/>
            <w:sz w:val="22"/>
            <w:szCs w:val="22"/>
            <w:lang w:val="en-US"/>
          </w:rPr>
          <w:tab/>
        </w:r>
        <w:r w:rsidRPr="00620521">
          <w:rPr>
            <w:rStyle w:val="Hyperlink"/>
            <w:rFonts w:cstheme="minorHAnsi"/>
            <w:noProof/>
          </w:rPr>
          <w:t>Scenariji</w:t>
        </w:r>
        <w:r>
          <w:rPr>
            <w:noProof/>
            <w:webHidden/>
          </w:rPr>
          <w:tab/>
        </w:r>
        <w:r>
          <w:rPr>
            <w:noProof/>
            <w:webHidden/>
          </w:rPr>
          <w:fldChar w:fldCharType="begin"/>
        </w:r>
        <w:r>
          <w:rPr>
            <w:noProof/>
            <w:webHidden/>
          </w:rPr>
          <w:instrText xml:space="preserve"> PAGEREF _Toc384748955 \h </w:instrText>
        </w:r>
        <w:r>
          <w:rPr>
            <w:noProof/>
            <w:webHidden/>
          </w:rPr>
        </w:r>
        <w:r>
          <w:rPr>
            <w:noProof/>
            <w:webHidden/>
          </w:rPr>
          <w:fldChar w:fldCharType="separate"/>
        </w:r>
        <w:r>
          <w:rPr>
            <w:noProof/>
            <w:webHidden/>
          </w:rPr>
          <w:t>5</w:t>
        </w:r>
        <w:r>
          <w:rPr>
            <w:noProof/>
            <w:webHidden/>
          </w:rPr>
          <w:fldChar w:fldCharType="end"/>
        </w:r>
      </w:hyperlink>
    </w:p>
    <w:p w:rsidR="005E57EB" w:rsidRDefault="005E57EB">
      <w:pPr>
        <w:pStyle w:val="TOC2"/>
        <w:tabs>
          <w:tab w:val="left" w:pos="1100"/>
        </w:tabs>
        <w:rPr>
          <w:rFonts w:asciiTheme="minorHAnsi" w:eastAsiaTheme="minorEastAsia" w:hAnsiTheme="minorHAnsi" w:cstheme="minorBidi"/>
          <w:noProof/>
          <w:sz w:val="22"/>
          <w:szCs w:val="22"/>
          <w:lang w:val="en-US"/>
        </w:rPr>
      </w:pPr>
      <w:hyperlink w:anchor="_Toc384748956" w:history="1">
        <w:r w:rsidRPr="00620521">
          <w:rPr>
            <w:rStyle w:val="Hyperlink"/>
            <w:rFonts w:cstheme="minorHAnsi"/>
            <w:bCs/>
            <w:noProof/>
          </w:rPr>
          <w:t>3.1</w:t>
        </w:r>
        <w:r>
          <w:rPr>
            <w:rFonts w:asciiTheme="minorHAnsi" w:eastAsiaTheme="minorEastAsia" w:hAnsiTheme="minorHAnsi" w:cstheme="minorBidi"/>
            <w:noProof/>
            <w:sz w:val="22"/>
            <w:szCs w:val="22"/>
            <w:lang w:val="en-US"/>
          </w:rPr>
          <w:tab/>
        </w:r>
        <w:r w:rsidRPr="00620521">
          <w:rPr>
            <w:rStyle w:val="Hyperlink"/>
            <w:rFonts w:cstheme="minorHAnsi"/>
            <w:noProof/>
          </w:rPr>
          <w:t>SC001 – Inicijalno napuni DB tablice</w:t>
        </w:r>
        <w:r>
          <w:rPr>
            <w:noProof/>
            <w:webHidden/>
          </w:rPr>
          <w:tab/>
        </w:r>
        <w:r>
          <w:rPr>
            <w:noProof/>
            <w:webHidden/>
          </w:rPr>
          <w:fldChar w:fldCharType="begin"/>
        </w:r>
        <w:r>
          <w:rPr>
            <w:noProof/>
            <w:webHidden/>
          </w:rPr>
          <w:instrText xml:space="preserve"> PAGEREF _Toc384748956 \h </w:instrText>
        </w:r>
        <w:r>
          <w:rPr>
            <w:noProof/>
            <w:webHidden/>
          </w:rPr>
        </w:r>
        <w:r>
          <w:rPr>
            <w:noProof/>
            <w:webHidden/>
          </w:rPr>
          <w:fldChar w:fldCharType="separate"/>
        </w:r>
        <w:r>
          <w:rPr>
            <w:noProof/>
            <w:webHidden/>
          </w:rPr>
          <w:t>5</w:t>
        </w:r>
        <w:r>
          <w:rPr>
            <w:noProof/>
            <w:webHidden/>
          </w:rPr>
          <w:fldChar w:fldCharType="end"/>
        </w:r>
      </w:hyperlink>
    </w:p>
    <w:p w:rsidR="005E57EB" w:rsidRDefault="005E57EB">
      <w:pPr>
        <w:pStyle w:val="TOC1"/>
        <w:tabs>
          <w:tab w:val="left" w:pos="432"/>
        </w:tabs>
        <w:rPr>
          <w:rFonts w:asciiTheme="minorHAnsi" w:eastAsiaTheme="minorEastAsia" w:hAnsiTheme="minorHAnsi" w:cstheme="minorBidi"/>
          <w:noProof/>
          <w:sz w:val="22"/>
          <w:szCs w:val="22"/>
          <w:lang w:val="en-US"/>
        </w:rPr>
      </w:pPr>
      <w:hyperlink w:anchor="_Toc384748957" w:history="1">
        <w:r w:rsidRPr="00620521">
          <w:rPr>
            <w:rStyle w:val="Hyperlink"/>
            <w:rFonts w:cstheme="minorHAnsi"/>
            <w:noProof/>
          </w:rPr>
          <w:t>4.</w:t>
        </w:r>
        <w:r>
          <w:rPr>
            <w:rFonts w:asciiTheme="minorHAnsi" w:eastAsiaTheme="minorEastAsia" w:hAnsiTheme="minorHAnsi" w:cstheme="minorBidi"/>
            <w:noProof/>
            <w:sz w:val="22"/>
            <w:szCs w:val="22"/>
            <w:lang w:val="en-US"/>
          </w:rPr>
          <w:tab/>
        </w:r>
        <w:r w:rsidRPr="00620521">
          <w:rPr>
            <w:rStyle w:val="Hyperlink"/>
            <w:rFonts w:cstheme="minorHAnsi"/>
            <w:noProof/>
          </w:rPr>
          <w:t>Poslovna pravila</w:t>
        </w:r>
        <w:r>
          <w:rPr>
            <w:noProof/>
            <w:webHidden/>
          </w:rPr>
          <w:tab/>
        </w:r>
        <w:r>
          <w:rPr>
            <w:noProof/>
            <w:webHidden/>
          </w:rPr>
          <w:fldChar w:fldCharType="begin"/>
        </w:r>
        <w:r>
          <w:rPr>
            <w:noProof/>
            <w:webHidden/>
          </w:rPr>
          <w:instrText xml:space="preserve"> PAGEREF _Toc384748957 \h </w:instrText>
        </w:r>
        <w:r>
          <w:rPr>
            <w:noProof/>
            <w:webHidden/>
          </w:rPr>
        </w:r>
        <w:r>
          <w:rPr>
            <w:noProof/>
            <w:webHidden/>
          </w:rPr>
          <w:fldChar w:fldCharType="separate"/>
        </w:r>
        <w:r>
          <w:rPr>
            <w:noProof/>
            <w:webHidden/>
          </w:rPr>
          <w:t>5</w:t>
        </w:r>
        <w:r>
          <w:rPr>
            <w:noProof/>
            <w:webHidden/>
          </w:rPr>
          <w:fldChar w:fldCharType="end"/>
        </w:r>
      </w:hyperlink>
    </w:p>
    <w:p w:rsidR="005E57EB" w:rsidRDefault="005E57EB">
      <w:pPr>
        <w:pStyle w:val="TOC1"/>
        <w:tabs>
          <w:tab w:val="left" w:pos="432"/>
        </w:tabs>
        <w:rPr>
          <w:rFonts w:asciiTheme="minorHAnsi" w:eastAsiaTheme="minorEastAsia" w:hAnsiTheme="minorHAnsi" w:cstheme="minorBidi"/>
          <w:noProof/>
          <w:sz w:val="22"/>
          <w:szCs w:val="22"/>
          <w:lang w:val="en-US"/>
        </w:rPr>
      </w:pPr>
      <w:hyperlink w:anchor="_Toc384748958" w:history="1">
        <w:r w:rsidRPr="00620521">
          <w:rPr>
            <w:rStyle w:val="Hyperlink"/>
            <w:rFonts w:cstheme="minorHAnsi"/>
            <w:noProof/>
          </w:rPr>
          <w:t>5.</w:t>
        </w:r>
        <w:r>
          <w:rPr>
            <w:rFonts w:asciiTheme="minorHAnsi" w:eastAsiaTheme="minorEastAsia" w:hAnsiTheme="minorHAnsi" w:cstheme="minorBidi"/>
            <w:noProof/>
            <w:sz w:val="22"/>
            <w:szCs w:val="22"/>
            <w:lang w:val="en-US"/>
          </w:rPr>
          <w:tab/>
        </w:r>
        <w:r w:rsidRPr="00620521">
          <w:rPr>
            <w:rStyle w:val="Hyperlink"/>
            <w:rFonts w:cstheme="minorHAnsi"/>
            <w:noProof/>
          </w:rPr>
          <w:t>Podatkovni skupovi i kontrole kod unosa</w:t>
        </w:r>
        <w:r>
          <w:rPr>
            <w:noProof/>
            <w:webHidden/>
          </w:rPr>
          <w:tab/>
        </w:r>
        <w:r>
          <w:rPr>
            <w:noProof/>
            <w:webHidden/>
          </w:rPr>
          <w:fldChar w:fldCharType="begin"/>
        </w:r>
        <w:r>
          <w:rPr>
            <w:noProof/>
            <w:webHidden/>
          </w:rPr>
          <w:instrText xml:space="preserve"> PAGEREF _Toc384748958 \h </w:instrText>
        </w:r>
        <w:r>
          <w:rPr>
            <w:noProof/>
            <w:webHidden/>
          </w:rPr>
        </w:r>
        <w:r>
          <w:rPr>
            <w:noProof/>
            <w:webHidden/>
          </w:rPr>
          <w:fldChar w:fldCharType="separate"/>
        </w:r>
        <w:r>
          <w:rPr>
            <w:noProof/>
            <w:webHidden/>
          </w:rPr>
          <w:t>5</w:t>
        </w:r>
        <w:r>
          <w:rPr>
            <w:noProof/>
            <w:webHidden/>
          </w:rPr>
          <w:fldChar w:fldCharType="end"/>
        </w:r>
      </w:hyperlink>
    </w:p>
    <w:p w:rsidR="005E57EB" w:rsidRDefault="005E57EB">
      <w:pPr>
        <w:pStyle w:val="TOC2"/>
        <w:tabs>
          <w:tab w:val="left" w:pos="1100"/>
        </w:tabs>
        <w:rPr>
          <w:rFonts w:asciiTheme="minorHAnsi" w:eastAsiaTheme="minorEastAsia" w:hAnsiTheme="minorHAnsi" w:cstheme="minorBidi"/>
          <w:noProof/>
          <w:sz w:val="22"/>
          <w:szCs w:val="22"/>
          <w:lang w:val="en-US"/>
        </w:rPr>
      </w:pPr>
      <w:hyperlink w:anchor="_Toc384748959" w:history="1">
        <w:r w:rsidRPr="00620521">
          <w:rPr>
            <w:rStyle w:val="Hyperlink"/>
            <w:rFonts w:cstheme="minorHAnsi"/>
            <w:bCs/>
            <w:noProof/>
          </w:rPr>
          <w:t>5.1</w:t>
        </w:r>
        <w:r>
          <w:rPr>
            <w:rFonts w:asciiTheme="minorHAnsi" w:eastAsiaTheme="minorEastAsia" w:hAnsiTheme="minorHAnsi" w:cstheme="minorBidi"/>
            <w:noProof/>
            <w:sz w:val="22"/>
            <w:szCs w:val="22"/>
            <w:lang w:val="en-US"/>
          </w:rPr>
          <w:tab/>
        </w:r>
        <w:r w:rsidRPr="00620521">
          <w:rPr>
            <w:rStyle w:val="Hyperlink"/>
            <w:rFonts w:cstheme="minorHAnsi"/>
            <w:noProof/>
          </w:rPr>
          <w:t>PS001 –  Popis šifarnika</w:t>
        </w:r>
        <w:r>
          <w:rPr>
            <w:noProof/>
            <w:webHidden/>
          </w:rPr>
          <w:tab/>
        </w:r>
        <w:r>
          <w:rPr>
            <w:noProof/>
            <w:webHidden/>
          </w:rPr>
          <w:fldChar w:fldCharType="begin"/>
        </w:r>
        <w:r>
          <w:rPr>
            <w:noProof/>
            <w:webHidden/>
          </w:rPr>
          <w:instrText xml:space="preserve"> PAGEREF _Toc384748959 \h </w:instrText>
        </w:r>
        <w:r>
          <w:rPr>
            <w:noProof/>
            <w:webHidden/>
          </w:rPr>
        </w:r>
        <w:r>
          <w:rPr>
            <w:noProof/>
            <w:webHidden/>
          </w:rPr>
          <w:fldChar w:fldCharType="separate"/>
        </w:r>
        <w:r>
          <w:rPr>
            <w:noProof/>
            <w:webHidden/>
          </w:rPr>
          <w:t>5</w:t>
        </w:r>
        <w:r>
          <w:rPr>
            <w:noProof/>
            <w:webHidden/>
          </w:rPr>
          <w:fldChar w:fldCharType="end"/>
        </w:r>
      </w:hyperlink>
    </w:p>
    <w:p w:rsidR="005E57EB" w:rsidRDefault="005E57EB">
      <w:pPr>
        <w:pStyle w:val="TOC2"/>
        <w:tabs>
          <w:tab w:val="left" w:pos="1100"/>
        </w:tabs>
        <w:rPr>
          <w:rFonts w:asciiTheme="minorHAnsi" w:eastAsiaTheme="minorEastAsia" w:hAnsiTheme="minorHAnsi" w:cstheme="minorBidi"/>
          <w:noProof/>
          <w:sz w:val="22"/>
          <w:szCs w:val="22"/>
          <w:lang w:val="en-US"/>
        </w:rPr>
      </w:pPr>
      <w:hyperlink w:anchor="_Toc384748960" w:history="1">
        <w:r w:rsidRPr="00620521">
          <w:rPr>
            <w:rStyle w:val="Hyperlink"/>
            <w:rFonts w:cstheme="minorHAnsi"/>
            <w:bCs/>
            <w:noProof/>
          </w:rPr>
          <w:t>5.2</w:t>
        </w:r>
        <w:r>
          <w:rPr>
            <w:rFonts w:asciiTheme="minorHAnsi" w:eastAsiaTheme="minorEastAsia" w:hAnsiTheme="minorHAnsi" w:cstheme="minorBidi"/>
            <w:noProof/>
            <w:sz w:val="22"/>
            <w:szCs w:val="22"/>
            <w:lang w:val="en-US"/>
          </w:rPr>
          <w:tab/>
        </w:r>
        <w:r w:rsidRPr="00620521">
          <w:rPr>
            <w:rStyle w:val="Hyperlink"/>
            <w:rFonts w:cstheme="minorHAnsi"/>
            <w:noProof/>
          </w:rPr>
          <w:t>PS002 – Šifarnik područnih ureda Porezne uprave*</w:t>
        </w:r>
        <w:r>
          <w:rPr>
            <w:noProof/>
            <w:webHidden/>
          </w:rPr>
          <w:tab/>
        </w:r>
        <w:r>
          <w:rPr>
            <w:noProof/>
            <w:webHidden/>
          </w:rPr>
          <w:fldChar w:fldCharType="begin"/>
        </w:r>
        <w:r>
          <w:rPr>
            <w:noProof/>
            <w:webHidden/>
          </w:rPr>
          <w:instrText xml:space="preserve"> PAGEREF _Toc384748960 \h </w:instrText>
        </w:r>
        <w:r>
          <w:rPr>
            <w:noProof/>
            <w:webHidden/>
          </w:rPr>
        </w:r>
        <w:r>
          <w:rPr>
            <w:noProof/>
            <w:webHidden/>
          </w:rPr>
          <w:fldChar w:fldCharType="separate"/>
        </w:r>
        <w:r>
          <w:rPr>
            <w:noProof/>
            <w:webHidden/>
          </w:rPr>
          <w:t>6</w:t>
        </w:r>
        <w:r>
          <w:rPr>
            <w:noProof/>
            <w:webHidden/>
          </w:rPr>
          <w:fldChar w:fldCharType="end"/>
        </w:r>
      </w:hyperlink>
    </w:p>
    <w:p w:rsidR="005E57EB" w:rsidRDefault="005E57EB">
      <w:pPr>
        <w:pStyle w:val="TOC2"/>
        <w:tabs>
          <w:tab w:val="left" w:pos="1100"/>
        </w:tabs>
        <w:rPr>
          <w:rFonts w:asciiTheme="minorHAnsi" w:eastAsiaTheme="minorEastAsia" w:hAnsiTheme="minorHAnsi" w:cstheme="minorBidi"/>
          <w:noProof/>
          <w:sz w:val="22"/>
          <w:szCs w:val="22"/>
          <w:lang w:val="en-US"/>
        </w:rPr>
      </w:pPr>
      <w:hyperlink w:anchor="_Toc384748961" w:history="1">
        <w:r w:rsidRPr="00620521">
          <w:rPr>
            <w:rStyle w:val="Hyperlink"/>
            <w:rFonts w:cstheme="minorHAnsi"/>
            <w:bCs/>
            <w:noProof/>
          </w:rPr>
          <w:t>5.3</w:t>
        </w:r>
        <w:r>
          <w:rPr>
            <w:rFonts w:asciiTheme="minorHAnsi" w:eastAsiaTheme="minorEastAsia" w:hAnsiTheme="minorHAnsi" w:cstheme="minorBidi"/>
            <w:noProof/>
            <w:sz w:val="22"/>
            <w:szCs w:val="22"/>
            <w:lang w:val="en-US"/>
          </w:rPr>
          <w:tab/>
        </w:r>
        <w:r w:rsidRPr="00620521">
          <w:rPr>
            <w:rStyle w:val="Hyperlink"/>
            <w:rFonts w:cstheme="minorHAnsi"/>
            <w:noProof/>
          </w:rPr>
          <w:t>PS003 –  Šifarnik područnih ureda Porezne uprave – ulazni podaci za load</w:t>
        </w:r>
        <w:r>
          <w:rPr>
            <w:noProof/>
            <w:webHidden/>
          </w:rPr>
          <w:tab/>
        </w:r>
        <w:r>
          <w:rPr>
            <w:noProof/>
            <w:webHidden/>
          </w:rPr>
          <w:fldChar w:fldCharType="begin"/>
        </w:r>
        <w:r>
          <w:rPr>
            <w:noProof/>
            <w:webHidden/>
          </w:rPr>
          <w:instrText xml:space="preserve"> PAGEREF _Toc384748961 \h </w:instrText>
        </w:r>
        <w:r>
          <w:rPr>
            <w:noProof/>
            <w:webHidden/>
          </w:rPr>
        </w:r>
        <w:r>
          <w:rPr>
            <w:noProof/>
            <w:webHidden/>
          </w:rPr>
          <w:fldChar w:fldCharType="separate"/>
        </w:r>
        <w:r>
          <w:rPr>
            <w:noProof/>
            <w:webHidden/>
          </w:rPr>
          <w:t>6</w:t>
        </w:r>
        <w:r>
          <w:rPr>
            <w:noProof/>
            <w:webHidden/>
          </w:rPr>
          <w:fldChar w:fldCharType="end"/>
        </w:r>
      </w:hyperlink>
    </w:p>
    <w:p w:rsidR="005E57EB" w:rsidRDefault="005E57EB">
      <w:pPr>
        <w:pStyle w:val="TOC2"/>
        <w:tabs>
          <w:tab w:val="left" w:pos="1100"/>
        </w:tabs>
        <w:rPr>
          <w:rFonts w:asciiTheme="minorHAnsi" w:eastAsiaTheme="minorEastAsia" w:hAnsiTheme="minorHAnsi" w:cstheme="minorBidi"/>
          <w:noProof/>
          <w:sz w:val="22"/>
          <w:szCs w:val="22"/>
          <w:lang w:val="en-US"/>
        </w:rPr>
      </w:pPr>
      <w:hyperlink w:anchor="_Toc384748962" w:history="1">
        <w:r w:rsidRPr="00620521">
          <w:rPr>
            <w:rStyle w:val="Hyperlink"/>
            <w:rFonts w:cstheme="minorHAnsi"/>
            <w:bCs/>
            <w:noProof/>
          </w:rPr>
          <w:t>5.4</w:t>
        </w:r>
        <w:r>
          <w:rPr>
            <w:rFonts w:asciiTheme="minorHAnsi" w:eastAsiaTheme="minorEastAsia" w:hAnsiTheme="minorHAnsi" w:cstheme="minorBidi"/>
            <w:noProof/>
            <w:sz w:val="22"/>
            <w:szCs w:val="22"/>
            <w:lang w:val="en-US"/>
          </w:rPr>
          <w:tab/>
        </w:r>
        <w:r w:rsidRPr="00620521">
          <w:rPr>
            <w:rStyle w:val="Hyperlink"/>
            <w:rFonts w:cstheme="minorHAnsi"/>
            <w:noProof/>
          </w:rPr>
          <w:t>PS004 – Šifarnik ispostava Porezne uprave</w:t>
        </w:r>
        <w:r>
          <w:rPr>
            <w:noProof/>
            <w:webHidden/>
          </w:rPr>
          <w:tab/>
        </w:r>
        <w:r>
          <w:rPr>
            <w:noProof/>
            <w:webHidden/>
          </w:rPr>
          <w:fldChar w:fldCharType="begin"/>
        </w:r>
        <w:r>
          <w:rPr>
            <w:noProof/>
            <w:webHidden/>
          </w:rPr>
          <w:instrText xml:space="preserve"> PAGEREF _Toc384748962 \h </w:instrText>
        </w:r>
        <w:r>
          <w:rPr>
            <w:noProof/>
            <w:webHidden/>
          </w:rPr>
        </w:r>
        <w:r>
          <w:rPr>
            <w:noProof/>
            <w:webHidden/>
          </w:rPr>
          <w:fldChar w:fldCharType="separate"/>
        </w:r>
        <w:r>
          <w:rPr>
            <w:noProof/>
            <w:webHidden/>
          </w:rPr>
          <w:t>6</w:t>
        </w:r>
        <w:r>
          <w:rPr>
            <w:noProof/>
            <w:webHidden/>
          </w:rPr>
          <w:fldChar w:fldCharType="end"/>
        </w:r>
      </w:hyperlink>
    </w:p>
    <w:p w:rsidR="005E57EB" w:rsidRDefault="005E57EB">
      <w:pPr>
        <w:pStyle w:val="TOC2"/>
        <w:tabs>
          <w:tab w:val="left" w:pos="1100"/>
        </w:tabs>
        <w:rPr>
          <w:rFonts w:asciiTheme="minorHAnsi" w:eastAsiaTheme="minorEastAsia" w:hAnsiTheme="minorHAnsi" w:cstheme="minorBidi"/>
          <w:noProof/>
          <w:sz w:val="22"/>
          <w:szCs w:val="22"/>
          <w:lang w:val="en-US"/>
        </w:rPr>
      </w:pPr>
      <w:hyperlink w:anchor="_Toc384748963" w:history="1">
        <w:r w:rsidRPr="00620521">
          <w:rPr>
            <w:rStyle w:val="Hyperlink"/>
            <w:rFonts w:cstheme="minorHAnsi"/>
            <w:bCs/>
            <w:noProof/>
          </w:rPr>
          <w:t>5.5</w:t>
        </w:r>
        <w:r>
          <w:rPr>
            <w:rFonts w:asciiTheme="minorHAnsi" w:eastAsiaTheme="minorEastAsia" w:hAnsiTheme="minorHAnsi" w:cstheme="minorBidi"/>
            <w:noProof/>
            <w:sz w:val="22"/>
            <w:szCs w:val="22"/>
            <w:lang w:val="en-US"/>
          </w:rPr>
          <w:tab/>
        </w:r>
        <w:r w:rsidRPr="00620521">
          <w:rPr>
            <w:rStyle w:val="Hyperlink"/>
            <w:rFonts w:cstheme="minorHAnsi"/>
            <w:noProof/>
          </w:rPr>
          <w:t>PS005 – Šifarnik ispostava Porezne uprave – ulazni podaci za load</w:t>
        </w:r>
        <w:r>
          <w:rPr>
            <w:noProof/>
            <w:webHidden/>
          </w:rPr>
          <w:tab/>
        </w:r>
        <w:r>
          <w:rPr>
            <w:noProof/>
            <w:webHidden/>
          </w:rPr>
          <w:fldChar w:fldCharType="begin"/>
        </w:r>
        <w:r>
          <w:rPr>
            <w:noProof/>
            <w:webHidden/>
          </w:rPr>
          <w:instrText xml:space="preserve"> PAGEREF _Toc384748963 \h </w:instrText>
        </w:r>
        <w:r>
          <w:rPr>
            <w:noProof/>
            <w:webHidden/>
          </w:rPr>
        </w:r>
        <w:r>
          <w:rPr>
            <w:noProof/>
            <w:webHidden/>
          </w:rPr>
          <w:fldChar w:fldCharType="separate"/>
        </w:r>
        <w:r>
          <w:rPr>
            <w:noProof/>
            <w:webHidden/>
          </w:rPr>
          <w:t>6</w:t>
        </w:r>
        <w:r>
          <w:rPr>
            <w:noProof/>
            <w:webHidden/>
          </w:rPr>
          <w:fldChar w:fldCharType="end"/>
        </w:r>
      </w:hyperlink>
    </w:p>
    <w:p w:rsidR="005E57EB" w:rsidRDefault="005E57EB">
      <w:pPr>
        <w:pStyle w:val="TOC2"/>
        <w:tabs>
          <w:tab w:val="left" w:pos="1100"/>
        </w:tabs>
        <w:rPr>
          <w:rFonts w:asciiTheme="minorHAnsi" w:eastAsiaTheme="minorEastAsia" w:hAnsiTheme="minorHAnsi" w:cstheme="minorBidi"/>
          <w:noProof/>
          <w:sz w:val="22"/>
          <w:szCs w:val="22"/>
          <w:lang w:val="en-US"/>
        </w:rPr>
      </w:pPr>
      <w:hyperlink w:anchor="_Toc384748964" w:history="1">
        <w:r w:rsidRPr="00620521">
          <w:rPr>
            <w:rStyle w:val="Hyperlink"/>
            <w:rFonts w:cstheme="minorHAnsi"/>
            <w:bCs/>
            <w:noProof/>
          </w:rPr>
          <w:t>5.6</w:t>
        </w:r>
        <w:r>
          <w:rPr>
            <w:rFonts w:asciiTheme="minorHAnsi" w:eastAsiaTheme="minorEastAsia" w:hAnsiTheme="minorHAnsi" w:cstheme="minorBidi"/>
            <w:noProof/>
            <w:sz w:val="22"/>
            <w:szCs w:val="22"/>
            <w:lang w:val="en-US"/>
          </w:rPr>
          <w:tab/>
        </w:r>
        <w:r w:rsidRPr="00620521">
          <w:rPr>
            <w:rStyle w:val="Hyperlink"/>
            <w:rFonts w:cstheme="minorHAnsi"/>
            <w:noProof/>
          </w:rPr>
          <w:t>PS006 – Geonomenklatura_EU</w:t>
        </w:r>
        <w:r>
          <w:rPr>
            <w:noProof/>
            <w:webHidden/>
          </w:rPr>
          <w:tab/>
        </w:r>
        <w:r>
          <w:rPr>
            <w:noProof/>
            <w:webHidden/>
          </w:rPr>
          <w:fldChar w:fldCharType="begin"/>
        </w:r>
        <w:r>
          <w:rPr>
            <w:noProof/>
            <w:webHidden/>
          </w:rPr>
          <w:instrText xml:space="preserve"> PAGEREF _Toc384748964 \h </w:instrText>
        </w:r>
        <w:r>
          <w:rPr>
            <w:noProof/>
            <w:webHidden/>
          </w:rPr>
        </w:r>
        <w:r>
          <w:rPr>
            <w:noProof/>
            <w:webHidden/>
          </w:rPr>
          <w:fldChar w:fldCharType="separate"/>
        </w:r>
        <w:r>
          <w:rPr>
            <w:noProof/>
            <w:webHidden/>
          </w:rPr>
          <w:t>6</w:t>
        </w:r>
        <w:r>
          <w:rPr>
            <w:noProof/>
            <w:webHidden/>
          </w:rPr>
          <w:fldChar w:fldCharType="end"/>
        </w:r>
      </w:hyperlink>
    </w:p>
    <w:p w:rsidR="005E57EB" w:rsidRDefault="005E57EB">
      <w:pPr>
        <w:pStyle w:val="TOC2"/>
        <w:tabs>
          <w:tab w:val="left" w:pos="1100"/>
        </w:tabs>
        <w:rPr>
          <w:rFonts w:asciiTheme="minorHAnsi" w:eastAsiaTheme="minorEastAsia" w:hAnsiTheme="minorHAnsi" w:cstheme="minorBidi"/>
          <w:noProof/>
          <w:sz w:val="22"/>
          <w:szCs w:val="22"/>
          <w:lang w:val="en-US"/>
        </w:rPr>
      </w:pPr>
      <w:hyperlink w:anchor="_Toc384748965" w:history="1">
        <w:r w:rsidRPr="00620521">
          <w:rPr>
            <w:rStyle w:val="Hyperlink"/>
            <w:rFonts w:cstheme="minorHAnsi"/>
            <w:bCs/>
            <w:noProof/>
          </w:rPr>
          <w:t>5.7</w:t>
        </w:r>
        <w:r>
          <w:rPr>
            <w:rFonts w:asciiTheme="minorHAnsi" w:eastAsiaTheme="minorEastAsia" w:hAnsiTheme="minorHAnsi" w:cstheme="minorBidi"/>
            <w:noProof/>
            <w:sz w:val="22"/>
            <w:szCs w:val="22"/>
            <w:lang w:val="en-US"/>
          </w:rPr>
          <w:tab/>
        </w:r>
        <w:r w:rsidRPr="00620521">
          <w:rPr>
            <w:rStyle w:val="Hyperlink"/>
            <w:rFonts w:cstheme="minorHAnsi"/>
            <w:noProof/>
          </w:rPr>
          <w:t>PS007 – Geonomenklatura_EU– ulazni podaci za load</w:t>
        </w:r>
        <w:r>
          <w:rPr>
            <w:noProof/>
            <w:webHidden/>
          </w:rPr>
          <w:tab/>
        </w:r>
        <w:r>
          <w:rPr>
            <w:noProof/>
            <w:webHidden/>
          </w:rPr>
          <w:fldChar w:fldCharType="begin"/>
        </w:r>
        <w:r>
          <w:rPr>
            <w:noProof/>
            <w:webHidden/>
          </w:rPr>
          <w:instrText xml:space="preserve"> PAGEREF _Toc384748965 \h </w:instrText>
        </w:r>
        <w:r>
          <w:rPr>
            <w:noProof/>
            <w:webHidden/>
          </w:rPr>
        </w:r>
        <w:r>
          <w:rPr>
            <w:noProof/>
            <w:webHidden/>
          </w:rPr>
          <w:fldChar w:fldCharType="separate"/>
        </w:r>
        <w:r>
          <w:rPr>
            <w:noProof/>
            <w:webHidden/>
          </w:rPr>
          <w:t>7</w:t>
        </w:r>
        <w:r>
          <w:rPr>
            <w:noProof/>
            <w:webHidden/>
          </w:rPr>
          <w:fldChar w:fldCharType="end"/>
        </w:r>
      </w:hyperlink>
    </w:p>
    <w:p w:rsidR="005E57EB" w:rsidRDefault="005E57EB">
      <w:pPr>
        <w:pStyle w:val="TOC2"/>
        <w:tabs>
          <w:tab w:val="left" w:pos="1100"/>
        </w:tabs>
        <w:rPr>
          <w:rFonts w:asciiTheme="minorHAnsi" w:eastAsiaTheme="minorEastAsia" w:hAnsiTheme="minorHAnsi" w:cstheme="minorBidi"/>
          <w:noProof/>
          <w:sz w:val="22"/>
          <w:szCs w:val="22"/>
          <w:lang w:val="en-US"/>
        </w:rPr>
      </w:pPr>
      <w:hyperlink w:anchor="_Toc384748968" w:history="1">
        <w:r w:rsidRPr="00620521">
          <w:rPr>
            <w:rStyle w:val="Hyperlink"/>
            <w:rFonts w:cstheme="minorHAnsi"/>
            <w:bCs/>
            <w:noProof/>
          </w:rPr>
          <w:t>5.8</w:t>
        </w:r>
        <w:r>
          <w:rPr>
            <w:rFonts w:asciiTheme="minorHAnsi" w:eastAsiaTheme="minorEastAsia" w:hAnsiTheme="minorHAnsi" w:cstheme="minorBidi"/>
            <w:noProof/>
            <w:sz w:val="22"/>
            <w:szCs w:val="22"/>
            <w:lang w:val="en-US"/>
          </w:rPr>
          <w:tab/>
        </w:r>
        <w:r w:rsidRPr="00620521">
          <w:rPr>
            <w:rStyle w:val="Hyperlink"/>
            <w:rFonts w:cstheme="minorHAnsi"/>
            <w:noProof/>
          </w:rPr>
          <w:t>PS008 – Šifranik djelatnosti_NACE Rev.2</w:t>
        </w:r>
        <w:r>
          <w:rPr>
            <w:noProof/>
            <w:webHidden/>
          </w:rPr>
          <w:tab/>
        </w:r>
        <w:r>
          <w:rPr>
            <w:noProof/>
            <w:webHidden/>
          </w:rPr>
          <w:fldChar w:fldCharType="begin"/>
        </w:r>
        <w:r>
          <w:rPr>
            <w:noProof/>
            <w:webHidden/>
          </w:rPr>
          <w:instrText xml:space="preserve"> PAGEREF _Toc384748968 \h </w:instrText>
        </w:r>
        <w:r>
          <w:rPr>
            <w:noProof/>
            <w:webHidden/>
          </w:rPr>
        </w:r>
        <w:r>
          <w:rPr>
            <w:noProof/>
            <w:webHidden/>
          </w:rPr>
          <w:fldChar w:fldCharType="separate"/>
        </w:r>
        <w:r>
          <w:rPr>
            <w:noProof/>
            <w:webHidden/>
          </w:rPr>
          <w:t>7</w:t>
        </w:r>
        <w:r>
          <w:rPr>
            <w:noProof/>
            <w:webHidden/>
          </w:rPr>
          <w:fldChar w:fldCharType="end"/>
        </w:r>
      </w:hyperlink>
    </w:p>
    <w:p w:rsidR="005E57EB" w:rsidRDefault="005E57EB">
      <w:pPr>
        <w:pStyle w:val="TOC2"/>
        <w:tabs>
          <w:tab w:val="left" w:pos="1100"/>
        </w:tabs>
        <w:rPr>
          <w:rFonts w:asciiTheme="minorHAnsi" w:eastAsiaTheme="minorEastAsia" w:hAnsiTheme="minorHAnsi" w:cstheme="minorBidi"/>
          <w:noProof/>
          <w:sz w:val="22"/>
          <w:szCs w:val="22"/>
          <w:lang w:val="en-US"/>
        </w:rPr>
      </w:pPr>
      <w:hyperlink w:anchor="_Toc384748969" w:history="1">
        <w:r w:rsidRPr="00620521">
          <w:rPr>
            <w:rStyle w:val="Hyperlink"/>
            <w:rFonts w:cstheme="minorHAnsi"/>
            <w:bCs/>
            <w:noProof/>
          </w:rPr>
          <w:t>5.9</w:t>
        </w:r>
        <w:r>
          <w:rPr>
            <w:rFonts w:asciiTheme="minorHAnsi" w:eastAsiaTheme="minorEastAsia" w:hAnsiTheme="minorHAnsi" w:cstheme="minorBidi"/>
            <w:noProof/>
            <w:sz w:val="22"/>
            <w:szCs w:val="22"/>
            <w:lang w:val="en-US"/>
          </w:rPr>
          <w:tab/>
        </w:r>
        <w:r w:rsidRPr="00620521">
          <w:rPr>
            <w:rStyle w:val="Hyperlink"/>
            <w:rFonts w:cstheme="minorHAnsi"/>
            <w:noProof/>
          </w:rPr>
          <w:t>PS009 – Šifranik djelatnosti_NACE Rev.2– ulazni podaci za load</w:t>
        </w:r>
        <w:r>
          <w:rPr>
            <w:noProof/>
            <w:webHidden/>
          </w:rPr>
          <w:tab/>
        </w:r>
        <w:r>
          <w:rPr>
            <w:noProof/>
            <w:webHidden/>
          </w:rPr>
          <w:fldChar w:fldCharType="begin"/>
        </w:r>
        <w:r>
          <w:rPr>
            <w:noProof/>
            <w:webHidden/>
          </w:rPr>
          <w:instrText xml:space="preserve"> PAGEREF _Toc384748969 \h </w:instrText>
        </w:r>
        <w:r>
          <w:rPr>
            <w:noProof/>
            <w:webHidden/>
          </w:rPr>
        </w:r>
        <w:r>
          <w:rPr>
            <w:noProof/>
            <w:webHidden/>
          </w:rPr>
          <w:fldChar w:fldCharType="separate"/>
        </w:r>
        <w:r>
          <w:rPr>
            <w:noProof/>
            <w:webHidden/>
          </w:rPr>
          <w:t>7</w:t>
        </w:r>
        <w:r>
          <w:rPr>
            <w:noProof/>
            <w:webHidden/>
          </w:rPr>
          <w:fldChar w:fldCharType="end"/>
        </w:r>
      </w:hyperlink>
    </w:p>
    <w:p w:rsidR="005E57EB" w:rsidRDefault="005E57EB">
      <w:pPr>
        <w:pStyle w:val="TOC1"/>
        <w:tabs>
          <w:tab w:val="left" w:pos="432"/>
        </w:tabs>
        <w:rPr>
          <w:rFonts w:asciiTheme="minorHAnsi" w:eastAsiaTheme="minorEastAsia" w:hAnsiTheme="minorHAnsi" w:cstheme="minorBidi"/>
          <w:noProof/>
          <w:sz w:val="22"/>
          <w:szCs w:val="22"/>
          <w:lang w:val="en-US"/>
        </w:rPr>
      </w:pPr>
      <w:hyperlink w:anchor="_Toc384748972" w:history="1">
        <w:r w:rsidRPr="00620521">
          <w:rPr>
            <w:rStyle w:val="Hyperlink"/>
            <w:rFonts w:cstheme="minorHAnsi"/>
            <w:noProof/>
          </w:rPr>
          <w:t>6.</w:t>
        </w:r>
        <w:r>
          <w:rPr>
            <w:rFonts w:asciiTheme="minorHAnsi" w:eastAsiaTheme="minorEastAsia" w:hAnsiTheme="minorHAnsi" w:cstheme="minorBidi"/>
            <w:noProof/>
            <w:sz w:val="22"/>
            <w:szCs w:val="22"/>
            <w:lang w:val="en-US"/>
          </w:rPr>
          <w:tab/>
        </w:r>
        <w:r w:rsidRPr="00620521">
          <w:rPr>
            <w:rStyle w:val="Hyperlink"/>
            <w:rFonts w:cstheme="minorHAnsi"/>
            <w:noProof/>
          </w:rPr>
          <w:t>Poruke u aplikaciji</w:t>
        </w:r>
        <w:r>
          <w:rPr>
            <w:noProof/>
            <w:webHidden/>
          </w:rPr>
          <w:tab/>
        </w:r>
        <w:r>
          <w:rPr>
            <w:noProof/>
            <w:webHidden/>
          </w:rPr>
          <w:fldChar w:fldCharType="begin"/>
        </w:r>
        <w:r>
          <w:rPr>
            <w:noProof/>
            <w:webHidden/>
          </w:rPr>
          <w:instrText xml:space="preserve"> PAGEREF _Toc384748972 \h </w:instrText>
        </w:r>
        <w:r>
          <w:rPr>
            <w:noProof/>
            <w:webHidden/>
          </w:rPr>
        </w:r>
        <w:r>
          <w:rPr>
            <w:noProof/>
            <w:webHidden/>
          </w:rPr>
          <w:fldChar w:fldCharType="separate"/>
        </w:r>
        <w:r>
          <w:rPr>
            <w:noProof/>
            <w:webHidden/>
          </w:rPr>
          <w:t>7</w:t>
        </w:r>
        <w:r>
          <w:rPr>
            <w:noProof/>
            <w:webHidden/>
          </w:rPr>
          <w:fldChar w:fldCharType="end"/>
        </w:r>
      </w:hyperlink>
    </w:p>
    <w:p w:rsidR="005E57EB" w:rsidRDefault="005E57EB">
      <w:pPr>
        <w:pStyle w:val="TOC1"/>
        <w:tabs>
          <w:tab w:val="left" w:pos="432"/>
        </w:tabs>
        <w:rPr>
          <w:rFonts w:asciiTheme="minorHAnsi" w:eastAsiaTheme="minorEastAsia" w:hAnsiTheme="minorHAnsi" w:cstheme="minorBidi"/>
          <w:noProof/>
          <w:sz w:val="22"/>
          <w:szCs w:val="22"/>
          <w:lang w:val="en-US"/>
        </w:rPr>
      </w:pPr>
      <w:hyperlink w:anchor="_Toc384748973" w:history="1">
        <w:r w:rsidRPr="00620521">
          <w:rPr>
            <w:rStyle w:val="Hyperlink"/>
            <w:rFonts w:cstheme="minorHAnsi"/>
            <w:noProof/>
          </w:rPr>
          <w:t>7.</w:t>
        </w:r>
        <w:r>
          <w:rPr>
            <w:rFonts w:asciiTheme="minorHAnsi" w:eastAsiaTheme="minorEastAsia" w:hAnsiTheme="minorHAnsi" w:cstheme="minorBidi"/>
            <w:noProof/>
            <w:sz w:val="22"/>
            <w:szCs w:val="22"/>
            <w:lang w:val="en-US"/>
          </w:rPr>
          <w:tab/>
        </w:r>
        <w:r w:rsidRPr="00620521">
          <w:rPr>
            <w:rStyle w:val="Hyperlink"/>
            <w:rFonts w:cstheme="minorHAnsi"/>
            <w:noProof/>
          </w:rPr>
          <w:t>Ekrani</w:t>
        </w:r>
        <w:r>
          <w:rPr>
            <w:noProof/>
            <w:webHidden/>
          </w:rPr>
          <w:tab/>
        </w:r>
        <w:r>
          <w:rPr>
            <w:noProof/>
            <w:webHidden/>
          </w:rPr>
          <w:fldChar w:fldCharType="begin"/>
        </w:r>
        <w:r>
          <w:rPr>
            <w:noProof/>
            <w:webHidden/>
          </w:rPr>
          <w:instrText xml:space="preserve"> PAGEREF _Toc384748973 \h </w:instrText>
        </w:r>
        <w:r>
          <w:rPr>
            <w:noProof/>
            <w:webHidden/>
          </w:rPr>
        </w:r>
        <w:r>
          <w:rPr>
            <w:noProof/>
            <w:webHidden/>
          </w:rPr>
          <w:fldChar w:fldCharType="separate"/>
        </w:r>
        <w:r>
          <w:rPr>
            <w:noProof/>
            <w:webHidden/>
          </w:rPr>
          <w:t>7</w:t>
        </w:r>
        <w:r>
          <w:rPr>
            <w:noProof/>
            <w:webHidden/>
          </w:rPr>
          <w:fldChar w:fldCharType="end"/>
        </w:r>
      </w:hyperlink>
    </w:p>
    <w:p w:rsidR="005E57EB" w:rsidRDefault="005E57EB">
      <w:pPr>
        <w:pStyle w:val="TOC1"/>
        <w:tabs>
          <w:tab w:val="left" w:pos="432"/>
        </w:tabs>
        <w:rPr>
          <w:rFonts w:asciiTheme="minorHAnsi" w:eastAsiaTheme="minorEastAsia" w:hAnsiTheme="minorHAnsi" w:cstheme="minorBidi"/>
          <w:noProof/>
          <w:sz w:val="22"/>
          <w:szCs w:val="22"/>
          <w:lang w:val="en-US"/>
        </w:rPr>
      </w:pPr>
      <w:hyperlink w:anchor="_Toc384748974" w:history="1">
        <w:r w:rsidRPr="00620521">
          <w:rPr>
            <w:rStyle w:val="Hyperlink"/>
            <w:rFonts w:cstheme="minorHAnsi"/>
            <w:noProof/>
          </w:rPr>
          <w:t>8.</w:t>
        </w:r>
        <w:r>
          <w:rPr>
            <w:rFonts w:asciiTheme="minorHAnsi" w:eastAsiaTheme="minorEastAsia" w:hAnsiTheme="minorHAnsi" w:cstheme="minorBidi"/>
            <w:noProof/>
            <w:sz w:val="22"/>
            <w:szCs w:val="22"/>
            <w:lang w:val="en-US"/>
          </w:rPr>
          <w:tab/>
        </w:r>
        <w:r w:rsidRPr="00620521">
          <w:rPr>
            <w:rStyle w:val="Hyperlink"/>
            <w:rFonts w:cstheme="minorHAnsi"/>
            <w:noProof/>
          </w:rPr>
          <w:t>Pitanja, odgovori, odluke</w:t>
        </w:r>
        <w:r>
          <w:rPr>
            <w:noProof/>
            <w:webHidden/>
          </w:rPr>
          <w:tab/>
        </w:r>
        <w:r>
          <w:rPr>
            <w:noProof/>
            <w:webHidden/>
          </w:rPr>
          <w:fldChar w:fldCharType="begin"/>
        </w:r>
        <w:r>
          <w:rPr>
            <w:noProof/>
            <w:webHidden/>
          </w:rPr>
          <w:instrText xml:space="preserve"> PAGEREF _Toc384748974 \h </w:instrText>
        </w:r>
        <w:r>
          <w:rPr>
            <w:noProof/>
            <w:webHidden/>
          </w:rPr>
        </w:r>
        <w:r>
          <w:rPr>
            <w:noProof/>
            <w:webHidden/>
          </w:rPr>
          <w:fldChar w:fldCharType="separate"/>
        </w:r>
        <w:r>
          <w:rPr>
            <w:noProof/>
            <w:webHidden/>
          </w:rPr>
          <w:t>7</w:t>
        </w:r>
        <w:r>
          <w:rPr>
            <w:noProof/>
            <w:webHidden/>
          </w:rPr>
          <w:fldChar w:fldCharType="end"/>
        </w:r>
      </w:hyperlink>
    </w:p>
    <w:p w:rsidR="00D07BCB" w:rsidRPr="00D16DDF" w:rsidRDefault="003D2C8C" w:rsidP="001C43F7">
      <w:pPr>
        <w:rPr>
          <w:rFonts w:asciiTheme="minorHAnsi" w:hAnsiTheme="minorHAnsi" w:cstheme="minorHAnsi"/>
          <w:sz w:val="22"/>
          <w:szCs w:val="22"/>
        </w:rPr>
      </w:pPr>
      <w:r w:rsidRPr="008E5A52">
        <w:rPr>
          <w:rFonts w:asciiTheme="minorHAnsi" w:hAnsiTheme="minorHAnsi" w:cstheme="minorHAnsi"/>
          <w:sz w:val="22"/>
          <w:szCs w:val="22"/>
        </w:rPr>
        <w:fldChar w:fldCharType="end"/>
      </w:r>
    </w:p>
    <w:p w:rsidR="002F5DFF" w:rsidRPr="0089666C" w:rsidRDefault="00D07BCB" w:rsidP="002F5DFF">
      <w:pPr>
        <w:pStyle w:val="HeadingA"/>
        <w:rPr>
          <w:rFonts w:asciiTheme="minorHAnsi" w:hAnsiTheme="minorHAnsi" w:cstheme="minorHAnsi"/>
        </w:rPr>
      </w:pPr>
      <w:r w:rsidRPr="0089666C">
        <w:rPr>
          <w:rFonts w:asciiTheme="minorHAnsi" w:hAnsiTheme="minorHAnsi" w:cstheme="minorHAnsi"/>
        </w:rPr>
        <w:br w:type="page"/>
      </w:r>
      <w:r w:rsidR="002F5DFF" w:rsidRPr="0089666C">
        <w:rPr>
          <w:rFonts w:asciiTheme="minorHAnsi" w:hAnsiTheme="minorHAnsi" w:cstheme="minorHAnsi"/>
        </w:rPr>
        <w:lastRenderedPageBreak/>
        <w:t>Use Case</w:t>
      </w:r>
    </w:p>
    <w:p w:rsidR="001C43F7" w:rsidRPr="0089666C" w:rsidRDefault="00D07BCB" w:rsidP="002F5DFF">
      <w:pPr>
        <w:pStyle w:val="Heading1"/>
        <w:rPr>
          <w:rFonts w:asciiTheme="minorHAnsi" w:hAnsiTheme="minorHAnsi" w:cstheme="minorHAnsi"/>
        </w:rPr>
      </w:pPr>
      <w:bookmarkStart w:id="2" w:name="_Toc384748950"/>
      <w:r w:rsidRPr="0089666C">
        <w:rPr>
          <w:rFonts w:asciiTheme="minorHAnsi" w:hAnsiTheme="minorHAnsi" w:cstheme="minorHAnsi"/>
        </w:rPr>
        <w:t>Opis</w:t>
      </w:r>
      <w:bookmarkEnd w:id="2"/>
    </w:p>
    <w:p w:rsidR="00D16DDF" w:rsidRDefault="00D16DDF" w:rsidP="00FF1325">
      <w:pPr>
        <w:rPr>
          <w:rFonts w:ascii="Calibri" w:hAnsi="Calibri" w:cs="Calibri"/>
          <w:sz w:val="22"/>
          <w:szCs w:val="22"/>
          <w:lang w:eastAsia="en-US"/>
        </w:rPr>
      </w:pPr>
      <w:r w:rsidRPr="00D16DDF">
        <w:rPr>
          <w:rFonts w:ascii="Calibri" w:hAnsi="Calibri" w:cs="Calibri"/>
          <w:sz w:val="22"/>
          <w:szCs w:val="22"/>
          <w:lang w:eastAsia="en-US"/>
        </w:rPr>
        <w:t xml:space="preserve">Use case opisuje </w:t>
      </w:r>
      <w:r w:rsidR="003354BF">
        <w:rPr>
          <w:rFonts w:ascii="Calibri" w:hAnsi="Calibri" w:cs="Calibri"/>
          <w:sz w:val="22"/>
          <w:szCs w:val="22"/>
          <w:lang w:eastAsia="en-US"/>
        </w:rPr>
        <w:t>i</w:t>
      </w:r>
      <w:r w:rsidR="005E57EB">
        <w:rPr>
          <w:rFonts w:ascii="Calibri" w:hAnsi="Calibri" w:cs="Calibri"/>
          <w:sz w:val="22"/>
          <w:szCs w:val="22"/>
          <w:lang w:eastAsia="en-US"/>
        </w:rPr>
        <w:t xml:space="preserve">nicijalno punjenje </w:t>
      </w:r>
      <w:r w:rsidR="00FF1325">
        <w:rPr>
          <w:rFonts w:ascii="Calibri" w:hAnsi="Calibri" w:cs="Calibri"/>
          <w:sz w:val="22"/>
          <w:szCs w:val="22"/>
          <w:lang w:eastAsia="en-US"/>
        </w:rPr>
        <w:t>šifarnika potrebnih za funkcionalnost VIES registra hrvatskih poreznih obveznika.</w:t>
      </w:r>
    </w:p>
    <w:p w:rsidR="00DB17D6" w:rsidRDefault="00DB17D6" w:rsidP="00FF1325">
      <w:pPr>
        <w:rPr>
          <w:rFonts w:ascii="Calibri" w:hAnsi="Calibri" w:cs="Calibri"/>
          <w:sz w:val="22"/>
          <w:szCs w:val="22"/>
          <w:lang w:eastAsia="en-US"/>
        </w:rPr>
      </w:pPr>
      <w:r>
        <w:rPr>
          <w:rFonts w:ascii="Calibri" w:hAnsi="Calibri" w:cs="Calibri"/>
          <w:sz w:val="22"/>
          <w:szCs w:val="22"/>
          <w:lang w:eastAsia="en-US"/>
        </w:rPr>
        <w:t>VIES registar sadrži slijedeće šifarnike:</w:t>
      </w:r>
    </w:p>
    <w:p w:rsidR="00DB17D6" w:rsidRPr="00DB17D6" w:rsidRDefault="00DB17D6" w:rsidP="00DB17D6">
      <w:pPr>
        <w:pStyle w:val="ListParagraph"/>
        <w:numPr>
          <w:ilvl w:val="0"/>
          <w:numId w:val="35"/>
        </w:numPr>
        <w:rPr>
          <w:rFonts w:ascii="Calibri" w:hAnsi="Calibri" w:cs="Calibri"/>
          <w:sz w:val="22"/>
          <w:szCs w:val="22"/>
          <w:lang w:eastAsia="en-US"/>
        </w:rPr>
      </w:pPr>
      <w:r w:rsidRPr="00DB17D6">
        <w:rPr>
          <w:rFonts w:ascii="Calibri" w:hAnsi="Calibri" w:cs="Calibri"/>
          <w:sz w:val="22"/>
          <w:szCs w:val="22"/>
          <w:lang w:eastAsia="en-US"/>
        </w:rPr>
        <w:t>Područni_uredi_PU – šifarnik područnih ureda Porezne uprave</w:t>
      </w:r>
    </w:p>
    <w:p w:rsidR="00DB17D6" w:rsidRDefault="00DB17D6" w:rsidP="00DB17D6">
      <w:pPr>
        <w:pStyle w:val="ListParagraph"/>
        <w:numPr>
          <w:ilvl w:val="0"/>
          <w:numId w:val="35"/>
        </w:numPr>
        <w:rPr>
          <w:rFonts w:ascii="Calibri" w:hAnsi="Calibri" w:cs="Calibri"/>
          <w:sz w:val="22"/>
          <w:szCs w:val="22"/>
          <w:lang w:eastAsia="en-US"/>
        </w:rPr>
      </w:pPr>
      <w:r>
        <w:rPr>
          <w:rFonts w:ascii="Calibri" w:hAnsi="Calibri" w:cs="Calibri"/>
          <w:sz w:val="22"/>
          <w:szCs w:val="22"/>
          <w:lang w:eastAsia="en-US"/>
        </w:rPr>
        <w:t>Ispostava_PU –  šifarnik ispostava Porezne uprave</w:t>
      </w:r>
    </w:p>
    <w:p w:rsidR="00DB17D6" w:rsidRDefault="00DB17D6" w:rsidP="00DB17D6">
      <w:pPr>
        <w:pStyle w:val="ListParagraph"/>
        <w:numPr>
          <w:ilvl w:val="0"/>
          <w:numId w:val="35"/>
        </w:numPr>
        <w:rPr>
          <w:rFonts w:ascii="Calibri" w:hAnsi="Calibri" w:cs="Calibri"/>
          <w:sz w:val="22"/>
          <w:szCs w:val="22"/>
          <w:lang w:eastAsia="en-US"/>
        </w:rPr>
      </w:pPr>
      <w:r>
        <w:rPr>
          <w:rFonts w:ascii="Calibri" w:hAnsi="Calibri" w:cs="Calibri"/>
          <w:sz w:val="22"/>
          <w:szCs w:val="22"/>
          <w:lang w:eastAsia="en-US"/>
        </w:rPr>
        <w:t>Geonomenklatura_EU – izvod EU zemalja iz šifarnika Geonomenklatura (međunarodna standardna klasifikacija zemalja)</w:t>
      </w:r>
    </w:p>
    <w:p w:rsidR="00DB17D6" w:rsidRDefault="00DB17D6" w:rsidP="00DB17D6">
      <w:pPr>
        <w:pStyle w:val="ListParagraph"/>
        <w:numPr>
          <w:ilvl w:val="0"/>
          <w:numId w:val="35"/>
        </w:numPr>
        <w:rPr>
          <w:rFonts w:ascii="Calibri" w:hAnsi="Calibri" w:cs="Calibri"/>
          <w:sz w:val="22"/>
          <w:szCs w:val="22"/>
          <w:lang w:eastAsia="en-US"/>
        </w:rPr>
      </w:pPr>
      <w:r>
        <w:rPr>
          <w:rFonts w:ascii="Calibri" w:hAnsi="Calibri" w:cs="Calibri"/>
          <w:sz w:val="22"/>
          <w:szCs w:val="22"/>
          <w:lang w:eastAsia="en-US"/>
        </w:rPr>
        <w:t xml:space="preserve">Djelatnost – šifarnik djelatnosti prema NACE Rev 2. </w:t>
      </w:r>
      <w:r w:rsidR="00882AFC">
        <w:rPr>
          <w:rFonts w:ascii="Calibri" w:hAnsi="Calibri" w:cs="Calibri"/>
          <w:sz w:val="22"/>
          <w:szCs w:val="22"/>
          <w:lang w:eastAsia="en-US"/>
        </w:rPr>
        <w:t>m</w:t>
      </w:r>
      <w:r w:rsidR="003354BF">
        <w:rPr>
          <w:rFonts w:ascii="Calibri" w:hAnsi="Calibri" w:cs="Calibri"/>
          <w:sz w:val="22"/>
          <w:szCs w:val="22"/>
          <w:lang w:eastAsia="en-US"/>
        </w:rPr>
        <w:t>eđunarodni standar</w:t>
      </w:r>
      <w:r w:rsidR="00882AFC">
        <w:rPr>
          <w:rFonts w:ascii="Calibri" w:hAnsi="Calibri" w:cs="Calibri"/>
          <w:sz w:val="22"/>
          <w:szCs w:val="22"/>
          <w:lang w:eastAsia="en-US"/>
        </w:rPr>
        <w:t>d</w:t>
      </w:r>
      <w:r w:rsidR="003354BF">
        <w:rPr>
          <w:rFonts w:ascii="Calibri" w:hAnsi="Calibri" w:cs="Calibri"/>
          <w:sz w:val="22"/>
          <w:szCs w:val="22"/>
          <w:lang w:eastAsia="en-US"/>
        </w:rPr>
        <w:t>ni šifarnik djelatnosti gospodarstvenika</w:t>
      </w:r>
    </w:p>
    <w:p w:rsidR="001C007C" w:rsidRPr="00DB17D6" w:rsidRDefault="001C007C" w:rsidP="001C007C">
      <w:pPr>
        <w:pStyle w:val="ListParagraph"/>
        <w:ind w:left="1069"/>
        <w:rPr>
          <w:rFonts w:ascii="Calibri" w:hAnsi="Calibri" w:cs="Calibri"/>
          <w:sz w:val="22"/>
          <w:szCs w:val="22"/>
          <w:lang w:eastAsia="en-US"/>
        </w:rPr>
      </w:pPr>
    </w:p>
    <w:p w:rsidR="00DB17D6" w:rsidRDefault="003354BF" w:rsidP="00FF1325">
      <w:pPr>
        <w:rPr>
          <w:rFonts w:ascii="Calibri" w:hAnsi="Calibri" w:cs="Calibri"/>
          <w:sz w:val="22"/>
          <w:szCs w:val="22"/>
          <w:lang w:eastAsia="en-US"/>
        </w:rPr>
      </w:pPr>
      <w:r>
        <w:rPr>
          <w:rFonts w:ascii="Calibri" w:hAnsi="Calibri" w:cs="Calibri"/>
          <w:sz w:val="22"/>
          <w:szCs w:val="22"/>
          <w:lang w:eastAsia="en-US"/>
        </w:rPr>
        <w:t>Svi šifarnici biti će inicijalno napunjeni podacima prije isporuke aplikacije. Inicijalno punjenje radi DB Administrator sa unaprijed pripremljenim i odobrenim podacima od strane naručitelja. Datoteke xls. sa inicijalnim podacima nalaze se u privitku ovog dokumenta.</w:t>
      </w:r>
    </w:p>
    <w:p w:rsidR="003354BF" w:rsidRDefault="003354BF" w:rsidP="00FF1325">
      <w:pPr>
        <w:rPr>
          <w:rFonts w:ascii="Calibri" w:hAnsi="Calibri" w:cs="Calibri"/>
          <w:sz w:val="22"/>
          <w:szCs w:val="22"/>
          <w:lang w:eastAsia="en-US"/>
        </w:rPr>
      </w:pPr>
    </w:p>
    <w:p w:rsidR="005E57EB" w:rsidRPr="00D16DDF" w:rsidRDefault="005E57EB" w:rsidP="00FF1325">
      <w:pPr>
        <w:rPr>
          <w:rFonts w:ascii="Calibri" w:hAnsi="Calibri" w:cs="Calibri"/>
          <w:sz w:val="22"/>
          <w:szCs w:val="22"/>
          <w:lang w:eastAsia="en-US"/>
        </w:rPr>
      </w:pPr>
    </w:p>
    <w:p w:rsidR="007D66A9" w:rsidRPr="0089666C" w:rsidRDefault="00BB503E" w:rsidP="007D66A9">
      <w:pPr>
        <w:pStyle w:val="Heading2"/>
        <w:rPr>
          <w:rFonts w:asciiTheme="minorHAnsi" w:hAnsiTheme="minorHAnsi" w:cstheme="minorHAnsi"/>
        </w:rPr>
      </w:pPr>
      <w:bookmarkStart w:id="3" w:name="_Toc384748951"/>
      <w:r w:rsidRPr="0089666C">
        <w:rPr>
          <w:rFonts w:asciiTheme="minorHAnsi" w:hAnsiTheme="minorHAnsi" w:cstheme="minorHAnsi"/>
        </w:rPr>
        <w:t>Frekvencija</w:t>
      </w:r>
      <w:bookmarkEnd w:id="3"/>
    </w:p>
    <w:p w:rsidR="008E5A52" w:rsidRDefault="00C74A7F" w:rsidP="007D66A9">
      <w:pPr>
        <w:rPr>
          <w:rFonts w:ascii="Calibri" w:hAnsi="Calibri" w:cs="Calibri"/>
          <w:sz w:val="22"/>
          <w:szCs w:val="22"/>
        </w:rPr>
      </w:pPr>
      <w:r>
        <w:rPr>
          <w:rFonts w:ascii="Calibri" w:hAnsi="Calibri" w:cs="Calibri"/>
          <w:sz w:val="22"/>
          <w:szCs w:val="22"/>
        </w:rPr>
        <w:t>Inicijalno punjenje - j</w:t>
      </w:r>
      <w:r w:rsidRPr="00C74A7F">
        <w:rPr>
          <w:rFonts w:ascii="Calibri" w:hAnsi="Calibri" w:cs="Calibri"/>
          <w:sz w:val="22"/>
          <w:szCs w:val="22"/>
        </w:rPr>
        <w:t>ednom, inicijalno na početku korištenja sustava</w:t>
      </w:r>
      <w:r w:rsidR="005E57EB">
        <w:rPr>
          <w:rFonts w:ascii="Calibri" w:hAnsi="Calibri" w:cs="Calibri"/>
          <w:sz w:val="22"/>
          <w:szCs w:val="22"/>
        </w:rPr>
        <w:t>.</w:t>
      </w:r>
    </w:p>
    <w:p w:rsidR="005E57EB" w:rsidRDefault="005E57EB" w:rsidP="007D66A9">
      <w:pPr>
        <w:rPr>
          <w:rFonts w:ascii="Calibri" w:hAnsi="Calibri" w:cs="Calibri"/>
          <w:sz w:val="22"/>
          <w:szCs w:val="22"/>
        </w:rPr>
      </w:pPr>
    </w:p>
    <w:p w:rsidR="005E57EB" w:rsidRPr="0089666C" w:rsidRDefault="005E57EB" w:rsidP="007D66A9">
      <w:pPr>
        <w:rPr>
          <w:rFonts w:asciiTheme="minorHAnsi" w:hAnsiTheme="minorHAnsi" w:cstheme="minorHAnsi"/>
        </w:rPr>
      </w:pPr>
    </w:p>
    <w:p w:rsidR="007D66A9" w:rsidRPr="0089666C" w:rsidRDefault="007D66A9" w:rsidP="007D66A9">
      <w:pPr>
        <w:pStyle w:val="Heading2"/>
        <w:rPr>
          <w:rFonts w:asciiTheme="minorHAnsi" w:hAnsiTheme="minorHAnsi" w:cstheme="minorHAnsi"/>
        </w:rPr>
      </w:pPr>
      <w:bookmarkStart w:id="4" w:name="_Toc384748952"/>
      <w:r w:rsidRPr="0089666C">
        <w:rPr>
          <w:rFonts w:asciiTheme="minorHAnsi" w:hAnsiTheme="minorHAnsi" w:cstheme="minorHAnsi"/>
        </w:rPr>
        <w:t xml:space="preserve">Stanje sustava </w:t>
      </w:r>
      <w:r w:rsidR="00BB503E" w:rsidRPr="0089666C">
        <w:rPr>
          <w:rFonts w:asciiTheme="minorHAnsi" w:hAnsiTheme="minorHAnsi" w:cstheme="minorHAnsi"/>
        </w:rPr>
        <w:t>prije</w:t>
      </w:r>
      <w:r w:rsidRPr="0089666C">
        <w:rPr>
          <w:rFonts w:asciiTheme="minorHAnsi" w:hAnsiTheme="minorHAnsi" w:cstheme="minorHAnsi"/>
        </w:rPr>
        <w:t xml:space="preserve"> izvođenja</w:t>
      </w:r>
      <w:bookmarkEnd w:id="4"/>
    </w:p>
    <w:p w:rsidR="00385E26" w:rsidRPr="001C007C" w:rsidRDefault="00385E26" w:rsidP="001C007C">
      <w:pPr>
        <w:pStyle w:val="ListParagraph"/>
        <w:numPr>
          <w:ilvl w:val="0"/>
          <w:numId w:val="38"/>
        </w:numPr>
        <w:rPr>
          <w:rFonts w:ascii="Calibri" w:hAnsi="Calibri" w:cs="Calibri"/>
          <w:b/>
          <w:sz w:val="22"/>
          <w:szCs w:val="22"/>
        </w:rPr>
      </w:pPr>
      <w:r w:rsidRPr="001C007C">
        <w:rPr>
          <w:rFonts w:ascii="Calibri" w:hAnsi="Calibri" w:cs="Calibri"/>
          <w:b/>
          <w:sz w:val="22"/>
          <w:szCs w:val="22"/>
        </w:rPr>
        <w:t>Inicijalno punjenje</w:t>
      </w:r>
    </w:p>
    <w:p w:rsidR="00385E26" w:rsidRPr="00385E26" w:rsidRDefault="00385E26" w:rsidP="00385E26">
      <w:pPr>
        <w:rPr>
          <w:rFonts w:ascii="Calibri" w:hAnsi="Calibri" w:cs="Calibri"/>
          <w:sz w:val="22"/>
          <w:szCs w:val="22"/>
        </w:rPr>
      </w:pPr>
      <w:r w:rsidRPr="00385E26">
        <w:rPr>
          <w:rFonts w:ascii="Calibri" w:hAnsi="Calibri" w:cs="Calibri"/>
          <w:sz w:val="22"/>
          <w:szCs w:val="22"/>
        </w:rPr>
        <w:t>Ostvareni tehnički preduvjeti – sustav je u funkciji.</w:t>
      </w:r>
    </w:p>
    <w:p w:rsidR="00385E26" w:rsidRPr="00385E26" w:rsidRDefault="00385E26" w:rsidP="00385E26">
      <w:pPr>
        <w:rPr>
          <w:rFonts w:ascii="Calibri" w:hAnsi="Calibri" w:cs="Calibri"/>
          <w:sz w:val="22"/>
          <w:szCs w:val="22"/>
        </w:rPr>
      </w:pPr>
      <w:r w:rsidRPr="00385E26">
        <w:rPr>
          <w:rFonts w:ascii="Calibri" w:hAnsi="Calibri" w:cs="Calibri"/>
          <w:sz w:val="22"/>
          <w:szCs w:val="22"/>
        </w:rPr>
        <w:t>Tablice šifarnika su prazne i spremne za insert podataka.</w:t>
      </w:r>
    </w:p>
    <w:p w:rsidR="00385E26" w:rsidRDefault="00385E26" w:rsidP="00385E26">
      <w:pPr>
        <w:rPr>
          <w:rFonts w:ascii="Calibri" w:hAnsi="Calibri" w:cs="Calibri"/>
          <w:sz w:val="22"/>
          <w:szCs w:val="22"/>
        </w:rPr>
      </w:pPr>
      <w:r w:rsidRPr="00385E26">
        <w:rPr>
          <w:rFonts w:ascii="Calibri" w:hAnsi="Calibri" w:cs="Calibri"/>
          <w:sz w:val="22"/>
          <w:szCs w:val="22"/>
        </w:rPr>
        <w:t>Pripremljen</w:t>
      </w:r>
      <w:r>
        <w:rPr>
          <w:rFonts w:ascii="Calibri" w:hAnsi="Calibri" w:cs="Calibri"/>
          <w:sz w:val="22"/>
          <w:szCs w:val="22"/>
        </w:rPr>
        <w:t>e</w:t>
      </w:r>
      <w:r w:rsidRPr="00385E26">
        <w:rPr>
          <w:rFonts w:ascii="Calibri" w:hAnsi="Calibri" w:cs="Calibri"/>
          <w:sz w:val="22"/>
          <w:szCs w:val="22"/>
        </w:rPr>
        <w:t xml:space="preserve"> </w:t>
      </w:r>
      <w:r>
        <w:rPr>
          <w:rFonts w:ascii="Calibri" w:hAnsi="Calibri" w:cs="Calibri"/>
          <w:sz w:val="22"/>
          <w:szCs w:val="22"/>
        </w:rPr>
        <w:t>su</w:t>
      </w:r>
      <w:r w:rsidRPr="00385E26">
        <w:rPr>
          <w:rFonts w:ascii="Calibri" w:hAnsi="Calibri" w:cs="Calibri"/>
          <w:sz w:val="22"/>
          <w:szCs w:val="22"/>
        </w:rPr>
        <w:t xml:space="preserve"> ulazn</w:t>
      </w:r>
      <w:r>
        <w:rPr>
          <w:rFonts w:ascii="Calibri" w:hAnsi="Calibri" w:cs="Calibri"/>
          <w:sz w:val="22"/>
          <w:szCs w:val="22"/>
        </w:rPr>
        <w:t>e</w:t>
      </w:r>
      <w:r w:rsidRPr="00385E26">
        <w:rPr>
          <w:rFonts w:ascii="Calibri" w:hAnsi="Calibri" w:cs="Calibri"/>
          <w:sz w:val="22"/>
          <w:szCs w:val="22"/>
        </w:rPr>
        <w:t xml:space="preserve"> datoteka.</w:t>
      </w:r>
      <w:r>
        <w:rPr>
          <w:rFonts w:ascii="Calibri" w:hAnsi="Calibri" w:cs="Calibri"/>
          <w:sz w:val="22"/>
          <w:szCs w:val="22"/>
        </w:rPr>
        <w:t xml:space="preserve"> </w:t>
      </w:r>
    </w:p>
    <w:p w:rsidR="001C007C" w:rsidRDefault="001C007C" w:rsidP="001C007C"/>
    <w:p w:rsidR="005E57EB" w:rsidRPr="00391DC1" w:rsidRDefault="005E57EB" w:rsidP="001C007C"/>
    <w:p w:rsidR="001C007C" w:rsidRPr="00882AFC" w:rsidRDefault="001C007C" w:rsidP="001C007C">
      <w:pPr>
        <w:pStyle w:val="Heading2"/>
        <w:rPr>
          <w:rFonts w:asciiTheme="minorHAnsi" w:hAnsiTheme="minorHAnsi" w:cstheme="minorHAnsi"/>
        </w:rPr>
      </w:pPr>
      <w:bookmarkStart w:id="5" w:name="_Toc322011347"/>
      <w:bookmarkStart w:id="6" w:name="_Toc384748953"/>
      <w:r w:rsidRPr="00882AFC">
        <w:rPr>
          <w:rFonts w:asciiTheme="minorHAnsi" w:hAnsiTheme="minorHAnsi" w:cstheme="minorHAnsi"/>
        </w:rPr>
        <w:t>Stanje sustava nakon izvođenja</w:t>
      </w:r>
      <w:bookmarkEnd w:id="5"/>
      <w:bookmarkEnd w:id="6"/>
      <w:r w:rsidRPr="00882AFC">
        <w:rPr>
          <w:rFonts w:asciiTheme="minorHAnsi" w:hAnsiTheme="minorHAnsi" w:cstheme="minorHAnsi"/>
        </w:rPr>
        <w:t xml:space="preserve"> </w:t>
      </w:r>
    </w:p>
    <w:p w:rsidR="001C007C" w:rsidRPr="00145B38" w:rsidRDefault="001C007C" w:rsidP="00145B38">
      <w:pPr>
        <w:rPr>
          <w:rFonts w:asciiTheme="minorHAnsi" w:hAnsiTheme="minorHAnsi" w:cstheme="minorHAnsi"/>
          <w:sz w:val="22"/>
          <w:szCs w:val="22"/>
          <w:lang w:eastAsia="en-US"/>
        </w:rPr>
      </w:pPr>
      <w:r w:rsidRPr="00145B38">
        <w:rPr>
          <w:rFonts w:asciiTheme="minorHAnsi" w:hAnsiTheme="minorHAnsi" w:cstheme="minorHAnsi"/>
          <w:sz w:val="22"/>
          <w:szCs w:val="22"/>
          <w:lang w:eastAsia="en-US"/>
        </w:rPr>
        <w:t>Inicijalni podaci su upisani u tablice i spremni za korištenje.</w:t>
      </w:r>
    </w:p>
    <w:p w:rsidR="001C007C" w:rsidRDefault="001C007C" w:rsidP="0094302F">
      <w:pPr>
        <w:rPr>
          <w:rFonts w:asciiTheme="minorHAnsi" w:hAnsiTheme="minorHAnsi" w:cstheme="minorHAnsi"/>
          <w:sz w:val="22"/>
          <w:szCs w:val="22"/>
          <w:lang w:eastAsia="en-US"/>
        </w:rPr>
      </w:pPr>
    </w:p>
    <w:p w:rsidR="0005709B" w:rsidRPr="00D16DDF" w:rsidRDefault="0005709B" w:rsidP="0094302F">
      <w:pPr>
        <w:rPr>
          <w:rFonts w:asciiTheme="minorHAnsi" w:hAnsiTheme="minorHAnsi" w:cstheme="minorHAnsi"/>
          <w:sz w:val="22"/>
          <w:szCs w:val="22"/>
          <w:lang w:eastAsia="en-US"/>
        </w:rPr>
      </w:pPr>
    </w:p>
    <w:p w:rsidR="00D07BCB" w:rsidRPr="0089666C" w:rsidRDefault="00D07BCB" w:rsidP="00D07BCB">
      <w:pPr>
        <w:pStyle w:val="Heading1"/>
        <w:rPr>
          <w:rFonts w:asciiTheme="minorHAnsi" w:hAnsiTheme="minorHAnsi" w:cstheme="minorHAnsi"/>
        </w:rPr>
      </w:pPr>
      <w:bookmarkStart w:id="7" w:name="_Toc384748954"/>
      <w:r w:rsidRPr="0089666C">
        <w:rPr>
          <w:rFonts w:asciiTheme="minorHAnsi" w:hAnsiTheme="minorHAnsi" w:cstheme="minorHAnsi"/>
        </w:rPr>
        <w:t>Sudionici</w:t>
      </w:r>
      <w:bookmarkEnd w:id="7"/>
    </w:p>
    <w:p w:rsidR="00D16DDF" w:rsidRPr="00D16DDF" w:rsidRDefault="00D16DDF" w:rsidP="00D16DDF">
      <w:pPr>
        <w:rPr>
          <w:rFonts w:ascii="Calibri" w:hAnsi="Calibri" w:cs="Calibri"/>
          <w:sz w:val="22"/>
          <w:szCs w:val="22"/>
        </w:rPr>
      </w:pPr>
      <w:r w:rsidRPr="00D16DDF">
        <w:rPr>
          <w:rFonts w:ascii="Calibri" w:hAnsi="Calibri" w:cs="Calibri"/>
          <w:sz w:val="22"/>
          <w:szCs w:val="22"/>
        </w:rPr>
        <w:t xml:space="preserve">Primarni sudionik: </w:t>
      </w:r>
      <w:r w:rsidRPr="00D16DDF">
        <w:rPr>
          <w:rFonts w:ascii="Calibri" w:hAnsi="Calibri" w:cs="Calibri"/>
          <w:sz w:val="22"/>
          <w:szCs w:val="22"/>
        </w:rPr>
        <w:tab/>
      </w:r>
      <w:r w:rsidR="001C007C">
        <w:rPr>
          <w:rFonts w:ascii="Calibri" w:hAnsi="Calibri" w:cs="Calibri"/>
          <w:sz w:val="22"/>
          <w:szCs w:val="22"/>
        </w:rPr>
        <w:t>DB Administrator</w:t>
      </w:r>
    </w:p>
    <w:p w:rsidR="00DD12EF" w:rsidRDefault="00D16DDF" w:rsidP="00D16DDF">
      <w:pPr>
        <w:rPr>
          <w:rFonts w:ascii="Calibri" w:hAnsi="Calibri" w:cs="Calibri"/>
          <w:sz w:val="22"/>
          <w:szCs w:val="22"/>
        </w:rPr>
      </w:pPr>
      <w:r w:rsidRPr="00D16DDF">
        <w:rPr>
          <w:rFonts w:ascii="Calibri" w:hAnsi="Calibri" w:cs="Calibri"/>
          <w:sz w:val="22"/>
          <w:szCs w:val="22"/>
        </w:rPr>
        <w:t>Sekundarni sudionik:</w:t>
      </w:r>
      <w:r w:rsidRPr="00D16DDF">
        <w:rPr>
          <w:rFonts w:ascii="Calibri" w:hAnsi="Calibri" w:cs="Calibri"/>
          <w:sz w:val="22"/>
          <w:szCs w:val="22"/>
        </w:rPr>
        <w:tab/>
      </w:r>
      <w:r w:rsidR="005E57EB">
        <w:rPr>
          <w:rFonts w:ascii="Calibri" w:hAnsi="Calibri" w:cs="Calibri"/>
          <w:sz w:val="22"/>
          <w:szCs w:val="22"/>
        </w:rPr>
        <w:t>Sustav</w:t>
      </w:r>
    </w:p>
    <w:p w:rsidR="005E57EB" w:rsidRPr="00D16DDF" w:rsidRDefault="005E57EB" w:rsidP="00D16DDF">
      <w:pPr>
        <w:rPr>
          <w:rFonts w:asciiTheme="minorHAnsi" w:hAnsiTheme="minorHAnsi" w:cstheme="minorHAnsi"/>
          <w:sz w:val="22"/>
          <w:szCs w:val="22"/>
        </w:rPr>
      </w:pPr>
    </w:p>
    <w:p w:rsidR="007020D6" w:rsidRPr="0089666C" w:rsidRDefault="00D07BCB" w:rsidP="007020D6">
      <w:pPr>
        <w:pStyle w:val="Heading1"/>
        <w:rPr>
          <w:rFonts w:asciiTheme="minorHAnsi" w:hAnsiTheme="minorHAnsi" w:cstheme="minorHAnsi"/>
        </w:rPr>
      </w:pPr>
      <w:bookmarkStart w:id="8" w:name="_Toc384748955"/>
      <w:r w:rsidRPr="0089666C">
        <w:rPr>
          <w:rFonts w:asciiTheme="minorHAnsi" w:hAnsiTheme="minorHAnsi" w:cstheme="minorHAnsi"/>
        </w:rPr>
        <w:lastRenderedPageBreak/>
        <w:t>Scenariji</w:t>
      </w:r>
      <w:bookmarkEnd w:id="8"/>
    </w:p>
    <w:p w:rsidR="002D7DE5" w:rsidRPr="0089666C" w:rsidRDefault="002D7DE5" w:rsidP="002D7DE5">
      <w:pPr>
        <w:rPr>
          <w:rFonts w:asciiTheme="minorHAnsi" w:hAnsiTheme="minorHAnsi" w:cstheme="minorHAnsi"/>
          <w:lang w:eastAsia="en-US"/>
        </w:rPr>
      </w:pPr>
    </w:p>
    <w:p w:rsidR="003E6C5A" w:rsidRPr="008E5A52" w:rsidRDefault="00882AFC" w:rsidP="00882AFC">
      <w:pPr>
        <w:pStyle w:val="Heading2"/>
        <w:rPr>
          <w:rFonts w:asciiTheme="minorHAnsi" w:hAnsiTheme="minorHAnsi" w:cstheme="minorHAnsi"/>
        </w:rPr>
      </w:pPr>
      <w:bookmarkStart w:id="9" w:name="SC001"/>
      <w:bookmarkStart w:id="10" w:name="_Toc215981918"/>
      <w:bookmarkStart w:id="11" w:name="_Toc384748956"/>
      <w:bookmarkEnd w:id="9"/>
      <w:r w:rsidRPr="008E5A52">
        <w:rPr>
          <w:rFonts w:asciiTheme="minorHAnsi" w:hAnsiTheme="minorHAnsi" w:cstheme="minorHAnsi"/>
        </w:rPr>
        <w:t>SC001 – Inicijalno napuni DB tablice</w:t>
      </w:r>
      <w:bookmarkEnd w:id="11"/>
    </w:p>
    <w:p w:rsidR="002303AF" w:rsidRPr="00D16DDF" w:rsidRDefault="00B24604" w:rsidP="00B24604">
      <w:pPr>
        <w:rPr>
          <w:rFonts w:asciiTheme="minorHAnsi" w:hAnsiTheme="minorHAnsi" w:cstheme="minorHAnsi"/>
          <w:sz w:val="22"/>
          <w:szCs w:val="22"/>
          <w:lang w:eastAsia="en-US"/>
        </w:rPr>
      </w:pPr>
      <w:r w:rsidRPr="00D16DDF">
        <w:rPr>
          <w:rFonts w:asciiTheme="minorHAnsi" w:hAnsiTheme="minorHAnsi" w:cstheme="minorHAnsi"/>
          <w:b/>
          <w:sz w:val="22"/>
          <w:szCs w:val="22"/>
          <w:lang w:eastAsia="en-US"/>
        </w:rPr>
        <w:t xml:space="preserve">Preduvjet </w:t>
      </w:r>
      <w:r w:rsidR="003E6C5A" w:rsidRPr="00D16DDF">
        <w:rPr>
          <w:rFonts w:asciiTheme="minorHAnsi" w:hAnsiTheme="minorHAnsi" w:cstheme="minorHAnsi"/>
          <w:b/>
          <w:sz w:val="22"/>
          <w:szCs w:val="22"/>
          <w:lang w:eastAsia="en-US"/>
        </w:rPr>
        <w:t>scenarija:</w:t>
      </w:r>
      <w:r w:rsidR="003E6C5A" w:rsidRPr="00D16DDF">
        <w:rPr>
          <w:rFonts w:asciiTheme="minorHAnsi" w:hAnsiTheme="minorHAnsi" w:cstheme="minorHAnsi"/>
          <w:sz w:val="22"/>
          <w:szCs w:val="22"/>
          <w:lang w:eastAsia="en-US"/>
        </w:rPr>
        <w:t xml:space="preserve"> </w:t>
      </w:r>
      <w:r w:rsidR="002303AF" w:rsidRPr="00D16DDF">
        <w:rPr>
          <w:rFonts w:asciiTheme="minorHAnsi" w:hAnsiTheme="minorHAnsi" w:cstheme="minorHAnsi"/>
          <w:sz w:val="22"/>
          <w:szCs w:val="22"/>
          <w:lang w:eastAsia="en-US"/>
        </w:rPr>
        <w:tab/>
      </w:r>
    </w:p>
    <w:p w:rsidR="00D16DDF" w:rsidRPr="00D16DDF" w:rsidRDefault="00882AFC" w:rsidP="00D16DDF">
      <w:pPr>
        <w:spacing w:after="200" w:line="276" w:lineRule="auto"/>
        <w:rPr>
          <w:rFonts w:ascii="Calibri" w:eastAsia="Calibri" w:hAnsi="Calibri"/>
          <w:sz w:val="22"/>
          <w:szCs w:val="22"/>
          <w:lang w:eastAsia="en-US"/>
        </w:rPr>
      </w:pPr>
      <w:bookmarkStart w:id="12" w:name="_Toc384156608"/>
      <w:r>
        <w:rPr>
          <w:rFonts w:ascii="Calibri" w:eastAsia="Calibri" w:hAnsi="Calibri"/>
          <w:sz w:val="22"/>
          <w:szCs w:val="22"/>
          <w:lang w:eastAsia="en-US"/>
        </w:rPr>
        <w:t xml:space="preserve">- </w:t>
      </w:r>
      <w:r w:rsidRPr="00882AFC">
        <w:rPr>
          <w:rFonts w:ascii="Calibri" w:eastAsia="Calibri" w:hAnsi="Calibri"/>
          <w:sz w:val="22"/>
          <w:szCs w:val="22"/>
          <w:lang w:eastAsia="en-US"/>
        </w:rPr>
        <w:t>Datoteka s inicijalnim podacima je dostupna sustavu</w:t>
      </w:r>
      <w:bookmarkEnd w:id="12"/>
      <w:r w:rsidR="00105C95">
        <w:rPr>
          <w:rFonts w:ascii="Calibri" w:eastAsia="Calibri" w:hAnsi="Calibri"/>
          <w:sz w:val="22"/>
          <w:szCs w:val="22"/>
          <w:lang w:eastAsia="en-US"/>
        </w:rPr>
        <w:t>.</w:t>
      </w:r>
      <w:bookmarkStart w:id="13" w:name="_GoBack"/>
      <w:bookmarkEnd w:id="13"/>
    </w:p>
    <w:p w:rsidR="00D16DDF" w:rsidRDefault="00D16DDF" w:rsidP="00B24604">
      <w:pPr>
        <w:rPr>
          <w:rFonts w:asciiTheme="minorHAnsi" w:hAnsiTheme="minorHAnsi" w:cstheme="minorHAnsi"/>
          <w:lang w:eastAsia="en-US"/>
        </w:rPr>
      </w:pPr>
    </w:p>
    <w:p w:rsidR="00D16DDF" w:rsidRDefault="00D16DDF" w:rsidP="00B24604">
      <w:pPr>
        <w:rPr>
          <w:rFonts w:asciiTheme="minorHAnsi" w:hAnsiTheme="minorHAnsi" w:cstheme="minorHAnsi"/>
          <w:b/>
          <w:sz w:val="22"/>
          <w:szCs w:val="22"/>
          <w:lang w:eastAsia="en-US"/>
        </w:rPr>
      </w:pPr>
      <w:r w:rsidRPr="00D16DDF">
        <w:rPr>
          <w:rFonts w:asciiTheme="minorHAnsi" w:hAnsiTheme="minorHAnsi" w:cstheme="minorHAnsi"/>
          <w:b/>
          <w:sz w:val="22"/>
          <w:szCs w:val="22"/>
          <w:lang w:eastAsia="en-US"/>
        </w:rPr>
        <w:t>Glavni scenarij:</w:t>
      </w:r>
    </w:p>
    <w:p w:rsidR="00145B38" w:rsidRPr="00145B38" w:rsidRDefault="00145B38" w:rsidP="00B24604">
      <w:pPr>
        <w:rPr>
          <w:rFonts w:asciiTheme="minorHAnsi" w:hAnsiTheme="minorHAnsi" w:cstheme="minorHAnsi"/>
          <w:sz w:val="22"/>
          <w:szCs w:val="22"/>
          <w:lang w:eastAsia="en-US"/>
        </w:rPr>
      </w:pPr>
      <w:r w:rsidRPr="00145B38">
        <w:rPr>
          <w:rFonts w:asciiTheme="minorHAnsi" w:hAnsiTheme="minorHAnsi" w:cstheme="minorHAnsi"/>
          <w:sz w:val="22"/>
          <w:szCs w:val="22"/>
          <w:lang w:eastAsia="en-US"/>
        </w:rPr>
        <w:t>1.</w:t>
      </w:r>
      <w:r w:rsidRPr="00145B38">
        <w:rPr>
          <w:rFonts w:asciiTheme="minorHAnsi" w:hAnsiTheme="minorHAnsi" w:cstheme="minorHAnsi"/>
          <w:sz w:val="22"/>
          <w:szCs w:val="22"/>
          <w:lang w:eastAsia="en-US"/>
        </w:rPr>
        <w:tab/>
        <w:t>Korisnik pokreće učitavanje slogova datoteke</w:t>
      </w:r>
    </w:p>
    <w:p w:rsidR="00882AFC" w:rsidRPr="00882AFC" w:rsidRDefault="00145B38" w:rsidP="00882AFC">
      <w:pPr>
        <w:jc w:val="both"/>
        <w:rPr>
          <w:rFonts w:asciiTheme="minorHAnsi" w:hAnsiTheme="minorHAnsi" w:cstheme="minorHAnsi"/>
          <w:sz w:val="22"/>
          <w:szCs w:val="22"/>
        </w:rPr>
      </w:pPr>
      <w:r>
        <w:rPr>
          <w:rFonts w:asciiTheme="minorHAnsi" w:hAnsiTheme="minorHAnsi" w:cstheme="minorHAnsi"/>
          <w:noProof/>
          <w:lang w:val="en-US" w:eastAsia="en-US"/>
        </w:rPr>
        <mc:AlternateContent>
          <mc:Choice Requires="wps">
            <w:drawing>
              <wp:anchor distT="0" distB="0" distL="114300" distR="114300" simplePos="0" relativeHeight="251658240" behindDoc="0" locked="0" layoutInCell="1" allowOverlap="1" wp14:anchorId="57D2D2B7" wp14:editId="4DEAA167">
                <wp:simplePos x="0" y="0"/>
                <wp:positionH relativeFrom="column">
                  <wp:posOffset>-74930</wp:posOffset>
                </wp:positionH>
                <wp:positionV relativeFrom="paragraph">
                  <wp:posOffset>-5080</wp:posOffset>
                </wp:positionV>
                <wp:extent cx="229235" cy="201930"/>
                <wp:effectExtent l="0" t="0" r="18415" b="26670"/>
                <wp:wrapNone/>
                <wp:docPr id="2" name="Flowchart: Connecto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5.9pt;margin-top:-.4pt;width:18.05pt;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UDifAIAAAY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" filled="f" strokeweight=".5pt"/>
            </w:pict>
          </mc:Fallback>
        </mc:AlternateContent>
      </w:r>
      <w:r>
        <w:rPr>
          <w:rFonts w:asciiTheme="minorHAnsi" w:hAnsiTheme="minorHAnsi" w:cstheme="minorHAnsi"/>
          <w:sz w:val="22"/>
          <w:szCs w:val="22"/>
        </w:rPr>
        <w:t>2.</w:t>
      </w:r>
      <w:r w:rsidR="00882AFC" w:rsidRPr="00882AFC">
        <w:rPr>
          <w:rFonts w:asciiTheme="minorHAnsi" w:hAnsiTheme="minorHAnsi" w:cstheme="minorHAnsi"/>
          <w:sz w:val="22"/>
          <w:szCs w:val="22"/>
        </w:rPr>
        <w:tab/>
        <w:t>Sustav učitava slog datoteke (</w:t>
      </w:r>
      <w:r w:rsidR="001B6B56">
        <w:rPr>
          <w:rFonts w:asciiTheme="minorHAnsi" w:hAnsiTheme="minorHAnsi" w:cstheme="minorHAnsi"/>
          <w:sz w:val="22"/>
          <w:szCs w:val="22"/>
        </w:rPr>
        <w:fldChar w:fldCharType="begin"/>
      </w:r>
      <w:r w:rsidR="001B6B56">
        <w:rPr>
          <w:rFonts w:asciiTheme="minorHAnsi" w:hAnsiTheme="minorHAnsi" w:cstheme="minorHAnsi"/>
          <w:sz w:val="22"/>
          <w:szCs w:val="22"/>
        </w:rPr>
        <w:instrText xml:space="preserve"> HYPERLINK  \l "PS02" </w:instrText>
      </w:r>
      <w:r w:rsidR="001B6B56">
        <w:rPr>
          <w:rFonts w:asciiTheme="minorHAnsi" w:hAnsiTheme="minorHAnsi" w:cstheme="minorHAnsi"/>
          <w:sz w:val="22"/>
          <w:szCs w:val="22"/>
        </w:rPr>
        <w:fldChar w:fldCharType="separate"/>
      </w:r>
      <w:r w:rsidR="00882AFC" w:rsidRPr="001B6B56">
        <w:rPr>
          <w:rStyle w:val="Hyperlink"/>
          <w:rFonts w:asciiTheme="minorHAnsi" w:hAnsiTheme="minorHAnsi" w:cstheme="minorHAnsi"/>
          <w:sz w:val="22"/>
          <w:szCs w:val="22"/>
        </w:rPr>
        <w:t>PS00</w:t>
      </w:r>
      <w:r w:rsidR="001B6B56" w:rsidRPr="001B6B56">
        <w:rPr>
          <w:rStyle w:val="Hyperlink"/>
          <w:rFonts w:asciiTheme="minorHAnsi" w:hAnsiTheme="minorHAnsi" w:cstheme="minorHAnsi"/>
          <w:sz w:val="22"/>
          <w:szCs w:val="22"/>
        </w:rPr>
        <w:t>3</w:t>
      </w:r>
      <w:r w:rsidR="001B6B56">
        <w:rPr>
          <w:rFonts w:asciiTheme="minorHAnsi" w:hAnsiTheme="minorHAnsi" w:cstheme="minorHAnsi"/>
          <w:sz w:val="22"/>
          <w:szCs w:val="22"/>
        </w:rPr>
        <w:fldChar w:fldCharType="end"/>
      </w:r>
      <w:r w:rsidR="00882AFC" w:rsidRPr="00882AFC">
        <w:rPr>
          <w:rFonts w:asciiTheme="minorHAnsi" w:hAnsiTheme="minorHAnsi" w:cstheme="minorHAnsi"/>
          <w:sz w:val="22"/>
          <w:szCs w:val="22"/>
        </w:rPr>
        <w:t xml:space="preserve">, </w:t>
      </w:r>
      <w:hyperlink w:anchor="PS04" w:history="1">
        <w:r w:rsidR="00882AFC" w:rsidRPr="001B6B56">
          <w:rPr>
            <w:rStyle w:val="Hyperlink"/>
            <w:rFonts w:asciiTheme="minorHAnsi" w:hAnsiTheme="minorHAnsi" w:cstheme="minorHAnsi"/>
            <w:sz w:val="22"/>
            <w:szCs w:val="22"/>
          </w:rPr>
          <w:t>PS00</w:t>
        </w:r>
        <w:r w:rsidR="001B6B56" w:rsidRPr="001B6B56">
          <w:rPr>
            <w:rStyle w:val="Hyperlink"/>
            <w:rFonts w:asciiTheme="minorHAnsi" w:hAnsiTheme="minorHAnsi" w:cstheme="minorHAnsi"/>
            <w:sz w:val="22"/>
            <w:szCs w:val="22"/>
          </w:rPr>
          <w:t>5</w:t>
        </w:r>
      </w:hyperlink>
      <w:r w:rsidR="00882AFC" w:rsidRPr="00882AFC">
        <w:rPr>
          <w:rFonts w:asciiTheme="minorHAnsi" w:hAnsiTheme="minorHAnsi" w:cstheme="minorHAnsi"/>
          <w:sz w:val="22"/>
          <w:szCs w:val="22"/>
        </w:rPr>
        <w:t xml:space="preserve">, </w:t>
      </w:r>
      <w:hyperlink w:anchor="PS06" w:history="1">
        <w:r w:rsidR="00882AFC" w:rsidRPr="001B6B56">
          <w:rPr>
            <w:rStyle w:val="Hyperlink"/>
            <w:rFonts w:asciiTheme="minorHAnsi" w:hAnsiTheme="minorHAnsi" w:cstheme="minorHAnsi"/>
            <w:sz w:val="22"/>
            <w:szCs w:val="22"/>
          </w:rPr>
          <w:t>PS00</w:t>
        </w:r>
        <w:r w:rsidR="001B6B56" w:rsidRPr="001B6B56">
          <w:rPr>
            <w:rStyle w:val="Hyperlink"/>
            <w:rFonts w:asciiTheme="minorHAnsi" w:hAnsiTheme="minorHAnsi" w:cstheme="minorHAnsi"/>
            <w:sz w:val="22"/>
            <w:szCs w:val="22"/>
          </w:rPr>
          <w:t>7</w:t>
        </w:r>
      </w:hyperlink>
      <w:r w:rsidR="00882AFC" w:rsidRPr="00882AFC">
        <w:rPr>
          <w:rFonts w:asciiTheme="minorHAnsi" w:hAnsiTheme="minorHAnsi" w:cstheme="minorHAnsi"/>
          <w:sz w:val="22"/>
          <w:szCs w:val="22"/>
        </w:rPr>
        <w:t xml:space="preserve">, </w:t>
      </w:r>
      <w:hyperlink w:anchor="PS08" w:history="1">
        <w:r w:rsidR="00882AFC" w:rsidRPr="001B6B56">
          <w:rPr>
            <w:rStyle w:val="Hyperlink"/>
            <w:rFonts w:asciiTheme="minorHAnsi" w:hAnsiTheme="minorHAnsi" w:cstheme="minorHAnsi"/>
            <w:sz w:val="22"/>
            <w:szCs w:val="22"/>
          </w:rPr>
          <w:t>PS00</w:t>
        </w:r>
        <w:r w:rsidR="001B6B56" w:rsidRPr="001B6B56">
          <w:rPr>
            <w:rStyle w:val="Hyperlink"/>
            <w:rFonts w:asciiTheme="minorHAnsi" w:hAnsiTheme="minorHAnsi" w:cstheme="minorHAnsi"/>
            <w:sz w:val="22"/>
            <w:szCs w:val="22"/>
          </w:rPr>
          <w:t>9</w:t>
        </w:r>
      </w:hyperlink>
      <w:r w:rsidR="00882AFC" w:rsidRPr="00882AFC">
        <w:rPr>
          <w:rFonts w:asciiTheme="minorHAnsi" w:hAnsiTheme="minorHAnsi" w:cstheme="minorHAnsi"/>
          <w:sz w:val="22"/>
          <w:szCs w:val="22"/>
        </w:rPr>
        <w:t>) i inicira obradu.</w:t>
      </w:r>
    </w:p>
    <w:p w:rsidR="002D7DE5" w:rsidRPr="00882AFC" w:rsidRDefault="005923D6" w:rsidP="00882AFC">
      <w:pPr>
        <w:jc w:val="both"/>
        <w:rPr>
          <w:rFonts w:asciiTheme="minorHAnsi" w:hAnsiTheme="minorHAnsi" w:cstheme="minorHAnsi"/>
          <w:sz w:val="22"/>
          <w:szCs w:val="22"/>
        </w:rPr>
      </w:pPr>
      <w:r>
        <w:rPr>
          <w:rFonts w:asciiTheme="minorHAnsi" w:hAnsiTheme="minorHAnsi" w:cstheme="minorHAnsi"/>
          <w:noProof/>
          <w:lang w:val="en-US" w:eastAsia="en-US"/>
        </w:rPr>
        <mc:AlternateContent>
          <mc:Choice Requires="wps">
            <w:drawing>
              <wp:anchor distT="0" distB="0" distL="114300" distR="114300" simplePos="0" relativeHeight="251659264" behindDoc="0" locked="0" layoutInCell="1" allowOverlap="1" wp14:anchorId="61D8EE6C" wp14:editId="5A3F81D8">
                <wp:simplePos x="0" y="0"/>
                <wp:positionH relativeFrom="column">
                  <wp:posOffset>-75565</wp:posOffset>
                </wp:positionH>
                <wp:positionV relativeFrom="paragraph">
                  <wp:posOffset>10160</wp:posOffset>
                </wp:positionV>
                <wp:extent cx="229235" cy="201930"/>
                <wp:effectExtent l="0" t="0" r="18415" b="26670"/>
                <wp:wrapNone/>
                <wp:docPr id="12" name="Flowchart: Connector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12" o:spid="_x0000_s1026" type="#_x0000_t120" style="position:absolute;margin-left:-5.95pt;margin-top:.8pt;width:18.05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1JxfQ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" filled="f" strokeweight=".5pt"/>
            </w:pict>
          </mc:Fallback>
        </mc:AlternateContent>
      </w:r>
      <w:r w:rsidR="00145B38">
        <w:rPr>
          <w:rFonts w:asciiTheme="minorHAnsi" w:hAnsiTheme="minorHAnsi" w:cstheme="minorHAnsi"/>
          <w:sz w:val="22"/>
          <w:szCs w:val="22"/>
        </w:rPr>
        <w:t>3</w:t>
      </w:r>
      <w:r w:rsidR="00882AFC" w:rsidRPr="00882AFC">
        <w:rPr>
          <w:rFonts w:asciiTheme="minorHAnsi" w:hAnsiTheme="minorHAnsi" w:cstheme="minorHAnsi"/>
          <w:sz w:val="22"/>
          <w:szCs w:val="22"/>
        </w:rPr>
        <w:t>.</w:t>
      </w:r>
      <w:r w:rsidR="00882AFC" w:rsidRPr="00882AFC">
        <w:rPr>
          <w:rFonts w:asciiTheme="minorHAnsi" w:hAnsiTheme="minorHAnsi" w:cstheme="minorHAnsi"/>
          <w:sz w:val="22"/>
          <w:szCs w:val="22"/>
        </w:rPr>
        <w:tab/>
        <w:t>Sustav insertira podatke prema poslovnim pravilima (</w:t>
      </w:r>
      <w:r w:rsidR="005A4E33">
        <w:rPr>
          <w:rFonts w:asciiTheme="minorHAnsi" w:hAnsiTheme="minorHAnsi" w:cstheme="minorHAnsi"/>
          <w:sz w:val="22"/>
          <w:szCs w:val="22"/>
        </w:rPr>
        <w:fldChar w:fldCharType="begin"/>
      </w:r>
      <w:r w:rsidR="005A4E33">
        <w:rPr>
          <w:rFonts w:asciiTheme="minorHAnsi" w:hAnsiTheme="minorHAnsi" w:cstheme="minorHAnsi"/>
          <w:sz w:val="22"/>
          <w:szCs w:val="22"/>
        </w:rPr>
        <w:instrText xml:space="preserve"> HYPERLINK  \l "PP001" </w:instrText>
      </w:r>
      <w:r w:rsidR="005A4E33">
        <w:rPr>
          <w:rFonts w:asciiTheme="minorHAnsi" w:hAnsiTheme="minorHAnsi" w:cstheme="minorHAnsi"/>
          <w:sz w:val="22"/>
          <w:szCs w:val="22"/>
        </w:rPr>
        <w:fldChar w:fldCharType="separate"/>
      </w:r>
      <w:r w:rsidR="00882AFC" w:rsidRPr="005A4E33">
        <w:rPr>
          <w:rStyle w:val="Hyperlink"/>
          <w:rFonts w:asciiTheme="minorHAnsi" w:hAnsiTheme="minorHAnsi" w:cstheme="minorHAnsi"/>
          <w:sz w:val="22"/>
          <w:szCs w:val="22"/>
        </w:rPr>
        <w:t>PP001</w:t>
      </w:r>
      <w:r w:rsidR="005A4E33">
        <w:rPr>
          <w:rFonts w:asciiTheme="minorHAnsi" w:hAnsiTheme="minorHAnsi" w:cstheme="minorHAnsi"/>
          <w:sz w:val="22"/>
          <w:szCs w:val="22"/>
        </w:rPr>
        <w:fldChar w:fldCharType="end"/>
      </w:r>
      <w:r w:rsidR="00882AFC" w:rsidRPr="00882AFC">
        <w:rPr>
          <w:rFonts w:asciiTheme="minorHAnsi" w:hAnsiTheme="minorHAnsi" w:cstheme="minorHAnsi"/>
          <w:sz w:val="22"/>
          <w:szCs w:val="22"/>
        </w:rPr>
        <w:t xml:space="preserve">, </w:t>
      </w:r>
      <w:hyperlink w:anchor="PP002" w:history="1">
        <w:r w:rsidR="00882AFC" w:rsidRPr="005A4E33">
          <w:rPr>
            <w:rStyle w:val="Hyperlink"/>
            <w:rFonts w:asciiTheme="minorHAnsi" w:hAnsiTheme="minorHAnsi" w:cstheme="minorHAnsi"/>
            <w:sz w:val="22"/>
            <w:szCs w:val="22"/>
          </w:rPr>
          <w:t>PP002</w:t>
        </w:r>
      </w:hyperlink>
      <w:r w:rsidR="00882AFC" w:rsidRPr="00882AFC">
        <w:rPr>
          <w:rFonts w:asciiTheme="minorHAnsi" w:hAnsiTheme="minorHAnsi" w:cstheme="minorHAnsi"/>
          <w:sz w:val="22"/>
          <w:szCs w:val="22"/>
        </w:rPr>
        <w:t xml:space="preserve">)   </w:t>
      </w:r>
    </w:p>
    <w:p w:rsidR="005651AF" w:rsidRPr="00FC36AA" w:rsidRDefault="005651AF" w:rsidP="00D9335F">
      <w:pPr>
        <w:jc w:val="both"/>
        <w:rPr>
          <w:rFonts w:asciiTheme="minorHAnsi" w:hAnsiTheme="minorHAnsi" w:cstheme="minorHAnsi"/>
          <w:b/>
          <w:sz w:val="22"/>
          <w:szCs w:val="22"/>
        </w:rPr>
      </w:pPr>
      <w:r w:rsidRPr="00FC36AA">
        <w:rPr>
          <w:rFonts w:asciiTheme="minorHAnsi" w:hAnsiTheme="minorHAnsi" w:cstheme="minorHAnsi"/>
          <w:b/>
          <w:sz w:val="22"/>
          <w:szCs w:val="22"/>
        </w:rPr>
        <w:t>Iznimke:</w:t>
      </w:r>
    </w:p>
    <w:p w:rsidR="005923D6" w:rsidRPr="005923D6" w:rsidRDefault="00145B38" w:rsidP="008E5A52">
      <w:pPr>
        <w:ind w:left="705" w:hanging="705"/>
        <w:rPr>
          <w:rFonts w:asciiTheme="minorHAnsi" w:hAnsiTheme="minorHAnsi" w:cstheme="minorHAnsi"/>
          <w:sz w:val="22"/>
          <w:szCs w:val="22"/>
        </w:rPr>
      </w:pPr>
      <w:r>
        <w:t>2</w:t>
      </w:r>
      <w:r w:rsidR="005923D6">
        <w:t>.a</w:t>
      </w:r>
      <w:r w:rsidR="005923D6" w:rsidRPr="005923D6">
        <w:rPr>
          <w:rFonts w:asciiTheme="minorHAnsi" w:hAnsiTheme="minorHAnsi" w:cstheme="minorHAnsi"/>
          <w:sz w:val="22"/>
          <w:szCs w:val="22"/>
        </w:rPr>
        <w:tab/>
        <w:t>Sustav utvrđuje da nema više slogova u ulaznoj datoteci. Upisuje podatke u odgovarajuće DB tabele i prekida obradu.</w:t>
      </w:r>
    </w:p>
    <w:p w:rsidR="005923D6" w:rsidRDefault="00145B38" w:rsidP="005923D6">
      <w:pPr>
        <w:rPr>
          <w:rFonts w:asciiTheme="minorHAnsi" w:hAnsiTheme="minorHAnsi" w:cstheme="minorHAnsi"/>
          <w:sz w:val="22"/>
          <w:szCs w:val="22"/>
        </w:rPr>
      </w:pPr>
      <w:r>
        <w:rPr>
          <w:rFonts w:asciiTheme="minorHAnsi" w:hAnsiTheme="minorHAnsi" w:cstheme="minorHAnsi"/>
          <w:sz w:val="22"/>
          <w:szCs w:val="22"/>
        </w:rPr>
        <w:t>3</w:t>
      </w:r>
      <w:r w:rsidR="005923D6" w:rsidRPr="005923D6">
        <w:rPr>
          <w:rFonts w:asciiTheme="minorHAnsi" w:hAnsiTheme="minorHAnsi" w:cstheme="minorHAnsi"/>
          <w:sz w:val="22"/>
          <w:szCs w:val="22"/>
        </w:rPr>
        <w:t xml:space="preserve">.a  </w:t>
      </w:r>
      <w:r w:rsidR="005923D6" w:rsidRPr="005923D6">
        <w:rPr>
          <w:rFonts w:asciiTheme="minorHAnsi" w:hAnsiTheme="minorHAnsi" w:cstheme="minorHAnsi"/>
          <w:sz w:val="22"/>
          <w:szCs w:val="22"/>
        </w:rPr>
        <w:tab/>
        <w:t>Sustav utvrđuje da je došlo do greške</w:t>
      </w:r>
      <w:r w:rsidR="005923D6">
        <w:rPr>
          <w:rFonts w:asciiTheme="minorHAnsi" w:hAnsiTheme="minorHAnsi" w:cstheme="minorHAnsi"/>
          <w:sz w:val="22"/>
          <w:szCs w:val="22"/>
        </w:rPr>
        <w:t xml:space="preserve"> i prekida obradu</w:t>
      </w:r>
      <w:r w:rsidR="005923D6" w:rsidRPr="005923D6">
        <w:rPr>
          <w:rFonts w:asciiTheme="minorHAnsi" w:hAnsiTheme="minorHAnsi" w:cstheme="minorHAnsi"/>
          <w:sz w:val="22"/>
          <w:szCs w:val="22"/>
        </w:rPr>
        <w:t xml:space="preserve">. </w:t>
      </w:r>
    </w:p>
    <w:p w:rsidR="0005709B" w:rsidRDefault="0005709B" w:rsidP="005923D6">
      <w:pPr>
        <w:rPr>
          <w:rFonts w:asciiTheme="minorHAnsi" w:hAnsiTheme="minorHAnsi" w:cstheme="minorHAnsi"/>
          <w:sz w:val="22"/>
          <w:szCs w:val="22"/>
        </w:rPr>
      </w:pPr>
    </w:p>
    <w:p w:rsidR="00FC36AA" w:rsidRPr="00FC36AA" w:rsidRDefault="00FC36AA" w:rsidP="00FC36AA">
      <w:pPr>
        <w:spacing w:after="200" w:line="276" w:lineRule="auto"/>
        <w:rPr>
          <w:rFonts w:ascii="Calibri" w:eastAsia="Calibri" w:hAnsi="Calibri"/>
          <w:sz w:val="20"/>
          <w:szCs w:val="20"/>
          <w:lang w:eastAsia="en-US"/>
        </w:rPr>
      </w:pPr>
    </w:p>
    <w:p w:rsidR="00D07BCB" w:rsidRDefault="00BB503E" w:rsidP="003E4497">
      <w:pPr>
        <w:pStyle w:val="Heading1"/>
        <w:jc w:val="both"/>
        <w:rPr>
          <w:rFonts w:asciiTheme="minorHAnsi" w:hAnsiTheme="minorHAnsi" w:cstheme="minorHAnsi"/>
        </w:rPr>
      </w:pPr>
      <w:bookmarkStart w:id="14" w:name="_Toc384748957"/>
      <w:bookmarkEnd w:id="10"/>
      <w:r w:rsidRPr="0089666C">
        <w:rPr>
          <w:rFonts w:asciiTheme="minorHAnsi" w:hAnsiTheme="minorHAnsi" w:cstheme="minorHAnsi"/>
        </w:rPr>
        <w:t>P</w:t>
      </w:r>
      <w:r w:rsidR="00D07BCB" w:rsidRPr="0089666C">
        <w:rPr>
          <w:rFonts w:asciiTheme="minorHAnsi" w:hAnsiTheme="minorHAnsi" w:cstheme="minorHAnsi"/>
        </w:rPr>
        <w:t>oslovna pravila</w:t>
      </w:r>
      <w:bookmarkEnd w:id="14"/>
    </w:p>
    <w:p w:rsidR="00FC36AA" w:rsidRPr="00FC36AA" w:rsidRDefault="00FC36AA" w:rsidP="00FC36AA">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8638"/>
      </w:tblGrid>
      <w:tr w:rsidR="00FC36AA" w:rsidRPr="00FC36AA" w:rsidTr="002D35AD">
        <w:tc>
          <w:tcPr>
            <w:tcW w:w="1142" w:type="dxa"/>
            <w:shd w:val="clear" w:color="auto" w:fill="E6E6E6"/>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sz w:val="20"/>
                <w:szCs w:val="20"/>
              </w:rPr>
              <w:t xml:space="preserve">Oznaka </w:t>
            </w:r>
          </w:p>
        </w:tc>
        <w:tc>
          <w:tcPr>
            <w:tcW w:w="8638" w:type="dxa"/>
            <w:shd w:val="clear" w:color="auto" w:fill="E6E6E6"/>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sz w:val="20"/>
                <w:szCs w:val="20"/>
              </w:rPr>
              <w:t>Poslovno pravilo</w:t>
            </w:r>
          </w:p>
        </w:tc>
      </w:tr>
      <w:tr w:rsidR="00FC36AA" w:rsidRPr="00FC36AA" w:rsidTr="002D35AD">
        <w:tc>
          <w:tcPr>
            <w:tcW w:w="1142" w:type="dxa"/>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color w:val="0070C0"/>
                <w:sz w:val="20"/>
                <w:szCs w:val="20"/>
              </w:rPr>
              <w:t>PP001</w:t>
            </w:r>
            <w:bookmarkStart w:id="15" w:name="PP001"/>
            <w:bookmarkEnd w:id="15"/>
          </w:p>
        </w:tc>
        <w:tc>
          <w:tcPr>
            <w:tcW w:w="8638" w:type="dxa"/>
          </w:tcPr>
          <w:p w:rsidR="008A6AD9" w:rsidRDefault="008A6AD9" w:rsidP="008A6AD9">
            <w:pPr>
              <w:pStyle w:val="TableText"/>
              <w:rPr>
                <w:u w:val="single"/>
                <w:lang w:val="hr-HR"/>
              </w:rPr>
            </w:pPr>
            <w:r>
              <w:rPr>
                <w:u w:val="single"/>
                <w:lang w:val="hr-HR"/>
              </w:rPr>
              <w:t>Delimiter</w:t>
            </w:r>
          </w:p>
          <w:p w:rsidR="00FC36AA" w:rsidRPr="008A6AD9" w:rsidRDefault="008A6AD9" w:rsidP="008A6AD9">
            <w:pPr>
              <w:pStyle w:val="TableText"/>
              <w:rPr>
                <w:lang w:val="hr-HR"/>
              </w:rPr>
            </w:pPr>
            <w:r w:rsidRPr="00122A5E">
              <w:rPr>
                <w:lang w:val="hr-HR"/>
              </w:rPr>
              <w:t>U csv datoteci se kao delimiter koristi „#“</w:t>
            </w:r>
            <w:r>
              <w:rPr>
                <w:lang w:val="hr-HR"/>
              </w:rPr>
              <w:t>.</w:t>
            </w:r>
          </w:p>
        </w:tc>
      </w:tr>
      <w:tr w:rsidR="00FC36AA" w:rsidRPr="00FC36AA" w:rsidTr="002D35AD">
        <w:tc>
          <w:tcPr>
            <w:tcW w:w="1142" w:type="dxa"/>
          </w:tcPr>
          <w:p w:rsidR="00FC36AA" w:rsidRPr="00FC36AA" w:rsidRDefault="00FC36AA" w:rsidP="0005709B">
            <w:pPr>
              <w:rPr>
                <w:rFonts w:asciiTheme="minorHAnsi" w:hAnsiTheme="minorHAnsi" w:cstheme="minorHAnsi"/>
                <w:sz w:val="20"/>
                <w:szCs w:val="20"/>
              </w:rPr>
            </w:pPr>
            <w:bookmarkStart w:id="16" w:name="PP002"/>
            <w:r w:rsidRPr="00FC36AA">
              <w:rPr>
                <w:rFonts w:asciiTheme="minorHAnsi" w:hAnsiTheme="minorHAnsi" w:cstheme="minorHAnsi"/>
                <w:color w:val="0070C0"/>
                <w:sz w:val="20"/>
                <w:szCs w:val="20"/>
              </w:rPr>
              <w:t>PP002</w:t>
            </w:r>
            <w:bookmarkEnd w:id="16"/>
          </w:p>
        </w:tc>
        <w:tc>
          <w:tcPr>
            <w:tcW w:w="8638" w:type="dxa"/>
          </w:tcPr>
          <w:p w:rsidR="005A4E33" w:rsidRPr="00391DC1" w:rsidRDefault="005A4E33" w:rsidP="005A4E33">
            <w:pPr>
              <w:pStyle w:val="TableText"/>
              <w:rPr>
                <w:lang w:val="hr-HR"/>
              </w:rPr>
            </w:pPr>
            <w:r>
              <w:rPr>
                <w:u w:val="single"/>
                <w:lang w:val="hr-HR"/>
              </w:rPr>
              <w:t>Struktura šifarnika u DB tabeli</w:t>
            </w:r>
            <w:r w:rsidRPr="00391DC1">
              <w:rPr>
                <w:lang w:val="hr-HR"/>
              </w:rPr>
              <w:t xml:space="preserve">: </w:t>
            </w:r>
          </w:p>
          <w:p w:rsidR="00105C95" w:rsidRPr="00FC36AA" w:rsidRDefault="005A4E33" w:rsidP="001B6B56">
            <w:pPr>
              <w:rPr>
                <w:rFonts w:asciiTheme="minorHAnsi" w:hAnsiTheme="minorHAnsi" w:cstheme="minorHAnsi"/>
                <w:sz w:val="20"/>
                <w:szCs w:val="20"/>
              </w:rPr>
            </w:pPr>
            <w:r>
              <w:t xml:space="preserve">Za svaki podatak se unose podaci u odgovarajuću DB tabelu prema podatkovnim skupovima opisanim u </w:t>
            </w:r>
            <w:r w:rsidR="001B6B56">
              <w:fldChar w:fldCharType="begin"/>
            </w:r>
            <w:r w:rsidR="001B6B56">
              <w:instrText xml:space="preserve"> HYPERLINK  \l "PS01" </w:instrText>
            </w:r>
            <w:r w:rsidR="001B6B56">
              <w:fldChar w:fldCharType="separate"/>
            </w:r>
            <w:r w:rsidRPr="001B6B56">
              <w:rPr>
                <w:rStyle w:val="Hyperlink"/>
              </w:rPr>
              <w:t>PS00</w:t>
            </w:r>
            <w:r w:rsidR="001B6B56" w:rsidRPr="001B6B56">
              <w:rPr>
                <w:rStyle w:val="Hyperlink"/>
              </w:rPr>
              <w:t>2</w:t>
            </w:r>
            <w:r w:rsidR="001B6B56">
              <w:fldChar w:fldCharType="end"/>
            </w:r>
            <w:r>
              <w:t xml:space="preserve">, </w:t>
            </w:r>
            <w:hyperlink w:anchor="PS03" w:history="1">
              <w:r w:rsidRPr="001B6B56">
                <w:rPr>
                  <w:rStyle w:val="Hyperlink"/>
                </w:rPr>
                <w:t>PS00</w:t>
              </w:r>
              <w:r w:rsidR="001B6B56" w:rsidRPr="001B6B56">
                <w:rPr>
                  <w:rStyle w:val="Hyperlink"/>
                </w:rPr>
                <w:t>4</w:t>
              </w:r>
            </w:hyperlink>
            <w:r>
              <w:t xml:space="preserve">, </w:t>
            </w:r>
            <w:hyperlink w:anchor="PS05" w:history="1">
              <w:r w:rsidRPr="001B6B56">
                <w:rPr>
                  <w:rStyle w:val="Hyperlink"/>
                </w:rPr>
                <w:t>PS00</w:t>
              </w:r>
              <w:r w:rsidR="001B6B56" w:rsidRPr="001B6B56">
                <w:rPr>
                  <w:rStyle w:val="Hyperlink"/>
                </w:rPr>
                <w:t>6</w:t>
              </w:r>
            </w:hyperlink>
            <w:r>
              <w:t xml:space="preserve">, </w:t>
            </w:r>
            <w:hyperlink w:anchor="PS07" w:history="1">
              <w:r w:rsidRPr="001B6B56">
                <w:rPr>
                  <w:rStyle w:val="Hyperlink"/>
                </w:rPr>
                <w:t>PS00</w:t>
              </w:r>
              <w:r w:rsidR="001B6B56" w:rsidRPr="001B6B56">
                <w:rPr>
                  <w:rStyle w:val="Hyperlink"/>
                </w:rPr>
                <w:t>8</w:t>
              </w:r>
            </w:hyperlink>
          </w:p>
        </w:tc>
      </w:tr>
    </w:tbl>
    <w:p w:rsidR="00D07BCB" w:rsidRDefault="00D07BCB" w:rsidP="00FB55F1">
      <w:pPr>
        <w:pStyle w:val="Heading1"/>
        <w:pBdr>
          <w:top w:val="single" w:sz="6" w:space="0" w:color="auto"/>
        </w:pBdr>
        <w:rPr>
          <w:rFonts w:asciiTheme="minorHAnsi" w:hAnsiTheme="minorHAnsi" w:cstheme="minorHAnsi"/>
        </w:rPr>
      </w:pPr>
      <w:bookmarkStart w:id="17" w:name="PP003"/>
      <w:bookmarkStart w:id="18" w:name="PP004"/>
      <w:bookmarkStart w:id="19" w:name="_Toc384748958"/>
      <w:bookmarkEnd w:id="17"/>
      <w:bookmarkEnd w:id="18"/>
      <w:r w:rsidRPr="0089666C">
        <w:rPr>
          <w:rFonts w:asciiTheme="minorHAnsi" w:hAnsiTheme="minorHAnsi" w:cstheme="minorHAnsi"/>
        </w:rPr>
        <w:t>Podatkovni skupovi i kontrole kod unosa</w:t>
      </w:r>
      <w:bookmarkEnd w:id="19"/>
    </w:p>
    <w:p w:rsidR="00FB55F1" w:rsidRPr="00FB55F1" w:rsidRDefault="00FB55F1" w:rsidP="00FB55F1">
      <w:pPr>
        <w:rPr>
          <w:lang w:eastAsia="en-US"/>
        </w:rPr>
      </w:pPr>
    </w:p>
    <w:p w:rsidR="0005709B" w:rsidRPr="0005709B" w:rsidRDefault="004E635C" w:rsidP="0005709B">
      <w:pPr>
        <w:pStyle w:val="Heading2"/>
        <w:rPr>
          <w:rFonts w:asciiTheme="minorHAnsi" w:hAnsiTheme="minorHAnsi" w:cstheme="minorHAnsi"/>
          <w:noProof/>
          <w:szCs w:val="24"/>
        </w:rPr>
      </w:pPr>
      <w:bookmarkStart w:id="20" w:name="_PS001_–_Podaci"/>
      <w:bookmarkStart w:id="21" w:name="PS01"/>
      <w:bookmarkStart w:id="22" w:name="PS011"/>
      <w:bookmarkStart w:id="23" w:name="_Toc326661320"/>
      <w:bookmarkStart w:id="24" w:name="_Toc322011353"/>
      <w:bookmarkStart w:id="25" w:name="_Toc384748959"/>
      <w:bookmarkEnd w:id="20"/>
      <w:bookmarkEnd w:id="21"/>
      <w:bookmarkEnd w:id="22"/>
      <w:r>
        <w:rPr>
          <w:rFonts w:asciiTheme="minorHAnsi" w:hAnsiTheme="minorHAnsi" w:cstheme="minorHAnsi"/>
          <w:noProof/>
          <w:szCs w:val="24"/>
        </w:rPr>
        <w:t>PS001 –  Popis šif</w:t>
      </w:r>
      <w:r w:rsidR="0005709B" w:rsidRPr="0005709B">
        <w:rPr>
          <w:rFonts w:asciiTheme="minorHAnsi" w:hAnsiTheme="minorHAnsi" w:cstheme="minorHAnsi"/>
          <w:noProof/>
          <w:szCs w:val="24"/>
        </w:rPr>
        <w:t>arnika</w:t>
      </w:r>
      <w:bookmarkEnd w:id="23"/>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5"/>
        <w:gridCol w:w="2199"/>
        <w:gridCol w:w="1418"/>
        <w:gridCol w:w="3118"/>
      </w:tblGrid>
      <w:tr w:rsidR="0005709B" w:rsidRPr="00B16587" w:rsidTr="001B6B56">
        <w:tc>
          <w:tcPr>
            <w:tcW w:w="2445" w:type="dxa"/>
            <w:shd w:val="clear" w:color="auto" w:fill="E6E6E6"/>
            <w:vAlign w:val="center"/>
          </w:tcPr>
          <w:p w:rsidR="0005709B" w:rsidRPr="00B16587" w:rsidRDefault="0005709B" w:rsidP="004E635C">
            <w:pPr>
              <w:pStyle w:val="TableText"/>
              <w:jc w:val="center"/>
              <w:rPr>
                <w:b/>
                <w:lang w:val="hr-HR"/>
              </w:rPr>
            </w:pPr>
            <w:r w:rsidRPr="00B16587">
              <w:rPr>
                <w:b/>
                <w:lang w:val="hr-HR"/>
              </w:rPr>
              <w:t>Naziv šifarnika</w:t>
            </w:r>
          </w:p>
        </w:tc>
        <w:tc>
          <w:tcPr>
            <w:tcW w:w="2199" w:type="dxa"/>
            <w:shd w:val="clear" w:color="auto" w:fill="E6E6E6"/>
            <w:vAlign w:val="center"/>
          </w:tcPr>
          <w:p w:rsidR="0005709B" w:rsidRPr="00B16587" w:rsidRDefault="0005709B" w:rsidP="0005709B">
            <w:pPr>
              <w:pStyle w:val="TableText"/>
              <w:jc w:val="center"/>
              <w:rPr>
                <w:b/>
                <w:lang w:val="hr-HR"/>
              </w:rPr>
            </w:pPr>
            <w:r w:rsidRPr="00B16587">
              <w:rPr>
                <w:b/>
                <w:lang w:val="hr-HR"/>
              </w:rPr>
              <w:t>Opis</w:t>
            </w:r>
          </w:p>
        </w:tc>
        <w:tc>
          <w:tcPr>
            <w:tcW w:w="1418" w:type="dxa"/>
            <w:shd w:val="clear" w:color="auto" w:fill="E6E6E6"/>
            <w:vAlign w:val="center"/>
          </w:tcPr>
          <w:p w:rsidR="0005709B" w:rsidRPr="00B16587" w:rsidRDefault="0005709B" w:rsidP="004E635C">
            <w:pPr>
              <w:pStyle w:val="TableText"/>
              <w:jc w:val="center"/>
              <w:rPr>
                <w:b/>
                <w:lang w:val="hr-HR"/>
              </w:rPr>
            </w:pPr>
            <w:r w:rsidRPr="00B16587">
              <w:rPr>
                <w:b/>
                <w:lang w:val="hr-HR"/>
              </w:rPr>
              <w:t>Standardni šifarnik</w:t>
            </w:r>
          </w:p>
        </w:tc>
        <w:tc>
          <w:tcPr>
            <w:tcW w:w="3118" w:type="dxa"/>
            <w:shd w:val="clear" w:color="auto" w:fill="E6E6E6"/>
            <w:vAlign w:val="center"/>
          </w:tcPr>
          <w:p w:rsidR="0005709B" w:rsidRPr="00B16587" w:rsidRDefault="0005709B" w:rsidP="0005709B">
            <w:pPr>
              <w:pStyle w:val="TableText"/>
              <w:jc w:val="center"/>
              <w:rPr>
                <w:b/>
                <w:lang w:val="hr-HR"/>
              </w:rPr>
            </w:pPr>
            <w:r w:rsidRPr="00B16587">
              <w:rPr>
                <w:b/>
                <w:lang w:val="hr-HR"/>
              </w:rPr>
              <w:t>Naziv tablice</w:t>
            </w:r>
          </w:p>
        </w:tc>
      </w:tr>
      <w:tr w:rsidR="0005709B" w:rsidRPr="00B16587" w:rsidTr="001B6B56">
        <w:tc>
          <w:tcPr>
            <w:tcW w:w="2445" w:type="dxa"/>
            <w:vAlign w:val="center"/>
          </w:tcPr>
          <w:p w:rsidR="0005709B" w:rsidRPr="00B16587" w:rsidRDefault="001B6B56" w:rsidP="0005709B">
            <w:pPr>
              <w:rPr>
                <w:noProof/>
              </w:rPr>
            </w:pPr>
            <w:r>
              <w:rPr>
                <w:noProof/>
              </w:rPr>
              <w:t>Područni uredi PU</w:t>
            </w:r>
          </w:p>
        </w:tc>
        <w:tc>
          <w:tcPr>
            <w:tcW w:w="2199" w:type="dxa"/>
            <w:vAlign w:val="center"/>
          </w:tcPr>
          <w:p w:rsidR="0005709B" w:rsidRPr="00B16587" w:rsidRDefault="0005709B" w:rsidP="001B6B56">
            <w:pPr>
              <w:rPr>
                <w:noProof/>
              </w:rPr>
            </w:pPr>
            <w:r w:rsidRPr="00B16587">
              <w:rPr>
                <w:noProof/>
              </w:rPr>
              <w:t xml:space="preserve">Popis šifri </w:t>
            </w:r>
            <w:r w:rsidR="001B6B56">
              <w:rPr>
                <w:noProof/>
              </w:rPr>
              <w:t>područnih ureda PU</w:t>
            </w:r>
          </w:p>
        </w:tc>
        <w:tc>
          <w:tcPr>
            <w:tcW w:w="1418" w:type="dxa"/>
          </w:tcPr>
          <w:p w:rsidR="0005709B" w:rsidRPr="00B16587" w:rsidRDefault="0005709B" w:rsidP="0005709B">
            <w:pPr>
              <w:jc w:val="center"/>
              <w:rPr>
                <w:noProof/>
              </w:rPr>
            </w:pPr>
            <w:r w:rsidRPr="00B16587">
              <w:rPr>
                <w:noProof/>
              </w:rPr>
              <w:t>Ne</w:t>
            </w:r>
          </w:p>
        </w:tc>
        <w:tc>
          <w:tcPr>
            <w:tcW w:w="3118" w:type="dxa"/>
          </w:tcPr>
          <w:p w:rsidR="0005709B" w:rsidRPr="00B16587" w:rsidRDefault="001B6B56" w:rsidP="0005709B">
            <w:pPr>
              <w:rPr>
                <w:noProof/>
              </w:rPr>
            </w:pPr>
            <w:r>
              <w:rPr>
                <w:noProof/>
              </w:rPr>
              <w:t>Podrucni_uredi</w:t>
            </w:r>
          </w:p>
        </w:tc>
      </w:tr>
      <w:tr w:rsidR="0005709B" w:rsidRPr="00B16587" w:rsidTr="001B6B56">
        <w:tc>
          <w:tcPr>
            <w:tcW w:w="2445" w:type="dxa"/>
            <w:vAlign w:val="center"/>
          </w:tcPr>
          <w:p w:rsidR="0005709B" w:rsidRPr="00B16587" w:rsidRDefault="001B6B56" w:rsidP="0005709B">
            <w:pPr>
              <w:rPr>
                <w:noProof/>
              </w:rPr>
            </w:pPr>
            <w:r>
              <w:rPr>
                <w:noProof/>
              </w:rPr>
              <w:t>Ispostave PU</w:t>
            </w:r>
          </w:p>
        </w:tc>
        <w:tc>
          <w:tcPr>
            <w:tcW w:w="2199" w:type="dxa"/>
            <w:vAlign w:val="center"/>
          </w:tcPr>
          <w:p w:rsidR="0005709B" w:rsidRPr="00B16587" w:rsidRDefault="0005709B" w:rsidP="001B6B56">
            <w:pPr>
              <w:rPr>
                <w:noProof/>
              </w:rPr>
            </w:pPr>
            <w:r w:rsidRPr="00B16587">
              <w:rPr>
                <w:noProof/>
              </w:rPr>
              <w:t xml:space="preserve">Popis </w:t>
            </w:r>
            <w:r w:rsidR="001B6B56">
              <w:rPr>
                <w:noProof/>
              </w:rPr>
              <w:t>šifri ispostava PU</w:t>
            </w:r>
          </w:p>
        </w:tc>
        <w:tc>
          <w:tcPr>
            <w:tcW w:w="1418" w:type="dxa"/>
          </w:tcPr>
          <w:p w:rsidR="0005709B" w:rsidRPr="00B16587" w:rsidRDefault="001B6B56" w:rsidP="0005709B">
            <w:pPr>
              <w:jc w:val="center"/>
            </w:pPr>
            <w:r>
              <w:t>DA</w:t>
            </w:r>
          </w:p>
        </w:tc>
        <w:tc>
          <w:tcPr>
            <w:tcW w:w="3118" w:type="dxa"/>
          </w:tcPr>
          <w:p w:rsidR="0005709B" w:rsidRPr="00B16587" w:rsidRDefault="001B6B56" w:rsidP="0005709B">
            <w:r>
              <w:t>Ispostave_PU</w:t>
            </w:r>
          </w:p>
        </w:tc>
      </w:tr>
      <w:tr w:rsidR="0005709B" w:rsidRPr="00B16587" w:rsidTr="001B6B56">
        <w:tc>
          <w:tcPr>
            <w:tcW w:w="2445" w:type="dxa"/>
            <w:vAlign w:val="center"/>
          </w:tcPr>
          <w:p w:rsidR="0005709B" w:rsidRPr="00B16587" w:rsidRDefault="001B6B56" w:rsidP="0005709B">
            <w:pPr>
              <w:rPr>
                <w:noProof/>
              </w:rPr>
            </w:pPr>
            <w:r>
              <w:rPr>
                <w:noProof/>
              </w:rPr>
              <w:t>Geonomenklatura_EU</w:t>
            </w:r>
          </w:p>
        </w:tc>
        <w:tc>
          <w:tcPr>
            <w:tcW w:w="2199" w:type="dxa"/>
            <w:vAlign w:val="center"/>
          </w:tcPr>
          <w:p w:rsidR="0005709B" w:rsidRPr="00B16587" w:rsidRDefault="0005709B" w:rsidP="001B6B56">
            <w:pPr>
              <w:rPr>
                <w:noProof/>
              </w:rPr>
            </w:pPr>
            <w:r w:rsidRPr="00B16587">
              <w:rPr>
                <w:noProof/>
              </w:rPr>
              <w:t xml:space="preserve">Popis </w:t>
            </w:r>
            <w:r w:rsidR="001B6B56">
              <w:rPr>
                <w:noProof/>
              </w:rPr>
              <w:t>šifri zemalja EU</w:t>
            </w:r>
          </w:p>
        </w:tc>
        <w:tc>
          <w:tcPr>
            <w:tcW w:w="1418" w:type="dxa"/>
          </w:tcPr>
          <w:p w:rsidR="0005709B" w:rsidRPr="00B16587" w:rsidRDefault="001B6B56" w:rsidP="0005709B">
            <w:pPr>
              <w:jc w:val="center"/>
            </w:pPr>
            <w:r>
              <w:t>DA</w:t>
            </w:r>
          </w:p>
        </w:tc>
        <w:tc>
          <w:tcPr>
            <w:tcW w:w="3118" w:type="dxa"/>
          </w:tcPr>
          <w:p w:rsidR="0005709B" w:rsidRPr="00B16587" w:rsidRDefault="001B6B56" w:rsidP="0005709B">
            <w:r>
              <w:t>Geonomenklatura_EU</w:t>
            </w:r>
          </w:p>
        </w:tc>
      </w:tr>
      <w:tr w:rsidR="0005709B" w:rsidRPr="00B16587" w:rsidTr="001B6B56">
        <w:tc>
          <w:tcPr>
            <w:tcW w:w="2445" w:type="dxa"/>
            <w:vAlign w:val="center"/>
          </w:tcPr>
          <w:p w:rsidR="0005709B" w:rsidRPr="00B16587" w:rsidRDefault="001B6B56" w:rsidP="0005709B">
            <w:pPr>
              <w:rPr>
                <w:noProof/>
              </w:rPr>
            </w:pPr>
            <w:r>
              <w:rPr>
                <w:noProof/>
              </w:rPr>
              <w:t>Djelatnosti_NACE Rev.2</w:t>
            </w:r>
          </w:p>
        </w:tc>
        <w:tc>
          <w:tcPr>
            <w:tcW w:w="2199" w:type="dxa"/>
            <w:vAlign w:val="center"/>
          </w:tcPr>
          <w:p w:rsidR="0005709B" w:rsidRPr="00B16587" w:rsidRDefault="0005709B" w:rsidP="001B6B56">
            <w:pPr>
              <w:rPr>
                <w:noProof/>
              </w:rPr>
            </w:pPr>
            <w:r w:rsidRPr="00B16587">
              <w:rPr>
                <w:noProof/>
              </w:rPr>
              <w:t xml:space="preserve">Popis </w:t>
            </w:r>
            <w:r w:rsidR="001B6B56">
              <w:rPr>
                <w:noProof/>
              </w:rPr>
              <w:t>šifri djelatnosti</w:t>
            </w:r>
          </w:p>
        </w:tc>
        <w:tc>
          <w:tcPr>
            <w:tcW w:w="1418" w:type="dxa"/>
          </w:tcPr>
          <w:p w:rsidR="0005709B" w:rsidRPr="00B16587" w:rsidRDefault="0005709B" w:rsidP="0005709B">
            <w:pPr>
              <w:jc w:val="center"/>
            </w:pPr>
            <w:r w:rsidRPr="00B16587">
              <w:t>Da</w:t>
            </w:r>
          </w:p>
        </w:tc>
        <w:tc>
          <w:tcPr>
            <w:tcW w:w="3118" w:type="dxa"/>
          </w:tcPr>
          <w:p w:rsidR="0005709B" w:rsidRPr="00B16587" w:rsidRDefault="001B6B56" w:rsidP="0005709B">
            <w:r>
              <w:t>Djelatnosti_NACE</w:t>
            </w:r>
          </w:p>
        </w:tc>
      </w:tr>
    </w:tbl>
    <w:p w:rsidR="0005709B" w:rsidRDefault="0005709B" w:rsidP="0005709B">
      <w:pPr>
        <w:pStyle w:val="Heading2"/>
        <w:numPr>
          <w:ilvl w:val="0"/>
          <w:numId w:val="0"/>
        </w:numPr>
        <w:rPr>
          <w:rFonts w:asciiTheme="minorHAnsi" w:hAnsiTheme="minorHAnsi" w:cstheme="minorHAnsi"/>
        </w:rPr>
      </w:pPr>
    </w:p>
    <w:p w:rsidR="00FB55F1" w:rsidRPr="00FB55F1" w:rsidRDefault="00FB55F1" w:rsidP="00FB55F1">
      <w:pPr>
        <w:rPr>
          <w:lang w:eastAsia="en-US"/>
        </w:rPr>
      </w:pPr>
    </w:p>
    <w:p w:rsidR="00882AFC" w:rsidRDefault="00882AFC" w:rsidP="00882AFC">
      <w:pPr>
        <w:pStyle w:val="Heading2"/>
        <w:rPr>
          <w:rFonts w:asciiTheme="minorHAnsi" w:hAnsiTheme="minorHAnsi" w:cstheme="minorHAnsi"/>
        </w:rPr>
      </w:pPr>
      <w:bookmarkStart w:id="26" w:name="_Toc384748960"/>
      <w:r w:rsidRPr="00882AFC">
        <w:rPr>
          <w:rFonts w:asciiTheme="minorHAnsi" w:hAnsiTheme="minorHAnsi" w:cstheme="minorHAnsi"/>
        </w:rPr>
        <w:lastRenderedPageBreak/>
        <w:t>PS00</w:t>
      </w:r>
      <w:r w:rsidR="001B6B56">
        <w:rPr>
          <w:rFonts w:asciiTheme="minorHAnsi" w:hAnsiTheme="minorHAnsi" w:cstheme="minorHAnsi"/>
        </w:rPr>
        <w:t>2</w:t>
      </w:r>
      <w:r w:rsidRPr="00882AFC">
        <w:rPr>
          <w:rFonts w:asciiTheme="minorHAnsi" w:hAnsiTheme="minorHAnsi" w:cstheme="minorHAnsi"/>
        </w:rPr>
        <w:t xml:space="preserve"> – </w:t>
      </w:r>
      <w:bookmarkEnd w:id="24"/>
      <w:r w:rsidR="0029792C">
        <w:rPr>
          <w:rFonts w:asciiTheme="minorHAnsi" w:hAnsiTheme="minorHAnsi" w:cstheme="minorHAnsi"/>
        </w:rPr>
        <w:t>Šifarnik p</w:t>
      </w:r>
      <w:r>
        <w:rPr>
          <w:rFonts w:asciiTheme="minorHAnsi" w:hAnsiTheme="minorHAnsi" w:cstheme="minorHAnsi"/>
        </w:rPr>
        <w:t>odručni</w:t>
      </w:r>
      <w:r w:rsidR="0029792C">
        <w:rPr>
          <w:rFonts w:asciiTheme="minorHAnsi" w:hAnsiTheme="minorHAnsi" w:cstheme="minorHAnsi"/>
        </w:rPr>
        <w:t>h</w:t>
      </w:r>
      <w:r>
        <w:rPr>
          <w:rFonts w:asciiTheme="minorHAnsi" w:hAnsiTheme="minorHAnsi" w:cstheme="minorHAnsi"/>
        </w:rPr>
        <w:t xml:space="preserve"> ured</w:t>
      </w:r>
      <w:r w:rsidR="0029792C">
        <w:rPr>
          <w:rFonts w:asciiTheme="minorHAnsi" w:hAnsiTheme="minorHAnsi" w:cstheme="minorHAnsi"/>
        </w:rPr>
        <w:t>a Porezne uprave*</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1532"/>
        <w:gridCol w:w="2126"/>
        <w:gridCol w:w="2977"/>
        <w:gridCol w:w="2515"/>
      </w:tblGrid>
      <w:tr w:rsidR="00882AFC" w:rsidRPr="0097038A" w:rsidTr="0005709B">
        <w:tc>
          <w:tcPr>
            <w:tcW w:w="630" w:type="dxa"/>
            <w:shd w:val="clear" w:color="auto" w:fill="E6E6E6"/>
            <w:vAlign w:val="center"/>
          </w:tcPr>
          <w:p w:rsidR="00882AFC" w:rsidRPr="0097038A" w:rsidRDefault="00882AFC" w:rsidP="0005709B">
            <w:pPr>
              <w:pStyle w:val="TableText"/>
              <w:jc w:val="center"/>
              <w:rPr>
                <w:b/>
                <w:lang w:val="hr-HR"/>
              </w:rPr>
            </w:pPr>
            <w:r w:rsidRPr="0097038A">
              <w:rPr>
                <w:b/>
                <w:lang w:val="hr-HR"/>
              </w:rPr>
              <w:t>Rbr</w:t>
            </w:r>
          </w:p>
        </w:tc>
        <w:tc>
          <w:tcPr>
            <w:tcW w:w="1532" w:type="dxa"/>
            <w:shd w:val="clear" w:color="auto" w:fill="E6E6E6"/>
            <w:vAlign w:val="center"/>
          </w:tcPr>
          <w:p w:rsidR="00882AFC" w:rsidRPr="0097038A" w:rsidRDefault="00882AFC" w:rsidP="0005709B">
            <w:pPr>
              <w:pStyle w:val="TableText"/>
              <w:rPr>
                <w:b/>
                <w:lang w:val="hr-HR"/>
              </w:rPr>
            </w:pPr>
            <w:r w:rsidRPr="0097038A">
              <w:rPr>
                <w:b/>
                <w:lang w:val="hr-HR"/>
              </w:rPr>
              <w:t>Polje</w:t>
            </w:r>
          </w:p>
        </w:tc>
        <w:tc>
          <w:tcPr>
            <w:tcW w:w="2126" w:type="dxa"/>
            <w:shd w:val="clear" w:color="auto" w:fill="E6E6E6"/>
            <w:vAlign w:val="center"/>
          </w:tcPr>
          <w:p w:rsidR="00882AFC" w:rsidRPr="0097038A" w:rsidRDefault="00882AFC" w:rsidP="0005709B">
            <w:pPr>
              <w:pStyle w:val="TableText"/>
              <w:rPr>
                <w:b/>
                <w:lang w:val="hr-HR"/>
              </w:rPr>
            </w:pPr>
            <w:r w:rsidRPr="0097038A">
              <w:rPr>
                <w:b/>
                <w:lang w:val="hr-HR"/>
              </w:rPr>
              <w:t>Tip</w:t>
            </w:r>
          </w:p>
        </w:tc>
        <w:tc>
          <w:tcPr>
            <w:tcW w:w="2977" w:type="dxa"/>
            <w:shd w:val="clear" w:color="auto" w:fill="E6E6E6"/>
            <w:vAlign w:val="center"/>
          </w:tcPr>
          <w:p w:rsidR="00882AFC" w:rsidRPr="0097038A" w:rsidRDefault="00882AFC" w:rsidP="0005709B">
            <w:pPr>
              <w:pStyle w:val="TableText"/>
              <w:rPr>
                <w:b/>
                <w:lang w:val="hr-HR"/>
              </w:rPr>
            </w:pPr>
            <w:r w:rsidRPr="0097038A">
              <w:rPr>
                <w:b/>
                <w:lang w:val="hr-HR"/>
              </w:rPr>
              <w:t>Opis</w:t>
            </w:r>
          </w:p>
        </w:tc>
        <w:tc>
          <w:tcPr>
            <w:tcW w:w="2515" w:type="dxa"/>
            <w:shd w:val="clear" w:color="auto" w:fill="E6E6E6"/>
            <w:vAlign w:val="center"/>
          </w:tcPr>
          <w:p w:rsidR="00882AFC" w:rsidRPr="0097038A" w:rsidRDefault="00882AFC" w:rsidP="0005709B">
            <w:pPr>
              <w:pStyle w:val="TableText"/>
              <w:rPr>
                <w:b/>
                <w:lang w:val="hr-HR"/>
              </w:rPr>
            </w:pPr>
            <w:r w:rsidRPr="0097038A">
              <w:rPr>
                <w:b/>
                <w:lang w:val="hr-HR"/>
              </w:rPr>
              <w:t>Kontrola</w:t>
            </w:r>
          </w:p>
        </w:tc>
      </w:tr>
      <w:tr w:rsidR="00882AFC" w:rsidRPr="0097038A" w:rsidTr="0005709B">
        <w:tc>
          <w:tcPr>
            <w:tcW w:w="630" w:type="dxa"/>
            <w:vAlign w:val="center"/>
          </w:tcPr>
          <w:p w:rsidR="00882AFC" w:rsidRPr="0097038A" w:rsidRDefault="00882AFC" w:rsidP="0005709B">
            <w:pPr>
              <w:jc w:val="center"/>
              <w:rPr>
                <w:noProof/>
              </w:rPr>
            </w:pPr>
            <w:r w:rsidRPr="0097038A">
              <w:rPr>
                <w:noProof/>
              </w:rPr>
              <w:t>1.</w:t>
            </w:r>
          </w:p>
        </w:tc>
        <w:tc>
          <w:tcPr>
            <w:tcW w:w="1532" w:type="dxa"/>
            <w:vAlign w:val="center"/>
          </w:tcPr>
          <w:p w:rsidR="00882AFC" w:rsidRPr="0097038A" w:rsidRDefault="00882AFC" w:rsidP="0029792C">
            <w:pPr>
              <w:rPr>
                <w:noProof/>
              </w:rPr>
            </w:pPr>
            <w:r w:rsidRPr="0097038A">
              <w:t xml:space="preserve">Šifra </w:t>
            </w:r>
            <w:r w:rsidR="0029792C">
              <w:t>područnog ureda</w:t>
            </w:r>
          </w:p>
        </w:tc>
        <w:tc>
          <w:tcPr>
            <w:tcW w:w="2126" w:type="dxa"/>
            <w:vAlign w:val="center"/>
          </w:tcPr>
          <w:p w:rsidR="00882AFC" w:rsidRPr="0097038A" w:rsidRDefault="00882AFC" w:rsidP="0029792C">
            <w:pPr>
              <w:rPr>
                <w:noProof/>
              </w:rPr>
            </w:pPr>
            <w:r w:rsidRPr="0097038A">
              <w:rPr>
                <w:noProof/>
              </w:rPr>
              <w:t>Char(</w:t>
            </w:r>
            <w:r w:rsidR="0029792C">
              <w:rPr>
                <w:noProof/>
              </w:rPr>
              <w:t>2</w:t>
            </w:r>
            <w:r w:rsidRPr="0097038A">
              <w:rPr>
                <w:noProof/>
              </w:rPr>
              <w:t>)</w:t>
            </w:r>
          </w:p>
        </w:tc>
        <w:tc>
          <w:tcPr>
            <w:tcW w:w="2977" w:type="dxa"/>
            <w:vAlign w:val="center"/>
          </w:tcPr>
          <w:p w:rsidR="00882AFC" w:rsidRPr="0097038A" w:rsidRDefault="00882AFC" w:rsidP="0029792C">
            <w:r w:rsidRPr="0097038A">
              <w:t xml:space="preserve">Šifra oznake </w:t>
            </w:r>
            <w:r w:rsidR="0029792C">
              <w:t>područnog ureda</w:t>
            </w:r>
          </w:p>
        </w:tc>
        <w:tc>
          <w:tcPr>
            <w:tcW w:w="2515" w:type="dxa"/>
            <w:vAlign w:val="center"/>
          </w:tcPr>
          <w:p w:rsidR="00882AFC" w:rsidRPr="0097038A" w:rsidRDefault="00882AFC" w:rsidP="0005709B">
            <w:pPr>
              <w:rPr>
                <w:noProof/>
              </w:rPr>
            </w:pPr>
            <w:r w:rsidRPr="0097038A">
              <w:rPr>
                <w:noProof/>
              </w:rPr>
              <w:t>Obavezno</w:t>
            </w:r>
          </w:p>
        </w:tc>
      </w:tr>
      <w:tr w:rsidR="00882AFC" w:rsidRPr="0097038A" w:rsidTr="0005709B">
        <w:tc>
          <w:tcPr>
            <w:tcW w:w="630" w:type="dxa"/>
            <w:vAlign w:val="center"/>
          </w:tcPr>
          <w:p w:rsidR="00882AFC" w:rsidRPr="0097038A" w:rsidRDefault="00882AFC" w:rsidP="0005709B">
            <w:pPr>
              <w:jc w:val="center"/>
              <w:rPr>
                <w:noProof/>
              </w:rPr>
            </w:pPr>
            <w:r w:rsidRPr="0097038A">
              <w:rPr>
                <w:noProof/>
              </w:rPr>
              <w:t>2.</w:t>
            </w:r>
          </w:p>
        </w:tc>
        <w:tc>
          <w:tcPr>
            <w:tcW w:w="1532" w:type="dxa"/>
            <w:vAlign w:val="center"/>
          </w:tcPr>
          <w:p w:rsidR="00882AFC" w:rsidRPr="0097038A" w:rsidRDefault="0029792C" w:rsidP="0005709B">
            <w:pPr>
              <w:rPr>
                <w:noProof/>
              </w:rPr>
            </w:pPr>
            <w:r>
              <w:t>Naziv</w:t>
            </w:r>
          </w:p>
        </w:tc>
        <w:tc>
          <w:tcPr>
            <w:tcW w:w="2126" w:type="dxa"/>
            <w:vAlign w:val="center"/>
          </w:tcPr>
          <w:p w:rsidR="00882AFC" w:rsidRPr="0097038A" w:rsidRDefault="0029792C" w:rsidP="00FB6486">
            <w:pPr>
              <w:rPr>
                <w:noProof/>
              </w:rPr>
            </w:pPr>
            <w:r>
              <w:rPr>
                <w:noProof/>
              </w:rPr>
              <w:t>Char</w:t>
            </w:r>
            <w:r w:rsidR="00882AFC" w:rsidRPr="0097038A">
              <w:rPr>
                <w:noProof/>
              </w:rPr>
              <w:t>(</w:t>
            </w:r>
            <w:r w:rsidR="00FB6486">
              <w:rPr>
                <w:noProof/>
              </w:rPr>
              <w:t>3</w:t>
            </w:r>
            <w:r w:rsidR="00882AFC" w:rsidRPr="0097038A">
              <w:rPr>
                <w:noProof/>
              </w:rPr>
              <w:t>0)</w:t>
            </w:r>
          </w:p>
        </w:tc>
        <w:tc>
          <w:tcPr>
            <w:tcW w:w="2977" w:type="dxa"/>
            <w:vAlign w:val="center"/>
          </w:tcPr>
          <w:p w:rsidR="00882AFC" w:rsidRPr="0097038A" w:rsidRDefault="0029792C" w:rsidP="0005709B">
            <w:r>
              <w:rPr>
                <w:noProof/>
              </w:rPr>
              <w:t>Naziv</w:t>
            </w:r>
          </w:p>
        </w:tc>
        <w:tc>
          <w:tcPr>
            <w:tcW w:w="2515" w:type="dxa"/>
            <w:vAlign w:val="center"/>
          </w:tcPr>
          <w:p w:rsidR="00882AFC" w:rsidRPr="0097038A" w:rsidRDefault="00882AFC" w:rsidP="0005709B">
            <w:pPr>
              <w:rPr>
                <w:noProof/>
              </w:rPr>
            </w:pPr>
            <w:r w:rsidRPr="0097038A">
              <w:rPr>
                <w:noProof/>
              </w:rPr>
              <w:t>Obavezno</w:t>
            </w:r>
          </w:p>
        </w:tc>
      </w:tr>
    </w:tbl>
    <w:p w:rsidR="00882AFC" w:rsidRDefault="0029792C" w:rsidP="0029792C">
      <w:pPr>
        <w:rPr>
          <w:lang w:eastAsia="en-US"/>
        </w:rPr>
      </w:pPr>
      <w:r>
        <w:rPr>
          <w:lang w:eastAsia="en-US"/>
        </w:rPr>
        <w:t>*Ovaj šifarnik je kreiratn samo za potrebe ovog projekta, u stvarnosti ne postoji</w:t>
      </w:r>
    </w:p>
    <w:p w:rsidR="00FB55F1" w:rsidRDefault="00FB55F1" w:rsidP="0029792C">
      <w:pPr>
        <w:rPr>
          <w:lang w:eastAsia="en-US"/>
        </w:rPr>
      </w:pPr>
    </w:p>
    <w:p w:rsidR="00FB6486" w:rsidRPr="00FB6486" w:rsidRDefault="00FB6486" w:rsidP="00FB6486">
      <w:pPr>
        <w:pStyle w:val="Heading2"/>
        <w:rPr>
          <w:rFonts w:asciiTheme="minorHAnsi" w:hAnsiTheme="minorHAnsi" w:cstheme="minorHAnsi"/>
        </w:rPr>
      </w:pPr>
      <w:bookmarkStart w:id="27" w:name="PS02"/>
      <w:bookmarkStart w:id="28" w:name="_Toc322011354"/>
      <w:bookmarkStart w:id="29" w:name="_Toc384748961"/>
      <w:bookmarkEnd w:id="27"/>
      <w:r w:rsidRPr="00FB6486">
        <w:rPr>
          <w:rFonts w:asciiTheme="minorHAnsi" w:hAnsiTheme="minorHAnsi" w:cstheme="minorHAnsi"/>
        </w:rPr>
        <w:t>PS00</w:t>
      </w:r>
      <w:r w:rsidR="001B6B56">
        <w:rPr>
          <w:rFonts w:asciiTheme="minorHAnsi" w:hAnsiTheme="minorHAnsi" w:cstheme="minorHAnsi"/>
        </w:rPr>
        <w:t>3</w:t>
      </w:r>
      <w:r w:rsidRPr="00FB6486">
        <w:rPr>
          <w:rFonts w:asciiTheme="minorHAnsi" w:hAnsiTheme="minorHAnsi" w:cstheme="minorHAnsi"/>
        </w:rPr>
        <w:t xml:space="preserve"> –  Šifarnik područnih ureda Porezne uprave – ulazni podaci za load</w:t>
      </w:r>
      <w:bookmarkEnd w:id="28"/>
      <w:bookmarkEnd w:id="29"/>
    </w:p>
    <w:p w:rsidR="00FB6486" w:rsidRPr="00FB6486" w:rsidRDefault="00FB6486" w:rsidP="00FB6486">
      <w:pPr>
        <w:rPr>
          <w:rFonts w:asciiTheme="minorHAnsi" w:hAnsiTheme="minorHAnsi" w:cstheme="minorHAnsi"/>
          <w:sz w:val="22"/>
          <w:szCs w:val="22"/>
          <w:lang w:eastAsia="en-US"/>
        </w:rPr>
      </w:pPr>
      <w:r w:rsidRPr="00FB6486">
        <w:rPr>
          <w:rFonts w:asciiTheme="minorHAnsi" w:hAnsiTheme="minorHAnsi" w:cstheme="minorHAnsi"/>
          <w:sz w:val="22"/>
          <w:szCs w:val="22"/>
          <w:lang w:eastAsia="en-US"/>
        </w:rPr>
        <w:t xml:space="preserve">Naziv datoteke: </w:t>
      </w:r>
      <w:r w:rsidRPr="00FB6486">
        <w:rPr>
          <w:rFonts w:asciiTheme="minorHAnsi" w:hAnsiTheme="minorHAnsi" w:cstheme="minorHAnsi"/>
          <w:sz w:val="22"/>
          <w:szCs w:val="22"/>
          <w:lang w:eastAsia="en-US"/>
        </w:rPr>
        <w:tab/>
      </w:r>
      <w:r>
        <w:rPr>
          <w:rFonts w:asciiTheme="minorHAnsi" w:hAnsiTheme="minorHAnsi" w:cstheme="minorHAnsi"/>
          <w:sz w:val="22"/>
          <w:szCs w:val="22"/>
          <w:lang w:eastAsia="en-US"/>
        </w:rPr>
        <w:t>podrucni_uredi</w:t>
      </w:r>
      <w:r w:rsidRPr="00FB6486">
        <w:rPr>
          <w:rFonts w:asciiTheme="minorHAnsi" w:hAnsiTheme="minorHAnsi" w:cstheme="minorHAnsi"/>
          <w:sz w:val="22"/>
          <w:szCs w:val="22"/>
          <w:lang w:eastAsia="en-US"/>
        </w:rPr>
        <w:t>.csv</w:t>
      </w:r>
    </w:p>
    <w:p w:rsidR="00FB6486" w:rsidRPr="00FB6486" w:rsidRDefault="00FB6486" w:rsidP="00FB6486">
      <w:pPr>
        <w:rPr>
          <w:rFonts w:asciiTheme="minorHAnsi" w:hAnsiTheme="minorHAnsi" w:cstheme="minorHAnsi"/>
          <w:sz w:val="22"/>
          <w:szCs w:val="22"/>
          <w:lang w:eastAsia="en-US"/>
        </w:rPr>
      </w:pPr>
      <w:r w:rsidRPr="00FB6486">
        <w:rPr>
          <w:rFonts w:asciiTheme="minorHAnsi" w:hAnsiTheme="minorHAnsi" w:cstheme="minorHAnsi"/>
          <w:sz w:val="22"/>
          <w:szCs w:val="22"/>
          <w:lang w:eastAsia="en-US"/>
        </w:rPr>
        <w:t xml:space="preserve">Poslovna pravila: </w:t>
      </w:r>
      <w:r w:rsidRPr="00FB6486">
        <w:rPr>
          <w:rFonts w:asciiTheme="minorHAnsi" w:hAnsiTheme="minorHAnsi" w:cstheme="minorHAnsi"/>
          <w:sz w:val="22"/>
          <w:szCs w:val="22"/>
          <w:lang w:eastAsia="en-US"/>
        </w:rPr>
        <w:tab/>
      </w:r>
      <w:r w:rsidRPr="00FB6486">
        <w:rPr>
          <w:rFonts w:asciiTheme="minorHAnsi" w:hAnsiTheme="minorHAnsi" w:cstheme="minorHAnsi"/>
          <w:sz w:val="22"/>
          <w:szCs w:val="22"/>
          <w:lang w:eastAsia="en-US"/>
        </w:rPr>
        <w:fldChar w:fldCharType="begin"/>
      </w:r>
      <w:r w:rsidR="008A6AD9">
        <w:rPr>
          <w:rFonts w:asciiTheme="minorHAnsi" w:hAnsiTheme="minorHAnsi" w:cstheme="minorHAnsi"/>
          <w:sz w:val="22"/>
          <w:szCs w:val="22"/>
          <w:lang w:eastAsia="en-US"/>
        </w:rPr>
        <w:instrText>HYPERLINK  \l "PP001"</w:instrText>
      </w:r>
      <w:r w:rsidRPr="00FB6486">
        <w:rPr>
          <w:rFonts w:asciiTheme="minorHAnsi" w:hAnsiTheme="minorHAnsi" w:cstheme="minorHAnsi"/>
          <w:sz w:val="22"/>
          <w:szCs w:val="22"/>
          <w:lang w:eastAsia="en-US"/>
        </w:rPr>
        <w:fldChar w:fldCharType="separate"/>
      </w:r>
      <w:r w:rsidRPr="00FB6486">
        <w:rPr>
          <w:rStyle w:val="Hyperlink"/>
          <w:rFonts w:asciiTheme="minorHAnsi" w:hAnsiTheme="minorHAnsi" w:cstheme="minorHAnsi"/>
          <w:sz w:val="22"/>
          <w:szCs w:val="22"/>
          <w:lang w:eastAsia="en-US"/>
        </w:rPr>
        <w:t>PP001</w:t>
      </w:r>
      <w:r w:rsidRPr="00FB6486">
        <w:rPr>
          <w:rFonts w:asciiTheme="minorHAnsi" w:hAnsiTheme="minorHAnsi" w:cstheme="minorHAnsi"/>
          <w:sz w:val="22"/>
          <w:szCs w:val="22"/>
          <w:lang w:eastAsia="en-US"/>
        </w:rPr>
        <w:fldChar w:fldCharType="end"/>
      </w:r>
      <w:r w:rsidRPr="00FB6486">
        <w:rPr>
          <w:rFonts w:asciiTheme="minorHAnsi" w:hAnsiTheme="minorHAnsi" w:cstheme="minorHAnsi"/>
          <w:sz w:val="22"/>
          <w:szCs w:val="22"/>
          <w:lang w:eastAsia="en-US"/>
        </w:rPr>
        <w:t xml:space="preserve"> </w:t>
      </w:r>
    </w:p>
    <w:tbl>
      <w:tblPr>
        <w:tblW w:w="5000" w:type="pct"/>
        <w:tblCellMar>
          <w:left w:w="70" w:type="dxa"/>
          <w:right w:w="70" w:type="dxa"/>
        </w:tblCellMar>
        <w:tblLook w:val="0000" w:firstRow="0" w:lastRow="0" w:firstColumn="0" w:lastColumn="0" w:noHBand="0" w:noVBand="0"/>
      </w:tblPr>
      <w:tblGrid>
        <w:gridCol w:w="706"/>
        <w:gridCol w:w="1347"/>
        <w:gridCol w:w="1291"/>
        <w:gridCol w:w="912"/>
        <w:gridCol w:w="5448"/>
      </w:tblGrid>
      <w:tr w:rsidR="00FB6486" w:rsidRPr="00FB6486" w:rsidTr="0005709B">
        <w:trPr>
          <w:trHeight w:val="255"/>
        </w:trPr>
        <w:tc>
          <w:tcPr>
            <w:tcW w:w="364" w:type="pct"/>
            <w:tcBorders>
              <w:top w:val="single" w:sz="4" w:space="0" w:color="auto"/>
              <w:left w:val="single" w:sz="8" w:space="0" w:color="auto"/>
              <w:bottom w:val="single" w:sz="4" w:space="0" w:color="auto"/>
              <w:right w:val="single" w:sz="4" w:space="0" w:color="auto"/>
            </w:tcBorders>
            <w:shd w:val="clear" w:color="auto" w:fill="auto"/>
            <w:noWrap/>
            <w:vAlign w:val="bottom"/>
          </w:tcPr>
          <w:p w:rsidR="00FB6486" w:rsidRPr="00FB6486" w:rsidRDefault="00FB6486" w:rsidP="00FB6486">
            <w:pPr>
              <w:jc w:val="center"/>
              <w:rPr>
                <w:b/>
                <w:bCs/>
                <w:szCs w:val="18"/>
                <w:lang w:val="en-GB"/>
              </w:rPr>
            </w:pPr>
            <w:r w:rsidRPr="00FB6486">
              <w:rPr>
                <w:b/>
                <w:bCs/>
                <w:szCs w:val="18"/>
                <w:lang w:val="en-GB"/>
              </w:rPr>
              <w:t>No</w:t>
            </w:r>
          </w:p>
        </w:tc>
        <w:tc>
          <w:tcPr>
            <w:tcW w:w="694" w:type="pct"/>
            <w:tcBorders>
              <w:top w:val="single" w:sz="4" w:space="0" w:color="auto"/>
              <w:left w:val="nil"/>
              <w:bottom w:val="single" w:sz="4" w:space="0" w:color="auto"/>
              <w:right w:val="single" w:sz="4" w:space="0" w:color="auto"/>
            </w:tcBorders>
            <w:shd w:val="clear" w:color="auto" w:fill="auto"/>
            <w:noWrap/>
            <w:vAlign w:val="bottom"/>
          </w:tcPr>
          <w:p w:rsidR="00FB6486" w:rsidRPr="00FB6486" w:rsidRDefault="00FB6486" w:rsidP="00FB6486">
            <w:pPr>
              <w:rPr>
                <w:b/>
                <w:bCs/>
                <w:szCs w:val="18"/>
                <w:lang w:val="en-GB"/>
              </w:rPr>
            </w:pPr>
            <w:r w:rsidRPr="00FB6486">
              <w:rPr>
                <w:b/>
                <w:bCs/>
                <w:szCs w:val="18"/>
                <w:lang w:val="en-GB"/>
              </w:rPr>
              <w:t>Position</w:t>
            </w:r>
          </w:p>
        </w:tc>
        <w:tc>
          <w:tcPr>
            <w:tcW w:w="665" w:type="pct"/>
            <w:tcBorders>
              <w:top w:val="single" w:sz="4" w:space="0" w:color="auto"/>
              <w:left w:val="nil"/>
              <w:bottom w:val="single" w:sz="4" w:space="0" w:color="auto"/>
              <w:right w:val="single" w:sz="4" w:space="0" w:color="auto"/>
            </w:tcBorders>
            <w:shd w:val="clear" w:color="auto" w:fill="auto"/>
            <w:noWrap/>
            <w:vAlign w:val="bottom"/>
          </w:tcPr>
          <w:p w:rsidR="00FB6486" w:rsidRPr="00FB6486" w:rsidRDefault="00FB6486" w:rsidP="00FB6486">
            <w:pPr>
              <w:rPr>
                <w:b/>
                <w:bCs/>
                <w:szCs w:val="18"/>
                <w:lang w:val="en-GB"/>
              </w:rPr>
            </w:pPr>
            <w:r w:rsidRPr="00FB6486">
              <w:rPr>
                <w:b/>
                <w:bCs/>
                <w:szCs w:val="18"/>
                <w:lang w:val="en-GB"/>
              </w:rPr>
              <w:t>Length</w:t>
            </w:r>
          </w:p>
        </w:tc>
        <w:tc>
          <w:tcPr>
            <w:tcW w:w="470" w:type="pct"/>
            <w:tcBorders>
              <w:top w:val="single" w:sz="4" w:space="0" w:color="auto"/>
              <w:left w:val="nil"/>
              <w:bottom w:val="single" w:sz="4" w:space="0" w:color="auto"/>
              <w:right w:val="single" w:sz="4" w:space="0" w:color="auto"/>
            </w:tcBorders>
            <w:shd w:val="clear" w:color="auto" w:fill="auto"/>
            <w:noWrap/>
            <w:vAlign w:val="bottom"/>
          </w:tcPr>
          <w:p w:rsidR="00FB6486" w:rsidRPr="00FB6486" w:rsidRDefault="00FB6486" w:rsidP="00FB6486">
            <w:pPr>
              <w:rPr>
                <w:b/>
                <w:bCs/>
                <w:szCs w:val="18"/>
                <w:lang w:val="en-GB"/>
              </w:rPr>
            </w:pPr>
            <w:r w:rsidRPr="00FB6486">
              <w:rPr>
                <w:b/>
                <w:bCs/>
                <w:szCs w:val="18"/>
                <w:lang w:val="en-GB"/>
              </w:rPr>
              <w:t>Type</w:t>
            </w:r>
          </w:p>
        </w:tc>
        <w:tc>
          <w:tcPr>
            <w:tcW w:w="2807" w:type="pct"/>
            <w:tcBorders>
              <w:top w:val="single" w:sz="4" w:space="0" w:color="auto"/>
              <w:left w:val="nil"/>
              <w:bottom w:val="single" w:sz="4" w:space="0" w:color="auto"/>
              <w:right w:val="single" w:sz="8" w:space="0" w:color="auto"/>
            </w:tcBorders>
            <w:shd w:val="clear" w:color="auto" w:fill="auto"/>
            <w:noWrap/>
            <w:vAlign w:val="bottom"/>
          </w:tcPr>
          <w:p w:rsidR="00FB6486" w:rsidRPr="00FB6486" w:rsidRDefault="00FB6486" w:rsidP="00FB6486">
            <w:pPr>
              <w:rPr>
                <w:b/>
                <w:bCs/>
                <w:szCs w:val="18"/>
                <w:lang w:val="en-GB"/>
              </w:rPr>
            </w:pPr>
            <w:r w:rsidRPr="00FB6486">
              <w:rPr>
                <w:b/>
                <w:bCs/>
                <w:szCs w:val="18"/>
                <w:lang w:val="en-GB"/>
              </w:rPr>
              <w:t>Contents</w:t>
            </w:r>
          </w:p>
        </w:tc>
      </w:tr>
      <w:tr w:rsidR="00FB6486" w:rsidRPr="00FB6486" w:rsidTr="0005709B">
        <w:trPr>
          <w:trHeight w:val="255"/>
        </w:trPr>
        <w:tc>
          <w:tcPr>
            <w:tcW w:w="364" w:type="pct"/>
            <w:tcBorders>
              <w:top w:val="nil"/>
              <w:left w:val="single" w:sz="8" w:space="0" w:color="auto"/>
              <w:bottom w:val="single" w:sz="4" w:space="0" w:color="auto"/>
              <w:right w:val="single" w:sz="4" w:space="0" w:color="auto"/>
            </w:tcBorders>
            <w:shd w:val="clear" w:color="auto" w:fill="auto"/>
            <w:noWrap/>
            <w:vAlign w:val="bottom"/>
          </w:tcPr>
          <w:p w:rsidR="00FB6486" w:rsidRPr="00FB6486" w:rsidRDefault="00FB6486" w:rsidP="00FB6486">
            <w:pPr>
              <w:jc w:val="center"/>
              <w:rPr>
                <w:szCs w:val="18"/>
                <w:lang w:val="en-GB"/>
              </w:rPr>
            </w:pPr>
            <w:r w:rsidRPr="00FB6486">
              <w:rPr>
                <w:szCs w:val="18"/>
                <w:lang w:val="en-GB"/>
              </w:rPr>
              <w:t>1</w:t>
            </w:r>
          </w:p>
        </w:tc>
        <w:tc>
          <w:tcPr>
            <w:tcW w:w="694" w:type="pct"/>
            <w:tcBorders>
              <w:top w:val="nil"/>
              <w:left w:val="nil"/>
              <w:bottom w:val="single" w:sz="4" w:space="0" w:color="auto"/>
              <w:right w:val="single" w:sz="4" w:space="0" w:color="auto"/>
            </w:tcBorders>
            <w:shd w:val="clear" w:color="auto" w:fill="auto"/>
            <w:noWrap/>
            <w:vAlign w:val="bottom"/>
          </w:tcPr>
          <w:p w:rsidR="00FB6486" w:rsidRPr="00FB6486" w:rsidRDefault="00FB6486" w:rsidP="00FB6486">
            <w:pPr>
              <w:rPr>
                <w:szCs w:val="18"/>
                <w:lang w:val="en-GB"/>
              </w:rPr>
            </w:pPr>
            <w:r w:rsidRPr="00FB6486">
              <w:rPr>
                <w:szCs w:val="18"/>
                <w:lang w:val="en-GB"/>
              </w:rPr>
              <w:t>1</w:t>
            </w:r>
          </w:p>
        </w:tc>
        <w:tc>
          <w:tcPr>
            <w:tcW w:w="665" w:type="pct"/>
            <w:tcBorders>
              <w:top w:val="nil"/>
              <w:left w:val="nil"/>
              <w:bottom w:val="single" w:sz="4" w:space="0" w:color="auto"/>
              <w:right w:val="single" w:sz="4" w:space="0" w:color="auto"/>
            </w:tcBorders>
            <w:shd w:val="clear" w:color="auto" w:fill="auto"/>
            <w:noWrap/>
            <w:vAlign w:val="bottom"/>
          </w:tcPr>
          <w:p w:rsidR="00FB6486" w:rsidRPr="00FB6486" w:rsidRDefault="00FB6486" w:rsidP="00FB6486">
            <w:pPr>
              <w:rPr>
                <w:szCs w:val="18"/>
                <w:lang w:val="en-GB"/>
              </w:rPr>
            </w:pPr>
            <w:r>
              <w:rPr>
                <w:szCs w:val="18"/>
                <w:lang w:val="en-GB"/>
              </w:rPr>
              <w:t>2</w:t>
            </w:r>
          </w:p>
        </w:tc>
        <w:tc>
          <w:tcPr>
            <w:tcW w:w="470" w:type="pct"/>
            <w:tcBorders>
              <w:top w:val="nil"/>
              <w:left w:val="nil"/>
              <w:bottom w:val="single" w:sz="4" w:space="0" w:color="auto"/>
              <w:right w:val="single" w:sz="4" w:space="0" w:color="auto"/>
            </w:tcBorders>
            <w:shd w:val="clear" w:color="auto" w:fill="auto"/>
            <w:noWrap/>
            <w:vAlign w:val="bottom"/>
          </w:tcPr>
          <w:p w:rsidR="00FB6486" w:rsidRPr="00FB6486" w:rsidRDefault="00FB6486" w:rsidP="00FB6486">
            <w:pPr>
              <w:rPr>
                <w:szCs w:val="18"/>
                <w:lang w:val="en-GB"/>
              </w:rPr>
            </w:pPr>
            <w:r w:rsidRPr="00FB6486">
              <w:rPr>
                <w:szCs w:val="18"/>
                <w:lang w:val="en-GB"/>
              </w:rPr>
              <w:t>C</w:t>
            </w:r>
          </w:p>
        </w:tc>
        <w:tc>
          <w:tcPr>
            <w:tcW w:w="2807" w:type="pct"/>
            <w:tcBorders>
              <w:top w:val="nil"/>
              <w:left w:val="nil"/>
              <w:bottom w:val="single" w:sz="4" w:space="0" w:color="auto"/>
              <w:right w:val="single" w:sz="8" w:space="0" w:color="auto"/>
            </w:tcBorders>
            <w:shd w:val="clear" w:color="auto" w:fill="auto"/>
            <w:noWrap/>
            <w:vAlign w:val="bottom"/>
          </w:tcPr>
          <w:p w:rsidR="00FB6486" w:rsidRPr="00FB6486" w:rsidRDefault="00FB6486" w:rsidP="00FB6486">
            <w:pPr>
              <w:spacing w:before="60" w:after="60"/>
              <w:jc w:val="both"/>
              <w:rPr>
                <w:szCs w:val="18"/>
                <w:lang w:val="en-GB" w:eastAsia="sl-SI"/>
              </w:rPr>
            </w:pPr>
            <w:r w:rsidRPr="00FB6486">
              <w:rPr>
                <w:szCs w:val="18"/>
                <w:lang w:val="en-GB" w:eastAsia="sl-SI"/>
              </w:rPr>
              <w:t xml:space="preserve">Code </w:t>
            </w:r>
          </w:p>
        </w:tc>
      </w:tr>
      <w:tr w:rsidR="00FB6486" w:rsidRPr="00FB6486" w:rsidTr="0005709B">
        <w:trPr>
          <w:trHeight w:val="255"/>
        </w:trPr>
        <w:tc>
          <w:tcPr>
            <w:tcW w:w="364" w:type="pct"/>
            <w:tcBorders>
              <w:top w:val="nil"/>
              <w:left w:val="single" w:sz="8" w:space="0" w:color="auto"/>
              <w:bottom w:val="single" w:sz="4" w:space="0" w:color="auto"/>
              <w:right w:val="single" w:sz="4" w:space="0" w:color="auto"/>
            </w:tcBorders>
            <w:shd w:val="clear" w:color="auto" w:fill="auto"/>
            <w:noWrap/>
            <w:vAlign w:val="bottom"/>
          </w:tcPr>
          <w:p w:rsidR="00FB6486" w:rsidRPr="00FB6486" w:rsidRDefault="00FB6486" w:rsidP="00FB6486">
            <w:pPr>
              <w:jc w:val="center"/>
              <w:rPr>
                <w:szCs w:val="18"/>
                <w:lang w:val="en-GB"/>
              </w:rPr>
            </w:pPr>
            <w:r w:rsidRPr="00FB6486">
              <w:rPr>
                <w:szCs w:val="18"/>
                <w:lang w:val="en-GB"/>
              </w:rPr>
              <w:t>2</w:t>
            </w:r>
          </w:p>
        </w:tc>
        <w:tc>
          <w:tcPr>
            <w:tcW w:w="694" w:type="pct"/>
            <w:tcBorders>
              <w:top w:val="nil"/>
              <w:left w:val="nil"/>
              <w:bottom w:val="single" w:sz="4" w:space="0" w:color="auto"/>
              <w:right w:val="single" w:sz="4" w:space="0" w:color="auto"/>
            </w:tcBorders>
            <w:shd w:val="clear" w:color="auto" w:fill="auto"/>
            <w:noWrap/>
            <w:vAlign w:val="bottom"/>
          </w:tcPr>
          <w:p w:rsidR="00FB6486" w:rsidRPr="00FB6486" w:rsidRDefault="00FB6486" w:rsidP="00FB6486">
            <w:pPr>
              <w:rPr>
                <w:szCs w:val="18"/>
                <w:lang w:val="en-GB"/>
              </w:rPr>
            </w:pPr>
            <w:r>
              <w:rPr>
                <w:szCs w:val="18"/>
                <w:lang w:val="en-GB"/>
              </w:rPr>
              <w:t>3</w:t>
            </w:r>
          </w:p>
        </w:tc>
        <w:tc>
          <w:tcPr>
            <w:tcW w:w="665" w:type="pct"/>
            <w:tcBorders>
              <w:top w:val="nil"/>
              <w:left w:val="nil"/>
              <w:bottom w:val="single" w:sz="4" w:space="0" w:color="auto"/>
              <w:right w:val="single" w:sz="4" w:space="0" w:color="auto"/>
            </w:tcBorders>
            <w:shd w:val="clear" w:color="auto" w:fill="auto"/>
            <w:noWrap/>
            <w:vAlign w:val="bottom"/>
          </w:tcPr>
          <w:p w:rsidR="00FB6486" w:rsidRPr="00FB6486" w:rsidRDefault="00FB6486" w:rsidP="00FB6486">
            <w:pPr>
              <w:rPr>
                <w:szCs w:val="18"/>
                <w:lang w:val="en-GB"/>
              </w:rPr>
            </w:pPr>
            <w:r>
              <w:rPr>
                <w:szCs w:val="18"/>
                <w:lang w:val="en-GB"/>
              </w:rPr>
              <w:t>30</w:t>
            </w:r>
          </w:p>
        </w:tc>
        <w:tc>
          <w:tcPr>
            <w:tcW w:w="470" w:type="pct"/>
            <w:tcBorders>
              <w:top w:val="nil"/>
              <w:left w:val="nil"/>
              <w:bottom w:val="single" w:sz="4" w:space="0" w:color="auto"/>
              <w:right w:val="single" w:sz="4" w:space="0" w:color="auto"/>
            </w:tcBorders>
            <w:shd w:val="clear" w:color="auto" w:fill="auto"/>
            <w:noWrap/>
            <w:vAlign w:val="bottom"/>
          </w:tcPr>
          <w:p w:rsidR="00FB6486" w:rsidRPr="00FB6486" w:rsidRDefault="00FB6486" w:rsidP="00FB6486">
            <w:pPr>
              <w:rPr>
                <w:szCs w:val="18"/>
                <w:lang w:val="en-GB"/>
              </w:rPr>
            </w:pPr>
            <w:r w:rsidRPr="00FB6486">
              <w:rPr>
                <w:szCs w:val="18"/>
                <w:lang w:val="en-GB"/>
              </w:rPr>
              <w:t>C</w:t>
            </w:r>
          </w:p>
        </w:tc>
        <w:tc>
          <w:tcPr>
            <w:tcW w:w="2807" w:type="pct"/>
            <w:tcBorders>
              <w:top w:val="nil"/>
              <w:left w:val="nil"/>
              <w:bottom w:val="single" w:sz="4" w:space="0" w:color="auto"/>
              <w:right w:val="single" w:sz="8" w:space="0" w:color="auto"/>
            </w:tcBorders>
            <w:shd w:val="clear" w:color="auto" w:fill="auto"/>
            <w:vAlign w:val="bottom"/>
          </w:tcPr>
          <w:p w:rsidR="00FB6486" w:rsidRPr="00FB6486" w:rsidRDefault="00D66D0F" w:rsidP="00FB6486">
            <w:pPr>
              <w:rPr>
                <w:szCs w:val="18"/>
                <w:lang w:val="en-GB"/>
              </w:rPr>
            </w:pPr>
            <w:r w:rsidRPr="00D66D0F">
              <w:rPr>
                <w:szCs w:val="18"/>
                <w:lang w:val="en-GB"/>
              </w:rPr>
              <w:t>Description</w:t>
            </w:r>
          </w:p>
        </w:tc>
      </w:tr>
    </w:tbl>
    <w:p w:rsidR="0029792C" w:rsidRDefault="0029792C" w:rsidP="00882AFC">
      <w:pPr>
        <w:rPr>
          <w:lang w:eastAsia="en-US"/>
        </w:rPr>
      </w:pPr>
    </w:p>
    <w:p w:rsidR="00FB55F1" w:rsidRPr="00882AFC" w:rsidRDefault="00FB55F1" w:rsidP="00882AFC">
      <w:pPr>
        <w:rPr>
          <w:lang w:eastAsia="en-US"/>
        </w:rPr>
      </w:pPr>
    </w:p>
    <w:p w:rsidR="008A6AD9" w:rsidRDefault="001B6B56" w:rsidP="008A6AD9">
      <w:pPr>
        <w:pStyle w:val="Heading2"/>
        <w:rPr>
          <w:rFonts w:asciiTheme="minorHAnsi" w:hAnsiTheme="minorHAnsi" w:cstheme="minorHAnsi"/>
        </w:rPr>
      </w:pPr>
      <w:bookmarkStart w:id="30" w:name="PS03"/>
      <w:bookmarkStart w:id="31" w:name="_Toc322011355"/>
      <w:bookmarkStart w:id="32" w:name="_Toc384748962"/>
      <w:bookmarkEnd w:id="30"/>
      <w:r>
        <w:rPr>
          <w:rFonts w:asciiTheme="minorHAnsi" w:hAnsiTheme="minorHAnsi" w:cstheme="minorHAnsi"/>
        </w:rPr>
        <w:t>PS004</w:t>
      </w:r>
      <w:r w:rsidR="008A6AD9" w:rsidRPr="008A6AD9">
        <w:rPr>
          <w:rFonts w:asciiTheme="minorHAnsi" w:hAnsiTheme="minorHAnsi" w:cstheme="minorHAnsi"/>
        </w:rPr>
        <w:t xml:space="preserve"> – </w:t>
      </w:r>
      <w:bookmarkEnd w:id="31"/>
      <w:r w:rsidR="008A6AD9">
        <w:rPr>
          <w:rFonts w:asciiTheme="minorHAnsi" w:hAnsiTheme="minorHAnsi" w:cstheme="minorHAnsi"/>
        </w:rPr>
        <w:t>Šifarnik ispostava Porezne uprave</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1532"/>
        <w:gridCol w:w="2126"/>
        <w:gridCol w:w="2977"/>
        <w:gridCol w:w="2515"/>
      </w:tblGrid>
      <w:tr w:rsidR="008A6AD9" w:rsidRPr="0097038A" w:rsidTr="0005709B">
        <w:tc>
          <w:tcPr>
            <w:tcW w:w="630" w:type="dxa"/>
            <w:shd w:val="clear" w:color="auto" w:fill="E6E6E6"/>
            <w:vAlign w:val="center"/>
          </w:tcPr>
          <w:p w:rsidR="008A6AD9" w:rsidRPr="0097038A" w:rsidRDefault="008A6AD9" w:rsidP="0005709B">
            <w:pPr>
              <w:pStyle w:val="TableText"/>
              <w:jc w:val="center"/>
              <w:rPr>
                <w:b/>
                <w:lang w:val="hr-HR"/>
              </w:rPr>
            </w:pPr>
            <w:r w:rsidRPr="0097038A">
              <w:rPr>
                <w:b/>
                <w:lang w:val="hr-HR"/>
              </w:rPr>
              <w:t>Rbr</w:t>
            </w:r>
          </w:p>
        </w:tc>
        <w:tc>
          <w:tcPr>
            <w:tcW w:w="1532" w:type="dxa"/>
            <w:shd w:val="clear" w:color="auto" w:fill="E6E6E6"/>
            <w:vAlign w:val="center"/>
          </w:tcPr>
          <w:p w:rsidR="008A6AD9" w:rsidRPr="0097038A" w:rsidRDefault="008A6AD9" w:rsidP="0005709B">
            <w:pPr>
              <w:pStyle w:val="TableText"/>
              <w:rPr>
                <w:b/>
                <w:lang w:val="hr-HR"/>
              </w:rPr>
            </w:pPr>
            <w:r w:rsidRPr="0097038A">
              <w:rPr>
                <w:b/>
                <w:lang w:val="hr-HR"/>
              </w:rPr>
              <w:t>Polje</w:t>
            </w:r>
          </w:p>
        </w:tc>
        <w:tc>
          <w:tcPr>
            <w:tcW w:w="2126" w:type="dxa"/>
            <w:shd w:val="clear" w:color="auto" w:fill="E6E6E6"/>
            <w:vAlign w:val="center"/>
          </w:tcPr>
          <w:p w:rsidR="008A6AD9" w:rsidRPr="0097038A" w:rsidRDefault="008A6AD9" w:rsidP="0005709B">
            <w:pPr>
              <w:pStyle w:val="TableText"/>
              <w:rPr>
                <w:b/>
                <w:lang w:val="hr-HR"/>
              </w:rPr>
            </w:pPr>
            <w:r w:rsidRPr="0097038A">
              <w:rPr>
                <w:b/>
                <w:lang w:val="hr-HR"/>
              </w:rPr>
              <w:t>Tip</w:t>
            </w:r>
          </w:p>
        </w:tc>
        <w:tc>
          <w:tcPr>
            <w:tcW w:w="2977" w:type="dxa"/>
            <w:shd w:val="clear" w:color="auto" w:fill="E6E6E6"/>
            <w:vAlign w:val="center"/>
          </w:tcPr>
          <w:p w:rsidR="008A6AD9" w:rsidRPr="0097038A" w:rsidRDefault="008A6AD9" w:rsidP="0005709B">
            <w:pPr>
              <w:pStyle w:val="TableText"/>
              <w:rPr>
                <w:b/>
                <w:lang w:val="hr-HR"/>
              </w:rPr>
            </w:pPr>
            <w:r w:rsidRPr="0097038A">
              <w:rPr>
                <w:b/>
                <w:lang w:val="hr-HR"/>
              </w:rPr>
              <w:t>Opis</w:t>
            </w:r>
          </w:p>
        </w:tc>
        <w:tc>
          <w:tcPr>
            <w:tcW w:w="2515" w:type="dxa"/>
            <w:shd w:val="clear" w:color="auto" w:fill="E6E6E6"/>
            <w:vAlign w:val="center"/>
          </w:tcPr>
          <w:p w:rsidR="008A6AD9" w:rsidRPr="0097038A" w:rsidRDefault="008A6AD9" w:rsidP="0005709B">
            <w:pPr>
              <w:pStyle w:val="TableText"/>
              <w:rPr>
                <w:b/>
                <w:lang w:val="hr-HR"/>
              </w:rPr>
            </w:pPr>
            <w:r w:rsidRPr="0097038A">
              <w:rPr>
                <w:b/>
                <w:lang w:val="hr-HR"/>
              </w:rPr>
              <w:t>Kontrola</w:t>
            </w:r>
          </w:p>
        </w:tc>
      </w:tr>
      <w:tr w:rsidR="008A6AD9" w:rsidRPr="0097038A" w:rsidTr="0005709B">
        <w:tc>
          <w:tcPr>
            <w:tcW w:w="630" w:type="dxa"/>
            <w:vAlign w:val="center"/>
          </w:tcPr>
          <w:p w:rsidR="008A6AD9" w:rsidRPr="0097038A" w:rsidRDefault="008A6AD9" w:rsidP="0005709B">
            <w:pPr>
              <w:jc w:val="center"/>
              <w:rPr>
                <w:noProof/>
              </w:rPr>
            </w:pPr>
            <w:r w:rsidRPr="0097038A">
              <w:rPr>
                <w:noProof/>
              </w:rPr>
              <w:t>1.</w:t>
            </w:r>
          </w:p>
        </w:tc>
        <w:tc>
          <w:tcPr>
            <w:tcW w:w="1532" w:type="dxa"/>
            <w:vAlign w:val="center"/>
          </w:tcPr>
          <w:p w:rsidR="008A6AD9" w:rsidRPr="0097038A" w:rsidRDefault="008A6AD9" w:rsidP="0005709B">
            <w:pPr>
              <w:rPr>
                <w:noProof/>
              </w:rPr>
            </w:pPr>
            <w:r w:rsidRPr="0097038A">
              <w:t xml:space="preserve">Šifra </w:t>
            </w:r>
            <w:r>
              <w:t>područnog ureda</w:t>
            </w:r>
          </w:p>
        </w:tc>
        <w:tc>
          <w:tcPr>
            <w:tcW w:w="2126" w:type="dxa"/>
            <w:vAlign w:val="center"/>
          </w:tcPr>
          <w:p w:rsidR="008A6AD9" w:rsidRPr="0097038A" w:rsidRDefault="008A6AD9" w:rsidP="0005709B">
            <w:pPr>
              <w:rPr>
                <w:noProof/>
              </w:rPr>
            </w:pPr>
            <w:r w:rsidRPr="0097038A">
              <w:rPr>
                <w:noProof/>
              </w:rPr>
              <w:t>Char(</w:t>
            </w:r>
            <w:r>
              <w:rPr>
                <w:noProof/>
              </w:rPr>
              <w:t>2</w:t>
            </w:r>
            <w:r w:rsidRPr="0097038A">
              <w:rPr>
                <w:noProof/>
              </w:rPr>
              <w:t>)</w:t>
            </w:r>
          </w:p>
        </w:tc>
        <w:tc>
          <w:tcPr>
            <w:tcW w:w="2977" w:type="dxa"/>
            <w:vAlign w:val="center"/>
          </w:tcPr>
          <w:p w:rsidR="008A6AD9" w:rsidRPr="0097038A" w:rsidRDefault="008A6AD9" w:rsidP="0005709B">
            <w:r w:rsidRPr="0097038A">
              <w:t xml:space="preserve">Šifra oznake </w:t>
            </w:r>
            <w:r>
              <w:t>područnog ureda</w:t>
            </w:r>
          </w:p>
        </w:tc>
        <w:tc>
          <w:tcPr>
            <w:tcW w:w="2515" w:type="dxa"/>
            <w:vAlign w:val="center"/>
          </w:tcPr>
          <w:p w:rsidR="008A6AD9" w:rsidRPr="0097038A" w:rsidRDefault="008A6AD9" w:rsidP="0005709B">
            <w:pPr>
              <w:rPr>
                <w:noProof/>
              </w:rPr>
            </w:pPr>
            <w:r w:rsidRPr="0097038A">
              <w:rPr>
                <w:noProof/>
              </w:rPr>
              <w:t>Obavezno</w:t>
            </w:r>
          </w:p>
        </w:tc>
      </w:tr>
      <w:tr w:rsidR="008A6AD9" w:rsidRPr="0097038A" w:rsidTr="0005709B">
        <w:tc>
          <w:tcPr>
            <w:tcW w:w="630" w:type="dxa"/>
            <w:vAlign w:val="center"/>
          </w:tcPr>
          <w:p w:rsidR="008A6AD9" w:rsidRPr="0097038A" w:rsidRDefault="008A6AD9" w:rsidP="0005709B">
            <w:pPr>
              <w:jc w:val="center"/>
              <w:rPr>
                <w:noProof/>
              </w:rPr>
            </w:pPr>
            <w:r>
              <w:rPr>
                <w:noProof/>
              </w:rPr>
              <w:t>2.</w:t>
            </w:r>
          </w:p>
        </w:tc>
        <w:tc>
          <w:tcPr>
            <w:tcW w:w="1532" w:type="dxa"/>
            <w:vAlign w:val="center"/>
          </w:tcPr>
          <w:p w:rsidR="008A6AD9" w:rsidRDefault="008A6AD9" w:rsidP="008A6AD9">
            <w:r>
              <w:t xml:space="preserve">Šifra ispostave </w:t>
            </w:r>
          </w:p>
        </w:tc>
        <w:tc>
          <w:tcPr>
            <w:tcW w:w="2126" w:type="dxa"/>
            <w:vAlign w:val="center"/>
          </w:tcPr>
          <w:p w:rsidR="008A6AD9" w:rsidRDefault="008A6AD9" w:rsidP="0005709B">
            <w:pPr>
              <w:rPr>
                <w:noProof/>
              </w:rPr>
            </w:pPr>
            <w:r>
              <w:rPr>
                <w:noProof/>
              </w:rPr>
              <w:t>Char (4)</w:t>
            </w:r>
          </w:p>
        </w:tc>
        <w:tc>
          <w:tcPr>
            <w:tcW w:w="2977" w:type="dxa"/>
            <w:vAlign w:val="center"/>
          </w:tcPr>
          <w:p w:rsidR="008A6AD9" w:rsidRDefault="008A6AD9" w:rsidP="0005709B">
            <w:pPr>
              <w:rPr>
                <w:noProof/>
              </w:rPr>
            </w:pPr>
            <w:r>
              <w:rPr>
                <w:noProof/>
              </w:rPr>
              <w:t>Šifra oznake ispostave PU</w:t>
            </w:r>
          </w:p>
        </w:tc>
        <w:tc>
          <w:tcPr>
            <w:tcW w:w="2515" w:type="dxa"/>
            <w:vAlign w:val="center"/>
          </w:tcPr>
          <w:p w:rsidR="008A6AD9" w:rsidRPr="0097038A" w:rsidRDefault="008A6AD9" w:rsidP="0005709B">
            <w:pPr>
              <w:rPr>
                <w:noProof/>
              </w:rPr>
            </w:pPr>
            <w:r>
              <w:rPr>
                <w:noProof/>
              </w:rPr>
              <w:t>Obavezno</w:t>
            </w:r>
          </w:p>
        </w:tc>
      </w:tr>
      <w:tr w:rsidR="008A6AD9" w:rsidRPr="0097038A" w:rsidTr="0005709B">
        <w:tc>
          <w:tcPr>
            <w:tcW w:w="630" w:type="dxa"/>
            <w:vAlign w:val="center"/>
          </w:tcPr>
          <w:p w:rsidR="008A6AD9" w:rsidRPr="0097038A" w:rsidRDefault="005A4E33" w:rsidP="0005709B">
            <w:pPr>
              <w:jc w:val="center"/>
              <w:rPr>
                <w:noProof/>
              </w:rPr>
            </w:pPr>
            <w:r>
              <w:rPr>
                <w:noProof/>
              </w:rPr>
              <w:t>3</w:t>
            </w:r>
            <w:r w:rsidR="008A6AD9" w:rsidRPr="0097038A">
              <w:rPr>
                <w:noProof/>
              </w:rPr>
              <w:t>.</w:t>
            </w:r>
          </w:p>
        </w:tc>
        <w:tc>
          <w:tcPr>
            <w:tcW w:w="1532" w:type="dxa"/>
            <w:vAlign w:val="center"/>
          </w:tcPr>
          <w:p w:rsidR="008A6AD9" w:rsidRPr="0097038A" w:rsidRDefault="008A6AD9" w:rsidP="0005709B">
            <w:pPr>
              <w:rPr>
                <w:noProof/>
              </w:rPr>
            </w:pPr>
            <w:r>
              <w:t>Naziv</w:t>
            </w:r>
          </w:p>
        </w:tc>
        <w:tc>
          <w:tcPr>
            <w:tcW w:w="2126" w:type="dxa"/>
            <w:vAlign w:val="center"/>
          </w:tcPr>
          <w:p w:rsidR="008A6AD9" w:rsidRPr="0097038A" w:rsidRDefault="008A6AD9" w:rsidP="0005709B">
            <w:pPr>
              <w:rPr>
                <w:noProof/>
              </w:rPr>
            </w:pPr>
            <w:r>
              <w:rPr>
                <w:noProof/>
              </w:rPr>
              <w:t>Char</w:t>
            </w:r>
            <w:r w:rsidRPr="0097038A">
              <w:rPr>
                <w:noProof/>
              </w:rPr>
              <w:t>(</w:t>
            </w:r>
            <w:r>
              <w:rPr>
                <w:noProof/>
              </w:rPr>
              <w:t>3</w:t>
            </w:r>
            <w:r w:rsidRPr="0097038A">
              <w:rPr>
                <w:noProof/>
              </w:rPr>
              <w:t>0)</w:t>
            </w:r>
          </w:p>
        </w:tc>
        <w:tc>
          <w:tcPr>
            <w:tcW w:w="2977" w:type="dxa"/>
            <w:vAlign w:val="center"/>
          </w:tcPr>
          <w:p w:rsidR="008A6AD9" w:rsidRPr="0097038A" w:rsidRDefault="008A6AD9" w:rsidP="0005709B">
            <w:r>
              <w:rPr>
                <w:noProof/>
              </w:rPr>
              <w:t>Naziv</w:t>
            </w:r>
          </w:p>
        </w:tc>
        <w:tc>
          <w:tcPr>
            <w:tcW w:w="2515" w:type="dxa"/>
            <w:vAlign w:val="center"/>
          </w:tcPr>
          <w:p w:rsidR="008A6AD9" w:rsidRPr="0097038A" w:rsidRDefault="008A6AD9" w:rsidP="0005709B">
            <w:pPr>
              <w:rPr>
                <w:noProof/>
              </w:rPr>
            </w:pPr>
            <w:r w:rsidRPr="0097038A">
              <w:rPr>
                <w:noProof/>
              </w:rPr>
              <w:t>Obavezno</w:t>
            </w:r>
          </w:p>
        </w:tc>
      </w:tr>
    </w:tbl>
    <w:p w:rsidR="008A6AD9" w:rsidRDefault="008A6AD9" w:rsidP="008A6AD9">
      <w:pPr>
        <w:rPr>
          <w:lang w:eastAsia="en-US"/>
        </w:rPr>
      </w:pPr>
    </w:p>
    <w:p w:rsidR="00FB55F1" w:rsidRPr="008A6AD9" w:rsidRDefault="00FB55F1" w:rsidP="008A6AD9">
      <w:pPr>
        <w:rPr>
          <w:lang w:eastAsia="en-US"/>
        </w:rPr>
      </w:pPr>
    </w:p>
    <w:p w:rsidR="008A6AD9" w:rsidRPr="008A6AD9" w:rsidRDefault="008A6AD9" w:rsidP="008A6AD9">
      <w:pPr>
        <w:pStyle w:val="Heading2"/>
        <w:rPr>
          <w:rFonts w:asciiTheme="minorHAnsi" w:hAnsiTheme="minorHAnsi" w:cstheme="minorHAnsi"/>
        </w:rPr>
      </w:pPr>
      <w:bookmarkStart w:id="33" w:name="PS04"/>
      <w:bookmarkStart w:id="34" w:name="_Toc322011356"/>
      <w:bookmarkStart w:id="35" w:name="_Toc384748963"/>
      <w:bookmarkEnd w:id="33"/>
      <w:r w:rsidRPr="008A6AD9">
        <w:rPr>
          <w:rFonts w:asciiTheme="minorHAnsi" w:hAnsiTheme="minorHAnsi" w:cstheme="minorHAnsi"/>
        </w:rPr>
        <w:t>PS00</w:t>
      </w:r>
      <w:r w:rsidR="001B6B56">
        <w:rPr>
          <w:rFonts w:asciiTheme="minorHAnsi" w:hAnsiTheme="minorHAnsi" w:cstheme="minorHAnsi"/>
        </w:rPr>
        <w:t>5</w:t>
      </w:r>
      <w:r w:rsidRPr="008A6AD9">
        <w:rPr>
          <w:rFonts w:asciiTheme="minorHAnsi" w:hAnsiTheme="minorHAnsi" w:cstheme="minorHAnsi"/>
        </w:rPr>
        <w:t xml:space="preserve"> – </w:t>
      </w:r>
      <w:r>
        <w:rPr>
          <w:rFonts w:asciiTheme="minorHAnsi" w:hAnsiTheme="minorHAnsi" w:cstheme="minorHAnsi"/>
        </w:rPr>
        <w:t>Šifarnik ispostava Porezne uprave</w:t>
      </w:r>
      <w:r w:rsidRPr="008A6AD9">
        <w:rPr>
          <w:rFonts w:asciiTheme="minorHAnsi" w:hAnsiTheme="minorHAnsi" w:cstheme="minorHAnsi"/>
        </w:rPr>
        <w:t xml:space="preserve"> – ulazni podaci za load</w:t>
      </w:r>
      <w:bookmarkEnd w:id="34"/>
      <w:bookmarkEnd w:id="35"/>
    </w:p>
    <w:p w:rsidR="008A6AD9" w:rsidRPr="008A6AD9" w:rsidRDefault="008A6AD9" w:rsidP="008A6AD9">
      <w:pPr>
        <w:rPr>
          <w:rFonts w:asciiTheme="minorHAnsi" w:hAnsiTheme="minorHAnsi" w:cstheme="minorHAnsi"/>
          <w:sz w:val="22"/>
          <w:szCs w:val="22"/>
          <w:lang w:eastAsia="en-US"/>
        </w:rPr>
      </w:pPr>
      <w:r w:rsidRPr="008A6AD9">
        <w:rPr>
          <w:rFonts w:asciiTheme="minorHAnsi" w:hAnsiTheme="minorHAnsi" w:cstheme="minorHAnsi"/>
          <w:sz w:val="22"/>
          <w:szCs w:val="22"/>
          <w:lang w:eastAsia="en-US"/>
        </w:rPr>
        <w:t>Naziv datoteke:</w:t>
      </w:r>
      <w:r>
        <w:rPr>
          <w:rFonts w:asciiTheme="minorHAnsi" w:hAnsiTheme="minorHAnsi" w:cstheme="minorHAnsi"/>
          <w:sz w:val="22"/>
          <w:szCs w:val="22"/>
          <w:lang w:eastAsia="en-US"/>
        </w:rPr>
        <w:tab/>
        <w:t xml:space="preserve"> ispostave_PU.csv</w:t>
      </w:r>
    </w:p>
    <w:p w:rsidR="008A6AD9" w:rsidRPr="008A6AD9" w:rsidRDefault="008A6AD9" w:rsidP="008A6AD9">
      <w:pPr>
        <w:rPr>
          <w:rFonts w:asciiTheme="minorHAnsi" w:hAnsiTheme="minorHAnsi" w:cstheme="minorHAnsi"/>
          <w:sz w:val="22"/>
          <w:szCs w:val="22"/>
          <w:lang w:eastAsia="en-US"/>
        </w:rPr>
      </w:pPr>
      <w:r w:rsidRPr="008A6AD9">
        <w:rPr>
          <w:rFonts w:asciiTheme="minorHAnsi" w:hAnsiTheme="minorHAnsi" w:cstheme="minorHAnsi"/>
          <w:sz w:val="22"/>
          <w:szCs w:val="22"/>
          <w:lang w:eastAsia="en-US"/>
        </w:rPr>
        <w:t xml:space="preserve">Poslovna pravila: </w:t>
      </w:r>
      <w:r w:rsidRPr="008A6AD9">
        <w:rPr>
          <w:rFonts w:asciiTheme="minorHAnsi" w:hAnsiTheme="minorHAnsi" w:cstheme="minorHAnsi"/>
          <w:sz w:val="22"/>
          <w:szCs w:val="22"/>
          <w:lang w:eastAsia="en-US"/>
        </w:rPr>
        <w:tab/>
      </w:r>
      <w:r w:rsidRPr="008A6AD9">
        <w:rPr>
          <w:rFonts w:asciiTheme="minorHAnsi" w:hAnsiTheme="minorHAnsi" w:cstheme="minorHAnsi"/>
          <w:sz w:val="22"/>
          <w:szCs w:val="22"/>
          <w:lang w:eastAsia="en-US"/>
        </w:rPr>
        <w:fldChar w:fldCharType="begin"/>
      </w:r>
      <w:r w:rsidRPr="008A6AD9">
        <w:rPr>
          <w:rFonts w:asciiTheme="minorHAnsi" w:hAnsiTheme="minorHAnsi" w:cstheme="minorHAnsi"/>
          <w:sz w:val="22"/>
          <w:szCs w:val="22"/>
          <w:lang w:eastAsia="en-US"/>
        </w:rPr>
        <w:instrText xml:space="preserve"> HYPERLINK  \l "PP001" </w:instrText>
      </w:r>
      <w:r w:rsidRPr="008A6AD9">
        <w:rPr>
          <w:rFonts w:asciiTheme="minorHAnsi" w:hAnsiTheme="minorHAnsi" w:cstheme="minorHAnsi"/>
          <w:sz w:val="22"/>
          <w:szCs w:val="22"/>
          <w:lang w:eastAsia="en-US"/>
        </w:rPr>
        <w:fldChar w:fldCharType="separate"/>
      </w:r>
      <w:r w:rsidRPr="008A6AD9">
        <w:rPr>
          <w:rStyle w:val="Hyperlink"/>
          <w:rFonts w:asciiTheme="minorHAnsi" w:hAnsiTheme="minorHAnsi" w:cstheme="minorHAnsi"/>
          <w:sz w:val="22"/>
          <w:szCs w:val="22"/>
          <w:lang w:eastAsia="en-US"/>
        </w:rPr>
        <w:t>PP001</w:t>
      </w:r>
      <w:r w:rsidRPr="008A6AD9">
        <w:rPr>
          <w:rFonts w:asciiTheme="minorHAnsi" w:hAnsiTheme="minorHAnsi" w:cstheme="minorHAnsi"/>
          <w:sz w:val="22"/>
          <w:szCs w:val="22"/>
          <w:lang w:eastAsia="en-US"/>
        </w:rPr>
        <w:fldChar w:fldCharType="end"/>
      </w:r>
      <w:r w:rsidRPr="008A6AD9">
        <w:rPr>
          <w:rFonts w:asciiTheme="minorHAnsi" w:hAnsiTheme="minorHAnsi" w:cstheme="minorHAnsi"/>
          <w:sz w:val="22"/>
          <w:szCs w:val="22"/>
          <w:lang w:eastAsia="en-US"/>
        </w:rPr>
        <w:t xml:space="preserve"> </w:t>
      </w:r>
    </w:p>
    <w:tbl>
      <w:tblPr>
        <w:tblW w:w="5000" w:type="pct"/>
        <w:tblCellMar>
          <w:left w:w="70" w:type="dxa"/>
          <w:right w:w="70" w:type="dxa"/>
        </w:tblCellMar>
        <w:tblLook w:val="0000" w:firstRow="0" w:lastRow="0" w:firstColumn="0" w:lastColumn="0" w:noHBand="0" w:noVBand="0"/>
      </w:tblPr>
      <w:tblGrid>
        <w:gridCol w:w="706"/>
        <w:gridCol w:w="1347"/>
        <w:gridCol w:w="1291"/>
        <w:gridCol w:w="912"/>
        <w:gridCol w:w="5448"/>
      </w:tblGrid>
      <w:tr w:rsidR="00D66D0F" w:rsidRPr="00FB6486" w:rsidTr="0005709B">
        <w:trPr>
          <w:trHeight w:val="255"/>
        </w:trPr>
        <w:tc>
          <w:tcPr>
            <w:tcW w:w="364" w:type="pct"/>
            <w:tcBorders>
              <w:top w:val="single" w:sz="4" w:space="0" w:color="auto"/>
              <w:left w:val="single" w:sz="8" w:space="0" w:color="auto"/>
              <w:bottom w:val="single" w:sz="4" w:space="0" w:color="auto"/>
              <w:right w:val="single" w:sz="4" w:space="0" w:color="auto"/>
            </w:tcBorders>
            <w:shd w:val="clear" w:color="auto" w:fill="auto"/>
            <w:noWrap/>
            <w:vAlign w:val="bottom"/>
          </w:tcPr>
          <w:p w:rsidR="00D66D0F" w:rsidRPr="00FB6486" w:rsidRDefault="00D66D0F" w:rsidP="0005709B">
            <w:pPr>
              <w:jc w:val="center"/>
              <w:rPr>
                <w:b/>
                <w:bCs/>
                <w:szCs w:val="18"/>
                <w:lang w:val="en-GB"/>
              </w:rPr>
            </w:pPr>
            <w:r w:rsidRPr="00FB6486">
              <w:rPr>
                <w:b/>
                <w:bCs/>
                <w:szCs w:val="18"/>
                <w:lang w:val="en-GB"/>
              </w:rPr>
              <w:t>No</w:t>
            </w:r>
          </w:p>
        </w:tc>
        <w:tc>
          <w:tcPr>
            <w:tcW w:w="694" w:type="pct"/>
            <w:tcBorders>
              <w:top w:val="single" w:sz="4" w:space="0" w:color="auto"/>
              <w:left w:val="nil"/>
              <w:bottom w:val="single" w:sz="4" w:space="0" w:color="auto"/>
              <w:right w:val="single" w:sz="4" w:space="0" w:color="auto"/>
            </w:tcBorders>
            <w:shd w:val="clear" w:color="auto" w:fill="auto"/>
            <w:noWrap/>
            <w:vAlign w:val="bottom"/>
          </w:tcPr>
          <w:p w:rsidR="00D66D0F" w:rsidRPr="00FB6486" w:rsidRDefault="00D66D0F" w:rsidP="0005709B">
            <w:pPr>
              <w:rPr>
                <w:b/>
                <w:bCs/>
                <w:szCs w:val="18"/>
                <w:lang w:val="en-GB"/>
              </w:rPr>
            </w:pPr>
            <w:r w:rsidRPr="00FB6486">
              <w:rPr>
                <w:b/>
                <w:bCs/>
                <w:szCs w:val="18"/>
                <w:lang w:val="en-GB"/>
              </w:rPr>
              <w:t>Position</w:t>
            </w:r>
          </w:p>
        </w:tc>
        <w:tc>
          <w:tcPr>
            <w:tcW w:w="665" w:type="pct"/>
            <w:tcBorders>
              <w:top w:val="single" w:sz="4" w:space="0" w:color="auto"/>
              <w:left w:val="nil"/>
              <w:bottom w:val="single" w:sz="4" w:space="0" w:color="auto"/>
              <w:right w:val="single" w:sz="4" w:space="0" w:color="auto"/>
            </w:tcBorders>
            <w:shd w:val="clear" w:color="auto" w:fill="auto"/>
            <w:noWrap/>
            <w:vAlign w:val="bottom"/>
          </w:tcPr>
          <w:p w:rsidR="00D66D0F" w:rsidRPr="00FB6486" w:rsidRDefault="00D66D0F" w:rsidP="0005709B">
            <w:pPr>
              <w:rPr>
                <w:b/>
                <w:bCs/>
                <w:szCs w:val="18"/>
                <w:lang w:val="en-GB"/>
              </w:rPr>
            </w:pPr>
            <w:r w:rsidRPr="00FB6486">
              <w:rPr>
                <w:b/>
                <w:bCs/>
                <w:szCs w:val="18"/>
                <w:lang w:val="en-GB"/>
              </w:rPr>
              <w:t>Length</w:t>
            </w:r>
          </w:p>
        </w:tc>
        <w:tc>
          <w:tcPr>
            <w:tcW w:w="470" w:type="pct"/>
            <w:tcBorders>
              <w:top w:val="single" w:sz="4" w:space="0" w:color="auto"/>
              <w:left w:val="nil"/>
              <w:bottom w:val="single" w:sz="4" w:space="0" w:color="auto"/>
              <w:right w:val="single" w:sz="4" w:space="0" w:color="auto"/>
            </w:tcBorders>
            <w:shd w:val="clear" w:color="auto" w:fill="auto"/>
            <w:noWrap/>
            <w:vAlign w:val="bottom"/>
          </w:tcPr>
          <w:p w:rsidR="00D66D0F" w:rsidRPr="00FB6486" w:rsidRDefault="00D66D0F" w:rsidP="0005709B">
            <w:pPr>
              <w:rPr>
                <w:b/>
                <w:bCs/>
                <w:szCs w:val="18"/>
                <w:lang w:val="en-GB"/>
              </w:rPr>
            </w:pPr>
            <w:r w:rsidRPr="00FB6486">
              <w:rPr>
                <w:b/>
                <w:bCs/>
                <w:szCs w:val="18"/>
                <w:lang w:val="en-GB"/>
              </w:rPr>
              <w:t>Type</w:t>
            </w:r>
          </w:p>
        </w:tc>
        <w:tc>
          <w:tcPr>
            <w:tcW w:w="2807" w:type="pct"/>
            <w:tcBorders>
              <w:top w:val="single" w:sz="4" w:space="0" w:color="auto"/>
              <w:left w:val="nil"/>
              <w:bottom w:val="single" w:sz="4" w:space="0" w:color="auto"/>
              <w:right w:val="single" w:sz="8" w:space="0" w:color="auto"/>
            </w:tcBorders>
            <w:shd w:val="clear" w:color="auto" w:fill="auto"/>
            <w:noWrap/>
            <w:vAlign w:val="bottom"/>
          </w:tcPr>
          <w:p w:rsidR="00D66D0F" w:rsidRPr="00FB6486" w:rsidRDefault="00D66D0F" w:rsidP="0005709B">
            <w:pPr>
              <w:rPr>
                <w:b/>
                <w:bCs/>
                <w:szCs w:val="18"/>
                <w:lang w:val="en-GB"/>
              </w:rPr>
            </w:pPr>
            <w:r w:rsidRPr="00FB6486">
              <w:rPr>
                <w:b/>
                <w:bCs/>
                <w:szCs w:val="18"/>
                <w:lang w:val="en-GB"/>
              </w:rPr>
              <w:t>Contents</w:t>
            </w:r>
          </w:p>
        </w:tc>
      </w:tr>
      <w:tr w:rsidR="00D66D0F" w:rsidRPr="00FB6486" w:rsidTr="0005709B">
        <w:trPr>
          <w:trHeight w:val="255"/>
        </w:trPr>
        <w:tc>
          <w:tcPr>
            <w:tcW w:w="364" w:type="pct"/>
            <w:tcBorders>
              <w:top w:val="nil"/>
              <w:left w:val="single" w:sz="8" w:space="0" w:color="auto"/>
              <w:bottom w:val="single" w:sz="4" w:space="0" w:color="auto"/>
              <w:right w:val="single" w:sz="4" w:space="0" w:color="auto"/>
            </w:tcBorders>
            <w:shd w:val="clear" w:color="auto" w:fill="auto"/>
            <w:noWrap/>
            <w:vAlign w:val="bottom"/>
          </w:tcPr>
          <w:p w:rsidR="00D66D0F" w:rsidRPr="00FB6486" w:rsidRDefault="00D66D0F" w:rsidP="0005709B">
            <w:pPr>
              <w:jc w:val="center"/>
              <w:rPr>
                <w:szCs w:val="18"/>
                <w:lang w:val="en-GB"/>
              </w:rPr>
            </w:pPr>
            <w:r w:rsidRPr="00FB6486">
              <w:rPr>
                <w:szCs w:val="18"/>
                <w:lang w:val="en-GB"/>
              </w:rPr>
              <w:t>1</w:t>
            </w:r>
          </w:p>
        </w:tc>
        <w:tc>
          <w:tcPr>
            <w:tcW w:w="694" w:type="pct"/>
            <w:tcBorders>
              <w:top w:val="nil"/>
              <w:left w:val="nil"/>
              <w:bottom w:val="single" w:sz="4" w:space="0" w:color="auto"/>
              <w:right w:val="single" w:sz="4" w:space="0" w:color="auto"/>
            </w:tcBorders>
            <w:shd w:val="clear" w:color="auto" w:fill="auto"/>
            <w:noWrap/>
            <w:vAlign w:val="bottom"/>
          </w:tcPr>
          <w:p w:rsidR="00D66D0F" w:rsidRPr="00FB6486" w:rsidRDefault="00D66D0F" w:rsidP="0005709B">
            <w:pPr>
              <w:rPr>
                <w:szCs w:val="18"/>
                <w:lang w:val="en-GB"/>
              </w:rPr>
            </w:pPr>
            <w:r w:rsidRPr="00FB6486">
              <w:rPr>
                <w:szCs w:val="18"/>
                <w:lang w:val="en-GB"/>
              </w:rPr>
              <w:t>1</w:t>
            </w:r>
          </w:p>
        </w:tc>
        <w:tc>
          <w:tcPr>
            <w:tcW w:w="665" w:type="pct"/>
            <w:tcBorders>
              <w:top w:val="nil"/>
              <w:left w:val="nil"/>
              <w:bottom w:val="single" w:sz="4" w:space="0" w:color="auto"/>
              <w:right w:val="single" w:sz="4" w:space="0" w:color="auto"/>
            </w:tcBorders>
            <w:shd w:val="clear" w:color="auto" w:fill="auto"/>
            <w:noWrap/>
            <w:vAlign w:val="bottom"/>
          </w:tcPr>
          <w:p w:rsidR="00D66D0F" w:rsidRPr="00FB6486" w:rsidRDefault="00D66D0F" w:rsidP="0005709B">
            <w:pPr>
              <w:rPr>
                <w:szCs w:val="18"/>
                <w:lang w:val="en-GB"/>
              </w:rPr>
            </w:pPr>
            <w:r>
              <w:rPr>
                <w:szCs w:val="18"/>
                <w:lang w:val="en-GB"/>
              </w:rPr>
              <w:t>2</w:t>
            </w:r>
          </w:p>
        </w:tc>
        <w:tc>
          <w:tcPr>
            <w:tcW w:w="470" w:type="pct"/>
            <w:tcBorders>
              <w:top w:val="nil"/>
              <w:left w:val="nil"/>
              <w:bottom w:val="single" w:sz="4" w:space="0" w:color="auto"/>
              <w:right w:val="single" w:sz="4" w:space="0" w:color="auto"/>
            </w:tcBorders>
            <w:shd w:val="clear" w:color="auto" w:fill="auto"/>
            <w:noWrap/>
            <w:vAlign w:val="bottom"/>
          </w:tcPr>
          <w:p w:rsidR="00D66D0F" w:rsidRPr="00FB6486" w:rsidRDefault="00D66D0F" w:rsidP="0005709B">
            <w:pPr>
              <w:rPr>
                <w:szCs w:val="18"/>
                <w:lang w:val="en-GB"/>
              </w:rPr>
            </w:pPr>
            <w:r w:rsidRPr="00FB6486">
              <w:rPr>
                <w:szCs w:val="18"/>
                <w:lang w:val="en-GB"/>
              </w:rPr>
              <w:t>C</w:t>
            </w:r>
          </w:p>
        </w:tc>
        <w:tc>
          <w:tcPr>
            <w:tcW w:w="2807" w:type="pct"/>
            <w:tcBorders>
              <w:top w:val="nil"/>
              <w:left w:val="nil"/>
              <w:bottom w:val="single" w:sz="4" w:space="0" w:color="auto"/>
              <w:right w:val="single" w:sz="8" w:space="0" w:color="auto"/>
            </w:tcBorders>
            <w:shd w:val="clear" w:color="auto" w:fill="auto"/>
            <w:noWrap/>
            <w:vAlign w:val="bottom"/>
          </w:tcPr>
          <w:p w:rsidR="00D66D0F" w:rsidRPr="00FB6486" w:rsidRDefault="00D66D0F" w:rsidP="0005709B">
            <w:pPr>
              <w:spacing w:before="60" w:after="60"/>
              <w:jc w:val="both"/>
              <w:rPr>
                <w:szCs w:val="18"/>
                <w:lang w:val="en-GB" w:eastAsia="sl-SI"/>
              </w:rPr>
            </w:pPr>
            <w:proofErr w:type="spellStart"/>
            <w:r>
              <w:rPr>
                <w:szCs w:val="18"/>
                <w:lang w:val="en-GB" w:eastAsia="sl-SI"/>
              </w:rPr>
              <w:t>Code_podrucni</w:t>
            </w:r>
            <w:proofErr w:type="spellEnd"/>
          </w:p>
        </w:tc>
      </w:tr>
      <w:tr w:rsidR="00D66D0F" w:rsidRPr="00FB6486" w:rsidTr="0005709B">
        <w:trPr>
          <w:trHeight w:val="255"/>
        </w:trPr>
        <w:tc>
          <w:tcPr>
            <w:tcW w:w="364" w:type="pct"/>
            <w:tcBorders>
              <w:top w:val="nil"/>
              <w:left w:val="single" w:sz="8" w:space="0" w:color="auto"/>
              <w:bottom w:val="single" w:sz="4" w:space="0" w:color="auto"/>
              <w:right w:val="single" w:sz="4" w:space="0" w:color="auto"/>
            </w:tcBorders>
            <w:shd w:val="clear" w:color="auto" w:fill="auto"/>
            <w:noWrap/>
            <w:vAlign w:val="bottom"/>
          </w:tcPr>
          <w:p w:rsidR="00D66D0F" w:rsidRPr="00FB6486" w:rsidRDefault="00D66D0F" w:rsidP="0005709B">
            <w:pPr>
              <w:jc w:val="center"/>
              <w:rPr>
                <w:szCs w:val="18"/>
                <w:lang w:val="en-GB"/>
              </w:rPr>
            </w:pPr>
            <w:r>
              <w:rPr>
                <w:szCs w:val="18"/>
                <w:lang w:val="en-GB"/>
              </w:rPr>
              <w:t>2</w:t>
            </w:r>
          </w:p>
        </w:tc>
        <w:tc>
          <w:tcPr>
            <w:tcW w:w="694" w:type="pct"/>
            <w:tcBorders>
              <w:top w:val="nil"/>
              <w:left w:val="nil"/>
              <w:bottom w:val="single" w:sz="4" w:space="0" w:color="auto"/>
              <w:right w:val="single" w:sz="4" w:space="0" w:color="auto"/>
            </w:tcBorders>
            <w:shd w:val="clear" w:color="auto" w:fill="auto"/>
            <w:noWrap/>
            <w:vAlign w:val="bottom"/>
          </w:tcPr>
          <w:p w:rsidR="00D66D0F" w:rsidRDefault="00D66D0F" w:rsidP="0005709B">
            <w:pPr>
              <w:rPr>
                <w:szCs w:val="18"/>
                <w:lang w:val="en-GB"/>
              </w:rPr>
            </w:pPr>
            <w:r>
              <w:rPr>
                <w:szCs w:val="18"/>
                <w:lang w:val="en-GB"/>
              </w:rPr>
              <w:t>3</w:t>
            </w:r>
          </w:p>
        </w:tc>
        <w:tc>
          <w:tcPr>
            <w:tcW w:w="665" w:type="pct"/>
            <w:tcBorders>
              <w:top w:val="nil"/>
              <w:left w:val="nil"/>
              <w:bottom w:val="single" w:sz="4" w:space="0" w:color="auto"/>
              <w:right w:val="single" w:sz="4" w:space="0" w:color="auto"/>
            </w:tcBorders>
            <w:shd w:val="clear" w:color="auto" w:fill="auto"/>
            <w:noWrap/>
            <w:vAlign w:val="bottom"/>
          </w:tcPr>
          <w:p w:rsidR="00D66D0F" w:rsidRDefault="00D66D0F" w:rsidP="0005709B">
            <w:pPr>
              <w:rPr>
                <w:szCs w:val="18"/>
                <w:lang w:val="en-GB"/>
              </w:rPr>
            </w:pPr>
            <w:r>
              <w:rPr>
                <w:szCs w:val="18"/>
                <w:lang w:val="en-GB"/>
              </w:rPr>
              <w:t>4</w:t>
            </w:r>
          </w:p>
        </w:tc>
        <w:tc>
          <w:tcPr>
            <w:tcW w:w="470" w:type="pct"/>
            <w:tcBorders>
              <w:top w:val="nil"/>
              <w:left w:val="nil"/>
              <w:bottom w:val="single" w:sz="4" w:space="0" w:color="auto"/>
              <w:right w:val="single" w:sz="4" w:space="0" w:color="auto"/>
            </w:tcBorders>
            <w:shd w:val="clear" w:color="auto" w:fill="auto"/>
            <w:noWrap/>
            <w:vAlign w:val="bottom"/>
          </w:tcPr>
          <w:p w:rsidR="00D66D0F" w:rsidRPr="00FB6486" w:rsidRDefault="00D66D0F" w:rsidP="0005709B">
            <w:pPr>
              <w:rPr>
                <w:szCs w:val="18"/>
                <w:lang w:val="en-GB"/>
              </w:rPr>
            </w:pPr>
            <w:r>
              <w:rPr>
                <w:szCs w:val="18"/>
                <w:lang w:val="en-GB"/>
              </w:rPr>
              <w:t>C</w:t>
            </w:r>
          </w:p>
        </w:tc>
        <w:tc>
          <w:tcPr>
            <w:tcW w:w="2807" w:type="pct"/>
            <w:tcBorders>
              <w:top w:val="nil"/>
              <w:left w:val="nil"/>
              <w:bottom w:val="single" w:sz="4" w:space="0" w:color="auto"/>
              <w:right w:val="single" w:sz="8" w:space="0" w:color="auto"/>
            </w:tcBorders>
            <w:shd w:val="clear" w:color="auto" w:fill="auto"/>
            <w:vAlign w:val="bottom"/>
          </w:tcPr>
          <w:p w:rsidR="00D66D0F" w:rsidRPr="00FB6486" w:rsidRDefault="00D66D0F" w:rsidP="00D66D0F">
            <w:pPr>
              <w:rPr>
                <w:szCs w:val="18"/>
                <w:lang w:val="en-GB"/>
              </w:rPr>
            </w:pPr>
            <w:proofErr w:type="spellStart"/>
            <w:r>
              <w:rPr>
                <w:szCs w:val="18"/>
                <w:lang w:val="en-GB"/>
              </w:rPr>
              <w:t>Code_ispostava</w:t>
            </w:r>
            <w:proofErr w:type="spellEnd"/>
          </w:p>
        </w:tc>
      </w:tr>
      <w:tr w:rsidR="00D66D0F" w:rsidRPr="00FB6486" w:rsidTr="0005709B">
        <w:trPr>
          <w:trHeight w:val="255"/>
        </w:trPr>
        <w:tc>
          <w:tcPr>
            <w:tcW w:w="364" w:type="pct"/>
            <w:tcBorders>
              <w:top w:val="nil"/>
              <w:left w:val="single" w:sz="8" w:space="0" w:color="auto"/>
              <w:bottom w:val="single" w:sz="4" w:space="0" w:color="auto"/>
              <w:right w:val="single" w:sz="4" w:space="0" w:color="auto"/>
            </w:tcBorders>
            <w:shd w:val="clear" w:color="auto" w:fill="auto"/>
            <w:noWrap/>
            <w:vAlign w:val="bottom"/>
          </w:tcPr>
          <w:p w:rsidR="00D66D0F" w:rsidRPr="00FB6486" w:rsidRDefault="00CB2F18" w:rsidP="0005709B">
            <w:pPr>
              <w:jc w:val="center"/>
              <w:rPr>
                <w:szCs w:val="18"/>
                <w:lang w:val="en-GB"/>
              </w:rPr>
            </w:pPr>
            <w:r>
              <w:rPr>
                <w:szCs w:val="18"/>
                <w:lang w:val="en-GB"/>
              </w:rPr>
              <w:t>3</w:t>
            </w:r>
          </w:p>
        </w:tc>
        <w:tc>
          <w:tcPr>
            <w:tcW w:w="694" w:type="pct"/>
            <w:tcBorders>
              <w:top w:val="nil"/>
              <w:left w:val="nil"/>
              <w:bottom w:val="single" w:sz="4" w:space="0" w:color="auto"/>
              <w:right w:val="single" w:sz="4" w:space="0" w:color="auto"/>
            </w:tcBorders>
            <w:shd w:val="clear" w:color="auto" w:fill="auto"/>
            <w:noWrap/>
            <w:vAlign w:val="bottom"/>
          </w:tcPr>
          <w:p w:rsidR="00D66D0F" w:rsidRPr="00FB6486" w:rsidRDefault="00D66D0F" w:rsidP="0005709B">
            <w:pPr>
              <w:rPr>
                <w:szCs w:val="18"/>
                <w:lang w:val="en-GB"/>
              </w:rPr>
            </w:pPr>
            <w:r>
              <w:rPr>
                <w:szCs w:val="18"/>
                <w:lang w:val="en-GB"/>
              </w:rPr>
              <w:t>8</w:t>
            </w:r>
          </w:p>
        </w:tc>
        <w:tc>
          <w:tcPr>
            <w:tcW w:w="665" w:type="pct"/>
            <w:tcBorders>
              <w:top w:val="nil"/>
              <w:left w:val="nil"/>
              <w:bottom w:val="single" w:sz="4" w:space="0" w:color="auto"/>
              <w:right w:val="single" w:sz="4" w:space="0" w:color="auto"/>
            </w:tcBorders>
            <w:shd w:val="clear" w:color="auto" w:fill="auto"/>
            <w:noWrap/>
            <w:vAlign w:val="bottom"/>
          </w:tcPr>
          <w:p w:rsidR="00D66D0F" w:rsidRPr="00FB6486" w:rsidRDefault="00D66D0F" w:rsidP="0005709B">
            <w:pPr>
              <w:rPr>
                <w:szCs w:val="18"/>
                <w:lang w:val="en-GB"/>
              </w:rPr>
            </w:pPr>
            <w:r>
              <w:rPr>
                <w:szCs w:val="18"/>
                <w:lang w:val="en-GB"/>
              </w:rPr>
              <w:t>30</w:t>
            </w:r>
          </w:p>
        </w:tc>
        <w:tc>
          <w:tcPr>
            <w:tcW w:w="470" w:type="pct"/>
            <w:tcBorders>
              <w:top w:val="nil"/>
              <w:left w:val="nil"/>
              <w:bottom w:val="single" w:sz="4" w:space="0" w:color="auto"/>
              <w:right w:val="single" w:sz="4" w:space="0" w:color="auto"/>
            </w:tcBorders>
            <w:shd w:val="clear" w:color="auto" w:fill="auto"/>
            <w:noWrap/>
            <w:vAlign w:val="bottom"/>
          </w:tcPr>
          <w:p w:rsidR="00D66D0F" w:rsidRPr="00FB6486" w:rsidRDefault="00D66D0F" w:rsidP="0005709B">
            <w:pPr>
              <w:rPr>
                <w:szCs w:val="18"/>
                <w:lang w:val="en-GB"/>
              </w:rPr>
            </w:pPr>
            <w:r w:rsidRPr="00FB6486">
              <w:rPr>
                <w:szCs w:val="18"/>
                <w:lang w:val="en-GB"/>
              </w:rPr>
              <w:t>C</w:t>
            </w:r>
          </w:p>
        </w:tc>
        <w:tc>
          <w:tcPr>
            <w:tcW w:w="2807" w:type="pct"/>
            <w:tcBorders>
              <w:top w:val="nil"/>
              <w:left w:val="nil"/>
              <w:bottom w:val="single" w:sz="4" w:space="0" w:color="auto"/>
              <w:right w:val="single" w:sz="8" w:space="0" w:color="auto"/>
            </w:tcBorders>
            <w:shd w:val="clear" w:color="auto" w:fill="auto"/>
            <w:vAlign w:val="bottom"/>
          </w:tcPr>
          <w:p w:rsidR="00D66D0F" w:rsidRPr="00FB6486" w:rsidRDefault="00D66D0F" w:rsidP="0005709B">
            <w:pPr>
              <w:rPr>
                <w:szCs w:val="18"/>
                <w:lang w:val="en-GB"/>
              </w:rPr>
            </w:pPr>
            <w:r w:rsidRPr="00FB6486">
              <w:rPr>
                <w:szCs w:val="18"/>
                <w:lang w:val="en-GB"/>
              </w:rPr>
              <w:t>Descri</w:t>
            </w:r>
            <w:r>
              <w:rPr>
                <w:szCs w:val="18"/>
                <w:lang w:val="en-GB"/>
              </w:rPr>
              <w:t>ption</w:t>
            </w:r>
          </w:p>
        </w:tc>
      </w:tr>
    </w:tbl>
    <w:p w:rsidR="00D4504B" w:rsidRDefault="00D4504B" w:rsidP="004D0DAD">
      <w:pPr>
        <w:rPr>
          <w:rFonts w:asciiTheme="minorHAnsi" w:hAnsiTheme="minorHAnsi" w:cstheme="minorHAnsi"/>
          <w:szCs w:val="20"/>
        </w:rPr>
      </w:pPr>
    </w:p>
    <w:p w:rsidR="00FB55F1" w:rsidRDefault="00FB55F1" w:rsidP="004D0DAD">
      <w:pPr>
        <w:rPr>
          <w:rFonts w:asciiTheme="minorHAnsi" w:hAnsiTheme="minorHAnsi" w:cstheme="minorHAnsi"/>
          <w:szCs w:val="20"/>
        </w:rPr>
      </w:pPr>
    </w:p>
    <w:p w:rsidR="00CA7302" w:rsidRDefault="00CA7302" w:rsidP="00CA7302">
      <w:pPr>
        <w:pStyle w:val="Heading2"/>
        <w:rPr>
          <w:rFonts w:asciiTheme="minorHAnsi" w:hAnsiTheme="minorHAnsi" w:cstheme="minorHAnsi"/>
        </w:rPr>
      </w:pPr>
      <w:bookmarkStart w:id="36" w:name="PS05"/>
      <w:bookmarkStart w:id="37" w:name="_Toc384748964"/>
      <w:bookmarkEnd w:id="36"/>
      <w:r w:rsidRPr="00CA7302">
        <w:rPr>
          <w:rFonts w:asciiTheme="minorHAnsi" w:hAnsiTheme="minorHAnsi" w:cstheme="minorHAnsi"/>
        </w:rPr>
        <w:t>PS00</w:t>
      </w:r>
      <w:r w:rsidR="001B6B56">
        <w:rPr>
          <w:rFonts w:asciiTheme="minorHAnsi" w:hAnsiTheme="minorHAnsi" w:cstheme="minorHAnsi"/>
        </w:rPr>
        <w:t>6</w:t>
      </w:r>
      <w:r w:rsidRPr="00CA7302">
        <w:rPr>
          <w:rFonts w:asciiTheme="minorHAnsi" w:hAnsiTheme="minorHAnsi" w:cstheme="minorHAnsi"/>
        </w:rPr>
        <w:t xml:space="preserve"> – </w:t>
      </w:r>
      <w:r>
        <w:rPr>
          <w:rFonts w:asciiTheme="minorHAnsi" w:hAnsiTheme="minorHAnsi" w:cstheme="minorHAnsi"/>
        </w:rPr>
        <w:t>Geonomenklatura_EU</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1532"/>
        <w:gridCol w:w="2126"/>
        <w:gridCol w:w="2977"/>
        <w:gridCol w:w="2515"/>
      </w:tblGrid>
      <w:tr w:rsidR="005A4E33" w:rsidRPr="0097038A" w:rsidTr="0005709B">
        <w:tc>
          <w:tcPr>
            <w:tcW w:w="630" w:type="dxa"/>
            <w:shd w:val="clear" w:color="auto" w:fill="E6E6E6"/>
            <w:vAlign w:val="center"/>
          </w:tcPr>
          <w:p w:rsidR="005A4E33" w:rsidRPr="0097038A" w:rsidRDefault="005A4E33" w:rsidP="0005709B">
            <w:pPr>
              <w:pStyle w:val="TableText"/>
              <w:jc w:val="center"/>
              <w:rPr>
                <w:b/>
                <w:lang w:val="hr-HR"/>
              </w:rPr>
            </w:pPr>
            <w:r w:rsidRPr="0097038A">
              <w:rPr>
                <w:b/>
                <w:lang w:val="hr-HR"/>
              </w:rPr>
              <w:t>Rbr</w:t>
            </w:r>
          </w:p>
        </w:tc>
        <w:tc>
          <w:tcPr>
            <w:tcW w:w="1532" w:type="dxa"/>
            <w:shd w:val="clear" w:color="auto" w:fill="E6E6E6"/>
            <w:vAlign w:val="center"/>
          </w:tcPr>
          <w:p w:rsidR="005A4E33" w:rsidRPr="0097038A" w:rsidRDefault="005A4E33" w:rsidP="0005709B">
            <w:pPr>
              <w:pStyle w:val="TableText"/>
              <w:rPr>
                <w:b/>
                <w:lang w:val="hr-HR"/>
              </w:rPr>
            </w:pPr>
            <w:r w:rsidRPr="0097038A">
              <w:rPr>
                <w:b/>
                <w:lang w:val="hr-HR"/>
              </w:rPr>
              <w:t>Polje</w:t>
            </w:r>
          </w:p>
        </w:tc>
        <w:tc>
          <w:tcPr>
            <w:tcW w:w="2126" w:type="dxa"/>
            <w:shd w:val="clear" w:color="auto" w:fill="E6E6E6"/>
            <w:vAlign w:val="center"/>
          </w:tcPr>
          <w:p w:rsidR="005A4E33" w:rsidRPr="0097038A" w:rsidRDefault="005A4E33" w:rsidP="0005709B">
            <w:pPr>
              <w:pStyle w:val="TableText"/>
              <w:rPr>
                <w:b/>
                <w:lang w:val="hr-HR"/>
              </w:rPr>
            </w:pPr>
            <w:r w:rsidRPr="0097038A">
              <w:rPr>
                <w:b/>
                <w:lang w:val="hr-HR"/>
              </w:rPr>
              <w:t>Tip</w:t>
            </w:r>
          </w:p>
        </w:tc>
        <w:tc>
          <w:tcPr>
            <w:tcW w:w="2977" w:type="dxa"/>
            <w:shd w:val="clear" w:color="auto" w:fill="E6E6E6"/>
            <w:vAlign w:val="center"/>
          </w:tcPr>
          <w:p w:rsidR="005A4E33" w:rsidRPr="0097038A" w:rsidRDefault="005A4E33" w:rsidP="0005709B">
            <w:pPr>
              <w:pStyle w:val="TableText"/>
              <w:rPr>
                <w:b/>
                <w:lang w:val="hr-HR"/>
              </w:rPr>
            </w:pPr>
            <w:r w:rsidRPr="0097038A">
              <w:rPr>
                <w:b/>
                <w:lang w:val="hr-HR"/>
              </w:rPr>
              <w:t>Opis</w:t>
            </w:r>
          </w:p>
        </w:tc>
        <w:tc>
          <w:tcPr>
            <w:tcW w:w="2515" w:type="dxa"/>
            <w:shd w:val="clear" w:color="auto" w:fill="E6E6E6"/>
            <w:vAlign w:val="center"/>
          </w:tcPr>
          <w:p w:rsidR="005A4E33" w:rsidRPr="0097038A" w:rsidRDefault="005A4E33" w:rsidP="0005709B">
            <w:pPr>
              <w:pStyle w:val="TableText"/>
              <w:rPr>
                <w:b/>
                <w:lang w:val="hr-HR"/>
              </w:rPr>
            </w:pPr>
            <w:r w:rsidRPr="0097038A">
              <w:rPr>
                <w:b/>
                <w:lang w:val="hr-HR"/>
              </w:rPr>
              <w:t>Kontrola</w:t>
            </w:r>
          </w:p>
        </w:tc>
      </w:tr>
      <w:tr w:rsidR="005A4E33" w:rsidRPr="0097038A" w:rsidTr="0005709B">
        <w:tc>
          <w:tcPr>
            <w:tcW w:w="630" w:type="dxa"/>
            <w:vAlign w:val="center"/>
          </w:tcPr>
          <w:p w:rsidR="005A4E33" w:rsidRPr="0097038A" w:rsidRDefault="005A4E33" w:rsidP="0005709B">
            <w:pPr>
              <w:jc w:val="center"/>
              <w:rPr>
                <w:noProof/>
              </w:rPr>
            </w:pPr>
            <w:r w:rsidRPr="0097038A">
              <w:rPr>
                <w:noProof/>
              </w:rPr>
              <w:t>1.</w:t>
            </w:r>
          </w:p>
        </w:tc>
        <w:tc>
          <w:tcPr>
            <w:tcW w:w="1532" w:type="dxa"/>
            <w:vAlign w:val="center"/>
          </w:tcPr>
          <w:p w:rsidR="005A4E33" w:rsidRPr="0097038A" w:rsidRDefault="005A4E33" w:rsidP="005A4E33">
            <w:pPr>
              <w:rPr>
                <w:noProof/>
              </w:rPr>
            </w:pPr>
            <w:r w:rsidRPr="0097038A">
              <w:t xml:space="preserve">Šifra </w:t>
            </w:r>
            <w:r>
              <w:t>zemlje</w:t>
            </w:r>
          </w:p>
        </w:tc>
        <w:tc>
          <w:tcPr>
            <w:tcW w:w="2126" w:type="dxa"/>
            <w:vAlign w:val="center"/>
          </w:tcPr>
          <w:p w:rsidR="005A4E33" w:rsidRPr="0097038A" w:rsidRDefault="005A4E33" w:rsidP="0005709B">
            <w:pPr>
              <w:rPr>
                <w:noProof/>
              </w:rPr>
            </w:pPr>
            <w:r w:rsidRPr="0097038A">
              <w:rPr>
                <w:noProof/>
              </w:rPr>
              <w:t>Char(</w:t>
            </w:r>
            <w:r>
              <w:rPr>
                <w:noProof/>
              </w:rPr>
              <w:t>2</w:t>
            </w:r>
            <w:r w:rsidRPr="0097038A">
              <w:rPr>
                <w:noProof/>
              </w:rPr>
              <w:t>)</w:t>
            </w:r>
          </w:p>
        </w:tc>
        <w:tc>
          <w:tcPr>
            <w:tcW w:w="2977" w:type="dxa"/>
            <w:vAlign w:val="center"/>
          </w:tcPr>
          <w:p w:rsidR="005A4E33" w:rsidRPr="0097038A" w:rsidRDefault="005A4E33" w:rsidP="0005709B">
            <w:r w:rsidRPr="0097038A">
              <w:t xml:space="preserve">Šifra </w:t>
            </w:r>
          </w:p>
        </w:tc>
        <w:tc>
          <w:tcPr>
            <w:tcW w:w="2515" w:type="dxa"/>
            <w:vAlign w:val="center"/>
          </w:tcPr>
          <w:p w:rsidR="005A4E33" w:rsidRPr="0097038A" w:rsidRDefault="005A4E33" w:rsidP="0005709B">
            <w:pPr>
              <w:rPr>
                <w:noProof/>
              </w:rPr>
            </w:pPr>
            <w:r w:rsidRPr="0097038A">
              <w:rPr>
                <w:noProof/>
              </w:rPr>
              <w:t>Obavezno</w:t>
            </w:r>
          </w:p>
        </w:tc>
      </w:tr>
      <w:tr w:rsidR="005A4E33" w:rsidRPr="0097038A" w:rsidTr="0005709B">
        <w:tc>
          <w:tcPr>
            <w:tcW w:w="630" w:type="dxa"/>
            <w:vAlign w:val="center"/>
          </w:tcPr>
          <w:p w:rsidR="005A4E33" w:rsidRPr="0097038A" w:rsidRDefault="005A4E33" w:rsidP="0005709B">
            <w:pPr>
              <w:jc w:val="center"/>
              <w:rPr>
                <w:noProof/>
              </w:rPr>
            </w:pPr>
            <w:r>
              <w:rPr>
                <w:noProof/>
              </w:rPr>
              <w:t>2.</w:t>
            </w:r>
          </w:p>
        </w:tc>
        <w:tc>
          <w:tcPr>
            <w:tcW w:w="1532" w:type="dxa"/>
            <w:vAlign w:val="center"/>
          </w:tcPr>
          <w:p w:rsidR="005A4E33" w:rsidRDefault="005A4E33" w:rsidP="0005709B">
            <w:r>
              <w:t>Naziv</w:t>
            </w:r>
          </w:p>
        </w:tc>
        <w:tc>
          <w:tcPr>
            <w:tcW w:w="2126" w:type="dxa"/>
            <w:vAlign w:val="center"/>
          </w:tcPr>
          <w:p w:rsidR="005A4E33" w:rsidRDefault="005A4E33" w:rsidP="005A4E33">
            <w:pPr>
              <w:rPr>
                <w:noProof/>
              </w:rPr>
            </w:pPr>
            <w:r>
              <w:rPr>
                <w:noProof/>
              </w:rPr>
              <w:t>Char (50)</w:t>
            </w:r>
          </w:p>
        </w:tc>
        <w:tc>
          <w:tcPr>
            <w:tcW w:w="2977" w:type="dxa"/>
            <w:vAlign w:val="center"/>
          </w:tcPr>
          <w:p w:rsidR="005A4E33" w:rsidRDefault="005A4E33" w:rsidP="0005709B">
            <w:pPr>
              <w:rPr>
                <w:noProof/>
              </w:rPr>
            </w:pPr>
            <w:r>
              <w:rPr>
                <w:noProof/>
              </w:rPr>
              <w:t>Naziv zemlje</w:t>
            </w:r>
          </w:p>
        </w:tc>
        <w:tc>
          <w:tcPr>
            <w:tcW w:w="2515" w:type="dxa"/>
            <w:vAlign w:val="center"/>
          </w:tcPr>
          <w:p w:rsidR="005A4E33" w:rsidRPr="0097038A" w:rsidRDefault="005A4E33" w:rsidP="0005709B">
            <w:pPr>
              <w:rPr>
                <w:noProof/>
              </w:rPr>
            </w:pPr>
            <w:r>
              <w:rPr>
                <w:noProof/>
              </w:rPr>
              <w:t>Obavezno</w:t>
            </w:r>
          </w:p>
        </w:tc>
      </w:tr>
    </w:tbl>
    <w:p w:rsidR="005A4E33" w:rsidRPr="005A4E33" w:rsidRDefault="005A4E33" w:rsidP="005A4E33">
      <w:pPr>
        <w:rPr>
          <w:lang w:eastAsia="en-US"/>
        </w:rPr>
      </w:pPr>
    </w:p>
    <w:p w:rsidR="005A4E33" w:rsidRPr="005A4E33" w:rsidRDefault="005A4E33" w:rsidP="005A4E33">
      <w:pPr>
        <w:pStyle w:val="Heading2"/>
        <w:rPr>
          <w:rFonts w:asciiTheme="minorHAnsi" w:hAnsiTheme="minorHAnsi" w:cstheme="minorHAnsi"/>
          <w:szCs w:val="24"/>
        </w:rPr>
      </w:pPr>
      <w:bookmarkStart w:id="38" w:name="PS06"/>
      <w:bookmarkStart w:id="39" w:name="_Toc384748965"/>
      <w:bookmarkEnd w:id="38"/>
      <w:r w:rsidRPr="005A4E33">
        <w:rPr>
          <w:rFonts w:asciiTheme="minorHAnsi" w:hAnsiTheme="minorHAnsi" w:cstheme="minorHAnsi"/>
          <w:szCs w:val="24"/>
        </w:rPr>
        <w:lastRenderedPageBreak/>
        <w:t>PS00</w:t>
      </w:r>
      <w:r w:rsidR="001B6B56">
        <w:rPr>
          <w:rFonts w:asciiTheme="minorHAnsi" w:hAnsiTheme="minorHAnsi" w:cstheme="minorHAnsi"/>
          <w:szCs w:val="24"/>
        </w:rPr>
        <w:t>7</w:t>
      </w:r>
      <w:r w:rsidRPr="005A4E33">
        <w:rPr>
          <w:rFonts w:asciiTheme="minorHAnsi" w:hAnsiTheme="minorHAnsi" w:cstheme="minorHAnsi"/>
          <w:szCs w:val="24"/>
        </w:rPr>
        <w:t xml:space="preserve"> – Geonomenklatura_EU– ulazni podaci za load</w:t>
      </w:r>
      <w:bookmarkEnd w:id="39"/>
    </w:p>
    <w:p w:rsidR="005A4E33" w:rsidRPr="00CB2F18" w:rsidRDefault="005A4E33" w:rsidP="005A4E33">
      <w:pPr>
        <w:pStyle w:val="Heading2"/>
        <w:numPr>
          <w:ilvl w:val="0"/>
          <w:numId w:val="0"/>
        </w:numPr>
        <w:rPr>
          <w:rFonts w:asciiTheme="minorHAnsi" w:hAnsiTheme="minorHAnsi" w:cstheme="minorHAnsi"/>
          <w:b w:val="0"/>
          <w:sz w:val="22"/>
          <w:szCs w:val="22"/>
        </w:rPr>
      </w:pPr>
      <w:bookmarkStart w:id="40" w:name="_Toc384325858"/>
      <w:bookmarkStart w:id="41" w:name="_Toc384748966"/>
      <w:r>
        <w:rPr>
          <w:rFonts w:asciiTheme="minorHAnsi" w:hAnsiTheme="minorHAnsi" w:cstheme="minorHAnsi"/>
          <w:b w:val="0"/>
          <w:sz w:val="22"/>
          <w:szCs w:val="22"/>
        </w:rPr>
        <w:t>Naziv datoteke:</w:t>
      </w:r>
      <w:r>
        <w:rPr>
          <w:rFonts w:asciiTheme="minorHAnsi" w:hAnsiTheme="minorHAnsi" w:cstheme="minorHAnsi"/>
          <w:b w:val="0"/>
          <w:sz w:val="22"/>
          <w:szCs w:val="22"/>
        </w:rPr>
        <w:tab/>
        <w:t xml:space="preserve"> geonomenklatura_EU</w:t>
      </w:r>
      <w:r w:rsidRPr="00CB2F18">
        <w:rPr>
          <w:rFonts w:asciiTheme="minorHAnsi" w:hAnsiTheme="minorHAnsi" w:cstheme="minorHAnsi"/>
          <w:b w:val="0"/>
          <w:sz w:val="22"/>
          <w:szCs w:val="22"/>
        </w:rPr>
        <w:t>.csv</w:t>
      </w:r>
      <w:bookmarkEnd w:id="40"/>
      <w:bookmarkEnd w:id="41"/>
    </w:p>
    <w:p w:rsidR="005A4E33" w:rsidRPr="00CB2F18" w:rsidRDefault="005A4E33" w:rsidP="005A4E33">
      <w:pPr>
        <w:pStyle w:val="Heading2"/>
        <w:numPr>
          <w:ilvl w:val="0"/>
          <w:numId w:val="0"/>
        </w:numPr>
        <w:rPr>
          <w:rFonts w:asciiTheme="minorHAnsi" w:hAnsiTheme="minorHAnsi" w:cstheme="minorHAnsi"/>
          <w:b w:val="0"/>
          <w:sz w:val="22"/>
          <w:szCs w:val="22"/>
        </w:rPr>
      </w:pPr>
      <w:bookmarkStart w:id="42" w:name="_Toc384325859"/>
      <w:bookmarkStart w:id="43" w:name="_Toc384748967"/>
      <w:r w:rsidRPr="00CB2F18">
        <w:rPr>
          <w:rFonts w:asciiTheme="minorHAnsi" w:hAnsiTheme="minorHAnsi" w:cstheme="minorHAnsi"/>
          <w:b w:val="0"/>
          <w:sz w:val="22"/>
          <w:szCs w:val="22"/>
        </w:rPr>
        <w:t xml:space="preserve">Poslovna pravila: </w:t>
      </w:r>
      <w:r w:rsidRPr="00CB2F18">
        <w:rPr>
          <w:rFonts w:asciiTheme="minorHAnsi" w:hAnsiTheme="minorHAnsi" w:cstheme="minorHAnsi"/>
          <w:b w:val="0"/>
          <w:sz w:val="22"/>
          <w:szCs w:val="22"/>
        </w:rPr>
        <w:tab/>
      </w:r>
      <w:hyperlink w:anchor="PP001" w:history="1">
        <w:r w:rsidRPr="00CB2F18">
          <w:rPr>
            <w:rStyle w:val="Hyperlink"/>
            <w:rFonts w:asciiTheme="minorHAnsi" w:hAnsiTheme="minorHAnsi" w:cstheme="minorHAnsi"/>
            <w:b w:val="0"/>
            <w:sz w:val="22"/>
            <w:szCs w:val="22"/>
          </w:rPr>
          <w:t>PP001</w:t>
        </w:r>
        <w:bookmarkEnd w:id="42"/>
        <w:bookmarkEnd w:id="43"/>
      </w:hyperlink>
    </w:p>
    <w:tbl>
      <w:tblPr>
        <w:tblW w:w="5000" w:type="pct"/>
        <w:tblCellMar>
          <w:left w:w="70" w:type="dxa"/>
          <w:right w:w="70" w:type="dxa"/>
        </w:tblCellMar>
        <w:tblLook w:val="0000" w:firstRow="0" w:lastRow="0" w:firstColumn="0" w:lastColumn="0" w:noHBand="0" w:noVBand="0"/>
      </w:tblPr>
      <w:tblGrid>
        <w:gridCol w:w="706"/>
        <w:gridCol w:w="1347"/>
        <w:gridCol w:w="1291"/>
        <w:gridCol w:w="912"/>
        <w:gridCol w:w="5448"/>
      </w:tblGrid>
      <w:tr w:rsidR="005A4E33" w:rsidRPr="00FB6486" w:rsidTr="0005709B">
        <w:trPr>
          <w:trHeight w:val="255"/>
        </w:trPr>
        <w:tc>
          <w:tcPr>
            <w:tcW w:w="364" w:type="pct"/>
            <w:tcBorders>
              <w:top w:val="single" w:sz="4" w:space="0" w:color="auto"/>
              <w:left w:val="single" w:sz="8" w:space="0" w:color="auto"/>
              <w:bottom w:val="single" w:sz="4" w:space="0" w:color="auto"/>
              <w:right w:val="single" w:sz="4" w:space="0" w:color="auto"/>
            </w:tcBorders>
            <w:shd w:val="clear" w:color="auto" w:fill="auto"/>
            <w:noWrap/>
            <w:vAlign w:val="bottom"/>
          </w:tcPr>
          <w:p w:rsidR="005A4E33" w:rsidRPr="00FB6486" w:rsidRDefault="005A4E33" w:rsidP="0005709B">
            <w:pPr>
              <w:jc w:val="center"/>
              <w:rPr>
                <w:b/>
                <w:bCs/>
                <w:szCs w:val="18"/>
                <w:lang w:val="en-GB"/>
              </w:rPr>
            </w:pPr>
            <w:r w:rsidRPr="00FB6486">
              <w:rPr>
                <w:b/>
                <w:bCs/>
                <w:szCs w:val="18"/>
                <w:lang w:val="en-GB"/>
              </w:rPr>
              <w:t>No</w:t>
            </w:r>
          </w:p>
        </w:tc>
        <w:tc>
          <w:tcPr>
            <w:tcW w:w="694" w:type="pct"/>
            <w:tcBorders>
              <w:top w:val="single" w:sz="4" w:space="0" w:color="auto"/>
              <w:left w:val="nil"/>
              <w:bottom w:val="single" w:sz="4" w:space="0" w:color="auto"/>
              <w:right w:val="single" w:sz="4" w:space="0" w:color="auto"/>
            </w:tcBorders>
            <w:shd w:val="clear" w:color="auto" w:fill="auto"/>
            <w:noWrap/>
            <w:vAlign w:val="bottom"/>
          </w:tcPr>
          <w:p w:rsidR="005A4E33" w:rsidRPr="00FB6486" w:rsidRDefault="005A4E33" w:rsidP="0005709B">
            <w:pPr>
              <w:rPr>
                <w:b/>
                <w:bCs/>
                <w:szCs w:val="18"/>
                <w:lang w:val="en-GB"/>
              </w:rPr>
            </w:pPr>
            <w:r w:rsidRPr="00FB6486">
              <w:rPr>
                <w:b/>
                <w:bCs/>
                <w:szCs w:val="18"/>
                <w:lang w:val="en-GB"/>
              </w:rPr>
              <w:t>Position</w:t>
            </w:r>
          </w:p>
        </w:tc>
        <w:tc>
          <w:tcPr>
            <w:tcW w:w="665" w:type="pct"/>
            <w:tcBorders>
              <w:top w:val="single" w:sz="4" w:space="0" w:color="auto"/>
              <w:left w:val="nil"/>
              <w:bottom w:val="single" w:sz="4" w:space="0" w:color="auto"/>
              <w:right w:val="single" w:sz="4" w:space="0" w:color="auto"/>
            </w:tcBorders>
            <w:shd w:val="clear" w:color="auto" w:fill="auto"/>
            <w:noWrap/>
            <w:vAlign w:val="bottom"/>
          </w:tcPr>
          <w:p w:rsidR="005A4E33" w:rsidRPr="00FB6486" w:rsidRDefault="005A4E33" w:rsidP="0005709B">
            <w:pPr>
              <w:rPr>
                <w:b/>
                <w:bCs/>
                <w:szCs w:val="18"/>
                <w:lang w:val="en-GB"/>
              </w:rPr>
            </w:pPr>
            <w:r w:rsidRPr="00FB6486">
              <w:rPr>
                <w:b/>
                <w:bCs/>
                <w:szCs w:val="18"/>
                <w:lang w:val="en-GB"/>
              </w:rPr>
              <w:t>Length</w:t>
            </w:r>
          </w:p>
        </w:tc>
        <w:tc>
          <w:tcPr>
            <w:tcW w:w="470" w:type="pct"/>
            <w:tcBorders>
              <w:top w:val="single" w:sz="4" w:space="0" w:color="auto"/>
              <w:left w:val="nil"/>
              <w:bottom w:val="single" w:sz="4" w:space="0" w:color="auto"/>
              <w:right w:val="single" w:sz="4" w:space="0" w:color="auto"/>
            </w:tcBorders>
            <w:shd w:val="clear" w:color="auto" w:fill="auto"/>
            <w:noWrap/>
            <w:vAlign w:val="bottom"/>
          </w:tcPr>
          <w:p w:rsidR="005A4E33" w:rsidRPr="00FB6486" w:rsidRDefault="005A4E33" w:rsidP="0005709B">
            <w:pPr>
              <w:rPr>
                <w:b/>
                <w:bCs/>
                <w:szCs w:val="18"/>
                <w:lang w:val="en-GB"/>
              </w:rPr>
            </w:pPr>
            <w:r w:rsidRPr="00FB6486">
              <w:rPr>
                <w:b/>
                <w:bCs/>
                <w:szCs w:val="18"/>
                <w:lang w:val="en-GB"/>
              </w:rPr>
              <w:t>Type</w:t>
            </w:r>
          </w:p>
        </w:tc>
        <w:tc>
          <w:tcPr>
            <w:tcW w:w="2807" w:type="pct"/>
            <w:tcBorders>
              <w:top w:val="single" w:sz="4" w:space="0" w:color="auto"/>
              <w:left w:val="nil"/>
              <w:bottom w:val="single" w:sz="4" w:space="0" w:color="auto"/>
              <w:right w:val="single" w:sz="8" w:space="0" w:color="auto"/>
            </w:tcBorders>
            <w:shd w:val="clear" w:color="auto" w:fill="auto"/>
            <w:noWrap/>
            <w:vAlign w:val="bottom"/>
          </w:tcPr>
          <w:p w:rsidR="005A4E33" w:rsidRPr="00FB6486" w:rsidRDefault="005A4E33" w:rsidP="0005709B">
            <w:pPr>
              <w:rPr>
                <w:b/>
                <w:bCs/>
                <w:szCs w:val="18"/>
                <w:lang w:val="en-GB"/>
              </w:rPr>
            </w:pPr>
            <w:r w:rsidRPr="00FB6486">
              <w:rPr>
                <w:b/>
                <w:bCs/>
                <w:szCs w:val="18"/>
                <w:lang w:val="en-GB"/>
              </w:rPr>
              <w:t>Contents</w:t>
            </w:r>
          </w:p>
        </w:tc>
      </w:tr>
      <w:tr w:rsidR="005A4E33" w:rsidRPr="00FB6486" w:rsidTr="0005709B">
        <w:trPr>
          <w:trHeight w:val="255"/>
        </w:trPr>
        <w:tc>
          <w:tcPr>
            <w:tcW w:w="364" w:type="pct"/>
            <w:tcBorders>
              <w:top w:val="nil"/>
              <w:left w:val="single" w:sz="8" w:space="0" w:color="auto"/>
              <w:bottom w:val="single" w:sz="4" w:space="0" w:color="auto"/>
              <w:right w:val="single" w:sz="4" w:space="0" w:color="auto"/>
            </w:tcBorders>
            <w:shd w:val="clear" w:color="auto" w:fill="auto"/>
            <w:noWrap/>
            <w:vAlign w:val="bottom"/>
          </w:tcPr>
          <w:p w:rsidR="005A4E33" w:rsidRPr="00FB6486" w:rsidRDefault="005A4E33" w:rsidP="0005709B">
            <w:pPr>
              <w:jc w:val="center"/>
              <w:rPr>
                <w:szCs w:val="18"/>
                <w:lang w:val="en-GB"/>
              </w:rPr>
            </w:pPr>
            <w:r w:rsidRPr="00FB6486">
              <w:rPr>
                <w:szCs w:val="18"/>
                <w:lang w:val="en-GB"/>
              </w:rPr>
              <w:t>1</w:t>
            </w:r>
          </w:p>
        </w:tc>
        <w:tc>
          <w:tcPr>
            <w:tcW w:w="694" w:type="pct"/>
            <w:tcBorders>
              <w:top w:val="nil"/>
              <w:left w:val="nil"/>
              <w:bottom w:val="single" w:sz="4" w:space="0" w:color="auto"/>
              <w:right w:val="single" w:sz="4" w:space="0" w:color="auto"/>
            </w:tcBorders>
            <w:shd w:val="clear" w:color="auto" w:fill="auto"/>
            <w:noWrap/>
            <w:vAlign w:val="bottom"/>
          </w:tcPr>
          <w:p w:rsidR="005A4E33" w:rsidRPr="00FB6486" w:rsidRDefault="005A4E33" w:rsidP="0005709B">
            <w:pPr>
              <w:rPr>
                <w:szCs w:val="18"/>
                <w:lang w:val="en-GB"/>
              </w:rPr>
            </w:pPr>
            <w:r w:rsidRPr="00FB6486">
              <w:rPr>
                <w:szCs w:val="18"/>
                <w:lang w:val="en-GB"/>
              </w:rPr>
              <w:t>1</w:t>
            </w:r>
          </w:p>
        </w:tc>
        <w:tc>
          <w:tcPr>
            <w:tcW w:w="665" w:type="pct"/>
            <w:tcBorders>
              <w:top w:val="nil"/>
              <w:left w:val="nil"/>
              <w:bottom w:val="single" w:sz="4" w:space="0" w:color="auto"/>
              <w:right w:val="single" w:sz="4" w:space="0" w:color="auto"/>
            </w:tcBorders>
            <w:shd w:val="clear" w:color="auto" w:fill="auto"/>
            <w:noWrap/>
            <w:vAlign w:val="bottom"/>
          </w:tcPr>
          <w:p w:rsidR="005A4E33" w:rsidRPr="00FB6486" w:rsidRDefault="005A4E33" w:rsidP="0005709B">
            <w:pPr>
              <w:rPr>
                <w:szCs w:val="18"/>
                <w:lang w:val="en-GB"/>
              </w:rPr>
            </w:pPr>
            <w:r>
              <w:rPr>
                <w:szCs w:val="18"/>
                <w:lang w:val="en-GB"/>
              </w:rPr>
              <w:t>2</w:t>
            </w:r>
          </w:p>
        </w:tc>
        <w:tc>
          <w:tcPr>
            <w:tcW w:w="470" w:type="pct"/>
            <w:tcBorders>
              <w:top w:val="nil"/>
              <w:left w:val="nil"/>
              <w:bottom w:val="single" w:sz="4" w:space="0" w:color="auto"/>
              <w:right w:val="single" w:sz="4" w:space="0" w:color="auto"/>
            </w:tcBorders>
            <w:shd w:val="clear" w:color="auto" w:fill="auto"/>
            <w:noWrap/>
            <w:vAlign w:val="bottom"/>
          </w:tcPr>
          <w:p w:rsidR="005A4E33" w:rsidRPr="00FB6486" w:rsidRDefault="005A4E33" w:rsidP="0005709B">
            <w:pPr>
              <w:rPr>
                <w:szCs w:val="18"/>
                <w:lang w:val="en-GB"/>
              </w:rPr>
            </w:pPr>
            <w:r w:rsidRPr="00FB6486">
              <w:rPr>
                <w:szCs w:val="18"/>
                <w:lang w:val="en-GB"/>
              </w:rPr>
              <w:t>C</w:t>
            </w:r>
          </w:p>
        </w:tc>
        <w:tc>
          <w:tcPr>
            <w:tcW w:w="2807" w:type="pct"/>
            <w:tcBorders>
              <w:top w:val="nil"/>
              <w:left w:val="nil"/>
              <w:bottom w:val="single" w:sz="4" w:space="0" w:color="auto"/>
              <w:right w:val="single" w:sz="8" w:space="0" w:color="auto"/>
            </w:tcBorders>
            <w:shd w:val="clear" w:color="auto" w:fill="auto"/>
            <w:noWrap/>
            <w:vAlign w:val="bottom"/>
          </w:tcPr>
          <w:p w:rsidR="005A4E33" w:rsidRPr="00FB6486" w:rsidRDefault="005A4E33" w:rsidP="0005709B">
            <w:pPr>
              <w:spacing w:before="60" w:after="60"/>
              <w:jc w:val="both"/>
              <w:rPr>
                <w:szCs w:val="18"/>
                <w:lang w:val="en-GB" w:eastAsia="sl-SI"/>
              </w:rPr>
            </w:pPr>
            <w:r>
              <w:rPr>
                <w:szCs w:val="18"/>
                <w:lang w:val="en-GB" w:eastAsia="sl-SI"/>
              </w:rPr>
              <w:t>Code</w:t>
            </w:r>
          </w:p>
        </w:tc>
      </w:tr>
      <w:tr w:rsidR="005A4E33" w:rsidRPr="00FB6486" w:rsidTr="0005709B">
        <w:trPr>
          <w:trHeight w:val="255"/>
        </w:trPr>
        <w:tc>
          <w:tcPr>
            <w:tcW w:w="364" w:type="pct"/>
            <w:tcBorders>
              <w:top w:val="nil"/>
              <w:left w:val="single" w:sz="8" w:space="0" w:color="auto"/>
              <w:bottom w:val="single" w:sz="4" w:space="0" w:color="auto"/>
              <w:right w:val="single" w:sz="4" w:space="0" w:color="auto"/>
            </w:tcBorders>
            <w:shd w:val="clear" w:color="auto" w:fill="auto"/>
            <w:noWrap/>
            <w:vAlign w:val="bottom"/>
          </w:tcPr>
          <w:p w:rsidR="005A4E33" w:rsidRPr="00FB6486" w:rsidRDefault="005A4E33" w:rsidP="0005709B">
            <w:pPr>
              <w:jc w:val="center"/>
              <w:rPr>
                <w:szCs w:val="18"/>
                <w:lang w:val="en-GB"/>
              </w:rPr>
            </w:pPr>
            <w:r w:rsidRPr="00FB6486">
              <w:rPr>
                <w:szCs w:val="18"/>
                <w:lang w:val="en-GB"/>
              </w:rPr>
              <w:t>2</w:t>
            </w:r>
          </w:p>
        </w:tc>
        <w:tc>
          <w:tcPr>
            <w:tcW w:w="694" w:type="pct"/>
            <w:tcBorders>
              <w:top w:val="nil"/>
              <w:left w:val="nil"/>
              <w:bottom w:val="single" w:sz="4" w:space="0" w:color="auto"/>
              <w:right w:val="single" w:sz="4" w:space="0" w:color="auto"/>
            </w:tcBorders>
            <w:shd w:val="clear" w:color="auto" w:fill="auto"/>
            <w:noWrap/>
            <w:vAlign w:val="bottom"/>
          </w:tcPr>
          <w:p w:rsidR="005A4E33" w:rsidRPr="00FB6486" w:rsidRDefault="005A4E33" w:rsidP="0005709B">
            <w:pPr>
              <w:rPr>
                <w:szCs w:val="18"/>
                <w:lang w:val="en-GB"/>
              </w:rPr>
            </w:pPr>
            <w:r>
              <w:rPr>
                <w:szCs w:val="18"/>
                <w:lang w:val="en-GB"/>
              </w:rPr>
              <w:t>3</w:t>
            </w:r>
          </w:p>
        </w:tc>
        <w:tc>
          <w:tcPr>
            <w:tcW w:w="665" w:type="pct"/>
            <w:tcBorders>
              <w:top w:val="nil"/>
              <w:left w:val="nil"/>
              <w:bottom w:val="single" w:sz="4" w:space="0" w:color="auto"/>
              <w:right w:val="single" w:sz="4" w:space="0" w:color="auto"/>
            </w:tcBorders>
            <w:shd w:val="clear" w:color="auto" w:fill="auto"/>
            <w:noWrap/>
            <w:vAlign w:val="bottom"/>
          </w:tcPr>
          <w:p w:rsidR="005A4E33" w:rsidRPr="00FB6486" w:rsidRDefault="005A4E33" w:rsidP="0005709B">
            <w:pPr>
              <w:rPr>
                <w:szCs w:val="18"/>
                <w:lang w:val="en-GB"/>
              </w:rPr>
            </w:pPr>
            <w:r>
              <w:rPr>
                <w:szCs w:val="18"/>
                <w:lang w:val="en-GB"/>
              </w:rPr>
              <w:t>50</w:t>
            </w:r>
          </w:p>
        </w:tc>
        <w:tc>
          <w:tcPr>
            <w:tcW w:w="470" w:type="pct"/>
            <w:tcBorders>
              <w:top w:val="nil"/>
              <w:left w:val="nil"/>
              <w:bottom w:val="single" w:sz="4" w:space="0" w:color="auto"/>
              <w:right w:val="single" w:sz="4" w:space="0" w:color="auto"/>
            </w:tcBorders>
            <w:shd w:val="clear" w:color="auto" w:fill="auto"/>
            <w:noWrap/>
            <w:vAlign w:val="bottom"/>
          </w:tcPr>
          <w:p w:rsidR="005A4E33" w:rsidRPr="00FB6486" w:rsidRDefault="005A4E33" w:rsidP="0005709B">
            <w:pPr>
              <w:rPr>
                <w:szCs w:val="18"/>
                <w:lang w:val="en-GB"/>
              </w:rPr>
            </w:pPr>
            <w:r w:rsidRPr="00FB6486">
              <w:rPr>
                <w:szCs w:val="18"/>
                <w:lang w:val="en-GB"/>
              </w:rPr>
              <w:t>C</w:t>
            </w:r>
          </w:p>
        </w:tc>
        <w:tc>
          <w:tcPr>
            <w:tcW w:w="2807" w:type="pct"/>
            <w:tcBorders>
              <w:top w:val="nil"/>
              <w:left w:val="nil"/>
              <w:bottom w:val="single" w:sz="4" w:space="0" w:color="auto"/>
              <w:right w:val="single" w:sz="8" w:space="0" w:color="auto"/>
            </w:tcBorders>
            <w:shd w:val="clear" w:color="auto" w:fill="auto"/>
            <w:vAlign w:val="bottom"/>
          </w:tcPr>
          <w:p w:rsidR="005A4E33" w:rsidRPr="00FB6486" w:rsidRDefault="005A4E33" w:rsidP="0005709B">
            <w:pPr>
              <w:rPr>
                <w:szCs w:val="18"/>
                <w:lang w:val="en-GB"/>
              </w:rPr>
            </w:pPr>
            <w:r w:rsidRPr="00FB6486">
              <w:rPr>
                <w:szCs w:val="18"/>
                <w:lang w:val="en-GB"/>
              </w:rPr>
              <w:t>Descri</w:t>
            </w:r>
            <w:r>
              <w:rPr>
                <w:szCs w:val="18"/>
                <w:lang w:val="en-GB"/>
              </w:rPr>
              <w:t>ption</w:t>
            </w:r>
          </w:p>
        </w:tc>
      </w:tr>
    </w:tbl>
    <w:p w:rsidR="005A4E33" w:rsidRPr="00CA7302" w:rsidRDefault="005A4E33" w:rsidP="005A4E33">
      <w:pPr>
        <w:rPr>
          <w:rFonts w:asciiTheme="minorHAnsi" w:hAnsiTheme="minorHAnsi" w:cstheme="minorHAnsi"/>
          <w:szCs w:val="20"/>
        </w:rPr>
      </w:pPr>
    </w:p>
    <w:p w:rsidR="00CB2F18" w:rsidRDefault="00CB2F18" w:rsidP="00CB2F18">
      <w:pPr>
        <w:rPr>
          <w:lang w:eastAsia="en-US"/>
        </w:rPr>
      </w:pPr>
    </w:p>
    <w:p w:rsidR="00CB2F18" w:rsidRPr="00CB2F18" w:rsidRDefault="00CB2F18" w:rsidP="00CB2F18">
      <w:pPr>
        <w:pStyle w:val="Heading2"/>
        <w:rPr>
          <w:rFonts w:asciiTheme="minorHAnsi" w:hAnsiTheme="minorHAnsi" w:cstheme="minorHAnsi"/>
        </w:rPr>
      </w:pPr>
      <w:bookmarkStart w:id="44" w:name="PS07"/>
      <w:bookmarkStart w:id="45" w:name="_Toc384748968"/>
      <w:bookmarkEnd w:id="44"/>
      <w:r w:rsidRPr="00CB2F18">
        <w:rPr>
          <w:rFonts w:asciiTheme="minorHAnsi" w:hAnsiTheme="minorHAnsi" w:cstheme="minorHAnsi"/>
        </w:rPr>
        <w:t>PS00</w:t>
      </w:r>
      <w:r w:rsidR="001B6B56">
        <w:rPr>
          <w:rFonts w:asciiTheme="minorHAnsi" w:hAnsiTheme="minorHAnsi" w:cstheme="minorHAnsi"/>
        </w:rPr>
        <w:t>8</w:t>
      </w:r>
      <w:r w:rsidRPr="00CB2F18">
        <w:rPr>
          <w:rFonts w:asciiTheme="minorHAnsi" w:hAnsiTheme="minorHAnsi" w:cstheme="minorHAnsi"/>
        </w:rPr>
        <w:t xml:space="preserve"> – </w:t>
      </w:r>
      <w:r>
        <w:rPr>
          <w:rFonts w:asciiTheme="minorHAnsi" w:hAnsiTheme="minorHAnsi" w:cstheme="minorHAnsi"/>
        </w:rPr>
        <w:t>Šifranik djelatnosti_NACE Rev.2</w:t>
      </w:r>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1532"/>
        <w:gridCol w:w="2126"/>
        <w:gridCol w:w="2977"/>
        <w:gridCol w:w="2515"/>
      </w:tblGrid>
      <w:tr w:rsidR="00CB2F18" w:rsidRPr="0097038A" w:rsidTr="0005709B">
        <w:tc>
          <w:tcPr>
            <w:tcW w:w="630" w:type="dxa"/>
            <w:shd w:val="clear" w:color="auto" w:fill="E6E6E6"/>
            <w:vAlign w:val="center"/>
          </w:tcPr>
          <w:p w:rsidR="00CB2F18" w:rsidRPr="0097038A" w:rsidRDefault="00CB2F18" w:rsidP="0005709B">
            <w:pPr>
              <w:pStyle w:val="TableText"/>
              <w:jc w:val="center"/>
              <w:rPr>
                <w:b/>
                <w:lang w:val="hr-HR"/>
              </w:rPr>
            </w:pPr>
            <w:r w:rsidRPr="0097038A">
              <w:rPr>
                <w:b/>
                <w:lang w:val="hr-HR"/>
              </w:rPr>
              <w:t>Rbr</w:t>
            </w:r>
          </w:p>
        </w:tc>
        <w:tc>
          <w:tcPr>
            <w:tcW w:w="1532" w:type="dxa"/>
            <w:shd w:val="clear" w:color="auto" w:fill="E6E6E6"/>
            <w:vAlign w:val="center"/>
          </w:tcPr>
          <w:p w:rsidR="00CB2F18" w:rsidRPr="0097038A" w:rsidRDefault="00CB2F18" w:rsidP="0005709B">
            <w:pPr>
              <w:pStyle w:val="TableText"/>
              <w:rPr>
                <w:b/>
                <w:lang w:val="hr-HR"/>
              </w:rPr>
            </w:pPr>
            <w:r w:rsidRPr="0097038A">
              <w:rPr>
                <w:b/>
                <w:lang w:val="hr-HR"/>
              </w:rPr>
              <w:t>Polje</w:t>
            </w:r>
          </w:p>
        </w:tc>
        <w:tc>
          <w:tcPr>
            <w:tcW w:w="2126" w:type="dxa"/>
            <w:shd w:val="clear" w:color="auto" w:fill="E6E6E6"/>
            <w:vAlign w:val="center"/>
          </w:tcPr>
          <w:p w:rsidR="00CB2F18" w:rsidRPr="0097038A" w:rsidRDefault="00CB2F18" w:rsidP="0005709B">
            <w:pPr>
              <w:pStyle w:val="TableText"/>
              <w:rPr>
                <w:b/>
                <w:lang w:val="hr-HR"/>
              </w:rPr>
            </w:pPr>
            <w:r w:rsidRPr="0097038A">
              <w:rPr>
                <w:b/>
                <w:lang w:val="hr-HR"/>
              </w:rPr>
              <w:t>Tip</w:t>
            </w:r>
          </w:p>
        </w:tc>
        <w:tc>
          <w:tcPr>
            <w:tcW w:w="2977" w:type="dxa"/>
            <w:shd w:val="clear" w:color="auto" w:fill="E6E6E6"/>
            <w:vAlign w:val="center"/>
          </w:tcPr>
          <w:p w:rsidR="00CB2F18" w:rsidRPr="0097038A" w:rsidRDefault="00CB2F18" w:rsidP="0005709B">
            <w:pPr>
              <w:pStyle w:val="TableText"/>
              <w:rPr>
                <w:b/>
                <w:lang w:val="hr-HR"/>
              </w:rPr>
            </w:pPr>
            <w:r w:rsidRPr="0097038A">
              <w:rPr>
                <w:b/>
                <w:lang w:val="hr-HR"/>
              </w:rPr>
              <w:t>Opis</w:t>
            </w:r>
          </w:p>
        </w:tc>
        <w:tc>
          <w:tcPr>
            <w:tcW w:w="2515" w:type="dxa"/>
            <w:shd w:val="clear" w:color="auto" w:fill="E6E6E6"/>
            <w:vAlign w:val="center"/>
          </w:tcPr>
          <w:p w:rsidR="00CB2F18" w:rsidRPr="0097038A" w:rsidRDefault="00CB2F18" w:rsidP="0005709B">
            <w:pPr>
              <w:pStyle w:val="TableText"/>
              <w:rPr>
                <w:b/>
                <w:lang w:val="hr-HR"/>
              </w:rPr>
            </w:pPr>
            <w:r w:rsidRPr="0097038A">
              <w:rPr>
                <w:b/>
                <w:lang w:val="hr-HR"/>
              </w:rPr>
              <w:t>Kontrola</w:t>
            </w:r>
          </w:p>
        </w:tc>
      </w:tr>
      <w:tr w:rsidR="00CB2F18" w:rsidRPr="0097038A" w:rsidTr="0005709B">
        <w:tc>
          <w:tcPr>
            <w:tcW w:w="630" w:type="dxa"/>
            <w:vAlign w:val="center"/>
          </w:tcPr>
          <w:p w:rsidR="00CB2F18" w:rsidRPr="0097038A" w:rsidRDefault="00CB2F18" w:rsidP="0005709B">
            <w:pPr>
              <w:jc w:val="center"/>
              <w:rPr>
                <w:noProof/>
              </w:rPr>
            </w:pPr>
            <w:r w:rsidRPr="0097038A">
              <w:rPr>
                <w:noProof/>
              </w:rPr>
              <w:t>1.</w:t>
            </w:r>
          </w:p>
        </w:tc>
        <w:tc>
          <w:tcPr>
            <w:tcW w:w="1532" w:type="dxa"/>
            <w:vAlign w:val="center"/>
          </w:tcPr>
          <w:p w:rsidR="00CB2F18" w:rsidRPr="0097038A" w:rsidRDefault="00CB2F18" w:rsidP="00CB2F18">
            <w:pPr>
              <w:rPr>
                <w:noProof/>
              </w:rPr>
            </w:pPr>
            <w:r w:rsidRPr="0097038A">
              <w:t xml:space="preserve">Šifra </w:t>
            </w:r>
            <w:r>
              <w:t>djelatnosti</w:t>
            </w:r>
          </w:p>
        </w:tc>
        <w:tc>
          <w:tcPr>
            <w:tcW w:w="2126" w:type="dxa"/>
            <w:vAlign w:val="center"/>
          </w:tcPr>
          <w:p w:rsidR="00CB2F18" w:rsidRPr="0097038A" w:rsidRDefault="00CB2F18" w:rsidP="0005709B">
            <w:pPr>
              <w:rPr>
                <w:noProof/>
              </w:rPr>
            </w:pPr>
            <w:r w:rsidRPr="0097038A">
              <w:rPr>
                <w:noProof/>
              </w:rPr>
              <w:t>Char(</w:t>
            </w:r>
            <w:r>
              <w:rPr>
                <w:noProof/>
              </w:rPr>
              <w:t>5</w:t>
            </w:r>
            <w:r w:rsidRPr="0097038A">
              <w:rPr>
                <w:noProof/>
              </w:rPr>
              <w:t>)</w:t>
            </w:r>
          </w:p>
        </w:tc>
        <w:tc>
          <w:tcPr>
            <w:tcW w:w="2977" w:type="dxa"/>
            <w:vAlign w:val="center"/>
          </w:tcPr>
          <w:p w:rsidR="00CB2F18" w:rsidRPr="0097038A" w:rsidRDefault="00CB2F18" w:rsidP="00CB2F18">
            <w:r w:rsidRPr="0097038A">
              <w:t xml:space="preserve">Šifra </w:t>
            </w:r>
            <w:r>
              <w:t>djelatnosti</w:t>
            </w:r>
          </w:p>
        </w:tc>
        <w:tc>
          <w:tcPr>
            <w:tcW w:w="2515" w:type="dxa"/>
            <w:vAlign w:val="center"/>
          </w:tcPr>
          <w:p w:rsidR="00CB2F18" w:rsidRPr="0097038A" w:rsidRDefault="00CB2F18" w:rsidP="0005709B">
            <w:pPr>
              <w:rPr>
                <w:noProof/>
              </w:rPr>
            </w:pPr>
            <w:r w:rsidRPr="0097038A">
              <w:rPr>
                <w:noProof/>
              </w:rPr>
              <w:t>Obavezno</w:t>
            </w:r>
          </w:p>
        </w:tc>
      </w:tr>
      <w:tr w:rsidR="00CB2F18" w:rsidRPr="0097038A" w:rsidTr="0005709B">
        <w:tc>
          <w:tcPr>
            <w:tcW w:w="630" w:type="dxa"/>
            <w:vAlign w:val="center"/>
          </w:tcPr>
          <w:p w:rsidR="00CB2F18" w:rsidRPr="0097038A" w:rsidRDefault="00CB2F18" w:rsidP="0005709B">
            <w:pPr>
              <w:jc w:val="center"/>
              <w:rPr>
                <w:noProof/>
              </w:rPr>
            </w:pPr>
            <w:r>
              <w:rPr>
                <w:noProof/>
              </w:rPr>
              <w:t>2.</w:t>
            </w:r>
          </w:p>
        </w:tc>
        <w:tc>
          <w:tcPr>
            <w:tcW w:w="1532" w:type="dxa"/>
            <w:vAlign w:val="center"/>
          </w:tcPr>
          <w:p w:rsidR="00CB2F18" w:rsidRDefault="00CB2F18" w:rsidP="0005709B">
            <w:r>
              <w:t>Opis</w:t>
            </w:r>
          </w:p>
        </w:tc>
        <w:tc>
          <w:tcPr>
            <w:tcW w:w="2126" w:type="dxa"/>
            <w:vAlign w:val="center"/>
          </w:tcPr>
          <w:p w:rsidR="00CB2F18" w:rsidRDefault="00CB2F18" w:rsidP="0005709B">
            <w:pPr>
              <w:rPr>
                <w:noProof/>
              </w:rPr>
            </w:pPr>
            <w:r>
              <w:rPr>
                <w:noProof/>
              </w:rPr>
              <w:t>Char (300)</w:t>
            </w:r>
          </w:p>
        </w:tc>
        <w:tc>
          <w:tcPr>
            <w:tcW w:w="2977" w:type="dxa"/>
            <w:vAlign w:val="center"/>
          </w:tcPr>
          <w:p w:rsidR="00CB2F18" w:rsidRDefault="00CB2F18" w:rsidP="0005709B">
            <w:pPr>
              <w:rPr>
                <w:noProof/>
              </w:rPr>
            </w:pPr>
            <w:r>
              <w:rPr>
                <w:noProof/>
              </w:rPr>
              <w:t>Opis djelatnosti</w:t>
            </w:r>
          </w:p>
        </w:tc>
        <w:tc>
          <w:tcPr>
            <w:tcW w:w="2515" w:type="dxa"/>
            <w:vAlign w:val="center"/>
          </w:tcPr>
          <w:p w:rsidR="00CB2F18" w:rsidRPr="0097038A" w:rsidRDefault="00CB2F18" w:rsidP="0005709B">
            <w:pPr>
              <w:rPr>
                <w:noProof/>
              </w:rPr>
            </w:pPr>
            <w:r>
              <w:rPr>
                <w:noProof/>
              </w:rPr>
              <w:t>Obavezno</w:t>
            </w:r>
          </w:p>
        </w:tc>
      </w:tr>
    </w:tbl>
    <w:p w:rsidR="00CB2F18" w:rsidRDefault="00CB2F18" w:rsidP="00CB2F18">
      <w:pPr>
        <w:rPr>
          <w:lang w:eastAsia="en-US"/>
        </w:rPr>
      </w:pPr>
    </w:p>
    <w:p w:rsidR="00FB55F1" w:rsidRPr="00CB2F18" w:rsidRDefault="00FB55F1" w:rsidP="00CB2F18">
      <w:pPr>
        <w:rPr>
          <w:lang w:eastAsia="en-US"/>
        </w:rPr>
      </w:pPr>
    </w:p>
    <w:p w:rsidR="00CB2F18" w:rsidRDefault="00CB2F18" w:rsidP="00CB2F18">
      <w:pPr>
        <w:pStyle w:val="Heading2"/>
        <w:rPr>
          <w:rFonts w:asciiTheme="minorHAnsi" w:hAnsiTheme="minorHAnsi" w:cstheme="minorHAnsi"/>
        </w:rPr>
      </w:pPr>
      <w:bookmarkStart w:id="46" w:name="PS08"/>
      <w:bookmarkStart w:id="47" w:name="_Toc384748969"/>
      <w:bookmarkEnd w:id="46"/>
      <w:r w:rsidRPr="00CB2F18">
        <w:rPr>
          <w:rFonts w:asciiTheme="minorHAnsi" w:hAnsiTheme="minorHAnsi" w:cstheme="minorHAnsi"/>
        </w:rPr>
        <w:t>PS00</w:t>
      </w:r>
      <w:r w:rsidR="001B6B56">
        <w:rPr>
          <w:rFonts w:asciiTheme="minorHAnsi" w:hAnsiTheme="minorHAnsi" w:cstheme="minorHAnsi"/>
        </w:rPr>
        <w:t>9</w:t>
      </w:r>
      <w:r w:rsidRPr="00CB2F18">
        <w:rPr>
          <w:rFonts w:asciiTheme="minorHAnsi" w:hAnsiTheme="minorHAnsi" w:cstheme="minorHAnsi"/>
        </w:rPr>
        <w:t xml:space="preserve"> – Šifranik djelatnosti_NACE Rev.2– ulazni podaci za load</w:t>
      </w:r>
      <w:bookmarkEnd w:id="47"/>
    </w:p>
    <w:p w:rsidR="00CB2F18" w:rsidRPr="00CB2F18" w:rsidRDefault="00CB2F18" w:rsidP="00CB2F18">
      <w:pPr>
        <w:pStyle w:val="Heading2"/>
        <w:numPr>
          <w:ilvl w:val="0"/>
          <w:numId w:val="0"/>
        </w:numPr>
        <w:rPr>
          <w:rFonts w:asciiTheme="minorHAnsi" w:hAnsiTheme="minorHAnsi" w:cstheme="minorHAnsi"/>
          <w:b w:val="0"/>
          <w:sz w:val="22"/>
          <w:szCs w:val="22"/>
        </w:rPr>
      </w:pPr>
      <w:bookmarkStart w:id="48" w:name="_Toc384325862"/>
      <w:bookmarkStart w:id="49" w:name="_Toc384748970"/>
      <w:r>
        <w:rPr>
          <w:rFonts w:asciiTheme="minorHAnsi" w:hAnsiTheme="minorHAnsi" w:cstheme="minorHAnsi"/>
          <w:b w:val="0"/>
          <w:sz w:val="22"/>
          <w:szCs w:val="22"/>
        </w:rPr>
        <w:t>Naziv datoteke:</w:t>
      </w:r>
      <w:r>
        <w:rPr>
          <w:rFonts w:asciiTheme="minorHAnsi" w:hAnsiTheme="minorHAnsi" w:cstheme="minorHAnsi"/>
          <w:b w:val="0"/>
          <w:sz w:val="22"/>
          <w:szCs w:val="22"/>
        </w:rPr>
        <w:tab/>
        <w:t xml:space="preserve"> djelatnosti_NACE</w:t>
      </w:r>
      <w:r w:rsidRPr="00CB2F18">
        <w:rPr>
          <w:rFonts w:asciiTheme="minorHAnsi" w:hAnsiTheme="minorHAnsi" w:cstheme="minorHAnsi"/>
          <w:b w:val="0"/>
          <w:sz w:val="22"/>
          <w:szCs w:val="22"/>
        </w:rPr>
        <w:t>.csv</w:t>
      </w:r>
      <w:bookmarkEnd w:id="48"/>
      <w:bookmarkEnd w:id="49"/>
    </w:p>
    <w:p w:rsidR="00CB2F18" w:rsidRPr="00CB2F18" w:rsidRDefault="00CB2F18" w:rsidP="00CB2F18">
      <w:pPr>
        <w:pStyle w:val="Heading2"/>
        <w:numPr>
          <w:ilvl w:val="0"/>
          <w:numId w:val="0"/>
        </w:numPr>
        <w:rPr>
          <w:rFonts w:asciiTheme="minorHAnsi" w:hAnsiTheme="minorHAnsi" w:cstheme="minorHAnsi"/>
          <w:b w:val="0"/>
          <w:sz w:val="22"/>
          <w:szCs w:val="22"/>
        </w:rPr>
      </w:pPr>
      <w:bookmarkStart w:id="50" w:name="_Toc384325863"/>
      <w:bookmarkStart w:id="51" w:name="_Toc384748971"/>
      <w:r w:rsidRPr="00CB2F18">
        <w:rPr>
          <w:rFonts w:asciiTheme="minorHAnsi" w:hAnsiTheme="minorHAnsi" w:cstheme="minorHAnsi"/>
          <w:b w:val="0"/>
          <w:sz w:val="22"/>
          <w:szCs w:val="22"/>
        </w:rPr>
        <w:t xml:space="preserve">Poslovna pravila: </w:t>
      </w:r>
      <w:r w:rsidRPr="00CB2F18">
        <w:rPr>
          <w:rFonts w:asciiTheme="minorHAnsi" w:hAnsiTheme="minorHAnsi" w:cstheme="minorHAnsi"/>
          <w:b w:val="0"/>
          <w:sz w:val="22"/>
          <w:szCs w:val="22"/>
        </w:rPr>
        <w:tab/>
      </w:r>
      <w:hyperlink w:anchor="PP001" w:history="1">
        <w:r w:rsidRPr="00CB2F18">
          <w:rPr>
            <w:rStyle w:val="Hyperlink"/>
            <w:rFonts w:asciiTheme="minorHAnsi" w:hAnsiTheme="minorHAnsi" w:cstheme="minorHAnsi"/>
            <w:b w:val="0"/>
            <w:sz w:val="22"/>
            <w:szCs w:val="22"/>
          </w:rPr>
          <w:t>PP001</w:t>
        </w:r>
        <w:bookmarkEnd w:id="50"/>
        <w:bookmarkEnd w:id="51"/>
      </w:hyperlink>
    </w:p>
    <w:tbl>
      <w:tblPr>
        <w:tblW w:w="5000" w:type="pct"/>
        <w:tblCellMar>
          <w:left w:w="70" w:type="dxa"/>
          <w:right w:w="70" w:type="dxa"/>
        </w:tblCellMar>
        <w:tblLook w:val="0000" w:firstRow="0" w:lastRow="0" w:firstColumn="0" w:lastColumn="0" w:noHBand="0" w:noVBand="0"/>
      </w:tblPr>
      <w:tblGrid>
        <w:gridCol w:w="706"/>
        <w:gridCol w:w="1347"/>
        <w:gridCol w:w="1291"/>
        <w:gridCol w:w="912"/>
        <w:gridCol w:w="5448"/>
      </w:tblGrid>
      <w:tr w:rsidR="00CB2F18" w:rsidRPr="00FB6486" w:rsidTr="0005709B">
        <w:trPr>
          <w:trHeight w:val="255"/>
        </w:trPr>
        <w:tc>
          <w:tcPr>
            <w:tcW w:w="364" w:type="pct"/>
            <w:tcBorders>
              <w:top w:val="single" w:sz="4" w:space="0" w:color="auto"/>
              <w:left w:val="single" w:sz="8" w:space="0" w:color="auto"/>
              <w:bottom w:val="single" w:sz="4" w:space="0" w:color="auto"/>
              <w:right w:val="single" w:sz="4" w:space="0" w:color="auto"/>
            </w:tcBorders>
            <w:shd w:val="clear" w:color="auto" w:fill="auto"/>
            <w:noWrap/>
            <w:vAlign w:val="bottom"/>
          </w:tcPr>
          <w:p w:rsidR="00CB2F18" w:rsidRPr="00FB6486" w:rsidRDefault="00CB2F18" w:rsidP="0005709B">
            <w:pPr>
              <w:jc w:val="center"/>
              <w:rPr>
                <w:b/>
                <w:bCs/>
                <w:szCs w:val="18"/>
                <w:lang w:val="en-GB"/>
              </w:rPr>
            </w:pPr>
            <w:r w:rsidRPr="00FB6486">
              <w:rPr>
                <w:b/>
                <w:bCs/>
                <w:szCs w:val="18"/>
                <w:lang w:val="en-GB"/>
              </w:rPr>
              <w:t>No</w:t>
            </w:r>
          </w:p>
        </w:tc>
        <w:tc>
          <w:tcPr>
            <w:tcW w:w="694" w:type="pct"/>
            <w:tcBorders>
              <w:top w:val="single" w:sz="4" w:space="0" w:color="auto"/>
              <w:left w:val="nil"/>
              <w:bottom w:val="single" w:sz="4" w:space="0" w:color="auto"/>
              <w:right w:val="single" w:sz="4" w:space="0" w:color="auto"/>
            </w:tcBorders>
            <w:shd w:val="clear" w:color="auto" w:fill="auto"/>
            <w:noWrap/>
            <w:vAlign w:val="bottom"/>
          </w:tcPr>
          <w:p w:rsidR="00CB2F18" w:rsidRPr="00FB6486" w:rsidRDefault="00CB2F18" w:rsidP="0005709B">
            <w:pPr>
              <w:rPr>
                <w:b/>
                <w:bCs/>
                <w:szCs w:val="18"/>
                <w:lang w:val="en-GB"/>
              </w:rPr>
            </w:pPr>
            <w:r w:rsidRPr="00FB6486">
              <w:rPr>
                <w:b/>
                <w:bCs/>
                <w:szCs w:val="18"/>
                <w:lang w:val="en-GB"/>
              </w:rPr>
              <w:t>Position</w:t>
            </w:r>
          </w:p>
        </w:tc>
        <w:tc>
          <w:tcPr>
            <w:tcW w:w="665" w:type="pct"/>
            <w:tcBorders>
              <w:top w:val="single" w:sz="4" w:space="0" w:color="auto"/>
              <w:left w:val="nil"/>
              <w:bottom w:val="single" w:sz="4" w:space="0" w:color="auto"/>
              <w:right w:val="single" w:sz="4" w:space="0" w:color="auto"/>
            </w:tcBorders>
            <w:shd w:val="clear" w:color="auto" w:fill="auto"/>
            <w:noWrap/>
            <w:vAlign w:val="bottom"/>
          </w:tcPr>
          <w:p w:rsidR="00CB2F18" w:rsidRPr="00FB6486" w:rsidRDefault="00CB2F18" w:rsidP="0005709B">
            <w:pPr>
              <w:rPr>
                <w:b/>
                <w:bCs/>
                <w:szCs w:val="18"/>
                <w:lang w:val="en-GB"/>
              </w:rPr>
            </w:pPr>
            <w:r w:rsidRPr="00FB6486">
              <w:rPr>
                <w:b/>
                <w:bCs/>
                <w:szCs w:val="18"/>
                <w:lang w:val="en-GB"/>
              </w:rPr>
              <w:t>Length</w:t>
            </w:r>
          </w:p>
        </w:tc>
        <w:tc>
          <w:tcPr>
            <w:tcW w:w="470" w:type="pct"/>
            <w:tcBorders>
              <w:top w:val="single" w:sz="4" w:space="0" w:color="auto"/>
              <w:left w:val="nil"/>
              <w:bottom w:val="single" w:sz="4" w:space="0" w:color="auto"/>
              <w:right w:val="single" w:sz="4" w:space="0" w:color="auto"/>
            </w:tcBorders>
            <w:shd w:val="clear" w:color="auto" w:fill="auto"/>
            <w:noWrap/>
            <w:vAlign w:val="bottom"/>
          </w:tcPr>
          <w:p w:rsidR="00CB2F18" w:rsidRPr="00FB6486" w:rsidRDefault="00CB2F18" w:rsidP="0005709B">
            <w:pPr>
              <w:rPr>
                <w:b/>
                <w:bCs/>
                <w:szCs w:val="18"/>
                <w:lang w:val="en-GB"/>
              </w:rPr>
            </w:pPr>
            <w:r w:rsidRPr="00FB6486">
              <w:rPr>
                <w:b/>
                <w:bCs/>
                <w:szCs w:val="18"/>
                <w:lang w:val="en-GB"/>
              </w:rPr>
              <w:t>Type</w:t>
            </w:r>
          </w:p>
        </w:tc>
        <w:tc>
          <w:tcPr>
            <w:tcW w:w="2807" w:type="pct"/>
            <w:tcBorders>
              <w:top w:val="single" w:sz="4" w:space="0" w:color="auto"/>
              <w:left w:val="nil"/>
              <w:bottom w:val="single" w:sz="4" w:space="0" w:color="auto"/>
              <w:right w:val="single" w:sz="8" w:space="0" w:color="auto"/>
            </w:tcBorders>
            <w:shd w:val="clear" w:color="auto" w:fill="auto"/>
            <w:noWrap/>
            <w:vAlign w:val="bottom"/>
          </w:tcPr>
          <w:p w:rsidR="00CB2F18" w:rsidRPr="00FB6486" w:rsidRDefault="00CB2F18" w:rsidP="0005709B">
            <w:pPr>
              <w:rPr>
                <w:b/>
                <w:bCs/>
                <w:szCs w:val="18"/>
                <w:lang w:val="en-GB"/>
              </w:rPr>
            </w:pPr>
            <w:r w:rsidRPr="00FB6486">
              <w:rPr>
                <w:b/>
                <w:bCs/>
                <w:szCs w:val="18"/>
                <w:lang w:val="en-GB"/>
              </w:rPr>
              <w:t>Contents</w:t>
            </w:r>
          </w:p>
        </w:tc>
      </w:tr>
      <w:tr w:rsidR="00CB2F18" w:rsidRPr="00FB6486" w:rsidTr="0005709B">
        <w:trPr>
          <w:trHeight w:val="255"/>
        </w:trPr>
        <w:tc>
          <w:tcPr>
            <w:tcW w:w="364" w:type="pct"/>
            <w:tcBorders>
              <w:top w:val="nil"/>
              <w:left w:val="single" w:sz="8" w:space="0" w:color="auto"/>
              <w:bottom w:val="single" w:sz="4" w:space="0" w:color="auto"/>
              <w:right w:val="single" w:sz="4" w:space="0" w:color="auto"/>
            </w:tcBorders>
            <w:shd w:val="clear" w:color="auto" w:fill="auto"/>
            <w:noWrap/>
            <w:vAlign w:val="bottom"/>
          </w:tcPr>
          <w:p w:rsidR="00CB2F18" w:rsidRPr="00FB6486" w:rsidRDefault="00CB2F18" w:rsidP="0005709B">
            <w:pPr>
              <w:jc w:val="center"/>
              <w:rPr>
                <w:szCs w:val="18"/>
                <w:lang w:val="en-GB"/>
              </w:rPr>
            </w:pPr>
            <w:r w:rsidRPr="00FB6486">
              <w:rPr>
                <w:szCs w:val="18"/>
                <w:lang w:val="en-GB"/>
              </w:rPr>
              <w:t>1</w:t>
            </w:r>
          </w:p>
        </w:tc>
        <w:tc>
          <w:tcPr>
            <w:tcW w:w="694" w:type="pct"/>
            <w:tcBorders>
              <w:top w:val="nil"/>
              <w:left w:val="nil"/>
              <w:bottom w:val="single" w:sz="4" w:space="0" w:color="auto"/>
              <w:right w:val="single" w:sz="4" w:space="0" w:color="auto"/>
            </w:tcBorders>
            <w:shd w:val="clear" w:color="auto" w:fill="auto"/>
            <w:noWrap/>
            <w:vAlign w:val="bottom"/>
          </w:tcPr>
          <w:p w:rsidR="00CB2F18" w:rsidRPr="00FB6486" w:rsidRDefault="00CB2F18" w:rsidP="0005709B">
            <w:pPr>
              <w:rPr>
                <w:szCs w:val="18"/>
                <w:lang w:val="en-GB"/>
              </w:rPr>
            </w:pPr>
            <w:r w:rsidRPr="00FB6486">
              <w:rPr>
                <w:szCs w:val="18"/>
                <w:lang w:val="en-GB"/>
              </w:rPr>
              <w:t>1</w:t>
            </w:r>
          </w:p>
        </w:tc>
        <w:tc>
          <w:tcPr>
            <w:tcW w:w="665" w:type="pct"/>
            <w:tcBorders>
              <w:top w:val="nil"/>
              <w:left w:val="nil"/>
              <w:bottom w:val="single" w:sz="4" w:space="0" w:color="auto"/>
              <w:right w:val="single" w:sz="4" w:space="0" w:color="auto"/>
            </w:tcBorders>
            <w:shd w:val="clear" w:color="auto" w:fill="auto"/>
            <w:noWrap/>
            <w:vAlign w:val="bottom"/>
          </w:tcPr>
          <w:p w:rsidR="00CB2F18" w:rsidRPr="00FB6486" w:rsidRDefault="00CB2F18" w:rsidP="0005709B">
            <w:pPr>
              <w:rPr>
                <w:szCs w:val="18"/>
                <w:lang w:val="en-GB"/>
              </w:rPr>
            </w:pPr>
            <w:r>
              <w:rPr>
                <w:szCs w:val="18"/>
                <w:lang w:val="en-GB"/>
              </w:rPr>
              <w:t>5</w:t>
            </w:r>
          </w:p>
        </w:tc>
        <w:tc>
          <w:tcPr>
            <w:tcW w:w="470" w:type="pct"/>
            <w:tcBorders>
              <w:top w:val="nil"/>
              <w:left w:val="nil"/>
              <w:bottom w:val="single" w:sz="4" w:space="0" w:color="auto"/>
              <w:right w:val="single" w:sz="4" w:space="0" w:color="auto"/>
            </w:tcBorders>
            <w:shd w:val="clear" w:color="auto" w:fill="auto"/>
            <w:noWrap/>
            <w:vAlign w:val="bottom"/>
          </w:tcPr>
          <w:p w:rsidR="00CB2F18" w:rsidRPr="00FB6486" w:rsidRDefault="00CB2F18" w:rsidP="0005709B">
            <w:pPr>
              <w:rPr>
                <w:szCs w:val="18"/>
                <w:lang w:val="en-GB"/>
              </w:rPr>
            </w:pPr>
            <w:r w:rsidRPr="00FB6486">
              <w:rPr>
                <w:szCs w:val="18"/>
                <w:lang w:val="en-GB"/>
              </w:rPr>
              <w:t>C</w:t>
            </w:r>
          </w:p>
        </w:tc>
        <w:tc>
          <w:tcPr>
            <w:tcW w:w="2807" w:type="pct"/>
            <w:tcBorders>
              <w:top w:val="nil"/>
              <w:left w:val="nil"/>
              <w:bottom w:val="single" w:sz="4" w:space="0" w:color="auto"/>
              <w:right w:val="single" w:sz="8" w:space="0" w:color="auto"/>
            </w:tcBorders>
            <w:shd w:val="clear" w:color="auto" w:fill="auto"/>
            <w:noWrap/>
            <w:vAlign w:val="bottom"/>
          </w:tcPr>
          <w:p w:rsidR="00CB2F18" w:rsidRPr="00FB6486" w:rsidRDefault="00CB2F18" w:rsidP="00CB2F18">
            <w:pPr>
              <w:spacing w:before="60" w:after="60"/>
              <w:jc w:val="both"/>
              <w:rPr>
                <w:szCs w:val="18"/>
                <w:lang w:val="en-GB" w:eastAsia="sl-SI"/>
              </w:rPr>
            </w:pPr>
            <w:r>
              <w:rPr>
                <w:szCs w:val="18"/>
                <w:lang w:val="en-GB" w:eastAsia="sl-SI"/>
              </w:rPr>
              <w:t>Code</w:t>
            </w:r>
          </w:p>
        </w:tc>
      </w:tr>
      <w:tr w:rsidR="00CB2F18" w:rsidRPr="00FB6486" w:rsidTr="0005709B">
        <w:trPr>
          <w:trHeight w:val="255"/>
        </w:trPr>
        <w:tc>
          <w:tcPr>
            <w:tcW w:w="364" w:type="pct"/>
            <w:tcBorders>
              <w:top w:val="nil"/>
              <w:left w:val="single" w:sz="8" w:space="0" w:color="auto"/>
              <w:bottom w:val="single" w:sz="4" w:space="0" w:color="auto"/>
              <w:right w:val="single" w:sz="4" w:space="0" w:color="auto"/>
            </w:tcBorders>
            <w:shd w:val="clear" w:color="auto" w:fill="auto"/>
            <w:noWrap/>
            <w:vAlign w:val="bottom"/>
          </w:tcPr>
          <w:p w:rsidR="00CB2F18" w:rsidRPr="00FB6486" w:rsidRDefault="00CB2F18" w:rsidP="0005709B">
            <w:pPr>
              <w:jc w:val="center"/>
              <w:rPr>
                <w:szCs w:val="18"/>
                <w:lang w:val="en-GB"/>
              </w:rPr>
            </w:pPr>
            <w:r w:rsidRPr="00FB6486">
              <w:rPr>
                <w:szCs w:val="18"/>
                <w:lang w:val="en-GB"/>
              </w:rPr>
              <w:t>2</w:t>
            </w:r>
          </w:p>
        </w:tc>
        <w:tc>
          <w:tcPr>
            <w:tcW w:w="694" w:type="pct"/>
            <w:tcBorders>
              <w:top w:val="nil"/>
              <w:left w:val="nil"/>
              <w:bottom w:val="single" w:sz="4" w:space="0" w:color="auto"/>
              <w:right w:val="single" w:sz="4" w:space="0" w:color="auto"/>
            </w:tcBorders>
            <w:shd w:val="clear" w:color="auto" w:fill="auto"/>
            <w:noWrap/>
            <w:vAlign w:val="bottom"/>
          </w:tcPr>
          <w:p w:rsidR="00CB2F18" w:rsidRPr="00FB6486" w:rsidRDefault="005A4E33" w:rsidP="0005709B">
            <w:pPr>
              <w:rPr>
                <w:szCs w:val="18"/>
                <w:lang w:val="en-GB"/>
              </w:rPr>
            </w:pPr>
            <w:r>
              <w:rPr>
                <w:szCs w:val="18"/>
                <w:lang w:val="en-GB"/>
              </w:rPr>
              <w:t>6</w:t>
            </w:r>
          </w:p>
        </w:tc>
        <w:tc>
          <w:tcPr>
            <w:tcW w:w="665" w:type="pct"/>
            <w:tcBorders>
              <w:top w:val="nil"/>
              <w:left w:val="nil"/>
              <w:bottom w:val="single" w:sz="4" w:space="0" w:color="auto"/>
              <w:right w:val="single" w:sz="4" w:space="0" w:color="auto"/>
            </w:tcBorders>
            <w:shd w:val="clear" w:color="auto" w:fill="auto"/>
            <w:noWrap/>
            <w:vAlign w:val="bottom"/>
          </w:tcPr>
          <w:p w:rsidR="00CB2F18" w:rsidRPr="00FB6486" w:rsidRDefault="00CB2F18" w:rsidP="0005709B">
            <w:pPr>
              <w:rPr>
                <w:szCs w:val="18"/>
                <w:lang w:val="en-GB"/>
              </w:rPr>
            </w:pPr>
            <w:r>
              <w:rPr>
                <w:szCs w:val="18"/>
                <w:lang w:val="en-GB"/>
              </w:rPr>
              <w:t>300</w:t>
            </w:r>
          </w:p>
        </w:tc>
        <w:tc>
          <w:tcPr>
            <w:tcW w:w="470" w:type="pct"/>
            <w:tcBorders>
              <w:top w:val="nil"/>
              <w:left w:val="nil"/>
              <w:bottom w:val="single" w:sz="4" w:space="0" w:color="auto"/>
              <w:right w:val="single" w:sz="4" w:space="0" w:color="auto"/>
            </w:tcBorders>
            <w:shd w:val="clear" w:color="auto" w:fill="auto"/>
            <w:noWrap/>
            <w:vAlign w:val="bottom"/>
          </w:tcPr>
          <w:p w:rsidR="00CB2F18" w:rsidRPr="00FB6486" w:rsidRDefault="00CB2F18" w:rsidP="0005709B">
            <w:pPr>
              <w:rPr>
                <w:szCs w:val="18"/>
                <w:lang w:val="en-GB"/>
              </w:rPr>
            </w:pPr>
            <w:r w:rsidRPr="00FB6486">
              <w:rPr>
                <w:szCs w:val="18"/>
                <w:lang w:val="en-GB"/>
              </w:rPr>
              <w:t>C</w:t>
            </w:r>
          </w:p>
        </w:tc>
        <w:tc>
          <w:tcPr>
            <w:tcW w:w="2807" w:type="pct"/>
            <w:tcBorders>
              <w:top w:val="nil"/>
              <w:left w:val="nil"/>
              <w:bottom w:val="single" w:sz="4" w:space="0" w:color="auto"/>
              <w:right w:val="single" w:sz="8" w:space="0" w:color="auto"/>
            </w:tcBorders>
            <w:shd w:val="clear" w:color="auto" w:fill="auto"/>
            <w:vAlign w:val="bottom"/>
          </w:tcPr>
          <w:p w:rsidR="00CB2F18" w:rsidRPr="00FB6486" w:rsidRDefault="00CB2F18" w:rsidP="0005709B">
            <w:pPr>
              <w:rPr>
                <w:szCs w:val="18"/>
                <w:lang w:val="en-GB"/>
              </w:rPr>
            </w:pPr>
            <w:r w:rsidRPr="00FB6486">
              <w:rPr>
                <w:szCs w:val="18"/>
                <w:lang w:val="en-GB"/>
              </w:rPr>
              <w:t>Descri</w:t>
            </w:r>
            <w:r>
              <w:rPr>
                <w:szCs w:val="18"/>
                <w:lang w:val="en-GB"/>
              </w:rPr>
              <w:t>ption</w:t>
            </w:r>
          </w:p>
        </w:tc>
      </w:tr>
    </w:tbl>
    <w:p w:rsidR="008A6AD9" w:rsidRDefault="008A6AD9" w:rsidP="004D0DAD">
      <w:pPr>
        <w:rPr>
          <w:rFonts w:asciiTheme="minorHAnsi" w:hAnsiTheme="minorHAnsi" w:cstheme="minorHAnsi"/>
          <w:szCs w:val="20"/>
        </w:rPr>
      </w:pPr>
    </w:p>
    <w:p w:rsidR="00FB55F1" w:rsidRPr="00CA7302" w:rsidRDefault="00FB55F1" w:rsidP="004D0DAD">
      <w:pPr>
        <w:rPr>
          <w:rFonts w:asciiTheme="minorHAnsi" w:hAnsiTheme="minorHAnsi" w:cstheme="minorHAnsi"/>
          <w:szCs w:val="20"/>
        </w:rPr>
      </w:pPr>
    </w:p>
    <w:p w:rsidR="00D07BCB" w:rsidRPr="0089666C" w:rsidRDefault="00D07BCB" w:rsidP="000B1C40">
      <w:pPr>
        <w:pStyle w:val="Heading1"/>
        <w:rPr>
          <w:rFonts w:asciiTheme="minorHAnsi" w:hAnsiTheme="minorHAnsi" w:cstheme="minorHAnsi"/>
        </w:rPr>
      </w:pPr>
      <w:bookmarkStart w:id="52" w:name="_Toc384748972"/>
      <w:r w:rsidRPr="0089666C">
        <w:rPr>
          <w:rFonts w:asciiTheme="minorHAnsi" w:hAnsiTheme="minorHAnsi" w:cstheme="minorHAnsi"/>
        </w:rPr>
        <w:t>Poruke u aplikaciji</w:t>
      </w:r>
      <w:bookmarkEnd w:id="52"/>
    </w:p>
    <w:p w:rsidR="000D6546" w:rsidRPr="005E57EB" w:rsidRDefault="005E57EB" w:rsidP="00E9308F">
      <w:pPr>
        <w:rPr>
          <w:rFonts w:asciiTheme="minorHAnsi" w:hAnsiTheme="minorHAnsi" w:cstheme="minorHAnsi"/>
          <w:sz w:val="22"/>
          <w:szCs w:val="22"/>
        </w:rPr>
      </w:pPr>
      <w:r w:rsidRPr="005E57EB">
        <w:rPr>
          <w:rFonts w:asciiTheme="minorHAnsi" w:hAnsiTheme="minorHAnsi" w:cstheme="minorHAnsi"/>
          <w:sz w:val="22"/>
          <w:szCs w:val="22"/>
        </w:rPr>
        <w:t>Nema poruka.</w:t>
      </w:r>
    </w:p>
    <w:p w:rsidR="0034456B" w:rsidRDefault="0034456B" w:rsidP="0072368C">
      <w:pPr>
        <w:pStyle w:val="Heading1"/>
        <w:rPr>
          <w:rFonts w:asciiTheme="minorHAnsi" w:hAnsiTheme="minorHAnsi" w:cstheme="minorHAnsi"/>
        </w:rPr>
      </w:pPr>
      <w:bookmarkStart w:id="53" w:name="_Toc384748973"/>
      <w:r w:rsidRPr="0089666C">
        <w:rPr>
          <w:rFonts w:asciiTheme="minorHAnsi" w:hAnsiTheme="minorHAnsi" w:cstheme="minorHAnsi"/>
        </w:rPr>
        <w:t>Ekrani</w:t>
      </w:r>
      <w:bookmarkEnd w:id="53"/>
    </w:p>
    <w:p w:rsidR="00F01C82" w:rsidRPr="00FB55F1" w:rsidRDefault="00FB55F1" w:rsidP="00F01C82">
      <w:pPr>
        <w:rPr>
          <w:rFonts w:asciiTheme="minorHAnsi" w:hAnsiTheme="minorHAnsi" w:cstheme="minorHAnsi"/>
          <w:sz w:val="22"/>
          <w:szCs w:val="22"/>
          <w:lang w:eastAsia="en-US"/>
        </w:rPr>
      </w:pPr>
      <w:bookmarkStart w:id="54" w:name="_EK001_–_Ekran"/>
      <w:bookmarkEnd w:id="0"/>
      <w:bookmarkEnd w:id="1"/>
      <w:bookmarkEnd w:id="54"/>
      <w:r w:rsidRPr="00FB55F1">
        <w:rPr>
          <w:rFonts w:asciiTheme="minorHAnsi" w:hAnsiTheme="minorHAnsi" w:cstheme="minorHAnsi"/>
          <w:sz w:val="22"/>
          <w:szCs w:val="22"/>
          <w:lang w:eastAsia="en-US"/>
        </w:rPr>
        <w:t>Nema ekrana (za sad).</w:t>
      </w:r>
    </w:p>
    <w:p w:rsidR="002D36E6" w:rsidRDefault="002D36E6" w:rsidP="00F01C82">
      <w:pPr>
        <w:rPr>
          <w:rFonts w:asciiTheme="minorHAnsi" w:hAnsiTheme="minorHAnsi" w:cstheme="minorHAnsi"/>
          <w:lang w:eastAsia="en-US"/>
        </w:rPr>
      </w:pPr>
    </w:p>
    <w:p w:rsidR="00356869" w:rsidRPr="0089666C" w:rsidRDefault="00356869" w:rsidP="007D66A9">
      <w:pPr>
        <w:rPr>
          <w:rFonts w:asciiTheme="minorHAnsi" w:hAnsiTheme="minorHAnsi" w:cstheme="minorHAnsi"/>
        </w:rPr>
      </w:pPr>
    </w:p>
    <w:p w:rsidR="00750B93" w:rsidRDefault="00750B93" w:rsidP="00750B93">
      <w:pPr>
        <w:pStyle w:val="Heading1"/>
        <w:rPr>
          <w:rFonts w:asciiTheme="minorHAnsi" w:hAnsiTheme="minorHAnsi" w:cstheme="minorHAnsi"/>
        </w:rPr>
      </w:pPr>
      <w:bookmarkStart w:id="55" w:name="_Toc384748974"/>
      <w:r w:rsidRPr="0089666C">
        <w:rPr>
          <w:rFonts w:asciiTheme="minorHAnsi" w:hAnsiTheme="minorHAnsi" w:cstheme="minorHAnsi"/>
        </w:rPr>
        <w:t>Pitanja, odgovori, odluke</w:t>
      </w:r>
      <w:bookmarkEnd w:id="55"/>
    </w:p>
    <w:p w:rsidR="0035768A" w:rsidRPr="0035768A" w:rsidRDefault="0035768A" w:rsidP="0035768A">
      <w:pPr>
        <w:rPr>
          <w:lang w:eastAsia="en-US"/>
        </w:rPr>
      </w:pPr>
    </w:p>
    <w:sectPr w:rsidR="0035768A" w:rsidRPr="0035768A" w:rsidSect="009A6D5F">
      <w:headerReference w:type="default" r:id="rId13"/>
      <w:footerReference w:type="default" r:id="rId14"/>
      <w:pgSz w:w="11906" w:h="16838" w:code="9"/>
      <w:pgMar w:top="1134" w:right="924" w:bottom="1134" w:left="1418" w:header="539" w:footer="3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0DA9" w:rsidRDefault="008E0DA9">
      <w:r>
        <w:separator/>
      </w:r>
    </w:p>
  </w:endnote>
  <w:endnote w:type="continuationSeparator" w:id="0">
    <w:p w:rsidR="008E0DA9" w:rsidRDefault="008E0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B38" w:rsidRDefault="00145B38" w:rsidP="0089666C">
    <w:pPr>
      <w:pStyle w:val="Footer"/>
      <w:tabs>
        <w:tab w:val="clear" w:pos="9072"/>
        <w:tab w:val="right" w:pos="9540"/>
      </w:tabs>
      <w:ind w:left="-180"/>
    </w:pPr>
    <w:r w:rsidRPr="0089666C">
      <w:t xml:space="preserve">Specifikacija </w:t>
    </w:r>
    <w:r w:rsidRPr="0089666C">
      <w:t>slučaja korištenja</w:t>
    </w:r>
    <w:r>
      <w:t>:</w:t>
    </w:r>
    <w:r w:rsidRPr="0089666C">
      <w:t xml:space="preserve"> </w:t>
    </w:r>
    <w:r w:rsidRPr="0089666C">
      <w:rPr>
        <w:b/>
      </w:rPr>
      <w:t>UC</w:t>
    </w:r>
    <w:r>
      <w:rPr>
        <w:b/>
        <w:noProof/>
        <w:lang w:val="en-US" w:eastAsia="en-US"/>
      </w:rPr>
      <mc:AlternateContent>
        <mc:Choice Requires="wps">
          <w:drawing>
            <wp:anchor distT="0" distB="0" distL="114300" distR="114300" simplePos="0" relativeHeight="251665408" behindDoc="0" locked="0" layoutInCell="1" allowOverlap="1" wp14:anchorId="2E2C88D5" wp14:editId="7D8A2E90">
              <wp:simplePos x="0" y="0"/>
              <wp:positionH relativeFrom="column">
                <wp:posOffset>0</wp:posOffset>
              </wp:positionH>
              <wp:positionV relativeFrom="paragraph">
                <wp:posOffset>-6350</wp:posOffset>
              </wp:positionV>
              <wp:extent cx="6057900" cy="0"/>
              <wp:effectExtent l="14605" t="9525" r="13970" b="9525"/>
              <wp:wrapNone/>
              <wp:docPr id="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A/4R/l&#10;EgIAACoEAAAOAAAAAAAAAAAAAAAAAC4CAABkcnMvZTJvRG9jLnhtbFBLAQItABQABgAIAAAAIQA6&#10;RR4s3AAAAAYBAAAPAAAAAAAAAAAAAAAAAGwEAABkcnMvZG93bnJldi54bWxQSwUGAAAAAAQABADz&#10;AAAAdQUAAAAA&#10;" strokeweight="1pt"/>
          </w:pict>
        </mc:Fallback>
      </mc:AlternateContent>
    </w:r>
    <w:r>
      <w:rPr>
        <w:b/>
      </w:rPr>
      <w:t>500</w:t>
    </w:r>
    <w:r w:rsidRPr="0089666C">
      <w:rPr>
        <w:b/>
      </w:rPr>
      <w:t xml:space="preserve"> </w:t>
    </w:r>
    <w:r>
      <w:rPr>
        <w:b/>
      </w:rPr>
      <w:t>Inicijalno punjenje šifarnika VIES registra</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0B37A0">
      <w:rPr>
        <w:noProof/>
        <w:sz w:val="20"/>
        <w:szCs w:val="20"/>
      </w:rPr>
      <w:t>6</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0B37A0">
      <w:rPr>
        <w:noProof/>
        <w:sz w:val="20"/>
        <w:szCs w:val="20"/>
      </w:rPr>
      <w:t>7</w:t>
    </w:r>
    <w:r w:rsidRPr="00531873">
      <w:rPr>
        <w:sz w:val="20"/>
        <w:szCs w:val="20"/>
      </w:rPr>
      <w:fldChar w:fldCharType="end"/>
    </w:r>
  </w:p>
  <w:p w:rsidR="00145B38" w:rsidRDefault="00145B38" w:rsidP="00E60CB0">
    <w:pPr>
      <w:pStyle w:val="Footer"/>
      <w:tabs>
        <w:tab w:val="clear" w:pos="4536"/>
        <w:tab w:val="clear" w:pos="9072"/>
        <w:tab w:val="right" w:pos="9540"/>
      </w:tabs>
      <w:ind w:right="24"/>
    </w:pP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29" w:type="dxa"/>
      <w:tblInd w:w="93" w:type="dxa"/>
      <w:tblLook w:val="04A0" w:firstRow="1" w:lastRow="0" w:firstColumn="1" w:lastColumn="0" w:noHBand="0" w:noVBand="1"/>
    </w:tblPr>
    <w:tblGrid>
      <w:gridCol w:w="1533"/>
      <w:gridCol w:w="2026"/>
      <w:gridCol w:w="3544"/>
      <w:gridCol w:w="1417"/>
      <w:gridCol w:w="1009"/>
    </w:tblGrid>
    <w:tr w:rsidR="00145B38"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145B38" w:rsidRPr="0089666C" w:rsidRDefault="00145B38" w:rsidP="0089666C">
          <w:pPr>
            <w:spacing w:after="0"/>
            <w:jc w:val="center"/>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Verzija</w:t>
          </w:r>
          <w:proofErr w:type="spellEnd"/>
          <w:r w:rsidRPr="0089666C">
            <w:rPr>
              <w:rFonts w:ascii="Calibri" w:hAnsi="Calibri" w:cs="Calibri"/>
              <w:color w:val="000000"/>
              <w:sz w:val="22"/>
              <w:szCs w:val="22"/>
              <w:lang w:val="en-US" w:eastAsia="en-US"/>
            </w:rPr>
            <w:t>: 1.0</w:t>
          </w:r>
        </w:p>
      </w:tc>
      <w:tc>
        <w:tcPr>
          <w:tcW w:w="2026" w:type="dxa"/>
          <w:tcBorders>
            <w:top w:val="single" w:sz="4" w:space="0" w:color="C00000"/>
            <w:left w:val="nil"/>
            <w:bottom w:val="single" w:sz="4" w:space="0" w:color="C00000"/>
            <w:right w:val="single" w:sz="4" w:space="0" w:color="C00000"/>
          </w:tcBorders>
          <w:shd w:val="clear" w:color="auto" w:fill="auto"/>
          <w:vAlign w:val="bottom"/>
          <w:hideMark/>
        </w:tcPr>
        <w:p w:rsidR="00145B38" w:rsidRPr="0089666C" w:rsidRDefault="00145B38"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Voditelj</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projekta</w:t>
          </w:r>
          <w:proofErr w:type="spellEnd"/>
          <w:r w:rsidRPr="0089666C">
            <w:rPr>
              <w:rFonts w:ascii="Calibri" w:hAnsi="Calibri" w:cs="Calibri"/>
              <w:color w:val="000000"/>
              <w:sz w:val="22"/>
              <w:szCs w:val="22"/>
              <w:lang w:val="en-US" w:eastAsia="en-US"/>
            </w:rPr>
            <w:t>:</w:t>
          </w:r>
        </w:p>
      </w:tc>
      <w:tc>
        <w:tcPr>
          <w:tcW w:w="3544" w:type="dxa"/>
          <w:vMerge w:val="restart"/>
          <w:tcBorders>
            <w:top w:val="single" w:sz="4" w:space="0" w:color="C00000"/>
            <w:left w:val="single" w:sz="4" w:space="0" w:color="C00000"/>
            <w:right w:val="single" w:sz="4" w:space="0" w:color="C00000"/>
          </w:tcBorders>
        </w:tcPr>
        <w:p w:rsidR="00145B38" w:rsidRPr="0089666C" w:rsidRDefault="00145B38" w:rsidP="003A56D3">
          <w:pPr>
            <w:tabs>
              <w:tab w:val="center" w:pos="4680"/>
              <w:tab w:val="right" w:pos="9360"/>
            </w:tabs>
            <w:spacing w:after="0"/>
            <w:jc w:val="center"/>
            <w:rPr>
              <w:rFonts w:ascii="Calibri" w:eastAsia="Calibri" w:hAnsi="Calibri"/>
              <w:sz w:val="22"/>
              <w:szCs w:val="22"/>
              <w:lang w:val="en-US" w:eastAsia="en-US"/>
            </w:rPr>
          </w:pPr>
          <w:proofErr w:type="spellStart"/>
          <w:r w:rsidRPr="0089666C">
            <w:rPr>
              <w:rFonts w:ascii="Calibri" w:eastAsia="Calibri" w:hAnsi="Calibri"/>
              <w:sz w:val="22"/>
              <w:szCs w:val="22"/>
              <w:lang w:val="en-US" w:eastAsia="en-US"/>
            </w:rPr>
            <w:t>Specifikacija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slučaja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korištenja</w:t>
          </w:r>
          <w:proofErr w:type="spellEnd"/>
          <w:r w:rsidRPr="0089666C">
            <w:rPr>
              <w:rFonts w:ascii="Calibri" w:eastAsia="Calibri" w:hAnsi="Calibri"/>
              <w:sz w:val="22"/>
              <w:szCs w:val="22"/>
              <w:lang w:val="en-US" w:eastAsia="en-US"/>
            </w:rPr>
            <w:t xml:space="preserve"> UC</w:t>
          </w:r>
          <w:r>
            <w:rPr>
              <w:rFonts w:ascii="Calibri" w:eastAsia="Calibri" w:hAnsi="Calibri"/>
              <w:sz w:val="22"/>
              <w:szCs w:val="22"/>
              <w:lang w:val="en-US" w:eastAsia="en-US"/>
            </w:rPr>
            <w:t>500</w:t>
          </w:r>
        </w:p>
      </w:tc>
      <w:tc>
        <w:tcPr>
          <w:tcW w:w="1417" w:type="dxa"/>
          <w:tcBorders>
            <w:top w:val="single" w:sz="4" w:space="0" w:color="C00000"/>
            <w:left w:val="single" w:sz="4" w:space="0" w:color="C00000"/>
            <w:bottom w:val="single" w:sz="4" w:space="0" w:color="C00000"/>
            <w:right w:val="single" w:sz="4" w:space="0" w:color="C00000"/>
          </w:tcBorders>
        </w:tcPr>
        <w:p w:rsidR="00145B38" w:rsidRPr="0089666C" w:rsidRDefault="00145B38" w:rsidP="0089666C">
          <w:pPr>
            <w:tabs>
              <w:tab w:val="center" w:pos="4680"/>
              <w:tab w:val="right" w:pos="9360"/>
            </w:tabs>
            <w:spacing w:after="0"/>
            <w:jc w:val="center"/>
            <w:rPr>
              <w:rFonts w:ascii="Calibri" w:eastAsia="Calibri" w:hAnsi="Calibri"/>
              <w:sz w:val="22"/>
              <w:szCs w:val="22"/>
              <w:lang w:val="en-US" w:eastAsia="en-US"/>
            </w:rPr>
          </w:pPr>
          <w:r w:rsidRPr="0089666C">
            <w:rPr>
              <w:rFonts w:ascii="Calibri" w:eastAsia="Calibri" w:hAnsi="Calibri"/>
              <w:sz w:val="22"/>
              <w:szCs w:val="22"/>
              <w:lang w:val="en-US" w:eastAsia="en-US"/>
            </w:rPr>
            <w:t>Datum:</w:t>
          </w:r>
        </w:p>
      </w:tc>
      <w:tc>
        <w:tcPr>
          <w:tcW w:w="1009" w:type="dxa"/>
          <w:vMerge w:val="restart"/>
          <w:tcBorders>
            <w:top w:val="single" w:sz="4" w:space="0" w:color="C00000"/>
            <w:left w:val="single" w:sz="4" w:space="0" w:color="C00000"/>
            <w:bottom w:val="single" w:sz="4" w:space="0" w:color="C00000"/>
            <w:right w:val="single" w:sz="4" w:space="0" w:color="C00000"/>
          </w:tcBorders>
          <w:shd w:val="clear" w:color="auto" w:fill="auto"/>
          <w:vAlign w:val="bottom"/>
          <w:hideMark/>
        </w:tcPr>
        <w:p w:rsidR="00145B38" w:rsidRPr="0089666C" w:rsidRDefault="00145B38" w:rsidP="0089666C">
          <w:pPr>
            <w:tabs>
              <w:tab w:val="center" w:pos="4680"/>
              <w:tab w:val="right" w:pos="9360"/>
            </w:tabs>
            <w:spacing w:after="0"/>
            <w:jc w:val="center"/>
            <w:rPr>
              <w:rFonts w:ascii="Calibri" w:eastAsia="Calibri" w:hAnsi="Calibri"/>
              <w:noProof/>
              <w:sz w:val="22"/>
              <w:szCs w:val="22"/>
              <w:lang w:val="en-US" w:eastAsia="en-US"/>
            </w:rPr>
          </w:pPr>
          <w:r w:rsidRPr="0089666C">
            <w:rPr>
              <w:rFonts w:ascii="Calibri" w:eastAsia="Calibri" w:hAnsi="Calibri"/>
              <w:sz w:val="22"/>
              <w:szCs w:val="22"/>
              <w:lang w:val="en-US" w:eastAsia="en-US"/>
            </w:rPr>
            <w:fldChar w:fldCharType="begin"/>
          </w:r>
          <w:r w:rsidRPr="0089666C">
            <w:rPr>
              <w:rFonts w:ascii="Calibri" w:eastAsia="Calibri" w:hAnsi="Calibri"/>
              <w:sz w:val="22"/>
              <w:szCs w:val="22"/>
              <w:lang w:val="en-US" w:eastAsia="en-US"/>
            </w:rPr>
            <w:instrText xml:space="preserve"> PAGE   \* MERGEFORMAT </w:instrText>
          </w:r>
          <w:r w:rsidRPr="0089666C">
            <w:rPr>
              <w:rFonts w:ascii="Calibri" w:eastAsia="Calibri" w:hAnsi="Calibri"/>
              <w:sz w:val="22"/>
              <w:szCs w:val="22"/>
              <w:lang w:val="en-US" w:eastAsia="en-US"/>
            </w:rPr>
            <w:fldChar w:fldCharType="separate"/>
          </w:r>
          <w:r w:rsidR="000B37A0">
            <w:rPr>
              <w:rFonts w:ascii="Calibri" w:eastAsia="Calibri" w:hAnsi="Calibri"/>
              <w:noProof/>
              <w:sz w:val="22"/>
              <w:szCs w:val="22"/>
              <w:lang w:val="en-US" w:eastAsia="en-US"/>
            </w:rPr>
            <w:t>1</w:t>
          </w:r>
          <w:r w:rsidRPr="0089666C">
            <w:rPr>
              <w:rFonts w:ascii="Calibri" w:eastAsia="Calibri" w:hAnsi="Calibri"/>
              <w:noProof/>
              <w:sz w:val="22"/>
              <w:szCs w:val="22"/>
              <w:lang w:val="en-US" w:eastAsia="en-US"/>
            </w:rPr>
            <w:fldChar w:fldCharType="end"/>
          </w:r>
        </w:p>
        <w:p w:rsidR="00145B38" w:rsidRPr="0089666C" w:rsidRDefault="00145B38" w:rsidP="0089666C">
          <w:pPr>
            <w:spacing w:after="0"/>
            <w:jc w:val="center"/>
            <w:rPr>
              <w:rFonts w:ascii="Calibri" w:hAnsi="Calibri" w:cs="Calibri"/>
              <w:color w:val="000000"/>
              <w:sz w:val="20"/>
              <w:szCs w:val="20"/>
              <w:lang w:val="en-US" w:eastAsia="en-US"/>
            </w:rPr>
          </w:pPr>
        </w:p>
      </w:tc>
    </w:tr>
    <w:tr w:rsidR="00145B38"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145B38" w:rsidRPr="0089666C" w:rsidRDefault="00145B38" w:rsidP="0089666C">
          <w:pPr>
            <w:spacing w:after="0"/>
            <w:jc w:val="center"/>
            <w:rPr>
              <w:rFonts w:ascii="Calibri" w:hAnsi="Calibri" w:cs="Calibri"/>
              <w:color w:val="000000"/>
              <w:sz w:val="22"/>
              <w:szCs w:val="22"/>
              <w:lang w:val="en-US" w:eastAsia="en-US"/>
            </w:rPr>
          </w:pPr>
          <w:r>
            <w:rPr>
              <w:rFonts w:ascii="Calibri" w:hAnsi="Calibri" w:cs="Calibri"/>
              <w:color w:val="000000"/>
              <w:sz w:val="22"/>
              <w:szCs w:val="22"/>
              <w:lang w:val="en-US" w:eastAsia="en-US"/>
            </w:rPr>
            <w:t>PB_12</w:t>
          </w:r>
        </w:p>
      </w:tc>
      <w:tc>
        <w:tcPr>
          <w:tcW w:w="2026" w:type="dxa"/>
          <w:tcBorders>
            <w:top w:val="nil"/>
            <w:left w:val="nil"/>
            <w:bottom w:val="single" w:sz="4" w:space="0" w:color="C00000"/>
            <w:right w:val="single" w:sz="4" w:space="0" w:color="C00000"/>
          </w:tcBorders>
          <w:shd w:val="clear" w:color="auto" w:fill="auto"/>
          <w:vAlign w:val="bottom"/>
          <w:hideMark/>
        </w:tcPr>
        <w:p w:rsidR="00145B38" w:rsidRPr="0089666C" w:rsidRDefault="00145B38"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Lidija</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Lastavec</w:t>
          </w:r>
          <w:proofErr w:type="spellEnd"/>
        </w:p>
      </w:tc>
      <w:tc>
        <w:tcPr>
          <w:tcW w:w="3544" w:type="dxa"/>
          <w:vMerge/>
          <w:tcBorders>
            <w:left w:val="single" w:sz="4" w:space="0" w:color="C00000"/>
            <w:bottom w:val="single" w:sz="4" w:space="0" w:color="C00000"/>
            <w:right w:val="single" w:sz="4" w:space="0" w:color="C00000"/>
          </w:tcBorders>
        </w:tcPr>
        <w:p w:rsidR="00145B38" w:rsidRPr="0089666C" w:rsidRDefault="00145B38" w:rsidP="0089666C">
          <w:pPr>
            <w:tabs>
              <w:tab w:val="center" w:pos="4680"/>
              <w:tab w:val="right" w:pos="9360"/>
            </w:tabs>
            <w:spacing w:after="0"/>
            <w:jc w:val="center"/>
            <w:rPr>
              <w:rFonts w:ascii="Calibri" w:eastAsia="Calibri" w:hAnsi="Calibri"/>
              <w:sz w:val="22"/>
              <w:szCs w:val="22"/>
              <w:lang w:val="en-US" w:eastAsia="en-US"/>
            </w:rPr>
          </w:pPr>
        </w:p>
      </w:tc>
      <w:tc>
        <w:tcPr>
          <w:tcW w:w="1417" w:type="dxa"/>
          <w:tcBorders>
            <w:top w:val="single" w:sz="4" w:space="0" w:color="C00000"/>
            <w:left w:val="single" w:sz="4" w:space="0" w:color="C00000"/>
            <w:bottom w:val="single" w:sz="4" w:space="0" w:color="C00000"/>
            <w:right w:val="single" w:sz="4" w:space="0" w:color="C00000"/>
          </w:tcBorders>
        </w:tcPr>
        <w:p w:rsidR="00145B38" w:rsidRPr="0089666C" w:rsidRDefault="00145B38" w:rsidP="005E57EB">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09</w:t>
          </w:r>
          <w:r w:rsidRPr="0089666C">
            <w:rPr>
              <w:rFonts w:ascii="Calibri" w:hAnsi="Calibri" w:cs="Calibri"/>
              <w:color w:val="000000"/>
              <w:sz w:val="20"/>
              <w:szCs w:val="20"/>
              <w:lang w:val="en-US" w:eastAsia="en-US"/>
            </w:rPr>
            <w:t>.04.2014.</w:t>
          </w:r>
        </w:p>
      </w:tc>
      <w:tc>
        <w:tcPr>
          <w:tcW w:w="1009" w:type="dxa"/>
          <w:vMerge/>
          <w:tcBorders>
            <w:top w:val="single" w:sz="4" w:space="0" w:color="C00000"/>
            <w:left w:val="single" w:sz="4" w:space="0" w:color="C00000"/>
            <w:bottom w:val="single" w:sz="4" w:space="0" w:color="C00000"/>
            <w:right w:val="single" w:sz="4" w:space="0" w:color="C00000"/>
          </w:tcBorders>
          <w:vAlign w:val="center"/>
          <w:hideMark/>
        </w:tcPr>
        <w:p w:rsidR="00145B38" w:rsidRPr="0089666C" w:rsidRDefault="00145B38" w:rsidP="0089666C">
          <w:pPr>
            <w:spacing w:after="0"/>
            <w:rPr>
              <w:rFonts w:ascii="Calibri" w:hAnsi="Calibri" w:cs="Calibri"/>
              <w:color w:val="000000"/>
              <w:sz w:val="20"/>
              <w:szCs w:val="20"/>
              <w:lang w:val="en-US" w:eastAsia="en-US"/>
            </w:rPr>
          </w:pPr>
        </w:p>
      </w:tc>
    </w:tr>
  </w:tbl>
  <w:p w:rsidR="00145B38" w:rsidRPr="0089666C" w:rsidRDefault="00145B38" w:rsidP="008966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B38" w:rsidRDefault="00145B38" w:rsidP="00FC13BA">
    <w:pPr>
      <w:pStyle w:val="Footer"/>
      <w:tabs>
        <w:tab w:val="clear" w:pos="9072"/>
        <w:tab w:val="right" w:pos="9540"/>
      </w:tabs>
      <w:ind w:left="-180"/>
    </w:pPr>
    <w:r w:rsidRPr="0089666C">
      <w:t xml:space="preserve">Specifikacija </w:t>
    </w:r>
    <w:r w:rsidRPr="0089666C">
      <w:t>slučaja korištenja</w:t>
    </w:r>
    <w:r>
      <w:t>:</w:t>
    </w:r>
    <w:r w:rsidRPr="0089666C">
      <w:t xml:space="preserve"> </w:t>
    </w:r>
    <w:r>
      <w:rPr>
        <w:b/>
      </w:rPr>
      <w:t>UC</w:t>
    </w:r>
    <w:r>
      <w:rPr>
        <w:b/>
        <w:noProof/>
        <w:lang w:val="en-US" w:eastAsia="en-US"/>
      </w:rPr>
      <mc:AlternateContent>
        <mc:Choice Requires="wps">
          <w:drawing>
            <wp:anchor distT="0" distB="0" distL="114300" distR="114300" simplePos="0" relativeHeight="251669504" behindDoc="0" locked="0" layoutInCell="1" allowOverlap="1" wp14:anchorId="5D8CF9E0" wp14:editId="045AF8CB">
              <wp:simplePos x="0" y="0"/>
              <wp:positionH relativeFrom="column">
                <wp:posOffset>0</wp:posOffset>
              </wp:positionH>
              <wp:positionV relativeFrom="paragraph">
                <wp:posOffset>-6350</wp:posOffset>
              </wp:positionV>
              <wp:extent cx="6057900" cy="0"/>
              <wp:effectExtent l="14605" t="15240" r="13970" b="13335"/>
              <wp:wrapNone/>
              <wp:docPr id="3"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BT/qYG&#10;EgIAACoEAAAOAAAAAAAAAAAAAAAAAC4CAABkcnMvZTJvRG9jLnhtbFBLAQItABQABgAIAAAAIQA6&#10;RR4s3AAAAAYBAAAPAAAAAAAAAAAAAAAAAGwEAABkcnMvZG93bnJldi54bWxQSwUGAAAAAAQABADz&#10;AAAAdQUAAAAA&#10;" strokeweight="1pt"/>
          </w:pict>
        </mc:Fallback>
      </mc:AlternateContent>
    </w:r>
    <w:r>
      <w:rPr>
        <w:b/>
      </w:rPr>
      <w:t>500</w:t>
    </w:r>
    <w:r w:rsidRPr="0089666C">
      <w:rPr>
        <w:b/>
      </w:rPr>
      <w:t xml:space="preserve"> </w:t>
    </w:r>
    <w:r>
      <w:rPr>
        <w:noProof/>
        <w:lang w:val="en-US" w:eastAsia="en-US"/>
      </w:rPr>
      <mc:AlternateContent>
        <mc:Choice Requires="wps">
          <w:drawing>
            <wp:anchor distT="0" distB="0" distL="114300" distR="114300" simplePos="0" relativeHeight="251656192" behindDoc="0" locked="0" layoutInCell="1" allowOverlap="1" wp14:anchorId="3107453C" wp14:editId="7EF7DF31">
              <wp:simplePos x="0" y="0"/>
              <wp:positionH relativeFrom="column">
                <wp:posOffset>0</wp:posOffset>
              </wp:positionH>
              <wp:positionV relativeFrom="paragraph">
                <wp:posOffset>-6350</wp:posOffset>
              </wp:positionV>
              <wp:extent cx="6057900" cy="0"/>
              <wp:effectExtent l="14605" t="15240" r="13970" b="13335"/>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" strokeweight="1pt"/>
          </w:pict>
        </mc:Fallback>
      </mc:AlternateContent>
    </w:r>
    <w:r>
      <w:rPr>
        <w:b/>
      </w:rPr>
      <w:t>Inicijalno punjenje šifarnika VIES registra</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0B37A0">
      <w:rPr>
        <w:noProof/>
        <w:sz w:val="20"/>
        <w:szCs w:val="20"/>
      </w:rPr>
      <w:t>5</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0B37A0">
      <w:rPr>
        <w:noProof/>
        <w:sz w:val="20"/>
        <w:szCs w:val="20"/>
      </w:rPr>
      <w:t>7</w:t>
    </w:r>
    <w:r w:rsidRPr="00531873">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0DA9" w:rsidRDefault="008E0DA9">
      <w:r>
        <w:separator/>
      </w:r>
    </w:p>
  </w:footnote>
  <w:footnote w:type="continuationSeparator" w:id="0">
    <w:p w:rsidR="008E0DA9" w:rsidRDefault="008E0D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B38" w:rsidRPr="0089666C" w:rsidRDefault="00145B38"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3360"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t0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145B38" w:rsidRPr="0089666C" w:rsidRDefault="00145B38" w:rsidP="008966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B38" w:rsidRPr="0089666C" w:rsidRDefault="00145B38"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1312"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jUy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145B38" w:rsidRPr="002C7504" w:rsidRDefault="00145B38" w:rsidP="002C75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B38" w:rsidRPr="0089666C" w:rsidRDefault="00145B38"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7456"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Ym/8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145B38" w:rsidRPr="0089666C" w:rsidRDefault="00145B38" w:rsidP="00896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F9A951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heme="minorHAnsi" w:hAnsiTheme="minorHAnsi" w:cstheme="minorHAnsi" w:hint="default"/>
        <w:b/>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3112E"/>
    <w:multiLevelType w:val="multilevel"/>
    <w:tmpl w:val="4F863A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1F5BE7"/>
    <w:multiLevelType w:val="hybridMultilevel"/>
    <w:tmpl w:val="00DC370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
    <w:nsid w:val="01D462D4"/>
    <w:multiLevelType w:val="hybridMultilevel"/>
    <w:tmpl w:val="9D58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E67B73"/>
    <w:multiLevelType w:val="hybridMultilevel"/>
    <w:tmpl w:val="8446F896"/>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5">
    <w:nsid w:val="075C7253"/>
    <w:multiLevelType w:val="hybridMultilevel"/>
    <w:tmpl w:val="796A3C8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3A572B"/>
    <w:multiLevelType w:val="hybridMultilevel"/>
    <w:tmpl w:val="01F46D46"/>
    <w:lvl w:ilvl="0" w:tplc="6408FE44">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7">
    <w:nsid w:val="09FE0F8D"/>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nsid w:val="0B766DC4"/>
    <w:multiLevelType w:val="multilevel"/>
    <w:tmpl w:val="34DC39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600" w:hanging="108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4680" w:hanging="1440"/>
      </w:pPr>
      <w:rPr>
        <w:rFonts w:hint="default"/>
        <w:color w:val="auto"/>
      </w:rPr>
    </w:lvl>
  </w:abstractNum>
  <w:abstractNum w:abstractNumId="9">
    <w:nsid w:val="0C234758"/>
    <w:multiLevelType w:val="hybridMultilevel"/>
    <w:tmpl w:val="B2109D7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107756D4"/>
    <w:multiLevelType w:val="hybridMultilevel"/>
    <w:tmpl w:val="7C4600BC"/>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1">
    <w:nsid w:val="1C9F2E32"/>
    <w:multiLevelType w:val="hybridMultilevel"/>
    <w:tmpl w:val="AE12752C"/>
    <w:lvl w:ilvl="0" w:tplc="041A0001">
      <w:start w:val="1"/>
      <w:numFmt w:val="bullet"/>
      <w:lvlText w:val=""/>
      <w:lvlJc w:val="left"/>
      <w:pPr>
        <w:ind w:left="388" w:hanging="360"/>
      </w:pPr>
      <w:rPr>
        <w:rFonts w:ascii="Symbol" w:hAnsi="Symbol" w:hint="default"/>
      </w:rPr>
    </w:lvl>
    <w:lvl w:ilvl="1" w:tplc="041A0003">
      <w:start w:val="1"/>
      <w:numFmt w:val="bullet"/>
      <w:lvlText w:val="o"/>
      <w:lvlJc w:val="left"/>
      <w:pPr>
        <w:ind w:left="1108" w:hanging="360"/>
      </w:pPr>
      <w:rPr>
        <w:rFonts w:ascii="Courier New" w:hAnsi="Courier New" w:cs="Courier New" w:hint="default"/>
      </w:rPr>
    </w:lvl>
    <w:lvl w:ilvl="2" w:tplc="041A0005" w:tentative="1">
      <w:start w:val="1"/>
      <w:numFmt w:val="bullet"/>
      <w:lvlText w:val=""/>
      <w:lvlJc w:val="left"/>
      <w:pPr>
        <w:ind w:left="1828" w:hanging="360"/>
      </w:pPr>
      <w:rPr>
        <w:rFonts w:ascii="Wingdings" w:hAnsi="Wingdings" w:hint="default"/>
      </w:rPr>
    </w:lvl>
    <w:lvl w:ilvl="3" w:tplc="041A0001" w:tentative="1">
      <w:start w:val="1"/>
      <w:numFmt w:val="bullet"/>
      <w:lvlText w:val=""/>
      <w:lvlJc w:val="left"/>
      <w:pPr>
        <w:ind w:left="2548" w:hanging="360"/>
      </w:pPr>
      <w:rPr>
        <w:rFonts w:ascii="Symbol" w:hAnsi="Symbol" w:hint="default"/>
      </w:rPr>
    </w:lvl>
    <w:lvl w:ilvl="4" w:tplc="041A0003" w:tentative="1">
      <w:start w:val="1"/>
      <w:numFmt w:val="bullet"/>
      <w:lvlText w:val="o"/>
      <w:lvlJc w:val="left"/>
      <w:pPr>
        <w:ind w:left="3268" w:hanging="360"/>
      </w:pPr>
      <w:rPr>
        <w:rFonts w:ascii="Courier New" w:hAnsi="Courier New" w:cs="Courier New" w:hint="default"/>
      </w:rPr>
    </w:lvl>
    <w:lvl w:ilvl="5" w:tplc="041A0005" w:tentative="1">
      <w:start w:val="1"/>
      <w:numFmt w:val="bullet"/>
      <w:lvlText w:val=""/>
      <w:lvlJc w:val="left"/>
      <w:pPr>
        <w:ind w:left="3988" w:hanging="360"/>
      </w:pPr>
      <w:rPr>
        <w:rFonts w:ascii="Wingdings" w:hAnsi="Wingdings" w:hint="default"/>
      </w:rPr>
    </w:lvl>
    <w:lvl w:ilvl="6" w:tplc="041A0001" w:tentative="1">
      <w:start w:val="1"/>
      <w:numFmt w:val="bullet"/>
      <w:lvlText w:val=""/>
      <w:lvlJc w:val="left"/>
      <w:pPr>
        <w:ind w:left="4708" w:hanging="360"/>
      </w:pPr>
      <w:rPr>
        <w:rFonts w:ascii="Symbol" w:hAnsi="Symbol" w:hint="default"/>
      </w:rPr>
    </w:lvl>
    <w:lvl w:ilvl="7" w:tplc="041A0003" w:tentative="1">
      <w:start w:val="1"/>
      <w:numFmt w:val="bullet"/>
      <w:lvlText w:val="o"/>
      <w:lvlJc w:val="left"/>
      <w:pPr>
        <w:ind w:left="5428" w:hanging="360"/>
      </w:pPr>
      <w:rPr>
        <w:rFonts w:ascii="Courier New" w:hAnsi="Courier New" w:cs="Courier New" w:hint="default"/>
      </w:rPr>
    </w:lvl>
    <w:lvl w:ilvl="8" w:tplc="041A0005" w:tentative="1">
      <w:start w:val="1"/>
      <w:numFmt w:val="bullet"/>
      <w:lvlText w:val=""/>
      <w:lvlJc w:val="left"/>
      <w:pPr>
        <w:ind w:left="6148" w:hanging="360"/>
      </w:pPr>
      <w:rPr>
        <w:rFonts w:ascii="Wingdings" w:hAnsi="Wingdings" w:hint="default"/>
      </w:rPr>
    </w:lvl>
  </w:abstractNum>
  <w:abstractNum w:abstractNumId="12">
    <w:nsid w:val="1CEC4553"/>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3">
    <w:nsid w:val="1EDA585B"/>
    <w:multiLevelType w:val="hybridMultilevel"/>
    <w:tmpl w:val="F306B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C55696"/>
    <w:multiLevelType w:val="hybridMultilevel"/>
    <w:tmpl w:val="4378B52C"/>
    <w:lvl w:ilvl="0" w:tplc="3DBCE91A">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8A019B"/>
    <w:multiLevelType w:val="hybridMultilevel"/>
    <w:tmpl w:val="131A1722"/>
    <w:lvl w:ilvl="0" w:tplc="160669F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26F25991"/>
    <w:multiLevelType w:val="hybridMultilevel"/>
    <w:tmpl w:val="A5EE15A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7">
    <w:nsid w:val="27552739"/>
    <w:multiLevelType w:val="hybridMultilevel"/>
    <w:tmpl w:val="A0F66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533AC2"/>
    <w:multiLevelType w:val="hybridMultilevel"/>
    <w:tmpl w:val="FF82C572"/>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9">
    <w:nsid w:val="303A6466"/>
    <w:multiLevelType w:val="hybridMultilevel"/>
    <w:tmpl w:val="8D22DCA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nsid w:val="30C66A40"/>
    <w:multiLevelType w:val="hybridMultilevel"/>
    <w:tmpl w:val="EEDAC7D0"/>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1">
    <w:nsid w:val="36C016C6"/>
    <w:multiLevelType w:val="hybridMultilevel"/>
    <w:tmpl w:val="DCE4BB52"/>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22">
    <w:nsid w:val="3C2E7F7A"/>
    <w:multiLevelType w:val="hybridMultilevel"/>
    <w:tmpl w:val="CF00C50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nsid w:val="3E5E5430"/>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4">
    <w:nsid w:val="3EC66FC8"/>
    <w:multiLevelType w:val="hybridMultilevel"/>
    <w:tmpl w:val="3D3A3CB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nsid w:val="400839B0"/>
    <w:multiLevelType w:val="hybridMultilevel"/>
    <w:tmpl w:val="BA886464"/>
    <w:lvl w:ilvl="0" w:tplc="83AE4EF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nsid w:val="416630F3"/>
    <w:multiLevelType w:val="hybridMultilevel"/>
    <w:tmpl w:val="E1C6E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5D302E7"/>
    <w:multiLevelType w:val="hybridMultilevel"/>
    <w:tmpl w:val="2A2A148E"/>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800"/>
        </w:tabs>
        <w:ind w:left="1800" w:hanging="360"/>
      </w:pPr>
    </w:lvl>
    <w:lvl w:ilvl="2" w:tplc="041A001B" w:tentative="1">
      <w:start w:val="1"/>
      <w:numFmt w:val="lowerRoman"/>
      <w:lvlText w:val="%3."/>
      <w:lvlJc w:val="right"/>
      <w:pPr>
        <w:tabs>
          <w:tab w:val="num" w:pos="2520"/>
        </w:tabs>
        <w:ind w:left="2520" w:hanging="180"/>
      </w:pPr>
    </w:lvl>
    <w:lvl w:ilvl="3" w:tplc="041A000F" w:tentative="1">
      <w:start w:val="1"/>
      <w:numFmt w:val="decimal"/>
      <w:lvlText w:val="%4."/>
      <w:lvlJc w:val="left"/>
      <w:pPr>
        <w:tabs>
          <w:tab w:val="num" w:pos="3240"/>
        </w:tabs>
        <w:ind w:left="3240" w:hanging="360"/>
      </w:pPr>
    </w:lvl>
    <w:lvl w:ilvl="4" w:tplc="041A0019" w:tentative="1">
      <w:start w:val="1"/>
      <w:numFmt w:val="lowerLetter"/>
      <w:lvlText w:val="%5."/>
      <w:lvlJc w:val="left"/>
      <w:pPr>
        <w:tabs>
          <w:tab w:val="num" w:pos="3960"/>
        </w:tabs>
        <w:ind w:left="3960" w:hanging="360"/>
      </w:pPr>
    </w:lvl>
    <w:lvl w:ilvl="5" w:tplc="041A001B" w:tentative="1">
      <w:start w:val="1"/>
      <w:numFmt w:val="lowerRoman"/>
      <w:lvlText w:val="%6."/>
      <w:lvlJc w:val="right"/>
      <w:pPr>
        <w:tabs>
          <w:tab w:val="num" w:pos="4680"/>
        </w:tabs>
        <w:ind w:left="4680" w:hanging="180"/>
      </w:pPr>
    </w:lvl>
    <w:lvl w:ilvl="6" w:tplc="041A000F" w:tentative="1">
      <w:start w:val="1"/>
      <w:numFmt w:val="decimal"/>
      <w:lvlText w:val="%7."/>
      <w:lvlJc w:val="left"/>
      <w:pPr>
        <w:tabs>
          <w:tab w:val="num" w:pos="5400"/>
        </w:tabs>
        <w:ind w:left="5400" w:hanging="360"/>
      </w:pPr>
    </w:lvl>
    <w:lvl w:ilvl="7" w:tplc="041A0019" w:tentative="1">
      <w:start w:val="1"/>
      <w:numFmt w:val="lowerLetter"/>
      <w:lvlText w:val="%8."/>
      <w:lvlJc w:val="left"/>
      <w:pPr>
        <w:tabs>
          <w:tab w:val="num" w:pos="6120"/>
        </w:tabs>
        <w:ind w:left="6120" w:hanging="360"/>
      </w:pPr>
    </w:lvl>
    <w:lvl w:ilvl="8" w:tplc="041A001B" w:tentative="1">
      <w:start w:val="1"/>
      <w:numFmt w:val="lowerRoman"/>
      <w:lvlText w:val="%9."/>
      <w:lvlJc w:val="right"/>
      <w:pPr>
        <w:tabs>
          <w:tab w:val="num" w:pos="6840"/>
        </w:tabs>
        <w:ind w:left="6840" w:hanging="180"/>
      </w:pPr>
    </w:lvl>
  </w:abstractNum>
  <w:abstractNum w:abstractNumId="28">
    <w:nsid w:val="493F48E0"/>
    <w:multiLevelType w:val="hybridMultilevel"/>
    <w:tmpl w:val="E9423694"/>
    <w:lvl w:ilvl="0" w:tplc="8496DB1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025A51"/>
    <w:multiLevelType w:val="hybridMultilevel"/>
    <w:tmpl w:val="A44C64D6"/>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0">
    <w:nsid w:val="4B5E26A6"/>
    <w:multiLevelType w:val="hybridMultilevel"/>
    <w:tmpl w:val="A82E99AC"/>
    <w:lvl w:ilvl="0" w:tplc="085615C6">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31">
    <w:nsid w:val="537D177D"/>
    <w:multiLevelType w:val="multilevel"/>
    <w:tmpl w:val="4F863AA2"/>
    <w:lvl w:ilvl="0">
      <w:start w:val="1"/>
      <w:numFmt w:val="decimal"/>
      <w:lvlText w:val="%1."/>
      <w:lvlJc w:val="left"/>
      <w:pPr>
        <w:tabs>
          <w:tab w:val="num" w:pos="720"/>
        </w:tabs>
        <w:ind w:left="720" w:hanging="360"/>
      </w:pPr>
      <w:rPr>
        <w:rFonts w:ascii="Verdana" w:hAnsi="Verdana"/>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5A9C5C02"/>
    <w:multiLevelType w:val="hybridMultilevel"/>
    <w:tmpl w:val="8FD2EED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3">
    <w:nsid w:val="5CC5412E"/>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4">
    <w:nsid w:val="61D32CA3"/>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63910008"/>
    <w:multiLevelType w:val="hybridMultilevel"/>
    <w:tmpl w:val="C3EA907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6">
    <w:nsid w:val="63B322C9"/>
    <w:multiLevelType w:val="hybridMultilevel"/>
    <w:tmpl w:val="DD2EAF3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3A50DD"/>
    <w:multiLevelType w:val="hybridMultilevel"/>
    <w:tmpl w:val="9990A29A"/>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8">
    <w:nsid w:val="778E417D"/>
    <w:multiLevelType w:val="hybridMultilevel"/>
    <w:tmpl w:val="1D5E0B3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9">
    <w:nsid w:val="79033EFA"/>
    <w:multiLevelType w:val="hybridMultilevel"/>
    <w:tmpl w:val="7D50DD7E"/>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BA4722"/>
    <w:multiLevelType w:val="hybridMultilevel"/>
    <w:tmpl w:val="DFC4EA6E"/>
    <w:lvl w:ilvl="0" w:tplc="E6666DD4">
      <w:start w:val="1"/>
      <w:numFmt w:val="bullet"/>
      <w:lvlText w:val="-"/>
      <w:lvlJc w:val="left"/>
      <w:pPr>
        <w:ind w:left="688" w:hanging="360"/>
      </w:pPr>
      <w:rPr>
        <w:rFonts w:ascii="Verdana" w:eastAsia="Times New Roman" w:hAnsi="Verdana" w:cs="Times New Roman" w:hint="default"/>
      </w:rPr>
    </w:lvl>
    <w:lvl w:ilvl="1" w:tplc="041A0003" w:tentative="1">
      <w:start w:val="1"/>
      <w:numFmt w:val="bullet"/>
      <w:lvlText w:val="o"/>
      <w:lvlJc w:val="left"/>
      <w:pPr>
        <w:ind w:left="1408" w:hanging="360"/>
      </w:pPr>
      <w:rPr>
        <w:rFonts w:ascii="Courier New" w:hAnsi="Courier New" w:cs="Courier New" w:hint="default"/>
      </w:rPr>
    </w:lvl>
    <w:lvl w:ilvl="2" w:tplc="041A0005" w:tentative="1">
      <w:start w:val="1"/>
      <w:numFmt w:val="bullet"/>
      <w:lvlText w:val=""/>
      <w:lvlJc w:val="left"/>
      <w:pPr>
        <w:ind w:left="2128" w:hanging="360"/>
      </w:pPr>
      <w:rPr>
        <w:rFonts w:ascii="Wingdings" w:hAnsi="Wingdings" w:hint="default"/>
      </w:rPr>
    </w:lvl>
    <w:lvl w:ilvl="3" w:tplc="041A0001" w:tentative="1">
      <w:start w:val="1"/>
      <w:numFmt w:val="bullet"/>
      <w:lvlText w:val=""/>
      <w:lvlJc w:val="left"/>
      <w:pPr>
        <w:ind w:left="2848" w:hanging="360"/>
      </w:pPr>
      <w:rPr>
        <w:rFonts w:ascii="Symbol" w:hAnsi="Symbol" w:hint="default"/>
      </w:rPr>
    </w:lvl>
    <w:lvl w:ilvl="4" w:tplc="041A0003" w:tentative="1">
      <w:start w:val="1"/>
      <w:numFmt w:val="bullet"/>
      <w:lvlText w:val="o"/>
      <w:lvlJc w:val="left"/>
      <w:pPr>
        <w:ind w:left="3568" w:hanging="360"/>
      </w:pPr>
      <w:rPr>
        <w:rFonts w:ascii="Courier New" w:hAnsi="Courier New" w:cs="Courier New" w:hint="default"/>
      </w:rPr>
    </w:lvl>
    <w:lvl w:ilvl="5" w:tplc="041A0005" w:tentative="1">
      <w:start w:val="1"/>
      <w:numFmt w:val="bullet"/>
      <w:lvlText w:val=""/>
      <w:lvlJc w:val="left"/>
      <w:pPr>
        <w:ind w:left="4288" w:hanging="360"/>
      </w:pPr>
      <w:rPr>
        <w:rFonts w:ascii="Wingdings" w:hAnsi="Wingdings" w:hint="default"/>
      </w:rPr>
    </w:lvl>
    <w:lvl w:ilvl="6" w:tplc="041A0001" w:tentative="1">
      <w:start w:val="1"/>
      <w:numFmt w:val="bullet"/>
      <w:lvlText w:val=""/>
      <w:lvlJc w:val="left"/>
      <w:pPr>
        <w:ind w:left="5008" w:hanging="360"/>
      </w:pPr>
      <w:rPr>
        <w:rFonts w:ascii="Symbol" w:hAnsi="Symbol" w:hint="default"/>
      </w:rPr>
    </w:lvl>
    <w:lvl w:ilvl="7" w:tplc="041A0003" w:tentative="1">
      <w:start w:val="1"/>
      <w:numFmt w:val="bullet"/>
      <w:lvlText w:val="o"/>
      <w:lvlJc w:val="left"/>
      <w:pPr>
        <w:ind w:left="5728" w:hanging="360"/>
      </w:pPr>
      <w:rPr>
        <w:rFonts w:ascii="Courier New" w:hAnsi="Courier New" w:cs="Courier New" w:hint="default"/>
      </w:rPr>
    </w:lvl>
    <w:lvl w:ilvl="8" w:tplc="041A0005" w:tentative="1">
      <w:start w:val="1"/>
      <w:numFmt w:val="bullet"/>
      <w:lvlText w:val=""/>
      <w:lvlJc w:val="left"/>
      <w:pPr>
        <w:ind w:left="6448" w:hanging="360"/>
      </w:pPr>
      <w:rPr>
        <w:rFonts w:ascii="Wingdings" w:hAnsi="Wingdings" w:hint="default"/>
      </w:rPr>
    </w:lvl>
  </w:abstractNum>
  <w:abstractNum w:abstractNumId="41">
    <w:nsid w:val="7D736F1B"/>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7D8C32D2"/>
    <w:multiLevelType w:val="hybridMultilevel"/>
    <w:tmpl w:val="A322C4D2"/>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3">
    <w:nsid w:val="7E677D01"/>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abstractNumId w:val="0"/>
  </w:num>
  <w:num w:numId="2">
    <w:abstractNumId w:val="12"/>
  </w:num>
  <w:num w:numId="3">
    <w:abstractNumId w:val="37"/>
  </w:num>
  <w:num w:numId="4">
    <w:abstractNumId w:val="18"/>
  </w:num>
  <w:num w:numId="5">
    <w:abstractNumId w:val="34"/>
  </w:num>
  <w:num w:numId="6">
    <w:abstractNumId w:val="1"/>
  </w:num>
  <w:num w:numId="7">
    <w:abstractNumId w:val="41"/>
  </w:num>
  <w:num w:numId="8">
    <w:abstractNumId w:val="38"/>
  </w:num>
  <w:num w:numId="9">
    <w:abstractNumId w:val="2"/>
  </w:num>
  <w:num w:numId="10">
    <w:abstractNumId w:val="20"/>
  </w:num>
  <w:num w:numId="11">
    <w:abstractNumId w:val="10"/>
  </w:num>
  <w:num w:numId="12">
    <w:abstractNumId w:val="4"/>
  </w:num>
  <w:num w:numId="13">
    <w:abstractNumId w:val="16"/>
  </w:num>
  <w:num w:numId="14">
    <w:abstractNumId w:val="35"/>
  </w:num>
  <w:num w:numId="15">
    <w:abstractNumId w:val="42"/>
  </w:num>
  <w:num w:numId="16">
    <w:abstractNumId w:val="31"/>
  </w:num>
  <w:num w:numId="17">
    <w:abstractNumId w:val="9"/>
  </w:num>
  <w:num w:numId="18">
    <w:abstractNumId w:val="19"/>
  </w:num>
  <w:num w:numId="19">
    <w:abstractNumId w:val="30"/>
  </w:num>
  <w:num w:numId="20">
    <w:abstractNumId w:val="32"/>
  </w:num>
  <w:num w:numId="21">
    <w:abstractNumId w:val="43"/>
  </w:num>
  <w:num w:numId="22">
    <w:abstractNumId w:val="22"/>
  </w:num>
  <w:num w:numId="23">
    <w:abstractNumId w:val="24"/>
  </w:num>
  <w:num w:numId="24">
    <w:abstractNumId w:val="40"/>
  </w:num>
  <w:num w:numId="25">
    <w:abstractNumId w:val="33"/>
  </w:num>
  <w:num w:numId="26">
    <w:abstractNumId w:val="6"/>
  </w:num>
  <w:num w:numId="27">
    <w:abstractNumId w:val="23"/>
  </w:num>
  <w:num w:numId="28">
    <w:abstractNumId w:val="21"/>
  </w:num>
  <w:num w:numId="29">
    <w:abstractNumId w:val="7"/>
  </w:num>
  <w:num w:numId="30">
    <w:abstractNumId w:val="11"/>
  </w:num>
  <w:num w:numId="31">
    <w:abstractNumId w:val="15"/>
  </w:num>
  <w:num w:numId="32">
    <w:abstractNumId w:val="17"/>
  </w:num>
  <w:num w:numId="33">
    <w:abstractNumId w:val="8"/>
  </w:num>
  <w:num w:numId="34">
    <w:abstractNumId w:val="39"/>
  </w:num>
  <w:num w:numId="35">
    <w:abstractNumId w:val="25"/>
  </w:num>
  <w:num w:numId="36">
    <w:abstractNumId w:val="3"/>
  </w:num>
  <w:num w:numId="37">
    <w:abstractNumId w:val="13"/>
  </w:num>
  <w:num w:numId="38">
    <w:abstractNumId w:val="26"/>
  </w:num>
  <w:num w:numId="39">
    <w:abstractNumId w:val="5"/>
  </w:num>
  <w:num w:numId="40">
    <w:abstractNumId w:val="36"/>
  </w:num>
  <w:num w:numId="41">
    <w:abstractNumId w:val="29"/>
  </w:num>
  <w:num w:numId="42">
    <w:abstractNumId w:val="28"/>
  </w:num>
  <w:num w:numId="43">
    <w:abstractNumId w:val="27"/>
  </w:num>
  <w:num w:numId="44">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E15"/>
    <w:rsid w:val="000007F3"/>
    <w:rsid w:val="000019B6"/>
    <w:rsid w:val="00003235"/>
    <w:rsid w:val="00003668"/>
    <w:rsid w:val="00004564"/>
    <w:rsid w:val="000077F1"/>
    <w:rsid w:val="00010796"/>
    <w:rsid w:val="00015D74"/>
    <w:rsid w:val="0002064D"/>
    <w:rsid w:val="00023233"/>
    <w:rsid w:val="00023D18"/>
    <w:rsid w:val="000244EE"/>
    <w:rsid w:val="000248BE"/>
    <w:rsid w:val="00025099"/>
    <w:rsid w:val="00025334"/>
    <w:rsid w:val="00026E11"/>
    <w:rsid w:val="000329F6"/>
    <w:rsid w:val="00035633"/>
    <w:rsid w:val="000400E1"/>
    <w:rsid w:val="00041333"/>
    <w:rsid w:val="00041A5D"/>
    <w:rsid w:val="00043ACE"/>
    <w:rsid w:val="00044D99"/>
    <w:rsid w:val="0005709B"/>
    <w:rsid w:val="0005756A"/>
    <w:rsid w:val="00062ACA"/>
    <w:rsid w:val="00070CAC"/>
    <w:rsid w:val="00072DCD"/>
    <w:rsid w:val="000751C9"/>
    <w:rsid w:val="00082A8B"/>
    <w:rsid w:val="00082F62"/>
    <w:rsid w:val="00084238"/>
    <w:rsid w:val="00085898"/>
    <w:rsid w:val="00085A9A"/>
    <w:rsid w:val="0008664E"/>
    <w:rsid w:val="00093A80"/>
    <w:rsid w:val="000A0654"/>
    <w:rsid w:val="000A3C55"/>
    <w:rsid w:val="000A47F3"/>
    <w:rsid w:val="000B06F8"/>
    <w:rsid w:val="000B1C40"/>
    <w:rsid w:val="000B31FE"/>
    <w:rsid w:val="000B35F9"/>
    <w:rsid w:val="000B37A0"/>
    <w:rsid w:val="000B4BC7"/>
    <w:rsid w:val="000B5221"/>
    <w:rsid w:val="000C000E"/>
    <w:rsid w:val="000C1284"/>
    <w:rsid w:val="000C18F4"/>
    <w:rsid w:val="000C1FC6"/>
    <w:rsid w:val="000C2D11"/>
    <w:rsid w:val="000C2D34"/>
    <w:rsid w:val="000C4E49"/>
    <w:rsid w:val="000C67FB"/>
    <w:rsid w:val="000C77A0"/>
    <w:rsid w:val="000D2FFC"/>
    <w:rsid w:val="000D6546"/>
    <w:rsid w:val="000D6772"/>
    <w:rsid w:val="000E04CE"/>
    <w:rsid w:val="000E13C0"/>
    <w:rsid w:val="000E4EFF"/>
    <w:rsid w:val="000E5076"/>
    <w:rsid w:val="000E56B8"/>
    <w:rsid w:val="000F1659"/>
    <w:rsid w:val="000F1E15"/>
    <w:rsid w:val="000F28D6"/>
    <w:rsid w:val="000F7B45"/>
    <w:rsid w:val="00100788"/>
    <w:rsid w:val="00103636"/>
    <w:rsid w:val="00105078"/>
    <w:rsid w:val="00105192"/>
    <w:rsid w:val="00105C95"/>
    <w:rsid w:val="00106270"/>
    <w:rsid w:val="00106588"/>
    <w:rsid w:val="0011082A"/>
    <w:rsid w:val="00111A75"/>
    <w:rsid w:val="00111B30"/>
    <w:rsid w:val="00114D1A"/>
    <w:rsid w:val="001159DC"/>
    <w:rsid w:val="0012235A"/>
    <w:rsid w:val="001239F7"/>
    <w:rsid w:val="00124BFB"/>
    <w:rsid w:val="0012593C"/>
    <w:rsid w:val="00130AA2"/>
    <w:rsid w:val="001342DC"/>
    <w:rsid w:val="0013527A"/>
    <w:rsid w:val="00135C5A"/>
    <w:rsid w:val="00135D97"/>
    <w:rsid w:val="00142C30"/>
    <w:rsid w:val="00143759"/>
    <w:rsid w:val="00145B38"/>
    <w:rsid w:val="00153BB3"/>
    <w:rsid w:val="00155366"/>
    <w:rsid w:val="00156B2B"/>
    <w:rsid w:val="00161A0A"/>
    <w:rsid w:val="001660D2"/>
    <w:rsid w:val="0017143F"/>
    <w:rsid w:val="00174019"/>
    <w:rsid w:val="00175AE7"/>
    <w:rsid w:val="00180FCC"/>
    <w:rsid w:val="00182AD6"/>
    <w:rsid w:val="001835FC"/>
    <w:rsid w:val="00184F27"/>
    <w:rsid w:val="001867FC"/>
    <w:rsid w:val="00187838"/>
    <w:rsid w:val="00190DC0"/>
    <w:rsid w:val="00191669"/>
    <w:rsid w:val="00192931"/>
    <w:rsid w:val="001A0029"/>
    <w:rsid w:val="001A1209"/>
    <w:rsid w:val="001A1CA0"/>
    <w:rsid w:val="001A2705"/>
    <w:rsid w:val="001A284E"/>
    <w:rsid w:val="001A492D"/>
    <w:rsid w:val="001B3821"/>
    <w:rsid w:val="001B6B56"/>
    <w:rsid w:val="001C007C"/>
    <w:rsid w:val="001C21C2"/>
    <w:rsid w:val="001C2AC2"/>
    <w:rsid w:val="001C35C9"/>
    <w:rsid w:val="001C43F7"/>
    <w:rsid w:val="001C6C8C"/>
    <w:rsid w:val="001D2087"/>
    <w:rsid w:val="001D4B24"/>
    <w:rsid w:val="001D4BE8"/>
    <w:rsid w:val="001D4CD1"/>
    <w:rsid w:val="001D5004"/>
    <w:rsid w:val="001D6F43"/>
    <w:rsid w:val="001E0280"/>
    <w:rsid w:val="001E12D9"/>
    <w:rsid w:val="001E22EA"/>
    <w:rsid w:val="001E2C46"/>
    <w:rsid w:val="001E328E"/>
    <w:rsid w:val="001E3E04"/>
    <w:rsid w:val="001E5F2C"/>
    <w:rsid w:val="001F09EF"/>
    <w:rsid w:val="001F0ACD"/>
    <w:rsid w:val="001F5C38"/>
    <w:rsid w:val="001F5FB3"/>
    <w:rsid w:val="001F6396"/>
    <w:rsid w:val="0020126F"/>
    <w:rsid w:val="00206EDE"/>
    <w:rsid w:val="00213956"/>
    <w:rsid w:val="002143F1"/>
    <w:rsid w:val="00221B6B"/>
    <w:rsid w:val="00222D81"/>
    <w:rsid w:val="00225160"/>
    <w:rsid w:val="002300FF"/>
    <w:rsid w:val="002303AF"/>
    <w:rsid w:val="002332A2"/>
    <w:rsid w:val="00242F31"/>
    <w:rsid w:val="00244871"/>
    <w:rsid w:val="00244C1F"/>
    <w:rsid w:val="002458FD"/>
    <w:rsid w:val="00247287"/>
    <w:rsid w:val="0024749C"/>
    <w:rsid w:val="00247C4C"/>
    <w:rsid w:val="00250D2F"/>
    <w:rsid w:val="00252EB0"/>
    <w:rsid w:val="002542A2"/>
    <w:rsid w:val="0025496A"/>
    <w:rsid w:val="00255473"/>
    <w:rsid w:val="0025550F"/>
    <w:rsid w:val="002574BE"/>
    <w:rsid w:val="00263486"/>
    <w:rsid w:val="0026532F"/>
    <w:rsid w:val="00265D85"/>
    <w:rsid w:val="0026730C"/>
    <w:rsid w:val="00267984"/>
    <w:rsid w:val="00272F6C"/>
    <w:rsid w:val="00275615"/>
    <w:rsid w:val="00277F97"/>
    <w:rsid w:val="00280932"/>
    <w:rsid w:val="0028137A"/>
    <w:rsid w:val="002838E3"/>
    <w:rsid w:val="002911DB"/>
    <w:rsid w:val="002914B0"/>
    <w:rsid w:val="002925D5"/>
    <w:rsid w:val="00294BD7"/>
    <w:rsid w:val="00295853"/>
    <w:rsid w:val="00296A5B"/>
    <w:rsid w:val="0029792C"/>
    <w:rsid w:val="002A2448"/>
    <w:rsid w:val="002A28ED"/>
    <w:rsid w:val="002A423D"/>
    <w:rsid w:val="002B613A"/>
    <w:rsid w:val="002B6FD1"/>
    <w:rsid w:val="002C2238"/>
    <w:rsid w:val="002C2CDB"/>
    <w:rsid w:val="002C4C85"/>
    <w:rsid w:val="002C635A"/>
    <w:rsid w:val="002C7231"/>
    <w:rsid w:val="002C7504"/>
    <w:rsid w:val="002C7701"/>
    <w:rsid w:val="002C7752"/>
    <w:rsid w:val="002C7A44"/>
    <w:rsid w:val="002D2FD8"/>
    <w:rsid w:val="002D35AD"/>
    <w:rsid w:val="002D36E6"/>
    <w:rsid w:val="002D6958"/>
    <w:rsid w:val="002D7456"/>
    <w:rsid w:val="002D7DE5"/>
    <w:rsid w:val="002E175A"/>
    <w:rsid w:val="002E22CE"/>
    <w:rsid w:val="002E30B9"/>
    <w:rsid w:val="002F07A3"/>
    <w:rsid w:val="002F49A8"/>
    <w:rsid w:val="002F5DFF"/>
    <w:rsid w:val="002F645A"/>
    <w:rsid w:val="0030127C"/>
    <w:rsid w:val="00303BBF"/>
    <w:rsid w:val="00304A1C"/>
    <w:rsid w:val="00305729"/>
    <w:rsid w:val="00305E6A"/>
    <w:rsid w:val="00307F16"/>
    <w:rsid w:val="00312A0F"/>
    <w:rsid w:val="00315620"/>
    <w:rsid w:val="00316B66"/>
    <w:rsid w:val="003246C8"/>
    <w:rsid w:val="00324E1C"/>
    <w:rsid w:val="00324FC1"/>
    <w:rsid w:val="00325D9D"/>
    <w:rsid w:val="0032747F"/>
    <w:rsid w:val="003354BF"/>
    <w:rsid w:val="00336FF8"/>
    <w:rsid w:val="00341E4A"/>
    <w:rsid w:val="0034370A"/>
    <w:rsid w:val="0034456B"/>
    <w:rsid w:val="003457EE"/>
    <w:rsid w:val="00347A86"/>
    <w:rsid w:val="00347BF4"/>
    <w:rsid w:val="00352B30"/>
    <w:rsid w:val="00356869"/>
    <w:rsid w:val="0035768A"/>
    <w:rsid w:val="00357F8A"/>
    <w:rsid w:val="00361D4E"/>
    <w:rsid w:val="00365720"/>
    <w:rsid w:val="00372E00"/>
    <w:rsid w:val="00374557"/>
    <w:rsid w:val="00374DC9"/>
    <w:rsid w:val="003820BF"/>
    <w:rsid w:val="00382AE5"/>
    <w:rsid w:val="0038391E"/>
    <w:rsid w:val="00383AAE"/>
    <w:rsid w:val="00385E26"/>
    <w:rsid w:val="0038683A"/>
    <w:rsid w:val="00391955"/>
    <w:rsid w:val="003919A4"/>
    <w:rsid w:val="00391DC1"/>
    <w:rsid w:val="00395259"/>
    <w:rsid w:val="00397692"/>
    <w:rsid w:val="003A0E39"/>
    <w:rsid w:val="003A56D3"/>
    <w:rsid w:val="003A5CCE"/>
    <w:rsid w:val="003B4BE0"/>
    <w:rsid w:val="003B639F"/>
    <w:rsid w:val="003B7626"/>
    <w:rsid w:val="003C2C4F"/>
    <w:rsid w:val="003C48F1"/>
    <w:rsid w:val="003C72F5"/>
    <w:rsid w:val="003D1453"/>
    <w:rsid w:val="003D2C8C"/>
    <w:rsid w:val="003D44B5"/>
    <w:rsid w:val="003E0190"/>
    <w:rsid w:val="003E4497"/>
    <w:rsid w:val="003E6C5A"/>
    <w:rsid w:val="003E7062"/>
    <w:rsid w:val="003F2109"/>
    <w:rsid w:val="003F33C6"/>
    <w:rsid w:val="003F39A4"/>
    <w:rsid w:val="00401494"/>
    <w:rsid w:val="00407077"/>
    <w:rsid w:val="004078FE"/>
    <w:rsid w:val="00410DEE"/>
    <w:rsid w:val="0041158E"/>
    <w:rsid w:val="00412236"/>
    <w:rsid w:val="00416FB1"/>
    <w:rsid w:val="004175C3"/>
    <w:rsid w:val="00424025"/>
    <w:rsid w:val="00424A59"/>
    <w:rsid w:val="00424E43"/>
    <w:rsid w:val="004263B5"/>
    <w:rsid w:val="00431544"/>
    <w:rsid w:val="00432511"/>
    <w:rsid w:val="0043325C"/>
    <w:rsid w:val="00434BBE"/>
    <w:rsid w:val="004448CB"/>
    <w:rsid w:val="00446C61"/>
    <w:rsid w:val="004504F5"/>
    <w:rsid w:val="00450D82"/>
    <w:rsid w:val="00451904"/>
    <w:rsid w:val="00452D9C"/>
    <w:rsid w:val="0045338D"/>
    <w:rsid w:val="00454721"/>
    <w:rsid w:val="00454A52"/>
    <w:rsid w:val="00455039"/>
    <w:rsid w:val="0045512F"/>
    <w:rsid w:val="004554C5"/>
    <w:rsid w:val="00460484"/>
    <w:rsid w:val="00476537"/>
    <w:rsid w:val="00476650"/>
    <w:rsid w:val="00477AC1"/>
    <w:rsid w:val="00482094"/>
    <w:rsid w:val="00494E9A"/>
    <w:rsid w:val="004969F9"/>
    <w:rsid w:val="004A00A1"/>
    <w:rsid w:val="004A1583"/>
    <w:rsid w:val="004A395B"/>
    <w:rsid w:val="004A467B"/>
    <w:rsid w:val="004A5874"/>
    <w:rsid w:val="004B09D7"/>
    <w:rsid w:val="004B1F90"/>
    <w:rsid w:val="004B4A4A"/>
    <w:rsid w:val="004B7BD5"/>
    <w:rsid w:val="004C1705"/>
    <w:rsid w:val="004C444B"/>
    <w:rsid w:val="004D0520"/>
    <w:rsid w:val="004D0DAD"/>
    <w:rsid w:val="004D3442"/>
    <w:rsid w:val="004D3768"/>
    <w:rsid w:val="004D53F6"/>
    <w:rsid w:val="004D61AD"/>
    <w:rsid w:val="004D768C"/>
    <w:rsid w:val="004D7B60"/>
    <w:rsid w:val="004E25FD"/>
    <w:rsid w:val="004E3AD2"/>
    <w:rsid w:val="004E3E15"/>
    <w:rsid w:val="004E635C"/>
    <w:rsid w:val="004E6D77"/>
    <w:rsid w:val="004F31CD"/>
    <w:rsid w:val="00500564"/>
    <w:rsid w:val="0050189F"/>
    <w:rsid w:val="00504447"/>
    <w:rsid w:val="005118C8"/>
    <w:rsid w:val="005120F0"/>
    <w:rsid w:val="005134DC"/>
    <w:rsid w:val="005154AC"/>
    <w:rsid w:val="00516854"/>
    <w:rsid w:val="00516B1D"/>
    <w:rsid w:val="00517B84"/>
    <w:rsid w:val="00524118"/>
    <w:rsid w:val="00524B01"/>
    <w:rsid w:val="00525950"/>
    <w:rsid w:val="00531873"/>
    <w:rsid w:val="0053388F"/>
    <w:rsid w:val="00534311"/>
    <w:rsid w:val="005413BF"/>
    <w:rsid w:val="005447C2"/>
    <w:rsid w:val="0055113E"/>
    <w:rsid w:val="005511CC"/>
    <w:rsid w:val="00554FAE"/>
    <w:rsid w:val="00555337"/>
    <w:rsid w:val="005573FF"/>
    <w:rsid w:val="0056006E"/>
    <w:rsid w:val="005611F3"/>
    <w:rsid w:val="005651AF"/>
    <w:rsid w:val="00565697"/>
    <w:rsid w:val="005658A3"/>
    <w:rsid w:val="005662D2"/>
    <w:rsid w:val="00572F69"/>
    <w:rsid w:val="005767E3"/>
    <w:rsid w:val="00577EA0"/>
    <w:rsid w:val="00586236"/>
    <w:rsid w:val="005877CF"/>
    <w:rsid w:val="005923D6"/>
    <w:rsid w:val="005942ED"/>
    <w:rsid w:val="0059667C"/>
    <w:rsid w:val="00596E19"/>
    <w:rsid w:val="00597B99"/>
    <w:rsid w:val="005A4E33"/>
    <w:rsid w:val="005A621A"/>
    <w:rsid w:val="005A68E5"/>
    <w:rsid w:val="005B322C"/>
    <w:rsid w:val="005B382E"/>
    <w:rsid w:val="005B6EE0"/>
    <w:rsid w:val="005B711E"/>
    <w:rsid w:val="005C22F4"/>
    <w:rsid w:val="005C6AA7"/>
    <w:rsid w:val="005D02F2"/>
    <w:rsid w:val="005D0364"/>
    <w:rsid w:val="005D1C4D"/>
    <w:rsid w:val="005D2E75"/>
    <w:rsid w:val="005D352D"/>
    <w:rsid w:val="005D4DAD"/>
    <w:rsid w:val="005E2FBB"/>
    <w:rsid w:val="005E33E8"/>
    <w:rsid w:val="005E43DF"/>
    <w:rsid w:val="005E4F1C"/>
    <w:rsid w:val="005E5752"/>
    <w:rsid w:val="005E5787"/>
    <w:rsid w:val="005E57EB"/>
    <w:rsid w:val="005E58A4"/>
    <w:rsid w:val="005F0E2D"/>
    <w:rsid w:val="005F31B9"/>
    <w:rsid w:val="005F5497"/>
    <w:rsid w:val="005F5A6D"/>
    <w:rsid w:val="005F7004"/>
    <w:rsid w:val="006003C0"/>
    <w:rsid w:val="00601620"/>
    <w:rsid w:val="00601DC4"/>
    <w:rsid w:val="00604331"/>
    <w:rsid w:val="006044A3"/>
    <w:rsid w:val="006049F9"/>
    <w:rsid w:val="00607ADB"/>
    <w:rsid w:val="00611617"/>
    <w:rsid w:val="00611839"/>
    <w:rsid w:val="00614BC4"/>
    <w:rsid w:val="00616DB8"/>
    <w:rsid w:val="0061777B"/>
    <w:rsid w:val="0062258E"/>
    <w:rsid w:val="0062299A"/>
    <w:rsid w:val="0062436B"/>
    <w:rsid w:val="00624A74"/>
    <w:rsid w:val="006303C3"/>
    <w:rsid w:val="00630D2F"/>
    <w:rsid w:val="0063173F"/>
    <w:rsid w:val="006321C1"/>
    <w:rsid w:val="00632901"/>
    <w:rsid w:val="00637F50"/>
    <w:rsid w:val="00640750"/>
    <w:rsid w:val="006419C7"/>
    <w:rsid w:val="006465C9"/>
    <w:rsid w:val="0065302E"/>
    <w:rsid w:val="006544A7"/>
    <w:rsid w:val="006562C6"/>
    <w:rsid w:val="00657EBB"/>
    <w:rsid w:val="00662D84"/>
    <w:rsid w:val="00662EA2"/>
    <w:rsid w:val="006645B8"/>
    <w:rsid w:val="006654C6"/>
    <w:rsid w:val="00665BB4"/>
    <w:rsid w:val="00670C96"/>
    <w:rsid w:val="00670F0D"/>
    <w:rsid w:val="0067335B"/>
    <w:rsid w:val="00674787"/>
    <w:rsid w:val="00677F8D"/>
    <w:rsid w:val="00681FF9"/>
    <w:rsid w:val="00684DA8"/>
    <w:rsid w:val="006853AB"/>
    <w:rsid w:val="00686925"/>
    <w:rsid w:val="00690988"/>
    <w:rsid w:val="00691042"/>
    <w:rsid w:val="006922A2"/>
    <w:rsid w:val="00692518"/>
    <w:rsid w:val="0069429E"/>
    <w:rsid w:val="006A0CEA"/>
    <w:rsid w:val="006A23D9"/>
    <w:rsid w:val="006A3296"/>
    <w:rsid w:val="006A4F8B"/>
    <w:rsid w:val="006A5A90"/>
    <w:rsid w:val="006A6367"/>
    <w:rsid w:val="006A6CE1"/>
    <w:rsid w:val="006A6DFF"/>
    <w:rsid w:val="006A732C"/>
    <w:rsid w:val="006B0A94"/>
    <w:rsid w:val="006B0BBA"/>
    <w:rsid w:val="006B1CA3"/>
    <w:rsid w:val="006B1EC2"/>
    <w:rsid w:val="006B417D"/>
    <w:rsid w:val="006B58FF"/>
    <w:rsid w:val="006B62B7"/>
    <w:rsid w:val="006B724D"/>
    <w:rsid w:val="006B7D04"/>
    <w:rsid w:val="006C0055"/>
    <w:rsid w:val="006C2A4D"/>
    <w:rsid w:val="006C2B29"/>
    <w:rsid w:val="006C47BD"/>
    <w:rsid w:val="006C5AC6"/>
    <w:rsid w:val="006C789F"/>
    <w:rsid w:val="006D012E"/>
    <w:rsid w:val="006D3ABA"/>
    <w:rsid w:val="006D3D30"/>
    <w:rsid w:val="006D55FF"/>
    <w:rsid w:val="006D57BE"/>
    <w:rsid w:val="006D5EC2"/>
    <w:rsid w:val="006D695F"/>
    <w:rsid w:val="006D76C9"/>
    <w:rsid w:val="006E1FEE"/>
    <w:rsid w:val="006E2B4D"/>
    <w:rsid w:val="006E2BE8"/>
    <w:rsid w:val="006E31A7"/>
    <w:rsid w:val="006E3693"/>
    <w:rsid w:val="006E7A86"/>
    <w:rsid w:val="006F1355"/>
    <w:rsid w:val="006F20F6"/>
    <w:rsid w:val="006F24ED"/>
    <w:rsid w:val="006F3B01"/>
    <w:rsid w:val="006F3D4E"/>
    <w:rsid w:val="006F4C6C"/>
    <w:rsid w:val="006F5489"/>
    <w:rsid w:val="007020BD"/>
    <w:rsid w:val="007020D6"/>
    <w:rsid w:val="00704762"/>
    <w:rsid w:val="007058B6"/>
    <w:rsid w:val="00706641"/>
    <w:rsid w:val="007109C4"/>
    <w:rsid w:val="00716528"/>
    <w:rsid w:val="0072368C"/>
    <w:rsid w:val="00724023"/>
    <w:rsid w:val="0072563B"/>
    <w:rsid w:val="00727845"/>
    <w:rsid w:val="00732657"/>
    <w:rsid w:val="00736256"/>
    <w:rsid w:val="0073690C"/>
    <w:rsid w:val="00741A3E"/>
    <w:rsid w:val="0074640D"/>
    <w:rsid w:val="00750B93"/>
    <w:rsid w:val="00751F5F"/>
    <w:rsid w:val="0075459B"/>
    <w:rsid w:val="00754E05"/>
    <w:rsid w:val="00755416"/>
    <w:rsid w:val="00755988"/>
    <w:rsid w:val="0076344F"/>
    <w:rsid w:val="00767358"/>
    <w:rsid w:val="007721DB"/>
    <w:rsid w:val="007743FA"/>
    <w:rsid w:val="00780723"/>
    <w:rsid w:val="00786E85"/>
    <w:rsid w:val="00792E60"/>
    <w:rsid w:val="0079559E"/>
    <w:rsid w:val="007A4E64"/>
    <w:rsid w:val="007B252E"/>
    <w:rsid w:val="007B43A9"/>
    <w:rsid w:val="007B7180"/>
    <w:rsid w:val="007C4520"/>
    <w:rsid w:val="007C66A9"/>
    <w:rsid w:val="007C76C8"/>
    <w:rsid w:val="007C7EC8"/>
    <w:rsid w:val="007D0C80"/>
    <w:rsid w:val="007D0D61"/>
    <w:rsid w:val="007D2006"/>
    <w:rsid w:val="007D2A20"/>
    <w:rsid w:val="007D4B51"/>
    <w:rsid w:val="007D5DA5"/>
    <w:rsid w:val="007D5EAF"/>
    <w:rsid w:val="007D66A9"/>
    <w:rsid w:val="007E01CA"/>
    <w:rsid w:val="007E0547"/>
    <w:rsid w:val="007E2BC7"/>
    <w:rsid w:val="007E4416"/>
    <w:rsid w:val="007E4C49"/>
    <w:rsid w:val="007F3EDC"/>
    <w:rsid w:val="00801810"/>
    <w:rsid w:val="008046CF"/>
    <w:rsid w:val="00807937"/>
    <w:rsid w:val="008105A9"/>
    <w:rsid w:val="00811587"/>
    <w:rsid w:val="00813A3A"/>
    <w:rsid w:val="0082021E"/>
    <w:rsid w:val="00822139"/>
    <w:rsid w:val="0082284C"/>
    <w:rsid w:val="0082415E"/>
    <w:rsid w:val="0082418C"/>
    <w:rsid w:val="00827548"/>
    <w:rsid w:val="00827D3E"/>
    <w:rsid w:val="008317A2"/>
    <w:rsid w:val="00833057"/>
    <w:rsid w:val="00833AFD"/>
    <w:rsid w:val="00837764"/>
    <w:rsid w:val="0084353E"/>
    <w:rsid w:val="00843557"/>
    <w:rsid w:val="0085043D"/>
    <w:rsid w:val="00851730"/>
    <w:rsid w:val="008543D8"/>
    <w:rsid w:val="00856A7D"/>
    <w:rsid w:val="00857758"/>
    <w:rsid w:val="00862696"/>
    <w:rsid w:val="00863437"/>
    <w:rsid w:val="00864164"/>
    <w:rsid w:val="0086568E"/>
    <w:rsid w:val="00867F16"/>
    <w:rsid w:val="0087083B"/>
    <w:rsid w:val="00872CB5"/>
    <w:rsid w:val="008755C8"/>
    <w:rsid w:val="00876FA3"/>
    <w:rsid w:val="00882AFC"/>
    <w:rsid w:val="0088668C"/>
    <w:rsid w:val="0089512D"/>
    <w:rsid w:val="0089541E"/>
    <w:rsid w:val="0089666C"/>
    <w:rsid w:val="00896EB6"/>
    <w:rsid w:val="00897442"/>
    <w:rsid w:val="008A22D8"/>
    <w:rsid w:val="008A3167"/>
    <w:rsid w:val="008A5295"/>
    <w:rsid w:val="008A6AD9"/>
    <w:rsid w:val="008A756F"/>
    <w:rsid w:val="008A7E4A"/>
    <w:rsid w:val="008B0367"/>
    <w:rsid w:val="008B04DB"/>
    <w:rsid w:val="008B3E74"/>
    <w:rsid w:val="008B4F59"/>
    <w:rsid w:val="008B66A4"/>
    <w:rsid w:val="008C0BFD"/>
    <w:rsid w:val="008C1F1A"/>
    <w:rsid w:val="008D1BBD"/>
    <w:rsid w:val="008D34D3"/>
    <w:rsid w:val="008D3937"/>
    <w:rsid w:val="008D4751"/>
    <w:rsid w:val="008D7028"/>
    <w:rsid w:val="008D7A71"/>
    <w:rsid w:val="008E07E8"/>
    <w:rsid w:val="008E0DA9"/>
    <w:rsid w:val="008E1430"/>
    <w:rsid w:val="008E38C4"/>
    <w:rsid w:val="008E500A"/>
    <w:rsid w:val="008E5A52"/>
    <w:rsid w:val="008E683E"/>
    <w:rsid w:val="008E6EFE"/>
    <w:rsid w:val="008F085C"/>
    <w:rsid w:val="008F1026"/>
    <w:rsid w:val="008F1365"/>
    <w:rsid w:val="008F19D5"/>
    <w:rsid w:val="008F620C"/>
    <w:rsid w:val="00901496"/>
    <w:rsid w:val="00904328"/>
    <w:rsid w:val="00905399"/>
    <w:rsid w:val="0090596B"/>
    <w:rsid w:val="0090706E"/>
    <w:rsid w:val="009075D5"/>
    <w:rsid w:val="009106E5"/>
    <w:rsid w:val="00911CF2"/>
    <w:rsid w:val="00912D91"/>
    <w:rsid w:val="00913C56"/>
    <w:rsid w:val="009142BE"/>
    <w:rsid w:val="00915B41"/>
    <w:rsid w:val="0091640D"/>
    <w:rsid w:val="00917E44"/>
    <w:rsid w:val="00924865"/>
    <w:rsid w:val="00931894"/>
    <w:rsid w:val="00935B89"/>
    <w:rsid w:val="00940FD9"/>
    <w:rsid w:val="009425B6"/>
    <w:rsid w:val="0094302F"/>
    <w:rsid w:val="0095236B"/>
    <w:rsid w:val="00956A12"/>
    <w:rsid w:val="00961513"/>
    <w:rsid w:val="00967760"/>
    <w:rsid w:val="009705E4"/>
    <w:rsid w:val="00971D88"/>
    <w:rsid w:val="00972A57"/>
    <w:rsid w:val="00974A90"/>
    <w:rsid w:val="00985A26"/>
    <w:rsid w:val="00990BFC"/>
    <w:rsid w:val="00990FD3"/>
    <w:rsid w:val="00991260"/>
    <w:rsid w:val="00994B3A"/>
    <w:rsid w:val="00994E44"/>
    <w:rsid w:val="009960A2"/>
    <w:rsid w:val="00997414"/>
    <w:rsid w:val="009A3798"/>
    <w:rsid w:val="009A5AD0"/>
    <w:rsid w:val="009A6CB5"/>
    <w:rsid w:val="009A6D5F"/>
    <w:rsid w:val="009A7FFE"/>
    <w:rsid w:val="009B1188"/>
    <w:rsid w:val="009B2DF4"/>
    <w:rsid w:val="009B3B59"/>
    <w:rsid w:val="009B43AC"/>
    <w:rsid w:val="009B468A"/>
    <w:rsid w:val="009B75B4"/>
    <w:rsid w:val="009C1D47"/>
    <w:rsid w:val="009C38FA"/>
    <w:rsid w:val="009C4304"/>
    <w:rsid w:val="009C4C0D"/>
    <w:rsid w:val="009C5CA9"/>
    <w:rsid w:val="009C5DAB"/>
    <w:rsid w:val="009C5FF1"/>
    <w:rsid w:val="009D0903"/>
    <w:rsid w:val="009D313A"/>
    <w:rsid w:val="009D403C"/>
    <w:rsid w:val="009E0448"/>
    <w:rsid w:val="009E2CE7"/>
    <w:rsid w:val="009E3497"/>
    <w:rsid w:val="009E36A8"/>
    <w:rsid w:val="009E4621"/>
    <w:rsid w:val="009E6719"/>
    <w:rsid w:val="009F376E"/>
    <w:rsid w:val="009F38A5"/>
    <w:rsid w:val="009F634B"/>
    <w:rsid w:val="00A00A00"/>
    <w:rsid w:val="00A0354C"/>
    <w:rsid w:val="00A0360F"/>
    <w:rsid w:val="00A046A6"/>
    <w:rsid w:val="00A05935"/>
    <w:rsid w:val="00A06E4F"/>
    <w:rsid w:val="00A15242"/>
    <w:rsid w:val="00A2217E"/>
    <w:rsid w:val="00A23BF8"/>
    <w:rsid w:val="00A24A9E"/>
    <w:rsid w:val="00A27D11"/>
    <w:rsid w:val="00A32A71"/>
    <w:rsid w:val="00A333D9"/>
    <w:rsid w:val="00A34EAE"/>
    <w:rsid w:val="00A3711A"/>
    <w:rsid w:val="00A3745C"/>
    <w:rsid w:val="00A37E7C"/>
    <w:rsid w:val="00A41E5A"/>
    <w:rsid w:val="00A45371"/>
    <w:rsid w:val="00A456C4"/>
    <w:rsid w:val="00A47EC1"/>
    <w:rsid w:val="00A53915"/>
    <w:rsid w:val="00A543BB"/>
    <w:rsid w:val="00A56CE7"/>
    <w:rsid w:val="00A57C2C"/>
    <w:rsid w:val="00A7030E"/>
    <w:rsid w:val="00A72953"/>
    <w:rsid w:val="00A81F55"/>
    <w:rsid w:val="00A83FE2"/>
    <w:rsid w:val="00A9154B"/>
    <w:rsid w:val="00A92C23"/>
    <w:rsid w:val="00A9398D"/>
    <w:rsid w:val="00A93C06"/>
    <w:rsid w:val="00A950B7"/>
    <w:rsid w:val="00A96A47"/>
    <w:rsid w:val="00A976E7"/>
    <w:rsid w:val="00AA17C4"/>
    <w:rsid w:val="00AA6BA6"/>
    <w:rsid w:val="00AB0DB7"/>
    <w:rsid w:val="00AB0F76"/>
    <w:rsid w:val="00AB32E9"/>
    <w:rsid w:val="00AB67FD"/>
    <w:rsid w:val="00AB7C0B"/>
    <w:rsid w:val="00AC34A9"/>
    <w:rsid w:val="00AD245E"/>
    <w:rsid w:val="00AD2590"/>
    <w:rsid w:val="00AD468C"/>
    <w:rsid w:val="00AE000F"/>
    <w:rsid w:val="00AE01FA"/>
    <w:rsid w:val="00AE0EB4"/>
    <w:rsid w:val="00AE30F0"/>
    <w:rsid w:val="00AE34AA"/>
    <w:rsid w:val="00AF0174"/>
    <w:rsid w:val="00AF0769"/>
    <w:rsid w:val="00AF1EDD"/>
    <w:rsid w:val="00AF529E"/>
    <w:rsid w:val="00B00521"/>
    <w:rsid w:val="00B04F4F"/>
    <w:rsid w:val="00B050D7"/>
    <w:rsid w:val="00B06F03"/>
    <w:rsid w:val="00B07490"/>
    <w:rsid w:val="00B10944"/>
    <w:rsid w:val="00B11992"/>
    <w:rsid w:val="00B1352C"/>
    <w:rsid w:val="00B200A8"/>
    <w:rsid w:val="00B20183"/>
    <w:rsid w:val="00B20190"/>
    <w:rsid w:val="00B233BE"/>
    <w:rsid w:val="00B23E99"/>
    <w:rsid w:val="00B24604"/>
    <w:rsid w:val="00B34D31"/>
    <w:rsid w:val="00B45D56"/>
    <w:rsid w:val="00B47FE9"/>
    <w:rsid w:val="00B52CAE"/>
    <w:rsid w:val="00B532C8"/>
    <w:rsid w:val="00B553E7"/>
    <w:rsid w:val="00B55E8C"/>
    <w:rsid w:val="00B738A1"/>
    <w:rsid w:val="00B74586"/>
    <w:rsid w:val="00B75A6E"/>
    <w:rsid w:val="00B80281"/>
    <w:rsid w:val="00B86E47"/>
    <w:rsid w:val="00B964F3"/>
    <w:rsid w:val="00B96BB9"/>
    <w:rsid w:val="00B97C98"/>
    <w:rsid w:val="00BA13C2"/>
    <w:rsid w:val="00BA5CC3"/>
    <w:rsid w:val="00BB2947"/>
    <w:rsid w:val="00BB3FDB"/>
    <w:rsid w:val="00BB503E"/>
    <w:rsid w:val="00BC10D8"/>
    <w:rsid w:val="00BC1B7B"/>
    <w:rsid w:val="00BD38F1"/>
    <w:rsid w:val="00BD4619"/>
    <w:rsid w:val="00BE3112"/>
    <w:rsid w:val="00BE33C1"/>
    <w:rsid w:val="00BE7500"/>
    <w:rsid w:val="00BF26AD"/>
    <w:rsid w:val="00BF4093"/>
    <w:rsid w:val="00C01B9F"/>
    <w:rsid w:val="00C0270F"/>
    <w:rsid w:val="00C0371B"/>
    <w:rsid w:val="00C10B72"/>
    <w:rsid w:val="00C126B6"/>
    <w:rsid w:val="00C17279"/>
    <w:rsid w:val="00C21E01"/>
    <w:rsid w:val="00C25723"/>
    <w:rsid w:val="00C34374"/>
    <w:rsid w:val="00C3462E"/>
    <w:rsid w:val="00C35AB4"/>
    <w:rsid w:val="00C35F47"/>
    <w:rsid w:val="00C36ABB"/>
    <w:rsid w:val="00C428F0"/>
    <w:rsid w:val="00C4500F"/>
    <w:rsid w:val="00C4548E"/>
    <w:rsid w:val="00C60333"/>
    <w:rsid w:val="00C60ABB"/>
    <w:rsid w:val="00C612AD"/>
    <w:rsid w:val="00C613E4"/>
    <w:rsid w:val="00C64122"/>
    <w:rsid w:val="00C66126"/>
    <w:rsid w:val="00C67862"/>
    <w:rsid w:val="00C67C93"/>
    <w:rsid w:val="00C67CDA"/>
    <w:rsid w:val="00C713A4"/>
    <w:rsid w:val="00C73189"/>
    <w:rsid w:val="00C73977"/>
    <w:rsid w:val="00C74A7F"/>
    <w:rsid w:val="00C755AF"/>
    <w:rsid w:val="00C76175"/>
    <w:rsid w:val="00C762C3"/>
    <w:rsid w:val="00C76BA4"/>
    <w:rsid w:val="00C840B8"/>
    <w:rsid w:val="00C846A5"/>
    <w:rsid w:val="00C84ADA"/>
    <w:rsid w:val="00C9214B"/>
    <w:rsid w:val="00C95494"/>
    <w:rsid w:val="00C967A0"/>
    <w:rsid w:val="00C97C2E"/>
    <w:rsid w:val="00CA3917"/>
    <w:rsid w:val="00CA6632"/>
    <w:rsid w:val="00CA6D3B"/>
    <w:rsid w:val="00CA7302"/>
    <w:rsid w:val="00CA7C4D"/>
    <w:rsid w:val="00CB2F18"/>
    <w:rsid w:val="00CB4D4D"/>
    <w:rsid w:val="00CC08E7"/>
    <w:rsid w:val="00CC22DA"/>
    <w:rsid w:val="00CC2BD9"/>
    <w:rsid w:val="00CD3754"/>
    <w:rsid w:val="00CD49C6"/>
    <w:rsid w:val="00CD5AA1"/>
    <w:rsid w:val="00CD5BD8"/>
    <w:rsid w:val="00CE1A8D"/>
    <w:rsid w:val="00CE507E"/>
    <w:rsid w:val="00CF4C2C"/>
    <w:rsid w:val="00D03213"/>
    <w:rsid w:val="00D07BCB"/>
    <w:rsid w:val="00D124F2"/>
    <w:rsid w:val="00D12545"/>
    <w:rsid w:val="00D16DDF"/>
    <w:rsid w:val="00D20C9A"/>
    <w:rsid w:val="00D23D11"/>
    <w:rsid w:val="00D23F83"/>
    <w:rsid w:val="00D26279"/>
    <w:rsid w:val="00D26346"/>
    <w:rsid w:val="00D33F39"/>
    <w:rsid w:val="00D35BC4"/>
    <w:rsid w:val="00D36D0F"/>
    <w:rsid w:val="00D44CBA"/>
    <w:rsid w:val="00D4504B"/>
    <w:rsid w:val="00D4596B"/>
    <w:rsid w:val="00D55767"/>
    <w:rsid w:val="00D55DBD"/>
    <w:rsid w:val="00D60C98"/>
    <w:rsid w:val="00D61EE1"/>
    <w:rsid w:val="00D62011"/>
    <w:rsid w:val="00D6262B"/>
    <w:rsid w:val="00D64C9B"/>
    <w:rsid w:val="00D66D0F"/>
    <w:rsid w:val="00D77258"/>
    <w:rsid w:val="00D77891"/>
    <w:rsid w:val="00D809B6"/>
    <w:rsid w:val="00D820D9"/>
    <w:rsid w:val="00D82569"/>
    <w:rsid w:val="00D865EC"/>
    <w:rsid w:val="00D869DB"/>
    <w:rsid w:val="00D87659"/>
    <w:rsid w:val="00D913F4"/>
    <w:rsid w:val="00D92C52"/>
    <w:rsid w:val="00D9335A"/>
    <w:rsid w:val="00D9335F"/>
    <w:rsid w:val="00D9406C"/>
    <w:rsid w:val="00D95BD4"/>
    <w:rsid w:val="00D96099"/>
    <w:rsid w:val="00D96D56"/>
    <w:rsid w:val="00DA16FA"/>
    <w:rsid w:val="00DA45B1"/>
    <w:rsid w:val="00DA4724"/>
    <w:rsid w:val="00DA4A9C"/>
    <w:rsid w:val="00DA61DD"/>
    <w:rsid w:val="00DB17D6"/>
    <w:rsid w:val="00DC07BA"/>
    <w:rsid w:val="00DC38A2"/>
    <w:rsid w:val="00DC53D4"/>
    <w:rsid w:val="00DC54C4"/>
    <w:rsid w:val="00DC6342"/>
    <w:rsid w:val="00DD12EF"/>
    <w:rsid w:val="00DD1AF6"/>
    <w:rsid w:val="00DD1F1C"/>
    <w:rsid w:val="00DD210B"/>
    <w:rsid w:val="00DD2A16"/>
    <w:rsid w:val="00DD2F6D"/>
    <w:rsid w:val="00DD3359"/>
    <w:rsid w:val="00DD3970"/>
    <w:rsid w:val="00DD42AA"/>
    <w:rsid w:val="00DD56F8"/>
    <w:rsid w:val="00DD7BC6"/>
    <w:rsid w:val="00DE162D"/>
    <w:rsid w:val="00DE1FF4"/>
    <w:rsid w:val="00DF48DD"/>
    <w:rsid w:val="00DF495F"/>
    <w:rsid w:val="00DF5F6D"/>
    <w:rsid w:val="00E01DAC"/>
    <w:rsid w:val="00E01F15"/>
    <w:rsid w:val="00E03838"/>
    <w:rsid w:val="00E0408F"/>
    <w:rsid w:val="00E054E3"/>
    <w:rsid w:val="00E07CAE"/>
    <w:rsid w:val="00E13CCE"/>
    <w:rsid w:val="00E16026"/>
    <w:rsid w:val="00E16228"/>
    <w:rsid w:val="00E1721F"/>
    <w:rsid w:val="00E20C96"/>
    <w:rsid w:val="00E26563"/>
    <w:rsid w:val="00E3085C"/>
    <w:rsid w:val="00E31AF0"/>
    <w:rsid w:val="00E33921"/>
    <w:rsid w:val="00E35DF5"/>
    <w:rsid w:val="00E42AF6"/>
    <w:rsid w:val="00E43D1D"/>
    <w:rsid w:val="00E44C7E"/>
    <w:rsid w:val="00E51CFF"/>
    <w:rsid w:val="00E54329"/>
    <w:rsid w:val="00E5499C"/>
    <w:rsid w:val="00E564D0"/>
    <w:rsid w:val="00E60CB0"/>
    <w:rsid w:val="00E61130"/>
    <w:rsid w:val="00E614E4"/>
    <w:rsid w:val="00E616E6"/>
    <w:rsid w:val="00E63C40"/>
    <w:rsid w:val="00E67200"/>
    <w:rsid w:val="00E67D76"/>
    <w:rsid w:val="00E73065"/>
    <w:rsid w:val="00E74BEB"/>
    <w:rsid w:val="00E75879"/>
    <w:rsid w:val="00E76847"/>
    <w:rsid w:val="00E77A5A"/>
    <w:rsid w:val="00E77EDB"/>
    <w:rsid w:val="00E803F9"/>
    <w:rsid w:val="00E8153F"/>
    <w:rsid w:val="00E83E8F"/>
    <w:rsid w:val="00E83E92"/>
    <w:rsid w:val="00E86A28"/>
    <w:rsid w:val="00E86E66"/>
    <w:rsid w:val="00E90022"/>
    <w:rsid w:val="00E90A6C"/>
    <w:rsid w:val="00E91032"/>
    <w:rsid w:val="00E9308F"/>
    <w:rsid w:val="00E9791D"/>
    <w:rsid w:val="00E979BB"/>
    <w:rsid w:val="00EA05A0"/>
    <w:rsid w:val="00EA1A5F"/>
    <w:rsid w:val="00EA4165"/>
    <w:rsid w:val="00EA5631"/>
    <w:rsid w:val="00EB02A9"/>
    <w:rsid w:val="00EB06A3"/>
    <w:rsid w:val="00EB07D9"/>
    <w:rsid w:val="00EB12FF"/>
    <w:rsid w:val="00EB45E2"/>
    <w:rsid w:val="00EB4C0D"/>
    <w:rsid w:val="00EB721E"/>
    <w:rsid w:val="00EB7693"/>
    <w:rsid w:val="00EC0027"/>
    <w:rsid w:val="00EC0FD3"/>
    <w:rsid w:val="00EC15DD"/>
    <w:rsid w:val="00EC1DCD"/>
    <w:rsid w:val="00EC3849"/>
    <w:rsid w:val="00EC4050"/>
    <w:rsid w:val="00EC4AB4"/>
    <w:rsid w:val="00EC7552"/>
    <w:rsid w:val="00EC7EE2"/>
    <w:rsid w:val="00ED1A87"/>
    <w:rsid w:val="00ED41DB"/>
    <w:rsid w:val="00ED6DEB"/>
    <w:rsid w:val="00EE0250"/>
    <w:rsid w:val="00EE3D04"/>
    <w:rsid w:val="00EE60A2"/>
    <w:rsid w:val="00EE6310"/>
    <w:rsid w:val="00EE6FE3"/>
    <w:rsid w:val="00EE7087"/>
    <w:rsid w:val="00EF1E60"/>
    <w:rsid w:val="00EF3692"/>
    <w:rsid w:val="00EF3BE8"/>
    <w:rsid w:val="00EF4D98"/>
    <w:rsid w:val="00EF500A"/>
    <w:rsid w:val="00EF78F1"/>
    <w:rsid w:val="00F01C82"/>
    <w:rsid w:val="00F02D99"/>
    <w:rsid w:val="00F04AD0"/>
    <w:rsid w:val="00F11BB0"/>
    <w:rsid w:val="00F222DE"/>
    <w:rsid w:val="00F224AB"/>
    <w:rsid w:val="00F23706"/>
    <w:rsid w:val="00F24B7D"/>
    <w:rsid w:val="00F31C60"/>
    <w:rsid w:val="00F34023"/>
    <w:rsid w:val="00F359BD"/>
    <w:rsid w:val="00F3799D"/>
    <w:rsid w:val="00F40C92"/>
    <w:rsid w:val="00F43DC9"/>
    <w:rsid w:val="00F45087"/>
    <w:rsid w:val="00F477D6"/>
    <w:rsid w:val="00F501AC"/>
    <w:rsid w:val="00F55799"/>
    <w:rsid w:val="00F573FC"/>
    <w:rsid w:val="00F6473D"/>
    <w:rsid w:val="00F6624D"/>
    <w:rsid w:val="00F674D0"/>
    <w:rsid w:val="00F71368"/>
    <w:rsid w:val="00F744F7"/>
    <w:rsid w:val="00F75A2F"/>
    <w:rsid w:val="00F844BB"/>
    <w:rsid w:val="00F94603"/>
    <w:rsid w:val="00F972B1"/>
    <w:rsid w:val="00F977E2"/>
    <w:rsid w:val="00FA2D7B"/>
    <w:rsid w:val="00FA4905"/>
    <w:rsid w:val="00FB0F00"/>
    <w:rsid w:val="00FB394D"/>
    <w:rsid w:val="00FB3AEB"/>
    <w:rsid w:val="00FB4A24"/>
    <w:rsid w:val="00FB50BE"/>
    <w:rsid w:val="00FB55F1"/>
    <w:rsid w:val="00FB6486"/>
    <w:rsid w:val="00FC13BA"/>
    <w:rsid w:val="00FC36AA"/>
    <w:rsid w:val="00FD1DF8"/>
    <w:rsid w:val="00FD4529"/>
    <w:rsid w:val="00FD52D9"/>
    <w:rsid w:val="00FD5A29"/>
    <w:rsid w:val="00FE14C6"/>
    <w:rsid w:val="00FE154A"/>
    <w:rsid w:val="00FE30D3"/>
    <w:rsid w:val="00FE66DC"/>
    <w:rsid w:val="00FE6CE6"/>
    <w:rsid w:val="00FF0E59"/>
    <w:rsid w:val="00FF1325"/>
    <w:rsid w:val="00FF1C18"/>
    <w:rsid w:val="00FF1FCF"/>
    <w:rsid w:val="00FF376E"/>
    <w:rsid w:val="00FF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1480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R:\Sluzbe\Sluzba_za_izradu_web_aplikacija\Sluzba_1\Projekti\B21.Ncts\Use%20Case-ovi\Template\NCTS%20Use%20Cas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F29D1-9E43-4E22-9D6A-99CC6B8F2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NCTS Use Case Template</Template>
  <TotalTime>41</TotalTime>
  <Pages>7</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Naziv Use Case-a</vt:lpstr>
    </vt:vector>
  </TitlesOfParts>
  <Company>APIS IT - ZAGREB</Company>
  <LinksUpToDate>false</LinksUpToDate>
  <CharactersWithSpaces>7018</CharactersWithSpaces>
  <SharedDoc>false</SharedDoc>
  <HLinks>
    <vt:vector size="348" baseType="variant">
      <vt:variant>
        <vt:i4>4194368</vt:i4>
      </vt:variant>
      <vt:variant>
        <vt:i4>225</vt:i4>
      </vt:variant>
      <vt:variant>
        <vt:i4>0</vt:i4>
      </vt:variant>
      <vt:variant>
        <vt:i4>5</vt:i4>
      </vt:variant>
      <vt:variant>
        <vt:lpwstr/>
      </vt:variant>
      <vt:variant>
        <vt:lpwstr>PP002</vt:lpwstr>
      </vt:variant>
      <vt:variant>
        <vt:i4>4194368</vt:i4>
      </vt:variant>
      <vt:variant>
        <vt:i4>222</vt:i4>
      </vt:variant>
      <vt:variant>
        <vt:i4>0</vt:i4>
      </vt:variant>
      <vt:variant>
        <vt:i4>5</vt:i4>
      </vt:variant>
      <vt:variant>
        <vt:lpwstr/>
      </vt:variant>
      <vt:variant>
        <vt:lpwstr>PP002</vt:lpwstr>
      </vt:variant>
      <vt:variant>
        <vt:i4>4259904</vt:i4>
      </vt:variant>
      <vt:variant>
        <vt:i4>219</vt:i4>
      </vt:variant>
      <vt:variant>
        <vt:i4>0</vt:i4>
      </vt:variant>
      <vt:variant>
        <vt:i4>5</vt:i4>
      </vt:variant>
      <vt:variant>
        <vt:lpwstr/>
      </vt:variant>
      <vt:variant>
        <vt:lpwstr>PP011</vt:lpwstr>
      </vt:variant>
      <vt:variant>
        <vt:i4>4194368</vt:i4>
      </vt:variant>
      <vt:variant>
        <vt:i4>216</vt:i4>
      </vt:variant>
      <vt:variant>
        <vt:i4>0</vt:i4>
      </vt:variant>
      <vt:variant>
        <vt:i4>5</vt:i4>
      </vt:variant>
      <vt:variant>
        <vt:lpwstr/>
      </vt:variant>
      <vt:variant>
        <vt:lpwstr>PP009</vt:lpwstr>
      </vt:variant>
      <vt:variant>
        <vt:i4>542376044</vt:i4>
      </vt:variant>
      <vt:variant>
        <vt:i4>213</vt:i4>
      </vt:variant>
      <vt:variant>
        <vt:i4>0</vt:i4>
      </vt:variant>
      <vt:variant>
        <vt:i4>5</vt:i4>
      </vt:variant>
      <vt:variant>
        <vt:lpwstr/>
      </vt:variant>
      <vt:variant>
        <vt:lpwstr>_PS002_–_OBVEZA_IZVJESTAVANJA</vt:lpwstr>
      </vt:variant>
      <vt:variant>
        <vt:i4>542376044</vt:i4>
      </vt:variant>
      <vt:variant>
        <vt:i4>210</vt:i4>
      </vt:variant>
      <vt:variant>
        <vt:i4>0</vt:i4>
      </vt:variant>
      <vt:variant>
        <vt:i4>5</vt:i4>
      </vt:variant>
      <vt:variant>
        <vt:lpwstr/>
      </vt:variant>
      <vt:variant>
        <vt:lpwstr>_PS002_–_OBVEZA_IZVJESTAVANJA</vt:lpwstr>
      </vt:variant>
      <vt:variant>
        <vt:i4>542376044</vt:i4>
      </vt:variant>
      <vt:variant>
        <vt:i4>207</vt:i4>
      </vt:variant>
      <vt:variant>
        <vt:i4>0</vt:i4>
      </vt:variant>
      <vt:variant>
        <vt:i4>5</vt:i4>
      </vt:variant>
      <vt:variant>
        <vt:lpwstr/>
      </vt:variant>
      <vt:variant>
        <vt:lpwstr>_PS002_–_OBVEZA_IZVJESTAVANJA</vt:lpwstr>
      </vt:variant>
      <vt:variant>
        <vt:i4>4194368</vt:i4>
      </vt:variant>
      <vt:variant>
        <vt:i4>204</vt:i4>
      </vt:variant>
      <vt:variant>
        <vt:i4>0</vt:i4>
      </vt:variant>
      <vt:variant>
        <vt:i4>5</vt:i4>
      </vt:variant>
      <vt:variant>
        <vt:lpwstr/>
      </vt:variant>
      <vt:variant>
        <vt:lpwstr>PP008</vt:lpwstr>
      </vt:variant>
      <vt:variant>
        <vt:i4>4194368</vt:i4>
      </vt:variant>
      <vt:variant>
        <vt:i4>201</vt:i4>
      </vt:variant>
      <vt:variant>
        <vt:i4>0</vt:i4>
      </vt:variant>
      <vt:variant>
        <vt:i4>5</vt:i4>
      </vt:variant>
      <vt:variant>
        <vt:lpwstr/>
      </vt:variant>
      <vt:variant>
        <vt:lpwstr>PP007</vt:lpwstr>
      </vt:variant>
      <vt:variant>
        <vt:i4>4194368</vt:i4>
      </vt:variant>
      <vt:variant>
        <vt:i4>198</vt:i4>
      </vt:variant>
      <vt:variant>
        <vt:i4>0</vt:i4>
      </vt:variant>
      <vt:variant>
        <vt:i4>5</vt:i4>
      </vt:variant>
      <vt:variant>
        <vt:lpwstr/>
      </vt:variant>
      <vt:variant>
        <vt:lpwstr>PP002</vt:lpwstr>
      </vt:variant>
      <vt:variant>
        <vt:i4>4194368</vt:i4>
      </vt:variant>
      <vt:variant>
        <vt:i4>195</vt:i4>
      </vt:variant>
      <vt:variant>
        <vt:i4>0</vt:i4>
      </vt:variant>
      <vt:variant>
        <vt:i4>5</vt:i4>
      </vt:variant>
      <vt:variant>
        <vt:lpwstr/>
      </vt:variant>
      <vt:variant>
        <vt:lpwstr>PP002</vt:lpwstr>
      </vt:variant>
      <vt:variant>
        <vt:i4>4194368</vt:i4>
      </vt:variant>
      <vt:variant>
        <vt:i4>192</vt:i4>
      </vt:variant>
      <vt:variant>
        <vt:i4>0</vt:i4>
      </vt:variant>
      <vt:variant>
        <vt:i4>5</vt:i4>
      </vt:variant>
      <vt:variant>
        <vt:lpwstr/>
      </vt:variant>
      <vt:variant>
        <vt:lpwstr>PP001</vt:lpwstr>
      </vt:variant>
      <vt:variant>
        <vt:i4>4194368</vt:i4>
      </vt:variant>
      <vt:variant>
        <vt:i4>189</vt:i4>
      </vt:variant>
      <vt:variant>
        <vt:i4>0</vt:i4>
      </vt:variant>
      <vt:variant>
        <vt:i4>5</vt:i4>
      </vt:variant>
      <vt:variant>
        <vt:lpwstr/>
      </vt:variant>
      <vt:variant>
        <vt:lpwstr>PP007</vt:lpwstr>
      </vt:variant>
      <vt:variant>
        <vt:i4>4194368</vt:i4>
      </vt:variant>
      <vt:variant>
        <vt:i4>186</vt:i4>
      </vt:variant>
      <vt:variant>
        <vt:i4>0</vt:i4>
      </vt:variant>
      <vt:variant>
        <vt:i4>5</vt:i4>
      </vt:variant>
      <vt:variant>
        <vt:lpwstr/>
      </vt:variant>
      <vt:variant>
        <vt:lpwstr>PP006</vt:lpwstr>
      </vt:variant>
      <vt:variant>
        <vt:i4>4194368</vt:i4>
      </vt:variant>
      <vt:variant>
        <vt:i4>183</vt:i4>
      </vt:variant>
      <vt:variant>
        <vt:i4>0</vt:i4>
      </vt:variant>
      <vt:variant>
        <vt:i4>5</vt:i4>
      </vt:variant>
      <vt:variant>
        <vt:lpwstr/>
      </vt:variant>
      <vt:variant>
        <vt:lpwstr>PP004</vt:lpwstr>
      </vt:variant>
      <vt:variant>
        <vt:i4>4194368</vt:i4>
      </vt:variant>
      <vt:variant>
        <vt:i4>180</vt:i4>
      </vt:variant>
      <vt:variant>
        <vt:i4>0</vt:i4>
      </vt:variant>
      <vt:variant>
        <vt:i4>5</vt:i4>
      </vt:variant>
      <vt:variant>
        <vt:lpwstr/>
      </vt:variant>
      <vt:variant>
        <vt:lpwstr>PP003</vt:lpwstr>
      </vt:variant>
      <vt:variant>
        <vt:i4>6225984</vt:i4>
      </vt:variant>
      <vt:variant>
        <vt:i4>177</vt:i4>
      </vt:variant>
      <vt:variant>
        <vt:i4>0</vt:i4>
      </vt:variant>
      <vt:variant>
        <vt:i4>5</vt:i4>
      </vt:variant>
      <vt:variant>
        <vt:lpwstr/>
      </vt:variant>
      <vt:variant>
        <vt:lpwstr>PO004</vt:lpwstr>
      </vt:variant>
      <vt:variant>
        <vt:i4>4259904</vt:i4>
      </vt:variant>
      <vt:variant>
        <vt:i4>174</vt:i4>
      </vt:variant>
      <vt:variant>
        <vt:i4>0</vt:i4>
      </vt:variant>
      <vt:variant>
        <vt:i4>5</vt:i4>
      </vt:variant>
      <vt:variant>
        <vt:lpwstr/>
      </vt:variant>
      <vt:variant>
        <vt:lpwstr>PP013</vt:lpwstr>
      </vt:variant>
      <vt:variant>
        <vt:i4>4194368</vt:i4>
      </vt:variant>
      <vt:variant>
        <vt:i4>171</vt:i4>
      </vt:variant>
      <vt:variant>
        <vt:i4>0</vt:i4>
      </vt:variant>
      <vt:variant>
        <vt:i4>5</vt:i4>
      </vt:variant>
      <vt:variant>
        <vt:lpwstr/>
      </vt:variant>
      <vt:variant>
        <vt:lpwstr>PP008</vt:lpwstr>
      </vt:variant>
      <vt:variant>
        <vt:i4>538378258</vt:i4>
      </vt:variant>
      <vt:variant>
        <vt:i4>168</vt:i4>
      </vt:variant>
      <vt:variant>
        <vt:i4>0</vt:i4>
      </vt:variant>
      <vt:variant>
        <vt:i4>5</vt:i4>
      </vt:variant>
      <vt:variant>
        <vt:lpwstr/>
      </vt:variant>
      <vt:variant>
        <vt:lpwstr>_PS003_–_Podaci</vt:lpwstr>
      </vt:variant>
      <vt:variant>
        <vt:i4>538378258</vt:i4>
      </vt:variant>
      <vt:variant>
        <vt:i4>165</vt:i4>
      </vt:variant>
      <vt:variant>
        <vt:i4>0</vt:i4>
      </vt:variant>
      <vt:variant>
        <vt:i4>5</vt:i4>
      </vt:variant>
      <vt:variant>
        <vt:lpwstr/>
      </vt:variant>
      <vt:variant>
        <vt:lpwstr>_PS003_–_Podaci</vt:lpwstr>
      </vt:variant>
      <vt:variant>
        <vt:i4>538378258</vt:i4>
      </vt:variant>
      <vt:variant>
        <vt:i4>162</vt:i4>
      </vt:variant>
      <vt:variant>
        <vt:i4>0</vt:i4>
      </vt:variant>
      <vt:variant>
        <vt:i4>5</vt:i4>
      </vt:variant>
      <vt:variant>
        <vt:lpwstr/>
      </vt:variant>
      <vt:variant>
        <vt:lpwstr>_PS003_–_Podaci</vt:lpwstr>
      </vt:variant>
      <vt:variant>
        <vt:i4>4390976</vt:i4>
      </vt:variant>
      <vt:variant>
        <vt:i4>159</vt:i4>
      </vt:variant>
      <vt:variant>
        <vt:i4>0</vt:i4>
      </vt:variant>
      <vt:variant>
        <vt:i4>5</vt:i4>
      </vt:variant>
      <vt:variant>
        <vt:lpwstr/>
      </vt:variant>
      <vt:variant>
        <vt:lpwstr>PS001</vt:lpwstr>
      </vt:variant>
      <vt:variant>
        <vt:i4>4259904</vt:i4>
      </vt:variant>
      <vt:variant>
        <vt:i4>156</vt:i4>
      </vt:variant>
      <vt:variant>
        <vt:i4>0</vt:i4>
      </vt:variant>
      <vt:variant>
        <vt:i4>5</vt:i4>
      </vt:variant>
      <vt:variant>
        <vt:lpwstr/>
      </vt:variant>
      <vt:variant>
        <vt:lpwstr>PP012</vt:lpwstr>
      </vt:variant>
      <vt:variant>
        <vt:i4>541589620</vt:i4>
      </vt:variant>
      <vt:variant>
        <vt:i4>153</vt:i4>
      </vt:variant>
      <vt:variant>
        <vt:i4>0</vt:i4>
      </vt:variant>
      <vt:variant>
        <vt:i4>5</vt:i4>
      </vt:variant>
      <vt:variant>
        <vt:lpwstr/>
      </vt:variant>
      <vt:variant>
        <vt:lpwstr>_PS002_–_POSLOVNI_SUBJEKT</vt:lpwstr>
      </vt:variant>
      <vt:variant>
        <vt:i4>6225984</vt:i4>
      </vt:variant>
      <vt:variant>
        <vt:i4>150</vt:i4>
      </vt:variant>
      <vt:variant>
        <vt:i4>0</vt:i4>
      </vt:variant>
      <vt:variant>
        <vt:i4>5</vt:i4>
      </vt:variant>
      <vt:variant>
        <vt:lpwstr/>
      </vt:variant>
      <vt:variant>
        <vt:lpwstr>PO001</vt:lpwstr>
      </vt:variant>
      <vt:variant>
        <vt:i4>6225984</vt:i4>
      </vt:variant>
      <vt:variant>
        <vt:i4>147</vt:i4>
      </vt:variant>
      <vt:variant>
        <vt:i4>0</vt:i4>
      </vt:variant>
      <vt:variant>
        <vt:i4>5</vt:i4>
      </vt:variant>
      <vt:variant>
        <vt:lpwstr/>
      </vt:variant>
      <vt:variant>
        <vt:lpwstr>PO003</vt:lpwstr>
      </vt:variant>
      <vt:variant>
        <vt:i4>6225984</vt:i4>
      </vt:variant>
      <vt:variant>
        <vt:i4>144</vt:i4>
      </vt:variant>
      <vt:variant>
        <vt:i4>0</vt:i4>
      </vt:variant>
      <vt:variant>
        <vt:i4>5</vt:i4>
      </vt:variant>
      <vt:variant>
        <vt:lpwstr/>
      </vt:variant>
      <vt:variant>
        <vt:lpwstr>PO002</vt:lpwstr>
      </vt:variant>
      <vt:variant>
        <vt:i4>6225984</vt:i4>
      </vt:variant>
      <vt:variant>
        <vt:i4>141</vt:i4>
      </vt:variant>
      <vt:variant>
        <vt:i4>0</vt:i4>
      </vt:variant>
      <vt:variant>
        <vt:i4>5</vt:i4>
      </vt:variant>
      <vt:variant>
        <vt:lpwstr/>
      </vt:variant>
      <vt:variant>
        <vt:lpwstr>PO004</vt:lpwstr>
      </vt:variant>
      <vt:variant>
        <vt:i4>4259904</vt:i4>
      </vt:variant>
      <vt:variant>
        <vt:i4>138</vt:i4>
      </vt:variant>
      <vt:variant>
        <vt:i4>0</vt:i4>
      </vt:variant>
      <vt:variant>
        <vt:i4>5</vt:i4>
      </vt:variant>
      <vt:variant>
        <vt:lpwstr/>
      </vt:variant>
      <vt:variant>
        <vt:lpwstr>PP010</vt:lpwstr>
      </vt:variant>
      <vt:variant>
        <vt:i4>4259904</vt:i4>
      </vt:variant>
      <vt:variant>
        <vt:i4>135</vt:i4>
      </vt:variant>
      <vt:variant>
        <vt:i4>0</vt:i4>
      </vt:variant>
      <vt:variant>
        <vt:i4>5</vt:i4>
      </vt:variant>
      <vt:variant>
        <vt:lpwstr/>
      </vt:variant>
      <vt:variant>
        <vt:lpwstr>PP013</vt:lpwstr>
      </vt:variant>
      <vt:variant>
        <vt:i4>4194368</vt:i4>
      </vt:variant>
      <vt:variant>
        <vt:i4>132</vt:i4>
      </vt:variant>
      <vt:variant>
        <vt:i4>0</vt:i4>
      </vt:variant>
      <vt:variant>
        <vt:i4>5</vt:i4>
      </vt:variant>
      <vt:variant>
        <vt:lpwstr/>
      </vt:variant>
      <vt:variant>
        <vt:lpwstr>PP009</vt:lpwstr>
      </vt:variant>
      <vt:variant>
        <vt:i4>4194368</vt:i4>
      </vt:variant>
      <vt:variant>
        <vt:i4>129</vt:i4>
      </vt:variant>
      <vt:variant>
        <vt:i4>0</vt:i4>
      </vt:variant>
      <vt:variant>
        <vt:i4>5</vt:i4>
      </vt:variant>
      <vt:variant>
        <vt:lpwstr/>
      </vt:variant>
      <vt:variant>
        <vt:lpwstr>PP005</vt:lpwstr>
      </vt:variant>
      <vt:variant>
        <vt:i4>538247186</vt:i4>
      </vt:variant>
      <vt:variant>
        <vt:i4>126</vt:i4>
      </vt:variant>
      <vt:variant>
        <vt:i4>0</vt:i4>
      </vt:variant>
      <vt:variant>
        <vt:i4>5</vt:i4>
      </vt:variant>
      <vt:variant>
        <vt:lpwstr/>
      </vt:variant>
      <vt:variant>
        <vt:lpwstr>_PS001_–_Podaci</vt:lpwstr>
      </vt:variant>
      <vt:variant>
        <vt:i4>538247186</vt:i4>
      </vt:variant>
      <vt:variant>
        <vt:i4>123</vt:i4>
      </vt:variant>
      <vt:variant>
        <vt:i4>0</vt:i4>
      </vt:variant>
      <vt:variant>
        <vt:i4>5</vt:i4>
      </vt:variant>
      <vt:variant>
        <vt:lpwstr/>
      </vt:variant>
      <vt:variant>
        <vt:lpwstr>_PS001_–_Podaci</vt:lpwstr>
      </vt:variant>
      <vt:variant>
        <vt:i4>4194368</vt:i4>
      </vt:variant>
      <vt:variant>
        <vt:i4>120</vt:i4>
      </vt:variant>
      <vt:variant>
        <vt:i4>0</vt:i4>
      </vt:variant>
      <vt:variant>
        <vt:i4>5</vt:i4>
      </vt:variant>
      <vt:variant>
        <vt:lpwstr/>
      </vt:variant>
      <vt:variant>
        <vt:lpwstr>PP008</vt:lpwstr>
      </vt:variant>
      <vt:variant>
        <vt:i4>4194368</vt:i4>
      </vt:variant>
      <vt:variant>
        <vt:i4>117</vt:i4>
      </vt:variant>
      <vt:variant>
        <vt:i4>0</vt:i4>
      </vt:variant>
      <vt:variant>
        <vt:i4>5</vt:i4>
      </vt:variant>
      <vt:variant>
        <vt:lpwstr/>
      </vt:variant>
      <vt:variant>
        <vt:lpwstr>PP007</vt:lpwstr>
      </vt:variant>
      <vt:variant>
        <vt:i4>4390976</vt:i4>
      </vt:variant>
      <vt:variant>
        <vt:i4>114</vt:i4>
      </vt:variant>
      <vt:variant>
        <vt:i4>0</vt:i4>
      </vt:variant>
      <vt:variant>
        <vt:i4>5</vt:i4>
      </vt:variant>
      <vt:variant>
        <vt:lpwstr/>
      </vt:variant>
      <vt:variant>
        <vt:lpwstr>PS001</vt:lpwstr>
      </vt:variant>
      <vt:variant>
        <vt:i4>4259904</vt:i4>
      </vt:variant>
      <vt:variant>
        <vt:i4>111</vt:i4>
      </vt:variant>
      <vt:variant>
        <vt:i4>0</vt:i4>
      </vt:variant>
      <vt:variant>
        <vt:i4>5</vt:i4>
      </vt:variant>
      <vt:variant>
        <vt:lpwstr/>
      </vt:variant>
      <vt:variant>
        <vt:lpwstr>PP010</vt:lpwstr>
      </vt:variant>
      <vt:variant>
        <vt:i4>5963861</vt:i4>
      </vt:variant>
      <vt:variant>
        <vt:i4>108</vt:i4>
      </vt:variant>
      <vt:variant>
        <vt:i4>0</vt:i4>
      </vt:variant>
      <vt:variant>
        <vt:i4>5</vt:i4>
      </vt:variant>
      <vt:variant>
        <vt:lpwstr/>
      </vt:variant>
      <vt:variant>
        <vt:lpwstr>EK001</vt:lpwstr>
      </vt:variant>
      <vt:variant>
        <vt:i4>537788430</vt:i4>
      </vt:variant>
      <vt:variant>
        <vt:i4>105</vt:i4>
      </vt:variant>
      <vt:variant>
        <vt:i4>0</vt:i4>
      </vt:variant>
      <vt:variant>
        <vt:i4>5</vt:i4>
      </vt:variant>
      <vt:variant>
        <vt:lpwstr/>
      </vt:variant>
      <vt:variant>
        <vt:lpwstr>_EK001_–_Ekran</vt:lpwstr>
      </vt:variant>
      <vt:variant>
        <vt:i4>1441843</vt:i4>
      </vt:variant>
      <vt:variant>
        <vt:i4>98</vt:i4>
      </vt:variant>
      <vt:variant>
        <vt:i4>0</vt:i4>
      </vt:variant>
      <vt:variant>
        <vt:i4>5</vt:i4>
      </vt:variant>
      <vt:variant>
        <vt:lpwstr/>
      </vt:variant>
      <vt:variant>
        <vt:lpwstr>_Toc331683978</vt:lpwstr>
      </vt:variant>
      <vt:variant>
        <vt:i4>1441843</vt:i4>
      </vt:variant>
      <vt:variant>
        <vt:i4>92</vt:i4>
      </vt:variant>
      <vt:variant>
        <vt:i4>0</vt:i4>
      </vt:variant>
      <vt:variant>
        <vt:i4>5</vt:i4>
      </vt:variant>
      <vt:variant>
        <vt:lpwstr/>
      </vt:variant>
      <vt:variant>
        <vt:lpwstr>_Toc331683977</vt:lpwstr>
      </vt:variant>
      <vt:variant>
        <vt:i4>1441843</vt:i4>
      </vt:variant>
      <vt:variant>
        <vt:i4>86</vt:i4>
      </vt:variant>
      <vt:variant>
        <vt:i4>0</vt:i4>
      </vt:variant>
      <vt:variant>
        <vt:i4>5</vt:i4>
      </vt:variant>
      <vt:variant>
        <vt:lpwstr/>
      </vt:variant>
      <vt:variant>
        <vt:lpwstr>_Toc331683976</vt:lpwstr>
      </vt:variant>
      <vt:variant>
        <vt:i4>1441843</vt:i4>
      </vt:variant>
      <vt:variant>
        <vt:i4>80</vt:i4>
      </vt:variant>
      <vt:variant>
        <vt:i4>0</vt:i4>
      </vt:variant>
      <vt:variant>
        <vt:i4>5</vt:i4>
      </vt:variant>
      <vt:variant>
        <vt:lpwstr/>
      </vt:variant>
      <vt:variant>
        <vt:lpwstr>_Toc331683975</vt:lpwstr>
      </vt:variant>
      <vt:variant>
        <vt:i4>1441843</vt:i4>
      </vt:variant>
      <vt:variant>
        <vt:i4>74</vt:i4>
      </vt:variant>
      <vt:variant>
        <vt:i4>0</vt:i4>
      </vt:variant>
      <vt:variant>
        <vt:i4>5</vt:i4>
      </vt:variant>
      <vt:variant>
        <vt:lpwstr/>
      </vt:variant>
      <vt:variant>
        <vt:lpwstr>_Toc331683974</vt:lpwstr>
      </vt:variant>
      <vt:variant>
        <vt:i4>1441843</vt:i4>
      </vt:variant>
      <vt:variant>
        <vt:i4>68</vt:i4>
      </vt:variant>
      <vt:variant>
        <vt:i4>0</vt:i4>
      </vt:variant>
      <vt:variant>
        <vt:i4>5</vt:i4>
      </vt:variant>
      <vt:variant>
        <vt:lpwstr/>
      </vt:variant>
      <vt:variant>
        <vt:lpwstr>_Toc331683973</vt:lpwstr>
      </vt:variant>
      <vt:variant>
        <vt:i4>1441843</vt:i4>
      </vt:variant>
      <vt:variant>
        <vt:i4>62</vt:i4>
      </vt:variant>
      <vt:variant>
        <vt:i4>0</vt:i4>
      </vt:variant>
      <vt:variant>
        <vt:i4>5</vt:i4>
      </vt:variant>
      <vt:variant>
        <vt:lpwstr/>
      </vt:variant>
      <vt:variant>
        <vt:lpwstr>_Toc331683972</vt:lpwstr>
      </vt:variant>
      <vt:variant>
        <vt:i4>1441843</vt:i4>
      </vt:variant>
      <vt:variant>
        <vt:i4>56</vt:i4>
      </vt:variant>
      <vt:variant>
        <vt:i4>0</vt:i4>
      </vt:variant>
      <vt:variant>
        <vt:i4>5</vt:i4>
      </vt:variant>
      <vt:variant>
        <vt:lpwstr/>
      </vt:variant>
      <vt:variant>
        <vt:lpwstr>_Toc331683971</vt:lpwstr>
      </vt:variant>
      <vt:variant>
        <vt:i4>1441843</vt:i4>
      </vt:variant>
      <vt:variant>
        <vt:i4>50</vt:i4>
      </vt:variant>
      <vt:variant>
        <vt:i4>0</vt:i4>
      </vt:variant>
      <vt:variant>
        <vt:i4>5</vt:i4>
      </vt:variant>
      <vt:variant>
        <vt:lpwstr/>
      </vt:variant>
      <vt:variant>
        <vt:lpwstr>_Toc331683970</vt:lpwstr>
      </vt:variant>
      <vt:variant>
        <vt:i4>1507379</vt:i4>
      </vt:variant>
      <vt:variant>
        <vt:i4>44</vt:i4>
      </vt:variant>
      <vt:variant>
        <vt:i4>0</vt:i4>
      </vt:variant>
      <vt:variant>
        <vt:i4>5</vt:i4>
      </vt:variant>
      <vt:variant>
        <vt:lpwstr/>
      </vt:variant>
      <vt:variant>
        <vt:lpwstr>_Toc331683969</vt:lpwstr>
      </vt:variant>
      <vt:variant>
        <vt:i4>1507379</vt:i4>
      </vt:variant>
      <vt:variant>
        <vt:i4>38</vt:i4>
      </vt:variant>
      <vt:variant>
        <vt:i4>0</vt:i4>
      </vt:variant>
      <vt:variant>
        <vt:i4>5</vt:i4>
      </vt:variant>
      <vt:variant>
        <vt:lpwstr/>
      </vt:variant>
      <vt:variant>
        <vt:lpwstr>_Toc331683968</vt:lpwstr>
      </vt:variant>
      <vt:variant>
        <vt:i4>1507379</vt:i4>
      </vt:variant>
      <vt:variant>
        <vt:i4>32</vt:i4>
      </vt:variant>
      <vt:variant>
        <vt:i4>0</vt:i4>
      </vt:variant>
      <vt:variant>
        <vt:i4>5</vt:i4>
      </vt:variant>
      <vt:variant>
        <vt:lpwstr/>
      </vt:variant>
      <vt:variant>
        <vt:lpwstr>_Toc331683967</vt:lpwstr>
      </vt:variant>
      <vt:variant>
        <vt:i4>1507379</vt:i4>
      </vt:variant>
      <vt:variant>
        <vt:i4>26</vt:i4>
      </vt:variant>
      <vt:variant>
        <vt:i4>0</vt:i4>
      </vt:variant>
      <vt:variant>
        <vt:i4>5</vt:i4>
      </vt:variant>
      <vt:variant>
        <vt:lpwstr/>
      </vt:variant>
      <vt:variant>
        <vt:lpwstr>_Toc331683966</vt:lpwstr>
      </vt:variant>
      <vt:variant>
        <vt:i4>1507379</vt:i4>
      </vt:variant>
      <vt:variant>
        <vt:i4>20</vt:i4>
      </vt:variant>
      <vt:variant>
        <vt:i4>0</vt:i4>
      </vt:variant>
      <vt:variant>
        <vt:i4>5</vt:i4>
      </vt:variant>
      <vt:variant>
        <vt:lpwstr/>
      </vt:variant>
      <vt:variant>
        <vt:lpwstr>_Toc331683965</vt:lpwstr>
      </vt:variant>
      <vt:variant>
        <vt:i4>1507379</vt:i4>
      </vt:variant>
      <vt:variant>
        <vt:i4>14</vt:i4>
      </vt:variant>
      <vt:variant>
        <vt:i4>0</vt:i4>
      </vt:variant>
      <vt:variant>
        <vt:i4>5</vt:i4>
      </vt:variant>
      <vt:variant>
        <vt:lpwstr/>
      </vt:variant>
      <vt:variant>
        <vt:lpwstr>_Toc331683964</vt:lpwstr>
      </vt:variant>
      <vt:variant>
        <vt:i4>1507379</vt:i4>
      </vt:variant>
      <vt:variant>
        <vt:i4>8</vt:i4>
      </vt:variant>
      <vt:variant>
        <vt:i4>0</vt:i4>
      </vt:variant>
      <vt:variant>
        <vt:i4>5</vt:i4>
      </vt:variant>
      <vt:variant>
        <vt:lpwstr/>
      </vt:variant>
      <vt:variant>
        <vt:lpwstr>_Toc331683963</vt:lpwstr>
      </vt:variant>
      <vt:variant>
        <vt:i4>1507379</vt:i4>
      </vt:variant>
      <vt:variant>
        <vt:i4>2</vt:i4>
      </vt:variant>
      <vt:variant>
        <vt:i4>0</vt:i4>
      </vt:variant>
      <vt:variant>
        <vt:i4>5</vt:i4>
      </vt:variant>
      <vt:variant>
        <vt:lpwstr/>
      </vt:variant>
      <vt:variant>
        <vt:lpwstr>_Toc331683962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Use Case-a</dc:title>
  <dc:subject>Use Case specifikacija</dc:subject>
  <dc:creator>s30mala</dc:creator>
  <cp:keywords/>
  <dc:description/>
  <cp:lastModifiedBy>Lidija</cp:lastModifiedBy>
  <cp:revision>5</cp:revision>
  <cp:lastPrinted>2012-08-02T13:19:00Z</cp:lastPrinted>
  <dcterms:created xsi:type="dcterms:W3CDTF">2014-04-07T20:44:00Z</dcterms:created>
  <dcterms:modified xsi:type="dcterms:W3CDTF">2014-04-08T18:09:00Z</dcterms:modified>
</cp:coreProperties>
</file>