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F46EDC" w:rsidRDefault="00274B26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E37D1C" w:rsidP="00650183">
      <w:pPr>
        <w:jc w:val="both"/>
        <w:rPr>
          <w:rFonts w:cstheme="minorHAnsi"/>
          <w:lang w:val="hr-HR"/>
        </w:rPr>
      </w:pPr>
    </w:p>
    <w:p w:rsidR="00E37D1C" w:rsidRPr="00F46EDC" w:rsidRDefault="000D01CF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F46EDC">
        <w:rPr>
          <w:rFonts w:cstheme="minorHAnsi"/>
          <w:b/>
          <w:sz w:val="40"/>
          <w:szCs w:val="40"/>
          <w:lang w:val="hr-HR"/>
        </w:rPr>
        <w:t>UC</w:t>
      </w:r>
      <w:r w:rsidR="003E6552">
        <w:rPr>
          <w:rFonts w:cstheme="minorHAnsi"/>
          <w:b/>
          <w:sz w:val="40"/>
          <w:szCs w:val="40"/>
          <w:lang w:val="hr-HR"/>
        </w:rPr>
        <w:t>1</w:t>
      </w:r>
      <w:r w:rsidRPr="00F46EDC">
        <w:rPr>
          <w:rFonts w:cstheme="minorHAnsi"/>
          <w:b/>
          <w:sz w:val="40"/>
          <w:szCs w:val="40"/>
          <w:lang w:val="hr-HR"/>
        </w:rPr>
        <w:t>00 e-Inspektor sustav</w:t>
      </w:r>
    </w:p>
    <w:p w:rsidR="00E37D1C" w:rsidRPr="00F46EDC" w:rsidRDefault="00721B07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>
        <w:rPr>
          <w:rFonts w:cstheme="minorHAnsi"/>
          <w:b/>
          <w:sz w:val="40"/>
          <w:szCs w:val="40"/>
          <w:lang w:val="hr-HR"/>
        </w:rPr>
        <w:t>Prijava zaposlenika PU u aplikaciju</w:t>
      </w:r>
    </w:p>
    <w:p w:rsidR="00FF270B" w:rsidRPr="00F46EDC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F46EDC">
        <w:rPr>
          <w:rFonts w:cstheme="minorHAnsi"/>
          <w:sz w:val="36"/>
          <w:szCs w:val="36"/>
          <w:lang w:val="hr-HR"/>
        </w:rPr>
        <w:t>Verzija 1.0</w:t>
      </w:r>
    </w:p>
    <w:p w:rsidR="00FF270B" w:rsidRPr="00F46EDC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F46EDC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F46EDC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F46EDC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F46EDC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F46EDC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F46EDC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46EDC" w:rsidRPr="00F46EDC" w:rsidRDefault="00F46EDC" w:rsidP="00F46EDC">
      <w:pPr>
        <w:pBdr>
          <w:top w:val="single" w:sz="18" w:space="1" w:color="auto"/>
        </w:pBdr>
        <w:spacing w:after="120" w:line="240" w:lineRule="auto"/>
        <w:rPr>
          <w:rFonts w:eastAsia="Times New Roman" w:cstheme="minorHAnsi"/>
          <w:b/>
          <w:sz w:val="32"/>
          <w:szCs w:val="24"/>
          <w:lang w:val="hr-HR" w:eastAsia="hr-HR"/>
        </w:rPr>
      </w:pPr>
      <w:r w:rsidRPr="00F46EDC">
        <w:rPr>
          <w:rFonts w:eastAsia="Times New Roman" w:cstheme="minorHAnsi"/>
          <w:b/>
          <w:sz w:val="32"/>
          <w:szCs w:val="24"/>
          <w:lang w:val="hr-HR" w:eastAsia="hr-HR"/>
        </w:rPr>
        <w:lastRenderedPageBreak/>
        <w:t>Povijest promjena na dokumentu</w:t>
      </w:r>
    </w:p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F46EDC" w:rsidRPr="00F46EDC" w:rsidRDefault="00F46EDC" w:rsidP="00F46EDC">
      <w:pPr>
        <w:pBdr>
          <w:top w:val="single" w:sz="6" w:space="1" w:color="auto"/>
        </w:pBdr>
        <w:spacing w:after="120" w:line="240" w:lineRule="auto"/>
        <w:rPr>
          <w:rFonts w:eastAsia="Times New Roman" w:cstheme="minorHAnsi"/>
          <w:b/>
          <w:sz w:val="24"/>
          <w:szCs w:val="24"/>
          <w:lang w:val="hr-HR" w:eastAsia="hr-HR"/>
        </w:rPr>
      </w:pPr>
      <w:r w:rsidRPr="00F46EDC">
        <w:rPr>
          <w:rFonts w:eastAsia="Times New Roman" w:cstheme="minorHAnsi"/>
          <w:b/>
          <w:sz w:val="24"/>
          <w:szCs w:val="24"/>
          <w:lang w:val="hr-HR" w:eastAsia="hr-HR"/>
        </w:rPr>
        <w:t>Pregled revizija</w:t>
      </w:r>
    </w:p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tbl>
      <w:tblPr>
        <w:tblW w:w="9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191"/>
        <w:gridCol w:w="5455"/>
        <w:gridCol w:w="1916"/>
      </w:tblGrid>
      <w:tr w:rsidR="00F46EDC" w:rsidRPr="00F46EDC" w:rsidTr="00F46EDC">
        <w:tc>
          <w:tcPr>
            <w:tcW w:w="964" w:type="dxa"/>
            <w:shd w:val="clear" w:color="auto" w:fill="E6E6E6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  <w:r w:rsidRPr="00F46EDC">
              <w:rPr>
                <w:rFonts w:eastAsia="Times New Roman" w:cstheme="minorHAnsi"/>
                <w:sz w:val="18"/>
                <w:szCs w:val="20"/>
                <w:lang w:val="hr-HR"/>
              </w:rPr>
              <w:t>Broj revizije</w:t>
            </w:r>
          </w:p>
        </w:tc>
        <w:tc>
          <w:tcPr>
            <w:tcW w:w="1191" w:type="dxa"/>
            <w:shd w:val="clear" w:color="auto" w:fill="E6E6E6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  <w:r w:rsidRPr="00F46EDC">
              <w:rPr>
                <w:rFonts w:eastAsia="Times New Roman" w:cstheme="minorHAnsi"/>
                <w:sz w:val="18"/>
                <w:szCs w:val="20"/>
                <w:lang w:val="hr-HR"/>
              </w:rPr>
              <w:t>Datum revizije</w:t>
            </w:r>
          </w:p>
        </w:tc>
        <w:tc>
          <w:tcPr>
            <w:tcW w:w="5455" w:type="dxa"/>
            <w:shd w:val="clear" w:color="auto" w:fill="E6E6E6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  <w:r w:rsidRPr="00F46EDC">
              <w:rPr>
                <w:rFonts w:eastAsia="Times New Roman" w:cstheme="minorHAnsi"/>
                <w:sz w:val="18"/>
                <w:szCs w:val="20"/>
                <w:lang w:val="hr-HR"/>
              </w:rPr>
              <w:t>Kratki opis promjena</w:t>
            </w:r>
          </w:p>
        </w:tc>
        <w:tc>
          <w:tcPr>
            <w:tcW w:w="1916" w:type="dxa"/>
            <w:shd w:val="clear" w:color="auto" w:fill="E6E6E6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  <w:r w:rsidRPr="00F46EDC">
              <w:rPr>
                <w:rFonts w:eastAsia="Times New Roman" w:cstheme="minorHAnsi"/>
                <w:sz w:val="18"/>
                <w:szCs w:val="20"/>
                <w:lang w:val="hr-HR"/>
              </w:rPr>
              <w:t>Autor</w:t>
            </w:r>
          </w:p>
        </w:tc>
      </w:tr>
      <w:tr w:rsidR="00F46EDC" w:rsidRPr="00F46EDC" w:rsidTr="00F46EDC">
        <w:tc>
          <w:tcPr>
            <w:tcW w:w="964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  <w:r>
              <w:rPr>
                <w:rFonts w:eastAsia="Times New Roman" w:cstheme="minorHAnsi"/>
                <w:sz w:val="16"/>
                <w:szCs w:val="16"/>
                <w:lang w:val="hr-HR"/>
              </w:rPr>
              <w:t>1.0</w:t>
            </w:r>
          </w:p>
        </w:tc>
        <w:tc>
          <w:tcPr>
            <w:tcW w:w="1191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  <w:r>
              <w:rPr>
                <w:rFonts w:eastAsia="Times New Roman" w:cstheme="minorHAnsi"/>
                <w:sz w:val="16"/>
                <w:szCs w:val="16"/>
                <w:lang w:val="hr-HR"/>
              </w:rPr>
              <w:t>02.04.2014.</w:t>
            </w:r>
          </w:p>
        </w:tc>
        <w:tc>
          <w:tcPr>
            <w:tcW w:w="5455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  <w:r w:rsidRPr="00F46EDC">
              <w:rPr>
                <w:rFonts w:eastAsia="Times New Roman" w:cstheme="minorHAnsi"/>
                <w:sz w:val="16"/>
                <w:szCs w:val="16"/>
                <w:lang w:val="hr-HR"/>
              </w:rPr>
              <w:t xml:space="preserve">Inicijalno </w:t>
            </w:r>
          </w:p>
        </w:tc>
        <w:tc>
          <w:tcPr>
            <w:tcW w:w="1916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  <w:r>
              <w:rPr>
                <w:rFonts w:eastAsia="Times New Roman" w:cstheme="minorHAnsi"/>
                <w:sz w:val="16"/>
                <w:szCs w:val="16"/>
                <w:lang w:val="hr-HR"/>
              </w:rPr>
              <w:t>Lidija Lastavec</w:t>
            </w:r>
          </w:p>
        </w:tc>
      </w:tr>
      <w:tr w:rsidR="00F46EDC" w:rsidRPr="00F46EDC" w:rsidTr="00F46EDC">
        <w:tc>
          <w:tcPr>
            <w:tcW w:w="964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1191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5455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1916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</w:tr>
      <w:tr w:rsidR="00F46EDC" w:rsidRPr="00F46EDC" w:rsidTr="00F46EDC">
        <w:tc>
          <w:tcPr>
            <w:tcW w:w="964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1191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5455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1916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</w:tr>
      <w:tr w:rsidR="00F46EDC" w:rsidRPr="00F46EDC" w:rsidTr="00F46EDC">
        <w:tc>
          <w:tcPr>
            <w:tcW w:w="964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1191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center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5455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  <w:tc>
          <w:tcPr>
            <w:tcW w:w="1916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6"/>
                <w:szCs w:val="16"/>
                <w:lang w:val="hr-HR"/>
              </w:rPr>
            </w:pPr>
          </w:p>
        </w:tc>
      </w:tr>
    </w:tbl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F46EDC" w:rsidRPr="00F46EDC" w:rsidRDefault="00F46EDC" w:rsidP="00F46EDC">
      <w:pPr>
        <w:pBdr>
          <w:top w:val="single" w:sz="6" w:space="1" w:color="auto"/>
        </w:pBdr>
        <w:spacing w:after="120" w:line="240" w:lineRule="auto"/>
        <w:rPr>
          <w:rFonts w:eastAsia="Times New Roman" w:cstheme="minorHAnsi"/>
          <w:b/>
          <w:sz w:val="24"/>
          <w:szCs w:val="24"/>
          <w:lang w:val="hr-HR" w:eastAsia="hr-HR"/>
        </w:rPr>
      </w:pPr>
      <w:r w:rsidRPr="00F46EDC">
        <w:rPr>
          <w:rFonts w:eastAsia="Times New Roman" w:cstheme="minorHAnsi"/>
          <w:b/>
          <w:sz w:val="24"/>
          <w:szCs w:val="24"/>
          <w:lang w:val="hr-HR" w:eastAsia="hr-HR"/>
        </w:rPr>
        <w:t>Pregled odobrenja</w:t>
      </w:r>
    </w:p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F46EDC" w:rsidRPr="00F46EDC" w:rsidTr="00236B86">
        <w:tc>
          <w:tcPr>
            <w:tcW w:w="9540" w:type="dxa"/>
            <w:shd w:val="clear" w:color="auto" w:fill="E6E6E6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  <w:r w:rsidRPr="00F46EDC">
              <w:rPr>
                <w:rFonts w:eastAsia="Times New Roman" w:cstheme="minorHAnsi"/>
                <w:sz w:val="18"/>
                <w:szCs w:val="20"/>
                <w:lang w:val="hr-HR"/>
              </w:rPr>
              <w:t>Ime i prezime / Naziv</w:t>
            </w:r>
          </w:p>
        </w:tc>
      </w:tr>
      <w:tr w:rsidR="00F46EDC" w:rsidRPr="00F46EDC" w:rsidTr="00236B86">
        <w:tc>
          <w:tcPr>
            <w:tcW w:w="9540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</w:p>
        </w:tc>
      </w:tr>
      <w:tr w:rsidR="00F46EDC" w:rsidRPr="00F46EDC" w:rsidTr="00236B86">
        <w:tc>
          <w:tcPr>
            <w:tcW w:w="9540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</w:p>
        </w:tc>
      </w:tr>
      <w:tr w:rsidR="00F46EDC" w:rsidRPr="00F46EDC" w:rsidTr="00236B86">
        <w:tc>
          <w:tcPr>
            <w:tcW w:w="9540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</w:p>
        </w:tc>
      </w:tr>
      <w:tr w:rsidR="00F46EDC" w:rsidRPr="00F46EDC" w:rsidTr="00236B86">
        <w:tc>
          <w:tcPr>
            <w:tcW w:w="9540" w:type="dxa"/>
          </w:tcPr>
          <w:p w:rsidR="00F46EDC" w:rsidRPr="00F46EDC" w:rsidRDefault="00F46EDC" w:rsidP="00F46EDC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18"/>
                <w:szCs w:val="20"/>
                <w:lang w:val="hr-HR"/>
              </w:rPr>
            </w:pPr>
          </w:p>
        </w:tc>
      </w:tr>
    </w:tbl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F46EDC" w:rsidRPr="00F46EDC" w:rsidRDefault="00F46EDC" w:rsidP="00F46EDC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225417" w:rsidRPr="00F46EDC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F46EDC" w:rsidRPr="00F46EDC" w:rsidRDefault="00F46EDC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F46EDC" w:rsidRPr="00F46EDC" w:rsidRDefault="00F46EDC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F46EDC" w:rsidRPr="00F46EDC" w:rsidRDefault="00F46EDC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F46EDC" w:rsidRPr="00F46EDC" w:rsidRDefault="00F46EDC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F46EDC" w:rsidRDefault="00F46EDC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F46EDC" w:rsidRDefault="00F46EDC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F46EDC" w:rsidRPr="00F46EDC" w:rsidRDefault="00F46EDC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F46EDC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F46EDC">
        <w:rPr>
          <w:rFonts w:eastAsia="Times New Roman" w:cstheme="minorHAnsi"/>
          <w:b/>
          <w:sz w:val="36"/>
          <w:szCs w:val="36"/>
          <w:lang w:val="hr-HR"/>
        </w:rPr>
        <w:lastRenderedPageBreak/>
        <w:t>Sadržaj</w:t>
      </w:r>
    </w:p>
    <w:p w:rsidR="00FF270B" w:rsidRPr="00F46EDC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bookmarkStart w:id="0" w:name="_GoBack"/>
    <w:bookmarkEnd w:id="0"/>
    <w:p w:rsidR="007F10B3" w:rsidRDefault="00FF14F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r w:rsidRPr="00F46EDC">
        <w:rPr>
          <w:rFonts w:cstheme="minorHAnsi"/>
          <w:b/>
          <w:sz w:val="40"/>
          <w:szCs w:val="40"/>
          <w:lang w:val="hr-HR"/>
        </w:rPr>
        <w:fldChar w:fldCharType="begin"/>
      </w:r>
      <w:r w:rsidRPr="00F46EDC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F46EDC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4156595" w:history="1">
        <w:r w:rsidR="007F10B3" w:rsidRPr="007529B0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7F10B3">
          <w:rPr>
            <w:rFonts w:eastAsiaTheme="minorEastAsia"/>
            <w:noProof/>
          </w:rPr>
          <w:tab/>
        </w:r>
        <w:r w:rsidR="007F10B3" w:rsidRPr="007529B0">
          <w:rPr>
            <w:rStyle w:val="Hyperlink"/>
            <w:rFonts w:eastAsia="Times New Roman" w:cstheme="minorHAnsi"/>
            <w:b/>
            <w:noProof/>
            <w:lang w:val="hr-HR"/>
          </w:rPr>
          <w:t>Frekvencija</w:t>
        </w:r>
        <w:r w:rsidR="007F10B3">
          <w:rPr>
            <w:noProof/>
            <w:webHidden/>
          </w:rPr>
          <w:tab/>
        </w:r>
        <w:r w:rsidR="007F10B3">
          <w:rPr>
            <w:noProof/>
            <w:webHidden/>
          </w:rPr>
          <w:fldChar w:fldCharType="begin"/>
        </w:r>
        <w:r w:rsidR="007F10B3">
          <w:rPr>
            <w:noProof/>
            <w:webHidden/>
          </w:rPr>
          <w:instrText xml:space="preserve"> PAGEREF _Toc384156595 \h </w:instrText>
        </w:r>
        <w:r w:rsidR="007F10B3">
          <w:rPr>
            <w:noProof/>
            <w:webHidden/>
          </w:rPr>
        </w:r>
        <w:r w:rsidR="007F10B3">
          <w:rPr>
            <w:noProof/>
            <w:webHidden/>
          </w:rPr>
          <w:fldChar w:fldCharType="separate"/>
        </w:r>
        <w:r w:rsidR="007F10B3">
          <w:rPr>
            <w:noProof/>
            <w:webHidden/>
          </w:rPr>
          <w:t>5</w:t>
        </w:r>
        <w:r w:rsidR="007F10B3"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596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Više puta dnevno.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4156597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Stanje sustava prije izvođenja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598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Korisnik se nalazi na ulaznom ekranu IS Porezne uprave.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4156599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Stanje sustava nakon izvođenja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00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Korisnik je uspješno prijavljen.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01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Na ekranu mu se prikazuje izbornik sa sučeljima na koje ima pravo pristupati.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02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2.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2113"/>
          <w:tab w:val="right" w:leader="dot" w:pos="9396"/>
        </w:tabs>
        <w:rPr>
          <w:rFonts w:eastAsiaTheme="minorEastAsia"/>
          <w:noProof/>
        </w:rPr>
      </w:pPr>
      <w:hyperlink w:anchor="_Toc384156603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Primarni sudionik: 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Zaposlenici Porezne uprave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2304"/>
          <w:tab w:val="right" w:leader="dot" w:pos="9396"/>
        </w:tabs>
        <w:rPr>
          <w:rFonts w:eastAsiaTheme="minorEastAsia"/>
          <w:noProof/>
        </w:rPr>
      </w:pPr>
      <w:hyperlink w:anchor="_Toc384156604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Sekundarni sudionik: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Podsustav autorizacija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05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Scenariji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4156606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3.1.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SC001 – Prijavi se u aplikaciju e-Inspektor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07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Preduvjet scenarija: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08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- Korisnik se nalazi na glavnom izbornom  ekranu u IS Porezne uprave (poreznom  portalu).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09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Glavni scenarij: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10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1.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Korisnik odabire aplikaciju e-Inspektor.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11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2.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Sustav prikazuje početni ekran aplikacije na kojem se traži unos korisničkog imena (username) i lozinke (password), 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EK001 (to do)</w:t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12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3.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Korisnik upisuje korisničko ime i lozinku.  </w:t>
        </w:r>
        <w:r w:rsidRPr="007529B0">
          <w:rPr>
            <w:rStyle w:val="Hyperlink"/>
            <w:rFonts w:eastAsia="Times New Roman" w:cstheme="minorHAnsi"/>
            <w:b/>
            <w:i/>
            <w:noProof/>
            <w:lang w:val="hr-HR"/>
          </w:rPr>
          <w:t>Iznimka - 3a.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13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4.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Sustav provjerava postojanje unesenog korisničkog imena i ispravnost lozinke  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(PP001)</w:t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14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5.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Sustav utvrđuje da je korisnik unio postojeće korisničko ime i ispravnu lozinku.</w:t>
        </w:r>
        <w:r w:rsidRPr="007529B0">
          <w:rPr>
            <w:rStyle w:val="Hyperlink"/>
            <w:rFonts w:eastAsia="Times New Roman" w:cstheme="minorHAnsi"/>
            <w:b/>
            <w:i/>
            <w:noProof/>
            <w:lang w:val="hr-HR"/>
          </w:rPr>
          <w:t xml:space="preserve"> Iznimka - 5a.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15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6.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Sustav dohvaća korisnička prava prijavljenog korisnika 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(PP002)</w:t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16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7.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Sustav prikazuje sučelja  prve razine za koje korisnik ima ovlasti (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PP003, PP004, PP005</w:t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) 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17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8.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Sustav uspješno provodi akciju u cijelosti (scenarij) </w:t>
        </w:r>
        <w:r w:rsidRPr="007529B0">
          <w:rPr>
            <w:rStyle w:val="Hyperlink"/>
            <w:rFonts w:eastAsia="Times New Roman" w:cstheme="minorHAnsi"/>
            <w:b/>
            <w:i/>
            <w:noProof/>
            <w:lang w:val="hr-HR"/>
          </w:rPr>
          <w:t>Iznimka - 8a.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18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Iznimke: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4156619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3a.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Korisnik odustaje od prijave.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20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Sustav vraća prikaz prethodnog ekrana.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4156621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5a. 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 Sustav utvrđuje da korisnik nije unio ispravno korisničko ime i/ili lozinku.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22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Ako je korisnik više od dozvoljenog broja puta neuspješno pokušao prijavu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23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Sustav korisniku prikazuje ekran 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EK003</w:t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 s porukom o privremenom zaključavanju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24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korisničkog računa 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PO002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25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inače (manje od maksimalnog broja neuspješnih pokušaja)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26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Sustav prikazuje prazni početni ekran na kojem se traži unos korisničkog imena i lozinke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27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te prikazuje korisniku poruku 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PO001</w:t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, 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EK002</w:t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4156628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8a. 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 Sustav ne uspijeva provesti akciju u cijelosti pa ne provodi ništa od nje.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29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>Sustav prikazuje početni ekran poreznog  sustava i obavještava korisnika o NEuspješnom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right" w:leader="dot" w:pos="9396"/>
        </w:tabs>
        <w:rPr>
          <w:rFonts w:eastAsiaTheme="minorEastAsia"/>
          <w:noProof/>
        </w:rPr>
      </w:pPr>
      <w:hyperlink w:anchor="_Toc384156630" w:history="1">
        <w:r w:rsidRPr="007529B0">
          <w:rPr>
            <w:rStyle w:val="Hyperlink"/>
            <w:rFonts w:eastAsia="Times New Roman" w:cstheme="minorHAnsi"/>
            <w:noProof/>
            <w:lang w:val="hr-HR"/>
          </w:rPr>
          <w:t xml:space="preserve">provođenju akcije  </w:t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PO003</w:t>
        </w:r>
        <w:r w:rsidRPr="007529B0">
          <w:rPr>
            <w:rStyle w:val="Hyperlink"/>
            <w:rFonts w:eastAsia="Times New Roman" w:cstheme="minorHAnsi"/>
            <w:noProof/>
            <w:lang w:val="hr-H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10B3" w:rsidRDefault="007F10B3">
      <w:pPr>
        <w:pStyle w:val="TOC2"/>
        <w:tabs>
          <w:tab w:val="left" w:pos="660"/>
          <w:tab w:val="right" w:leader="dot" w:pos="9396"/>
        </w:tabs>
        <w:rPr>
          <w:rFonts w:eastAsiaTheme="minorEastAsia"/>
          <w:noProof/>
        </w:rPr>
      </w:pPr>
      <w:hyperlink w:anchor="_Toc384156631" w:history="1"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>
          <w:rPr>
            <w:rFonts w:eastAsiaTheme="minorEastAsia"/>
            <w:noProof/>
          </w:rPr>
          <w:tab/>
        </w:r>
        <w:r w:rsidRPr="007529B0">
          <w:rPr>
            <w:rStyle w:val="Hyperlink"/>
            <w:rFonts w:eastAsia="Times New Roman" w:cstheme="minorHAnsi"/>
            <w:b/>
            <w:noProof/>
            <w:lang w:val="hr-HR"/>
          </w:rPr>
          <w:t>Poslovna pravila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_Toc384156631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1E3F" w:rsidRDefault="00FF14FF" w:rsidP="006C1E3F">
      <w:pPr>
        <w:jc w:val="both"/>
        <w:rPr>
          <w:rFonts w:cstheme="minorHAnsi"/>
          <w:b/>
          <w:sz w:val="40"/>
          <w:szCs w:val="40"/>
          <w:lang w:val="hr-HR"/>
        </w:rPr>
      </w:pPr>
      <w:r w:rsidRPr="00F46EDC">
        <w:rPr>
          <w:rFonts w:cstheme="minorHAnsi"/>
          <w:b/>
          <w:sz w:val="40"/>
          <w:szCs w:val="40"/>
          <w:lang w:val="hr-HR"/>
        </w:rPr>
        <w:fldChar w:fldCharType="end"/>
      </w:r>
      <w:bookmarkStart w:id="1" w:name="_Toc373312356"/>
      <w:bookmarkStart w:id="2" w:name="_Toc436203377"/>
      <w:bookmarkStart w:id="3" w:name="_Toc452813577"/>
    </w:p>
    <w:p w:rsidR="006C1E3F" w:rsidRDefault="006C1E3F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6C1E3F" w:rsidRDefault="006C1E3F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6C1E3F" w:rsidRDefault="006C1E3F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7F10B3" w:rsidRDefault="007F10B3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7F10B3" w:rsidRDefault="007F10B3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7F10B3" w:rsidRDefault="007F10B3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7F10B3" w:rsidRDefault="007F10B3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7F10B3" w:rsidRDefault="007F10B3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7F10B3" w:rsidRDefault="007F10B3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7F10B3" w:rsidRDefault="007F10B3" w:rsidP="006C1E3F">
      <w:pPr>
        <w:jc w:val="both"/>
        <w:rPr>
          <w:rFonts w:cstheme="minorHAnsi"/>
          <w:b/>
          <w:sz w:val="40"/>
          <w:szCs w:val="40"/>
          <w:lang w:val="hr-HR"/>
        </w:rPr>
      </w:pPr>
    </w:p>
    <w:bookmarkEnd w:id="1"/>
    <w:p w:rsidR="00225417" w:rsidRPr="007F10B3" w:rsidRDefault="006403F3" w:rsidP="007F10B3">
      <w:pPr>
        <w:pStyle w:val="ListParagraph"/>
        <w:numPr>
          <w:ilvl w:val="0"/>
          <w:numId w:val="47"/>
        </w:numPr>
        <w:jc w:val="both"/>
        <w:rPr>
          <w:rFonts w:eastAsia="Times New Roman" w:cstheme="minorHAnsi"/>
          <w:b/>
          <w:sz w:val="32"/>
          <w:szCs w:val="32"/>
          <w:lang w:val="hr-HR"/>
        </w:rPr>
      </w:pPr>
      <w:r w:rsidRPr="007F10B3">
        <w:rPr>
          <w:rFonts w:eastAsia="Times New Roman" w:cstheme="minorHAnsi"/>
          <w:b/>
          <w:sz w:val="32"/>
          <w:szCs w:val="32"/>
          <w:lang w:val="hr-HR"/>
        </w:rPr>
        <w:lastRenderedPageBreak/>
        <w:t>Opis</w:t>
      </w:r>
    </w:p>
    <w:p w:rsidR="006403F3" w:rsidRPr="006403F3" w:rsidRDefault="006403F3" w:rsidP="007F10B3">
      <w:pPr>
        <w:rPr>
          <w:lang w:val="hr-HR"/>
        </w:rPr>
      </w:pPr>
      <w:r w:rsidRPr="006403F3">
        <w:rPr>
          <w:lang w:val="hr-HR"/>
        </w:rPr>
        <w:t xml:space="preserve">Use case opisuje prijavu </w:t>
      </w:r>
      <w:r>
        <w:rPr>
          <w:lang w:val="hr-HR"/>
        </w:rPr>
        <w:t xml:space="preserve">zaposlenika Porezne uprave </w:t>
      </w:r>
      <w:r w:rsidRPr="006403F3">
        <w:rPr>
          <w:lang w:val="hr-HR"/>
        </w:rPr>
        <w:t xml:space="preserve"> i dolazak na ekrane </w:t>
      </w:r>
      <w:r>
        <w:rPr>
          <w:lang w:val="hr-HR"/>
        </w:rPr>
        <w:t>e-Inspektor</w:t>
      </w:r>
      <w:r w:rsidRPr="006403F3">
        <w:rPr>
          <w:lang w:val="hr-HR"/>
        </w:rPr>
        <w:t xml:space="preserve"> aplikacije, prilikom čega se kontroliraju prava korisnika, što omogućuje pristup samo do onih dijelova aplikacije na koje korisnik ima prava.</w:t>
      </w:r>
    </w:p>
    <w:p w:rsidR="006403F3" w:rsidRDefault="006403F3" w:rsidP="007F10B3">
      <w:pPr>
        <w:rPr>
          <w:lang w:val="hr-HR"/>
        </w:rPr>
      </w:pPr>
      <w:r w:rsidRPr="006403F3">
        <w:rPr>
          <w:lang w:val="hr-HR"/>
        </w:rPr>
        <w:t xml:space="preserve">Aplikacija  </w:t>
      </w:r>
      <w:r>
        <w:rPr>
          <w:lang w:val="hr-HR"/>
        </w:rPr>
        <w:t xml:space="preserve">e-Inspektor - PU </w:t>
      </w:r>
      <w:r w:rsidRPr="006403F3">
        <w:rPr>
          <w:lang w:val="hr-HR"/>
        </w:rPr>
        <w:t xml:space="preserve"> poznaje </w:t>
      </w:r>
      <w:r>
        <w:rPr>
          <w:lang w:val="hr-HR"/>
        </w:rPr>
        <w:t xml:space="preserve">dva  različitih korisnika </w:t>
      </w:r>
      <w:r w:rsidRPr="006403F3">
        <w:rPr>
          <w:lang w:val="hr-HR"/>
        </w:rPr>
        <w:t xml:space="preserve"> ovisno o funkcionalnostima aplikacije koje koriste:</w:t>
      </w:r>
    </w:p>
    <w:p w:rsidR="006403F3" w:rsidRDefault="006403F3" w:rsidP="007F10B3">
      <w:pPr>
        <w:rPr>
          <w:lang w:val="hr-HR"/>
        </w:rPr>
      </w:pPr>
      <w:r>
        <w:rPr>
          <w:lang w:val="hr-HR"/>
        </w:rPr>
        <w:t>Administrator PU:</w:t>
      </w:r>
    </w:p>
    <w:p w:rsidR="006403F3" w:rsidRDefault="006403F3" w:rsidP="007F10B3">
      <w:pPr>
        <w:rPr>
          <w:lang w:val="hr-HR"/>
        </w:rPr>
      </w:pPr>
      <w:r>
        <w:rPr>
          <w:lang w:val="hr-HR"/>
        </w:rPr>
        <w:t>Ažuriranje svih šifarnika</w:t>
      </w:r>
    </w:p>
    <w:p w:rsidR="006403F3" w:rsidRDefault="00045A2E" w:rsidP="007F10B3">
      <w:pPr>
        <w:rPr>
          <w:lang w:val="hr-HR"/>
        </w:rPr>
      </w:pPr>
      <w:r>
        <w:rPr>
          <w:lang w:val="hr-HR"/>
        </w:rPr>
        <w:t>Ažuriranje podataka o poreznim obveznicima u VIES registru</w:t>
      </w:r>
    </w:p>
    <w:p w:rsidR="00045A2E" w:rsidRDefault="00045A2E" w:rsidP="007F10B3">
      <w:pPr>
        <w:rPr>
          <w:lang w:val="hr-HR"/>
        </w:rPr>
      </w:pPr>
      <w:r>
        <w:rPr>
          <w:lang w:val="hr-HR"/>
        </w:rPr>
        <w:t>Pretraživanje i pregled svih podataka</w:t>
      </w:r>
    </w:p>
    <w:p w:rsidR="00045A2E" w:rsidRPr="006403F3" w:rsidRDefault="00045A2E" w:rsidP="007F10B3">
      <w:pPr>
        <w:rPr>
          <w:lang w:val="hr-HR"/>
        </w:rPr>
      </w:pPr>
      <w:r>
        <w:rPr>
          <w:lang w:val="hr-HR"/>
        </w:rPr>
        <w:t>Učitavanje i obrada VIES PU podataka</w:t>
      </w:r>
    </w:p>
    <w:p w:rsidR="006403F3" w:rsidRDefault="006403F3" w:rsidP="007F10B3">
      <w:pPr>
        <w:rPr>
          <w:lang w:val="hr-HR"/>
        </w:rPr>
      </w:pPr>
      <w:r>
        <w:rPr>
          <w:lang w:val="hr-HR"/>
        </w:rPr>
        <w:t>Referent PU:</w:t>
      </w:r>
    </w:p>
    <w:p w:rsidR="00045A2E" w:rsidRDefault="00045A2E" w:rsidP="007F10B3">
      <w:pPr>
        <w:rPr>
          <w:lang w:val="hr-HR"/>
        </w:rPr>
      </w:pPr>
      <w:r>
        <w:rPr>
          <w:lang w:val="hr-HR"/>
        </w:rPr>
        <w:t>Kontrola PDV podataka</w:t>
      </w:r>
    </w:p>
    <w:p w:rsidR="00045A2E" w:rsidRDefault="00045A2E" w:rsidP="007F10B3">
      <w:pPr>
        <w:rPr>
          <w:lang w:val="hr-HR"/>
        </w:rPr>
      </w:pPr>
      <w:r>
        <w:rPr>
          <w:lang w:val="hr-HR"/>
        </w:rPr>
        <w:t>Pretraživanje i pregled svih podataka</w:t>
      </w:r>
    </w:p>
    <w:p w:rsidR="00045A2E" w:rsidRDefault="00045A2E" w:rsidP="007F10B3">
      <w:pPr>
        <w:rPr>
          <w:lang w:val="hr-HR"/>
        </w:rPr>
      </w:pPr>
      <w:r w:rsidRPr="00045A2E">
        <w:rPr>
          <w:lang w:val="hr-HR"/>
        </w:rPr>
        <w:t>Pregled poreznih obveznika čiji se PDV razlikuje za više od n % od VIES podataka</w:t>
      </w:r>
      <w:r>
        <w:rPr>
          <w:lang w:val="hr-HR"/>
        </w:rPr>
        <w:t xml:space="preserve"> prema ispostavi</w:t>
      </w:r>
    </w:p>
    <w:p w:rsidR="006C4E33" w:rsidRDefault="006C4E33" w:rsidP="006C4E33">
      <w:pPr>
        <w:pStyle w:val="ListParagraph"/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045A2E" w:rsidRPr="006C4E33" w:rsidRDefault="006C4E33" w:rsidP="006C4E33">
      <w:pPr>
        <w:pStyle w:val="ListParagraph"/>
        <w:widowControl w:val="0"/>
        <w:numPr>
          <w:ilvl w:val="1"/>
          <w:numId w:val="38"/>
        </w:numPr>
        <w:spacing w:before="240" w:after="120" w:line="240" w:lineRule="atLeast"/>
        <w:outlineLvl w:val="1"/>
        <w:rPr>
          <w:rFonts w:eastAsia="Times New Roman" w:cstheme="minorHAnsi"/>
          <w:b/>
          <w:sz w:val="28"/>
          <w:szCs w:val="28"/>
          <w:lang w:val="hr-HR"/>
        </w:rPr>
      </w:pPr>
      <w:r w:rsidRPr="006C4E33">
        <w:rPr>
          <w:rFonts w:eastAsia="Times New Roman" w:cstheme="minorHAnsi"/>
          <w:b/>
          <w:sz w:val="28"/>
          <w:szCs w:val="28"/>
          <w:lang w:val="hr-HR"/>
        </w:rPr>
        <w:t xml:space="preserve"> </w:t>
      </w:r>
      <w:bookmarkStart w:id="4" w:name="_Toc384156595"/>
      <w:r w:rsidR="00045A2E" w:rsidRPr="006C4E33">
        <w:rPr>
          <w:rFonts w:eastAsia="Times New Roman" w:cstheme="minorHAnsi"/>
          <w:b/>
          <w:sz w:val="28"/>
          <w:szCs w:val="28"/>
          <w:lang w:val="hr-HR"/>
        </w:rPr>
        <w:t>Frekvencija</w:t>
      </w:r>
      <w:bookmarkEnd w:id="4"/>
    </w:p>
    <w:p w:rsidR="00045A2E" w:rsidRPr="00045A2E" w:rsidRDefault="00045A2E" w:rsidP="006C4E33">
      <w:pPr>
        <w:widowControl w:val="0"/>
        <w:spacing w:before="240" w:after="120" w:line="240" w:lineRule="atLeast"/>
        <w:ind w:firstLine="36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5" w:name="_Toc384156596"/>
      <w:r w:rsidRPr="00045A2E">
        <w:rPr>
          <w:rFonts w:eastAsia="Times New Roman" w:cstheme="minorHAnsi"/>
          <w:sz w:val="20"/>
          <w:szCs w:val="20"/>
          <w:lang w:val="hr-HR"/>
        </w:rPr>
        <w:t>Više puta dnevno.</w:t>
      </w:r>
      <w:bookmarkEnd w:id="5"/>
    </w:p>
    <w:p w:rsidR="00045A2E" w:rsidRDefault="00045A2E" w:rsidP="00EC57AE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EC57AE" w:rsidRPr="006C4E33" w:rsidRDefault="00EC57AE" w:rsidP="006C4E33">
      <w:pPr>
        <w:pStyle w:val="ListParagraph"/>
        <w:widowControl w:val="0"/>
        <w:numPr>
          <w:ilvl w:val="1"/>
          <w:numId w:val="38"/>
        </w:numPr>
        <w:spacing w:before="240" w:after="120" w:line="240" w:lineRule="atLeast"/>
        <w:outlineLvl w:val="1"/>
        <w:rPr>
          <w:rFonts w:eastAsia="Times New Roman" w:cstheme="minorHAnsi"/>
          <w:b/>
          <w:sz w:val="28"/>
          <w:szCs w:val="28"/>
          <w:lang w:val="hr-HR"/>
        </w:rPr>
      </w:pPr>
      <w:bookmarkStart w:id="6" w:name="_Toc384156597"/>
      <w:r w:rsidRPr="006C4E33">
        <w:rPr>
          <w:rFonts w:eastAsia="Times New Roman" w:cstheme="minorHAnsi"/>
          <w:b/>
          <w:sz w:val="28"/>
          <w:szCs w:val="28"/>
          <w:lang w:val="hr-HR"/>
        </w:rPr>
        <w:t>Stanje sustava prije izvođenja</w:t>
      </w:r>
      <w:bookmarkEnd w:id="6"/>
    </w:p>
    <w:p w:rsidR="00EC57AE" w:rsidRDefault="00EC57AE" w:rsidP="006C4E33">
      <w:pPr>
        <w:widowControl w:val="0"/>
        <w:spacing w:before="240" w:after="120" w:line="240" w:lineRule="atLeast"/>
        <w:ind w:firstLine="36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7" w:name="_Toc384156598"/>
      <w:r w:rsidRPr="00EC57AE">
        <w:rPr>
          <w:rFonts w:eastAsia="Times New Roman" w:cstheme="minorHAnsi"/>
          <w:sz w:val="20"/>
          <w:szCs w:val="20"/>
          <w:lang w:val="hr-HR"/>
        </w:rPr>
        <w:t xml:space="preserve">Korisnik se nalazi na ulaznom ekranu IS </w:t>
      </w:r>
      <w:r>
        <w:rPr>
          <w:rFonts w:eastAsia="Times New Roman" w:cstheme="minorHAnsi"/>
          <w:sz w:val="20"/>
          <w:szCs w:val="20"/>
          <w:lang w:val="hr-HR"/>
        </w:rPr>
        <w:t>Porezne uprave.</w:t>
      </w:r>
      <w:bookmarkEnd w:id="7"/>
    </w:p>
    <w:p w:rsidR="006C4E33" w:rsidRDefault="006C4E33" w:rsidP="00EC57AE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C4E33" w:rsidRPr="006C4E33" w:rsidRDefault="006C4E33" w:rsidP="006C4E33">
      <w:pPr>
        <w:pStyle w:val="ListParagraph"/>
        <w:widowControl w:val="0"/>
        <w:numPr>
          <w:ilvl w:val="1"/>
          <w:numId w:val="38"/>
        </w:numPr>
        <w:spacing w:before="240" w:after="120" w:line="240" w:lineRule="atLeast"/>
        <w:outlineLvl w:val="1"/>
        <w:rPr>
          <w:rFonts w:eastAsia="Times New Roman" w:cstheme="minorHAnsi"/>
          <w:b/>
          <w:sz w:val="28"/>
          <w:szCs w:val="28"/>
          <w:lang w:val="hr-HR"/>
        </w:rPr>
      </w:pPr>
      <w:bookmarkStart w:id="8" w:name="_Toc384156599"/>
      <w:r w:rsidRPr="006C4E33">
        <w:rPr>
          <w:rFonts w:eastAsia="Times New Roman" w:cstheme="minorHAnsi"/>
          <w:b/>
          <w:sz w:val="28"/>
          <w:szCs w:val="28"/>
          <w:lang w:val="hr-HR"/>
        </w:rPr>
        <w:t>Stanje sustava nakon izvođenja</w:t>
      </w:r>
      <w:bookmarkEnd w:id="8"/>
      <w:r w:rsidRPr="006C4E33">
        <w:rPr>
          <w:rFonts w:eastAsia="Times New Roman" w:cstheme="minorHAnsi"/>
          <w:b/>
          <w:sz w:val="28"/>
          <w:szCs w:val="28"/>
          <w:lang w:val="hr-HR"/>
        </w:rPr>
        <w:t xml:space="preserve"> </w:t>
      </w:r>
    </w:p>
    <w:p w:rsidR="006C4E33" w:rsidRPr="006C4E33" w:rsidRDefault="006C4E33" w:rsidP="006C4E33">
      <w:pPr>
        <w:widowControl w:val="0"/>
        <w:spacing w:before="240" w:after="120" w:line="240" w:lineRule="atLeast"/>
        <w:ind w:firstLine="36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9" w:name="_Toc384156600"/>
      <w:r w:rsidRPr="006C4E33">
        <w:rPr>
          <w:rFonts w:eastAsia="Times New Roman" w:cstheme="minorHAnsi"/>
          <w:sz w:val="20"/>
          <w:szCs w:val="20"/>
          <w:lang w:val="hr-HR"/>
        </w:rPr>
        <w:t>Korisnik je uspješno prijavljen.</w:t>
      </w:r>
      <w:bookmarkEnd w:id="9"/>
      <w:r w:rsidRPr="006C4E33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6C4E33" w:rsidRDefault="006C4E33" w:rsidP="006C4E33">
      <w:pPr>
        <w:widowControl w:val="0"/>
        <w:spacing w:before="240" w:after="120" w:line="240" w:lineRule="atLeast"/>
        <w:ind w:firstLine="36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0" w:name="_Toc384156601"/>
      <w:r w:rsidRPr="006C4E33">
        <w:rPr>
          <w:rFonts w:eastAsia="Times New Roman" w:cstheme="minorHAnsi"/>
          <w:sz w:val="20"/>
          <w:szCs w:val="20"/>
          <w:lang w:val="hr-HR"/>
        </w:rPr>
        <w:t xml:space="preserve">Na ekranu mu se prikazuje izbornik sa </w:t>
      </w:r>
      <w:r>
        <w:rPr>
          <w:rFonts w:eastAsia="Times New Roman" w:cstheme="minorHAnsi"/>
          <w:sz w:val="20"/>
          <w:szCs w:val="20"/>
          <w:lang w:val="hr-HR"/>
        </w:rPr>
        <w:t>sučeljima na koje ima pravo pristupati.</w:t>
      </w:r>
      <w:bookmarkEnd w:id="10"/>
    </w:p>
    <w:p w:rsidR="006C4E33" w:rsidRDefault="006C4E33" w:rsidP="006C4E33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C4E33" w:rsidRDefault="006C4E33" w:rsidP="006C4E33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C4E33" w:rsidRPr="006C4E33" w:rsidRDefault="006C4E33" w:rsidP="006C4E33">
      <w:pPr>
        <w:pStyle w:val="ListParagraph"/>
        <w:widowControl w:val="0"/>
        <w:numPr>
          <w:ilvl w:val="0"/>
          <w:numId w:val="38"/>
        </w:numPr>
        <w:spacing w:before="240" w:after="120" w:line="240" w:lineRule="atLeast"/>
        <w:outlineLvl w:val="1"/>
        <w:rPr>
          <w:rFonts w:eastAsia="Times New Roman" w:cstheme="minorHAnsi"/>
          <w:b/>
          <w:sz w:val="32"/>
          <w:szCs w:val="32"/>
          <w:lang w:val="hr-HR"/>
        </w:rPr>
      </w:pPr>
      <w:bookmarkStart w:id="11" w:name="_Toc384156602"/>
      <w:r w:rsidRPr="006C4E33">
        <w:rPr>
          <w:rFonts w:eastAsia="Times New Roman" w:cstheme="minorHAnsi"/>
          <w:b/>
          <w:sz w:val="32"/>
          <w:szCs w:val="32"/>
          <w:lang w:val="hr-HR"/>
        </w:rPr>
        <w:t>Sudionici</w:t>
      </w:r>
      <w:bookmarkEnd w:id="11"/>
    </w:p>
    <w:p w:rsidR="006C4E33" w:rsidRPr="006C4E33" w:rsidRDefault="006C4E33" w:rsidP="00E14AD3">
      <w:pPr>
        <w:widowControl w:val="0"/>
        <w:spacing w:before="240" w:after="120" w:line="240" w:lineRule="atLeast"/>
        <w:ind w:firstLine="36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2" w:name="_Toc384156603"/>
      <w:r w:rsidRPr="006C4E33">
        <w:rPr>
          <w:rFonts w:eastAsia="Times New Roman" w:cstheme="minorHAnsi"/>
          <w:sz w:val="20"/>
          <w:szCs w:val="20"/>
          <w:lang w:val="hr-HR"/>
        </w:rPr>
        <w:t xml:space="preserve">Primarni sudionik: </w:t>
      </w:r>
      <w:r w:rsidRPr="006C4E33">
        <w:rPr>
          <w:rFonts w:eastAsia="Times New Roman" w:cstheme="minorHAnsi"/>
          <w:sz w:val="20"/>
          <w:szCs w:val="20"/>
          <w:lang w:val="hr-HR"/>
        </w:rPr>
        <w:tab/>
      </w:r>
      <w:r w:rsidR="0011095F">
        <w:rPr>
          <w:rFonts w:eastAsia="Times New Roman" w:cstheme="minorHAnsi"/>
          <w:sz w:val="20"/>
          <w:szCs w:val="20"/>
          <w:lang w:val="hr-HR"/>
        </w:rPr>
        <w:t>Zaposlenici Porezne uprave</w:t>
      </w:r>
      <w:bookmarkEnd w:id="12"/>
    </w:p>
    <w:p w:rsidR="006C4E33" w:rsidRDefault="006C4E33" w:rsidP="00E14AD3">
      <w:pPr>
        <w:widowControl w:val="0"/>
        <w:spacing w:before="240" w:after="120" w:line="240" w:lineRule="atLeast"/>
        <w:ind w:firstLine="36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3" w:name="_Toc384156604"/>
      <w:r w:rsidRPr="006C4E33">
        <w:rPr>
          <w:rFonts w:eastAsia="Times New Roman" w:cstheme="minorHAnsi"/>
          <w:sz w:val="20"/>
          <w:szCs w:val="20"/>
          <w:lang w:val="hr-HR"/>
        </w:rPr>
        <w:t>Sekundarni sudionik:</w:t>
      </w:r>
      <w:r w:rsidRPr="006C4E33">
        <w:rPr>
          <w:rFonts w:eastAsia="Times New Roman" w:cstheme="minorHAnsi"/>
          <w:sz w:val="20"/>
          <w:szCs w:val="20"/>
          <w:lang w:val="hr-HR"/>
        </w:rPr>
        <w:tab/>
        <w:t>Podsustav autorizacija</w:t>
      </w:r>
      <w:bookmarkEnd w:id="13"/>
    </w:p>
    <w:p w:rsidR="006C4E33" w:rsidRDefault="006C4E33" w:rsidP="006C4E33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2C791F" w:rsidRPr="002C791F" w:rsidRDefault="002C791F" w:rsidP="002C791F">
      <w:pPr>
        <w:pStyle w:val="ListParagraph"/>
        <w:widowControl w:val="0"/>
        <w:numPr>
          <w:ilvl w:val="0"/>
          <w:numId w:val="38"/>
        </w:numPr>
        <w:spacing w:before="240" w:after="120" w:line="240" w:lineRule="atLeast"/>
        <w:outlineLvl w:val="1"/>
        <w:rPr>
          <w:rFonts w:eastAsia="Times New Roman" w:cstheme="minorHAnsi"/>
          <w:b/>
          <w:sz w:val="32"/>
          <w:szCs w:val="32"/>
          <w:lang w:val="hr-HR"/>
        </w:rPr>
      </w:pPr>
      <w:bookmarkStart w:id="14" w:name="_Toc384156605"/>
      <w:r w:rsidRPr="002C791F">
        <w:rPr>
          <w:rFonts w:eastAsia="Times New Roman" w:cstheme="minorHAnsi"/>
          <w:b/>
          <w:sz w:val="32"/>
          <w:szCs w:val="32"/>
          <w:lang w:val="hr-HR"/>
        </w:rPr>
        <w:t>Scenariji</w:t>
      </w:r>
      <w:bookmarkEnd w:id="14"/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2C791F" w:rsidRPr="002C791F" w:rsidRDefault="002C791F" w:rsidP="002C791F">
      <w:pPr>
        <w:pStyle w:val="ListParagraph"/>
        <w:widowControl w:val="0"/>
        <w:numPr>
          <w:ilvl w:val="1"/>
          <w:numId w:val="38"/>
        </w:numPr>
        <w:spacing w:before="240" w:after="120" w:line="240" w:lineRule="atLeast"/>
        <w:outlineLvl w:val="1"/>
        <w:rPr>
          <w:rFonts w:eastAsia="Times New Roman" w:cstheme="minorHAnsi"/>
          <w:b/>
          <w:sz w:val="28"/>
          <w:szCs w:val="28"/>
          <w:lang w:val="hr-HR"/>
        </w:rPr>
      </w:pPr>
      <w:bookmarkStart w:id="15" w:name="_Toc384156606"/>
      <w:r w:rsidRPr="002C791F">
        <w:rPr>
          <w:rFonts w:eastAsia="Times New Roman" w:cstheme="minorHAnsi"/>
          <w:b/>
          <w:sz w:val="28"/>
          <w:szCs w:val="28"/>
          <w:lang w:val="hr-HR"/>
        </w:rPr>
        <w:t xml:space="preserve">SC001 – Prijavi se u </w:t>
      </w:r>
      <w:r w:rsidRPr="002C791F">
        <w:rPr>
          <w:rFonts w:eastAsia="Times New Roman" w:cstheme="minorHAnsi"/>
          <w:b/>
          <w:sz w:val="28"/>
          <w:szCs w:val="28"/>
          <w:lang w:val="hr-HR"/>
        </w:rPr>
        <w:t>aplikaciju e-Inspektor</w:t>
      </w:r>
      <w:bookmarkEnd w:id="15"/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20"/>
          <w:szCs w:val="20"/>
          <w:lang w:val="hr-HR"/>
        </w:rPr>
      </w:pPr>
      <w:bookmarkStart w:id="16" w:name="_Toc384156607"/>
      <w:r w:rsidRPr="002C791F">
        <w:rPr>
          <w:rFonts w:eastAsia="Times New Roman" w:cstheme="minorHAnsi"/>
          <w:b/>
          <w:sz w:val="20"/>
          <w:szCs w:val="20"/>
          <w:lang w:val="hr-HR"/>
        </w:rPr>
        <w:t>Preduvjet scenarija:</w:t>
      </w:r>
      <w:bookmarkEnd w:id="16"/>
      <w:r w:rsidRPr="002C791F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</w:p>
    <w:p w:rsidR="002C791F" w:rsidRDefault="002C791F" w:rsidP="002C791F">
      <w:pPr>
        <w:widowControl w:val="0"/>
        <w:spacing w:before="240" w:after="120" w:line="240" w:lineRule="atLeast"/>
        <w:ind w:firstLine="72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7" w:name="_Toc384156608"/>
      <w:r>
        <w:rPr>
          <w:rFonts w:eastAsia="Times New Roman" w:cstheme="minorHAnsi"/>
          <w:sz w:val="20"/>
          <w:szCs w:val="20"/>
          <w:lang w:val="hr-HR"/>
        </w:rPr>
        <w:t xml:space="preserve">- </w:t>
      </w:r>
      <w:r w:rsidRPr="002C791F">
        <w:rPr>
          <w:rFonts w:eastAsia="Times New Roman" w:cstheme="minorHAnsi"/>
          <w:sz w:val="20"/>
          <w:szCs w:val="20"/>
          <w:lang w:val="hr-HR"/>
        </w:rPr>
        <w:t>Koris</w:t>
      </w:r>
      <w:r>
        <w:rPr>
          <w:rFonts w:eastAsia="Times New Roman" w:cstheme="minorHAnsi"/>
          <w:sz w:val="20"/>
          <w:szCs w:val="20"/>
          <w:lang w:val="hr-HR"/>
        </w:rPr>
        <w:t xml:space="preserve">nik se nalazi na glavnom izbornom </w:t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 ekranu u IS </w:t>
      </w:r>
      <w:r>
        <w:rPr>
          <w:rFonts w:eastAsia="Times New Roman" w:cstheme="minorHAnsi"/>
          <w:sz w:val="20"/>
          <w:szCs w:val="20"/>
          <w:lang w:val="hr-HR"/>
        </w:rPr>
        <w:t xml:space="preserve">Porezne uprave (poreznom  </w:t>
      </w:r>
      <w:r w:rsidRPr="002C791F">
        <w:rPr>
          <w:rFonts w:eastAsia="Times New Roman" w:cstheme="minorHAnsi"/>
          <w:sz w:val="20"/>
          <w:szCs w:val="20"/>
          <w:lang w:val="hr-HR"/>
        </w:rPr>
        <w:t>portalu).</w:t>
      </w:r>
      <w:bookmarkEnd w:id="17"/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20"/>
          <w:szCs w:val="20"/>
          <w:lang w:val="hr-HR"/>
        </w:rPr>
      </w:pPr>
      <w:bookmarkStart w:id="18" w:name="_Toc384156609"/>
      <w:r w:rsidRPr="002C791F">
        <w:rPr>
          <w:rFonts w:eastAsia="Times New Roman" w:cstheme="minorHAnsi"/>
          <w:b/>
          <w:sz w:val="20"/>
          <w:szCs w:val="20"/>
          <w:lang w:val="hr-HR"/>
        </w:rPr>
        <w:t>Glavni scenarij:</w:t>
      </w:r>
      <w:bookmarkEnd w:id="18"/>
    </w:p>
    <w:p w:rsidR="002C791F" w:rsidRPr="002C791F" w:rsidRDefault="002C791F" w:rsidP="004249DA">
      <w:pPr>
        <w:pStyle w:val="ListParagraph"/>
        <w:widowControl w:val="0"/>
        <w:numPr>
          <w:ilvl w:val="0"/>
          <w:numId w:val="45"/>
        </w:numPr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9" w:name="_Toc384156610"/>
      <w:r w:rsidRPr="005A395B">
        <w:rPr>
          <w:rFonts w:eastAsia="Times New Roman" w:cstheme="minorHAnsi"/>
          <w:sz w:val="20"/>
          <w:szCs w:val="20"/>
          <w:u w:val="single"/>
          <w:lang w:val="hr-HR"/>
        </w:rPr>
        <w:t>Korisnik</w:t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 odabire </w:t>
      </w:r>
      <w:r w:rsidRPr="002C791F">
        <w:rPr>
          <w:rFonts w:eastAsia="Times New Roman" w:cstheme="minorHAnsi"/>
          <w:sz w:val="20"/>
          <w:szCs w:val="20"/>
          <w:lang w:val="hr-HR"/>
        </w:rPr>
        <w:t>aplikaciju e-Inspektor</w:t>
      </w:r>
      <w:r w:rsidRPr="002C791F">
        <w:rPr>
          <w:rFonts w:eastAsia="Times New Roman" w:cstheme="minorHAnsi"/>
          <w:sz w:val="20"/>
          <w:szCs w:val="20"/>
          <w:lang w:val="hr-HR"/>
        </w:rPr>
        <w:t>.</w:t>
      </w:r>
      <w:bookmarkEnd w:id="19"/>
    </w:p>
    <w:p w:rsidR="002C791F" w:rsidRDefault="002C791F" w:rsidP="004249DA">
      <w:pPr>
        <w:pStyle w:val="ListParagraph"/>
        <w:widowControl w:val="0"/>
        <w:numPr>
          <w:ilvl w:val="0"/>
          <w:numId w:val="45"/>
        </w:numPr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0" w:name="_Toc384156611"/>
      <w:r w:rsidRPr="002C791F">
        <w:rPr>
          <w:rFonts w:eastAsia="Times New Roman" w:cstheme="minorHAnsi"/>
          <w:sz w:val="20"/>
          <w:szCs w:val="20"/>
          <w:lang w:val="hr-HR"/>
        </w:rPr>
        <w:t xml:space="preserve">Sustav prikazuje početni ekran </w:t>
      </w:r>
      <w:r w:rsidRPr="002C791F">
        <w:rPr>
          <w:rFonts w:eastAsia="Times New Roman" w:cstheme="minorHAnsi"/>
          <w:sz w:val="20"/>
          <w:szCs w:val="20"/>
          <w:lang w:val="hr-HR"/>
        </w:rPr>
        <w:t>aplikacije</w:t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 na kojem se traži unos korisničkog imena (username) i lozinke (password), </w:t>
      </w:r>
      <w:r w:rsidRPr="002C791F">
        <w:rPr>
          <w:rFonts w:eastAsia="Times New Roman" w:cstheme="minorHAnsi"/>
          <w:b/>
          <w:color w:val="C00000"/>
          <w:sz w:val="20"/>
          <w:szCs w:val="20"/>
          <w:lang w:val="hr-HR"/>
        </w:rPr>
        <w:t>EK001</w:t>
      </w:r>
      <w:r w:rsidRPr="002C791F">
        <w:rPr>
          <w:rFonts w:eastAsia="Times New Roman" w:cstheme="minorHAnsi"/>
          <w:b/>
          <w:color w:val="C00000"/>
          <w:sz w:val="20"/>
          <w:szCs w:val="20"/>
          <w:lang w:val="hr-HR"/>
        </w:rPr>
        <w:t xml:space="preserve"> (to do)</w:t>
      </w:r>
      <w:r w:rsidRPr="002C791F">
        <w:rPr>
          <w:rFonts w:eastAsia="Times New Roman" w:cstheme="minorHAnsi"/>
          <w:sz w:val="20"/>
          <w:szCs w:val="20"/>
          <w:lang w:val="hr-HR"/>
        </w:rPr>
        <w:t>.</w:t>
      </w:r>
      <w:bookmarkEnd w:id="20"/>
    </w:p>
    <w:p w:rsidR="004249DA" w:rsidRDefault="002C791F" w:rsidP="004249DA">
      <w:pPr>
        <w:pStyle w:val="ListParagraph"/>
        <w:widowControl w:val="0"/>
        <w:numPr>
          <w:ilvl w:val="0"/>
          <w:numId w:val="45"/>
        </w:numPr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1" w:name="_Toc384156612"/>
      <w:r w:rsidRPr="005A395B">
        <w:rPr>
          <w:rFonts w:eastAsia="Times New Roman" w:cstheme="minorHAnsi"/>
          <w:sz w:val="20"/>
          <w:szCs w:val="20"/>
          <w:u w:val="single"/>
          <w:lang w:val="hr-HR"/>
        </w:rPr>
        <w:t>Korisnik</w:t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 upisuje korisničko ime i lozinku.</w:t>
      </w:r>
      <w:r w:rsidR="005A395B">
        <w:rPr>
          <w:rFonts w:eastAsia="Times New Roman" w:cstheme="minorHAnsi"/>
          <w:sz w:val="20"/>
          <w:szCs w:val="20"/>
          <w:lang w:val="hr-HR"/>
        </w:rPr>
        <w:t xml:space="preserve">  </w:t>
      </w:r>
      <w:r w:rsidR="005A395B" w:rsidRPr="005A395B">
        <w:rPr>
          <w:rFonts w:eastAsia="Times New Roman" w:cstheme="minorHAnsi"/>
          <w:b/>
          <w:i/>
          <w:sz w:val="20"/>
          <w:szCs w:val="20"/>
          <w:lang w:val="hr-HR"/>
        </w:rPr>
        <w:t>I</w:t>
      </w:r>
      <w:r w:rsidR="007B0C00">
        <w:rPr>
          <w:rFonts w:eastAsia="Times New Roman" w:cstheme="minorHAnsi"/>
          <w:b/>
          <w:i/>
          <w:sz w:val="20"/>
          <w:szCs w:val="20"/>
          <w:lang w:val="hr-HR"/>
        </w:rPr>
        <w:t>znimka -</w:t>
      </w:r>
      <w:r w:rsidR="005A395B" w:rsidRPr="005A395B">
        <w:rPr>
          <w:rFonts w:eastAsia="Times New Roman" w:cstheme="minorHAnsi"/>
          <w:b/>
          <w:i/>
          <w:sz w:val="20"/>
          <w:szCs w:val="20"/>
          <w:lang w:val="hr-HR"/>
        </w:rPr>
        <w:t xml:space="preserve"> 3a</w:t>
      </w:r>
      <w:r w:rsidR="007B0C00">
        <w:rPr>
          <w:rFonts w:eastAsia="Times New Roman" w:cstheme="minorHAnsi"/>
          <w:b/>
          <w:i/>
          <w:sz w:val="20"/>
          <w:szCs w:val="20"/>
          <w:lang w:val="hr-HR"/>
        </w:rPr>
        <w:t>.</w:t>
      </w:r>
      <w:bookmarkEnd w:id="21"/>
    </w:p>
    <w:p w:rsidR="004249DA" w:rsidRDefault="002C791F" w:rsidP="002C791F">
      <w:pPr>
        <w:pStyle w:val="ListParagraph"/>
        <w:widowControl w:val="0"/>
        <w:numPr>
          <w:ilvl w:val="0"/>
          <w:numId w:val="45"/>
        </w:numPr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2" w:name="_Toc384156613"/>
      <w:r w:rsidRPr="004249DA">
        <w:rPr>
          <w:rFonts w:eastAsia="Times New Roman" w:cstheme="minorHAnsi"/>
          <w:sz w:val="20"/>
          <w:szCs w:val="20"/>
          <w:lang w:val="hr-HR"/>
        </w:rPr>
        <w:t xml:space="preserve">Sustav provjerava postojanje unesenog korisničkog imena i ispravnost lozinke  </w:t>
      </w:r>
      <w:r w:rsidRPr="004249DA">
        <w:rPr>
          <w:rFonts w:eastAsia="Times New Roman" w:cstheme="minorHAnsi"/>
          <w:b/>
          <w:color w:val="0070C0"/>
          <w:sz w:val="20"/>
          <w:szCs w:val="20"/>
          <w:lang w:val="hr-HR"/>
        </w:rPr>
        <w:t>(PP001)</w:t>
      </w:r>
      <w:r w:rsidRPr="004249DA">
        <w:rPr>
          <w:rFonts w:eastAsia="Times New Roman" w:cstheme="minorHAnsi"/>
          <w:sz w:val="20"/>
          <w:szCs w:val="20"/>
          <w:lang w:val="hr-HR"/>
        </w:rPr>
        <w:t>.</w:t>
      </w:r>
      <w:bookmarkEnd w:id="22"/>
    </w:p>
    <w:p w:rsidR="004249DA" w:rsidRDefault="002C791F" w:rsidP="002C791F">
      <w:pPr>
        <w:pStyle w:val="ListParagraph"/>
        <w:widowControl w:val="0"/>
        <w:numPr>
          <w:ilvl w:val="0"/>
          <w:numId w:val="45"/>
        </w:numPr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3" w:name="_Toc384156614"/>
      <w:r w:rsidRPr="004249DA">
        <w:rPr>
          <w:rFonts w:eastAsia="Times New Roman" w:cstheme="minorHAnsi"/>
          <w:sz w:val="20"/>
          <w:szCs w:val="20"/>
          <w:lang w:val="hr-HR"/>
        </w:rPr>
        <w:t>Sustav utvrđuje da je korisnik unio postojeće korisničko ime i ispravnu lozinku.</w:t>
      </w:r>
      <w:r w:rsidR="007B0C00" w:rsidRPr="007B0C00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7B0C00" w:rsidRPr="005A395B">
        <w:rPr>
          <w:rFonts w:eastAsia="Times New Roman" w:cstheme="minorHAnsi"/>
          <w:b/>
          <w:i/>
          <w:sz w:val="20"/>
          <w:szCs w:val="20"/>
          <w:lang w:val="hr-HR"/>
        </w:rPr>
        <w:t>I</w:t>
      </w:r>
      <w:r w:rsidR="007B0C00">
        <w:rPr>
          <w:rFonts w:eastAsia="Times New Roman" w:cstheme="minorHAnsi"/>
          <w:b/>
          <w:i/>
          <w:sz w:val="20"/>
          <w:szCs w:val="20"/>
          <w:lang w:val="hr-HR"/>
        </w:rPr>
        <w:t>znimka</w:t>
      </w:r>
      <w:r w:rsidR="007B0C00">
        <w:rPr>
          <w:rFonts w:eastAsia="Times New Roman" w:cstheme="minorHAnsi"/>
          <w:b/>
          <w:i/>
          <w:sz w:val="20"/>
          <w:szCs w:val="20"/>
          <w:lang w:val="hr-HR"/>
        </w:rPr>
        <w:t xml:space="preserve"> - 5</w:t>
      </w:r>
      <w:r w:rsidR="007B0C00" w:rsidRPr="005A395B">
        <w:rPr>
          <w:rFonts w:eastAsia="Times New Roman" w:cstheme="minorHAnsi"/>
          <w:b/>
          <w:i/>
          <w:sz w:val="20"/>
          <w:szCs w:val="20"/>
          <w:lang w:val="hr-HR"/>
        </w:rPr>
        <w:t>a</w:t>
      </w:r>
      <w:r w:rsidR="007B0C00">
        <w:rPr>
          <w:rFonts w:eastAsia="Times New Roman" w:cstheme="minorHAnsi"/>
          <w:b/>
          <w:i/>
          <w:sz w:val="20"/>
          <w:szCs w:val="20"/>
          <w:lang w:val="hr-HR"/>
        </w:rPr>
        <w:t>.</w:t>
      </w:r>
      <w:bookmarkEnd w:id="23"/>
    </w:p>
    <w:p w:rsidR="005A395B" w:rsidRDefault="002C791F" w:rsidP="002C791F">
      <w:pPr>
        <w:pStyle w:val="ListParagraph"/>
        <w:widowControl w:val="0"/>
        <w:numPr>
          <w:ilvl w:val="0"/>
          <w:numId w:val="45"/>
        </w:numPr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4" w:name="_Toc384156615"/>
      <w:r w:rsidRPr="005A395B">
        <w:rPr>
          <w:rFonts w:eastAsia="Times New Roman" w:cstheme="minorHAnsi"/>
          <w:sz w:val="20"/>
          <w:szCs w:val="20"/>
          <w:lang w:val="hr-HR"/>
        </w:rPr>
        <w:t xml:space="preserve">Sustav dohvaća korisnička prava prijavljenog korisnika </w:t>
      </w:r>
      <w:r w:rsidRPr="005A395B">
        <w:rPr>
          <w:rFonts w:eastAsia="Times New Roman" w:cstheme="minorHAnsi"/>
          <w:b/>
          <w:color w:val="0070C0"/>
          <w:sz w:val="20"/>
          <w:szCs w:val="20"/>
          <w:lang w:val="hr-HR"/>
        </w:rPr>
        <w:t>(PP002)</w:t>
      </w:r>
      <w:r w:rsidRPr="005A395B">
        <w:rPr>
          <w:rFonts w:eastAsia="Times New Roman" w:cstheme="minorHAnsi"/>
          <w:sz w:val="20"/>
          <w:szCs w:val="20"/>
          <w:lang w:val="hr-HR"/>
        </w:rPr>
        <w:t>.</w:t>
      </w:r>
      <w:bookmarkEnd w:id="24"/>
    </w:p>
    <w:p w:rsidR="005A395B" w:rsidRDefault="002C791F" w:rsidP="002C791F">
      <w:pPr>
        <w:pStyle w:val="ListParagraph"/>
        <w:widowControl w:val="0"/>
        <w:numPr>
          <w:ilvl w:val="0"/>
          <w:numId w:val="45"/>
        </w:numPr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5" w:name="_Toc384156616"/>
      <w:r w:rsidRPr="005A395B">
        <w:rPr>
          <w:rFonts w:eastAsia="Times New Roman" w:cstheme="minorHAnsi"/>
          <w:sz w:val="20"/>
          <w:szCs w:val="20"/>
          <w:lang w:val="hr-HR"/>
        </w:rPr>
        <w:t xml:space="preserve">Sustav prikazuje </w:t>
      </w:r>
      <w:r w:rsidR="005A395B" w:rsidRPr="005A395B">
        <w:rPr>
          <w:rFonts w:eastAsia="Times New Roman" w:cstheme="minorHAnsi"/>
          <w:sz w:val="20"/>
          <w:szCs w:val="20"/>
          <w:lang w:val="hr-HR"/>
        </w:rPr>
        <w:t xml:space="preserve">sučelja </w:t>
      </w:r>
      <w:r w:rsidR="007B0C00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750942">
        <w:rPr>
          <w:rFonts w:eastAsia="Times New Roman" w:cstheme="minorHAnsi"/>
          <w:sz w:val="20"/>
          <w:szCs w:val="20"/>
          <w:lang w:val="hr-HR"/>
        </w:rPr>
        <w:t xml:space="preserve">prve razine </w:t>
      </w:r>
      <w:r w:rsidR="007B0C00">
        <w:rPr>
          <w:rFonts w:eastAsia="Times New Roman" w:cstheme="minorHAnsi"/>
          <w:sz w:val="20"/>
          <w:szCs w:val="20"/>
          <w:lang w:val="hr-HR"/>
        </w:rPr>
        <w:t>za koje korisnik ima ovlast</w:t>
      </w:r>
      <w:r w:rsidR="00750942">
        <w:rPr>
          <w:rFonts w:eastAsia="Times New Roman" w:cstheme="minorHAnsi"/>
          <w:sz w:val="20"/>
          <w:szCs w:val="20"/>
          <w:lang w:val="hr-HR"/>
        </w:rPr>
        <w:t>i (</w:t>
      </w:r>
      <w:r w:rsidR="00750942" w:rsidRPr="00750942">
        <w:rPr>
          <w:rFonts w:eastAsia="Times New Roman" w:cstheme="minorHAnsi"/>
          <w:b/>
          <w:color w:val="0070C0"/>
          <w:sz w:val="20"/>
          <w:szCs w:val="20"/>
          <w:lang w:val="hr-HR"/>
        </w:rPr>
        <w:t>PP0</w:t>
      </w:r>
      <w:r w:rsidR="00750942">
        <w:rPr>
          <w:rFonts w:eastAsia="Times New Roman" w:cstheme="minorHAnsi"/>
          <w:b/>
          <w:color w:val="0070C0"/>
          <w:sz w:val="20"/>
          <w:szCs w:val="20"/>
          <w:lang w:val="hr-HR"/>
        </w:rPr>
        <w:t>0</w:t>
      </w:r>
      <w:r w:rsidR="00750942" w:rsidRPr="00750942">
        <w:rPr>
          <w:rFonts w:eastAsia="Times New Roman" w:cstheme="minorHAnsi"/>
          <w:b/>
          <w:color w:val="0070C0"/>
          <w:sz w:val="20"/>
          <w:szCs w:val="20"/>
          <w:lang w:val="hr-HR"/>
        </w:rPr>
        <w:t>3</w:t>
      </w:r>
      <w:r w:rsidR="00750942" w:rsidRPr="00916605">
        <w:rPr>
          <w:rFonts w:eastAsia="Times New Roman" w:cstheme="minorHAnsi"/>
          <w:b/>
          <w:color w:val="0070C0"/>
          <w:sz w:val="20"/>
          <w:szCs w:val="20"/>
          <w:lang w:val="hr-HR"/>
        </w:rPr>
        <w:t>,</w:t>
      </w:r>
      <w:r w:rsidR="00916605" w:rsidRPr="00916605">
        <w:rPr>
          <w:rFonts w:eastAsia="Times New Roman" w:cstheme="minorHAnsi"/>
          <w:b/>
          <w:color w:val="0070C0"/>
          <w:sz w:val="20"/>
          <w:szCs w:val="20"/>
          <w:lang w:val="hr-HR"/>
        </w:rPr>
        <w:t xml:space="preserve"> PP004, PP005</w:t>
      </w:r>
      <w:r w:rsidR="00916605">
        <w:rPr>
          <w:rFonts w:eastAsia="Times New Roman" w:cstheme="minorHAnsi"/>
          <w:sz w:val="20"/>
          <w:szCs w:val="20"/>
          <w:lang w:val="hr-HR"/>
        </w:rPr>
        <w:t>)</w:t>
      </w:r>
      <w:r w:rsidR="00750942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7B0C00">
        <w:rPr>
          <w:rFonts w:eastAsia="Times New Roman" w:cstheme="minorHAnsi"/>
          <w:sz w:val="20"/>
          <w:szCs w:val="20"/>
          <w:lang w:val="hr-HR"/>
        </w:rPr>
        <w:t>.</w:t>
      </w:r>
      <w:bookmarkEnd w:id="25"/>
    </w:p>
    <w:p w:rsidR="002C791F" w:rsidRPr="005A395B" w:rsidRDefault="002C791F" w:rsidP="002C791F">
      <w:pPr>
        <w:pStyle w:val="ListParagraph"/>
        <w:widowControl w:val="0"/>
        <w:numPr>
          <w:ilvl w:val="0"/>
          <w:numId w:val="45"/>
        </w:numPr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6" w:name="_Toc384156617"/>
      <w:r w:rsidRPr="005A395B">
        <w:rPr>
          <w:rFonts w:eastAsia="Times New Roman" w:cstheme="minorHAnsi"/>
          <w:sz w:val="20"/>
          <w:szCs w:val="20"/>
          <w:lang w:val="hr-HR"/>
        </w:rPr>
        <w:t xml:space="preserve">Sustav uspješno provodi akciju u cijelosti (scenarij) </w:t>
      </w:r>
      <w:r w:rsidR="007B0C00" w:rsidRPr="005A395B">
        <w:rPr>
          <w:rFonts w:eastAsia="Times New Roman" w:cstheme="minorHAnsi"/>
          <w:b/>
          <w:i/>
          <w:sz w:val="20"/>
          <w:szCs w:val="20"/>
          <w:lang w:val="hr-HR"/>
        </w:rPr>
        <w:t>I</w:t>
      </w:r>
      <w:r w:rsidR="007B0C00">
        <w:rPr>
          <w:rFonts w:eastAsia="Times New Roman" w:cstheme="minorHAnsi"/>
          <w:b/>
          <w:i/>
          <w:sz w:val="20"/>
          <w:szCs w:val="20"/>
          <w:lang w:val="hr-HR"/>
        </w:rPr>
        <w:t xml:space="preserve">znimka - </w:t>
      </w:r>
      <w:r w:rsidR="007B0C00">
        <w:rPr>
          <w:rFonts w:eastAsia="Times New Roman" w:cstheme="minorHAnsi"/>
          <w:b/>
          <w:i/>
          <w:sz w:val="20"/>
          <w:szCs w:val="20"/>
          <w:lang w:val="hr-HR"/>
        </w:rPr>
        <w:t>8</w:t>
      </w:r>
      <w:r w:rsidR="007B0C00" w:rsidRPr="005A395B">
        <w:rPr>
          <w:rFonts w:eastAsia="Times New Roman" w:cstheme="minorHAnsi"/>
          <w:b/>
          <w:i/>
          <w:sz w:val="20"/>
          <w:szCs w:val="20"/>
          <w:lang w:val="hr-HR"/>
        </w:rPr>
        <w:t>a</w:t>
      </w:r>
      <w:r w:rsidR="007B0C00">
        <w:rPr>
          <w:rFonts w:eastAsia="Times New Roman" w:cstheme="minorHAnsi"/>
          <w:b/>
          <w:i/>
          <w:sz w:val="20"/>
          <w:szCs w:val="20"/>
          <w:lang w:val="hr-HR"/>
        </w:rPr>
        <w:t>.</w:t>
      </w:r>
      <w:bookmarkEnd w:id="26"/>
    </w:p>
    <w:p w:rsidR="002C791F" w:rsidRPr="005A395B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20"/>
          <w:szCs w:val="20"/>
          <w:lang w:val="hr-HR"/>
        </w:rPr>
      </w:pPr>
      <w:bookmarkStart w:id="27" w:name="_Toc384156618"/>
      <w:r w:rsidRPr="005A395B">
        <w:rPr>
          <w:rFonts w:eastAsia="Times New Roman" w:cstheme="minorHAnsi"/>
          <w:b/>
          <w:sz w:val="20"/>
          <w:szCs w:val="20"/>
          <w:lang w:val="hr-HR"/>
        </w:rPr>
        <w:t>Iznimke:</w:t>
      </w:r>
      <w:bookmarkEnd w:id="27"/>
    </w:p>
    <w:p w:rsidR="005A395B" w:rsidRDefault="002C791F" w:rsidP="005A395B">
      <w:pPr>
        <w:widowControl w:val="0"/>
        <w:spacing w:before="240" w:after="120" w:line="240" w:lineRule="atLeast"/>
        <w:ind w:left="72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8" w:name="_Toc384156619"/>
      <w:r w:rsidRPr="002C791F">
        <w:rPr>
          <w:rFonts w:eastAsia="Times New Roman" w:cstheme="minorHAnsi"/>
          <w:sz w:val="20"/>
          <w:szCs w:val="20"/>
          <w:lang w:val="hr-HR"/>
        </w:rPr>
        <w:t>3a.</w:t>
      </w:r>
      <w:r w:rsidR="005A395B">
        <w:rPr>
          <w:rFonts w:eastAsia="Times New Roman" w:cstheme="minorHAnsi"/>
          <w:sz w:val="20"/>
          <w:szCs w:val="20"/>
          <w:lang w:val="hr-HR"/>
        </w:rPr>
        <w:tab/>
      </w:r>
      <w:r w:rsidRPr="005A395B">
        <w:rPr>
          <w:rFonts w:eastAsia="Times New Roman" w:cstheme="minorHAnsi"/>
          <w:sz w:val="20"/>
          <w:szCs w:val="20"/>
          <w:u w:val="single"/>
          <w:lang w:val="hr-HR"/>
        </w:rPr>
        <w:t>Korisnik</w:t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 odustaje od prijave.</w:t>
      </w:r>
      <w:bookmarkEnd w:id="28"/>
    </w:p>
    <w:p w:rsidR="002C791F" w:rsidRPr="002C791F" w:rsidRDefault="002C791F" w:rsidP="005A395B">
      <w:pPr>
        <w:widowControl w:val="0"/>
        <w:spacing w:before="240" w:after="120" w:line="240" w:lineRule="atLeast"/>
        <w:ind w:left="720" w:firstLine="72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29" w:name="_Toc384156620"/>
      <w:r w:rsidRPr="002C791F">
        <w:rPr>
          <w:rFonts w:eastAsia="Times New Roman" w:cstheme="minorHAnsi"/>
          <w:sz w:val="20"/>
          <w:szCs w:val="20"/>
          <w:lang w:val="hr-HR"/>
        </w:rPr>
        <w:t>Sustav vraća prikaz prethodnog ekrana.</w:t>
      </w:r>
      <w:bookmarkEnd w:id="29"/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2C791F" w:rsidRPr="002C791F" w:rsidRDefault="002C791F" w:rsidP="007B0C00">
      <w:pPr>
        <w:widowControl w:val="0"/>
        <w:spacing w:before="240" w:after="120" w:line="240" w:lineRule="atLeast"/>
        <w:ind w:firstLine="72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30" w:name="_Toc384156621"/>
      <w:r w:rsidRPr="002C791F">
        <w:rPr>
          <w:rFonts w:eastAsia="Times New Roman" w:cstheme="minorHAnsi"/>
          <w:sz w:val="20"/>
          <w:szCs w:val="20"/>
          <w:lang w:val="hr-HR"/>
        </w:rPr>
        <w:t xml:space="preserve">5a. </w:t>
      </w:r>
      <w:r w:rsidR="007B0C00">
        <w:rPr>
          <w:rFonts w:eastAsia="Times New Roman" w:cstheme="minorHAnsi"/>
          <w:sz w:val="20"/>
          <w:szCs w:val="20"/>
          <w:lang w:val="hr-HR"/>
        </w:rPr>
        <w:tab/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 Sustav utvrđuje da korisnik nije unio ispravno korisničko ime i/ili lozinku.</w:t>
      </w:r>
      <w:bookmarkEnd w:id="30"/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="007B0C00">
        <w:rPr>
          <w:rFonts w:eastAsia="Times New Roman" w:cstheme="minorHAnsi"/>
          <w:sz w:val="20"/>
          <w:szCs w:val="20"/>
          <w:lang w:val="hr-HR"/>
        </w:rPr>
        <w:tab/>
      </w:r>
      <w:bookmarkStart w:id="31" w:name="_Toc384156622"/>
      <w:r w:rsidRPr="002C791F">
        <w:rPr>
          <w:rFonts w:eastAsia="Times New Roman" w:cstheme="minorHAnsi"/>
          <w:sz w:val="20"/>
          <w:szCs w:val="20"/>
          <w:lang w:val="hr-HR"/>
        </w:rPr>
        <w:t>Ako je korisnik više od dozvoljenog broja puta neuspješno pokušao prijavu</w:t>
      </w:r>
      <w:bookmarkEnd w:id="31"/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="007B0C00">
        <w:rPr>
          <w:rFonts w:eastAsia="Times New Roman" w:cstheme="minorHAnsi"/>
          <w:sz w:val="20"/>
          <w:szCs w:val="20"/>
          <w:lang w:val="hr-HR"/>
        </w:rPr>
        <w:tab/>
      </w:r>
      <w:bookmarkStart w:id="32" w:name="_Toc384156623"/>
      <w:r w:rsidRPr="002C791F">
        <w:rPr>
          <w:rFonts w:eastAsia="Times New Roman" w:cstheme="minorHAnsi"/>
          <w:sz w:val="20"/>
          <w:szCs w:val="20"/>
          <w:lang w:val="hr-HR"/>
        </w:rPr>
        <w:t xml:space="preserve">Sustav korisniku prikazuje ekran </w:t>
      </w:r>
      <w:r w:rsidRPr="007B0C00">
        <w:rPr>
          <w:rFonts w:eastAsia="Times New Roman" w:cstheme="minorHAnsi"/>
          <w:b/>
          <w:color w:val="C00000"/>
          <w:sz w:val="20"/>
          <w:szCs w:val="20"/>
          <w:lang w:val="hr-HR"/>
        </w:rPr>
        <w:t>EK00</w:t>
      </w:r>
      <w:r w:rsidR="007B0C00">
        <w:rPr>
          <w:rFonts w:eastAsia="Times New Roman" w:cstheme="minorHAnsi"/>
          <w:b/>
          <w:color w:val="C00000"/>
          <w:sz w:val="20"/>
          <w:szCs w:val="20"/>
          <w:lang w:val="hr-HR"/>
        </w:rPr>
        <w:t>3</w:t>
      </w:r>
      <w:r w:rsidR="007B0C00">
        <w:rPr>
          <w:rFonts w:eastAsia="Times New Roman" w:cstheme="minorHAnsi"/>
          <w:sz w:val="20"/>
          <w:szCs w:val="20"/>
          <w:lang w:val="hr-HR"/>
        </w:rPr>
        <w:t xml:space="preserve"> </w:t>
      </w:r>
      <w:r w:rsidRPr="002C791F">
        <w:rPr>
          <w:rFonts w:eastAsia="Times New Roman" w:cstheme="minorHAnsi"/>
          <w:sz w:val="20"/>
          <w:szCs w:val="20"/>
          <w:lang w:val="hr-HR"/>
        </w:rPr>
        <w:t>s porukom o privremenom zaključavanju</w:t>
      </w:r>
      <w:bookmarkEnd w:id="32"/>
      <w:r w:rsidRPr="002C791F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2C791F" w:rsidRPr="007B0C00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color w:val="7030A0"/>
          <w:sz w:val="20"/>
          <w:szCs w:val="20"/>
          <w:lang w:val="hr-HR"/>
        </w:rPr>
      </w:pP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="007B0C00">
        <w:rPr>
          <w:rFonts w:eastAsia="Times New Roman" w:cstheme="minorHAnsi"/>
          <w:sz w:val="20"/>
          <w:szCs w:val="20"/>
          <w:lang w:val="hr-HR"/>
        </w:rPr>
        <w:tab/>
      </w:r>
      <w:bookmarkStart w:id="33" w:name="_Toc384156624"/>
      <w:r w:rsidRPr="002C791F">
        <w:rPr>
          <w:rFonts w:eastAsia="Times New Roman" w:cstheme="minorHAnsi"/>
          <w:sz w:val="20"/>
          <w:szCs w:val="20"/>
          <w:lang w:val="hr-HR"/>
        </w:rPr>
        <w:t xml:space="preserve">korisničkog računa </w:t>
      </w:r>
      <w:r w:rsidRPr="007B0C00">
        <w:rPr>
          <w:rFonts w:eastAsia="Times New Roman" w:cstheme="minorHAnsi"/>
          <w:b/>
          <w:color w:val="7030A0"/>
          <w:sz w:val="20"/>
          <w:szCs w:val="20"/>
          <w:lang w:val="hr-HR"/>
        </w:rPr>
        <w:t>PO002</w:t>
      </w:r>
      <w:bookmarkEnd w:id="33"/>
    </w:p>
    <w:p w:rsidR="002C791F" w:rsidRPr="002C791F" w:rsidRDefault="002C791F" w:rsidP="007B0C00">
      <w:pPr>
        <w:widowControl w:val="0"/>
        <w:spacing w:before="240" w:after="120" w:line="240" w:lineRule="atLeast"/>
        <w:ind w:left="720" w:firstLine="72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34" w:name="_Toc384156625"/>
      <w:r w:rsidRPr="002C791F">
        <w:rPr>
          <w:rFonts w:eastAsia="Times New Roman" w:cstheme="minorHAnsi"/>
          <w:sz w:val="20"/>
          <w:szCs w:val="20"/>
          <w:lang w:val="hr-HR"/>
        </w:rPr>
        <w:t>inače (manje od maksimalnog broja neuspješnih pokušaja)</w:t>
      </w:r>
      <w:bookmarkEnd w:id="34"/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r w:rsidRPr="002C791F">
        <w:rPr>
          <w:rFonts w:eastAsia="Times New Roman" w:cstheme="minorHAnsi"/>
          <w:sz w:val="20"/>
          <w:szCs w:val="20"/>
          <w:lang w:val="hr-HR"/>
        </w:rPr>
        <w:lastRenderedPageBreak/>
        <w:tab/>
        <w:t xml:space="preserve"> </w:t>
      </w: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="007B0C00">
        <w:rPr>
          <w:rFonts w:eastAsia="Times New Roman" w:cstheme="minorHAnsi"/>
          <w:sz w:val="20"/>
          <w:szCs w:val="20"/>
          <w:lang w:val="hr-HR"/>
        </w:rPr>
        <w:tab/>
      </w:r>
      <w:bookmarkStart w:id="35" w:name="_Toc384156626"/>
      <w:r w:rsidRPr="002C791F">
        <w:rPr>
          <w:rFonts w:eastAsia="Times New Roman" w:cstheme="minorHAnsi"/>
          <w:sz w:val="20"/>
          <w:szCs w:val="20"/>
          <w:lang w:val="hr-HR"/>
        </w:rPr>
        <w:t>Sustav prikazuje prazni početni ekran na kojem se traži unos korisničkog imena i lozinke</w:t>
      </w:r>
      <w:bookmarkEnd w:id="35"/>
      <w:r w:rsidRPr="002C791F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="007B0C00">
        <w:rPr>
          <w:rFonts w:eastAsia="Times New Roman" w:cstheme="minorHAnsi"/>
          <w:sz w:val="20"/>
          <w:szCs w:val="20"/>
          <w:lang w:val="hr-HR"/>
        </w:rPr>
        <w:tab/>
      </w:r>
      <w:bookmarkStart w:id="36" w:name="_Toc384156627"/>
      <w:r w:rsidRPr="002C791F">
        <w:rPr>
          <w:rFonts w:eastAsia="Times New Roman" w:cstheme="minorHAnsi"/>
          <w:sz w:val="20"/>
          <w:szCs w:val="20"/>
          <w:lang w:val="hr-HR"/>
        </w:rPr>
        <w:t xml:space="preserve">te prikazuje korisniku poruku </w:t>
      </w:r>
      <w:r w:rsidRPr="007B0C00">
        <w:rPr>
          <w:rFonts w:eastAsia="Times New Roman" w:cstheme="minorHAnsi"/>
          <w:b/>
          <w:color w:val="7030A0"/>
          <w:sz w:val="20"/>
          <w:szCs w:val="20"/>
          <w:lang w:val="hr-HR"/>
        </w:rPr>
        <w:t>PO001</w:t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, </w:t>
      </w:r>
      <w:r w:rsidRPr="007B0C00">
        <w:rPr>
          <w:rFonts w:eastAsia="Times New Roman" w:cstheme="minorHAnsi"/>
          <w:b/>
          <w:color w:val="C00000"/>
          <w:sz w:val="20"/>
          <w:szCs w:val="20"/>
          <w:lang w:val="hr-HR"/>
        </w:rPr>
        <w:t>EK00</w:t>
      </w:r>
      <w:r w:rsidR="007B0C00" w:rsidRPr="007B0C00">
        <w:rPr>
          <w:rFonts w:eastAsia="Times New Roman" w:cstheme="minorHAnsi"/>
          <w:b/>
          <w:color w:val="C00000"/>
          <w:sz w:val="20"/>
          <w:szCs w:val="20"/>
          <w:lang w:val="hr-HR"/>
        </w:rPr>
        <w:t>2</w:t>
      </w:r>
      <w:r w:rsidRPr="002C791F">
        <w:rPr>
          <w:rFonts w:eastAsia="Times New Roman" w:cstheme="minorHAnsi"/>
          <w:sz w:val="20"/>
          <w:szCs w:val="20"/>
          <w:lang w:val="hr-HR"/>
        </w:rPr>
        <w:t>.</w:t>
      </w:r>
      <w:bookmarkEnd w:id="36"/>
      <w:r w:rsidRPr="002C791F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2C791F" w:rsidRPr="002C791F" w:rsidRDefault="002C791F" w:rsidP="007B0C00">
      <w:pPr>
        <w:widowControl w:val="0"/>
        <w:spacing w:before="240" w:after="120" w:line="240" w:lineRule="atLeast"/>
        <w:ind w:firstLine="720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37" w:name="_Toc384156628"/>
      <w:r w:rsidRPr="002C791F">
        <w:rPr>
          <w:rFonts w:eastAsia="Times New Roman" w:cstheme="minorHAnsi"/>
          <w:sz w:val="20"/>
          <w:szCs w:val="20"/>
          <w:lang w:val="hr-HR"/>
        </w:rPr>
        <w:t xml:space="preserve">8a. </w:t>
      </w:r>
      <w:r w:rsidR="007B0C00">
        <w:rPr>
          <w:rFonts w:eastAsia="Times New Roman" w:cstheme="minorHAnsi"/>
          <w:sz w:val="20"/>
          <w:szCs w:val="20"/>
          <w:lang w:val="hr-HR"/>
        </w:rPr>
        <w:tab/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 Sustav ne uspijeva provesti akciju u cijelosti pa ne provodi ništa od nje.</w:t>
      </w:r>
      <w:bookmarkEnd w:id="37"/>
    </w:p>
    <w:p w:rsidR="002C791F" w:rsidRP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Pr="002C791F">
        <w:rPr>
          <w:rFonts w:eastAsia="Times New Roman" w:cstheme="minorHAnsi"/>
          <w:sz w:val="20"/>
          <w:szCs w:val="20"/>
          <w:lang w:val="hr-HR"/>
        </w:rPr>
        <w:tab/>
      </w:r>
      <w:bookmarkStart w:id="38" w:name="_Toc384156629"/>
      <w:r w:rsidRPr="002C791F">
        <w:rPr>
          <w:rFonts w:eastAsia="Times New Roman" w:cstheme="minorHAnsi"/>
          <w:sz w:val="20"/>
          <w:szCs w:val="20"/>
          <w:lang w:val="hr-HR"/>
        </w:rPr>
        <w:t xml:space="preserve">Sustav prikazuje početni ekran </w:t>
      </w:r>
      <w:r w:rsidR="007B0C00">
        <w:rPr>
          <w:rFonts w:eastAsia="Times New Roman" w:cstheme="minorHAnsi"/>
          <w:sz w:val="20"/>
          <w:szCs w:val="20"/>
          <w:lang w:val="hr-HR"/>
        </w:rPr>
        <w:t xml:space="preserve">poreznog </w:t>
      </w:r>
      <w:r w:rsidRPr="002C791F">
        <w:rPr>
          <w:rFonts w:eastAsia="Times New Roman" w:cstheme="minorHAnsi"/>
          <w:sz w:val="20"/>
          <w:szCs w:val="20"/>
          <w:lang w:val="hr-HR"/>
        </w:rPr>
        <w:t xml:space="preserve"> sustava i obavještava korisnika o NEuspješnom</w:t>
      </w:r>
      <w:bookmarkEnd w:id="38"/>
      <w:r w:rsidRPr="002C791F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2C791F" w:rsidRDefault="002C791F" w:rsidP="002C791F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  <w:r w:rsidRPr="002C791F">
        <w:rPr>
          <w:rFonts w:eastAsia="Times New Roman" w:cstheme="minorHAnsi"/>
          <w:sz w:val="20"/>
          <w:szCs w:val="20"/>
          <w:lang w:val="hr-HR"/>
        </w:rPr>
        <w:tab/>
      </w:r>
      <w:r w:rsidR="007B0C00">
        <w:rPr>
          <w:rFonts w:eastAsia="Times New Roman" w:cstheme="minorHAnsi"/>
          <w:sz w:val="20"/>
          <w:szCs w:val="20"/>
          <w:lang w:val="hr-HR"/>
        </w:rPr>
        <w:tab/>
      </w:r>
      <w:bookmarkStart w:id="39" w:name="_Toc384156630"/>
      <w:r w:rsidR="007B0C00">
        <w:rPr>
          <w:rFonts w:eastAsia="Times New Roman" w:cstheme="minorHAnsi"/>
          <w:sz w:val="20"/>
          <w:szCs w:val="20"/>
          <w:lang w:val="hr-HR"/>
        </w:rPr>
        <w:t xml:space="preserve">provođenju akcije  </w:t>
      </w:r>
      <w:r w:rsidRPr="007B0C00">
        <w:rPr>
          <w:rFonts w:eastAsia="Times New Roman" w:cstheme="minorHAnsi"/>
          <w:b/>
          <w:color w:val="7030A0"/>
          <w:sz w:val="20"/>
          <w:szCs w:val="20"/>
          <w:lang w:val="hr-HR"/>
        </w:rPr>
        <w:t>PO003</w:t>
      </w:r>
      <w:r w:rsidRPr="002C791F">
        <w:rPr>
          <w:rFonts w:eastAsia="Times New Roman" w:cstheme="minorHAnsi"/>
          <w:sz w:val="20"/>
          <w:szCs w:val="20"/>
          <w:lang w:val="hr-HR"/>
        </w:rPr>
        <w:t>.</w:t>
      </w:r>
      <w:bookmarkEnd w:id="39"/>
    </w:p>
    <w:p w:rsidR="004249DA" w:rsidRPr="004249DA" w:rsidRDefault="004249DA" w:rsidP="004249DA">
      <w:pPr>
        <w:pStyle w:val="ListParagraph"/>
        <w:widowControl w:val="0"/>
        <w:numPr>
          <w:ilvl w:val="0"/>
          <w:numId w:val="38"/>
        </w:numPr>
        <w:spacing w:before="240" w:after="120" w:line="240" w:lineRule="atLeast"/>
        <w:outlineLvl w:val="1"/>
        <w:rPr>
          <w:rFonts w:eastAsia="Times New Roman" w:cstheme="minorHAnsi"/>
          <w:b/>
          <w:sz w:val="32"/>
          <w:szCs w:val="32"/>
          <w:lang w:val="hr-HR"/>
        </w:rPr>
      </w:pPr>
      <w:bookmarkStart w:id="40" w:name="_Toc384156631"/>
      <w:r w:rsidRPr="004249DA">
        <w:rPr>
          <w:rFonts w:eastAsia="Times New Roman" w:cstheme="minorHAnsi"/>
          <w:b/>
          <w:sz w:val="32"/>
          <w:szCs w:val="32"/>
          <w:lang w:val="hr-HR"/>
        </w:rPr>
        <w:t>Poslovna pravila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8488"/>
      </w:tblGrid>
      <w:tr w:rsidR="002C791F" w:rsidRPr="002C791F" w:rsidTr="004249DA">
        <w:tc>
          <w:tcPr>
            <w:tcW w:w="1134" w:type="dxa"/>
            <w:shd w:val="clear" w:color="auto" w:fill="E6E6E6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Oznaka </w:t>
            </w:r>
          </w:p>
        </w:tc>
        <w:tc>
          <w:tcPr>
            <w:tcW w:w="8488" w:type="dxa"/>
            <w:shd w:val="clear" w:color="auto" w:fill="E6E6E6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>Poslovno pravilo</w:t>
            </w:r>
          </w:p>
        </w:tc>
      </w:tr>
      <w:tr w:rsidR="002C791F" w:rsidRPr="002C791F" w:rsidTr="004249DA">
        <w:tc>
          <w:tcPr>
            <w:tcW w:w="1134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bookmarkStart w:id="41" w:name="PP001"/>
            <w:r w:rsidRPr="002C791F">
              <w:rPr>
                <w:rFonts w:eastAsia="Times New Roman" w:cstheme="minorHAnsi"/>
                <w:b/>
                <w:color w:val="0070C0"/>
                <w:sz w:val="20"/>
                <w:szCs w:val="20"/>
                <w:lang w:val="hr-HR"/>
              </w:rPr>
              <w:t>PP001</w:t>
            </w:r>
            <w:bookmarkEnd w:id="41"/>
          </w:p>
        </w:tc>
        <w:tc>
          <w:tcPr>
            <w:tcW w:w="8488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  <w:t>Pravilo o prijavi korisnika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>Korisničko ime i lozinka moraju biti definirani u sustavu.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2C791F" w:rsidRPr="002C791F" w:rsidTr="004249DA">
        <w:tc>
          <w:tcPr>
            <w:tcW w:w="1134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bookmarkStart w:id="42" w:name="PP002"/>
            <w:r w:rsidRPr="002C791F">
              <w:rPr>
                <w:rFonts w:eastAsia="Times New Roman" w:cstheme="minorHAnsi"/>
                <w:b/>
                <w:color w:val="0070C0"/>
                <w:sz w:val="20"/>
                <w:szCs w:val="20"/>
                <w:lang w:val="hr-HR"/>
              </w:rPr>
              <w:t>PP002</w:t>
            </w:r>
            <w:bookmarkEnd w:id="42"/>
          </w:p>
        </w:tc>
        <w:tc>
          <w:tcPr>
            <w:tcW w:w="8488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  <w:t>Pravilo o vezi korisničkog imena i  aplikativn</w:t>
            </w:r>
            <w:r w:rsidR="004249DA" w:rsidRPr="00750942"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  <w:t>e role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Svako korisničko ime pripada točno jednoj </w:t>
            </w:r>
            <w:r w:rsidR="004249DA" w:rsidRPr="00750942">
              <w:rPr>
                <w:rFonts w:eastAsia="Times New Roman" w:cstheme="minorHAnsi"/>
                <w:sz w:val="20"/>
                <w:szCs w:val="20"/>
                <w:lang w:val="hr-HR"/>
              </w:rPr>
              <w:t>aplikativnoj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roli.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 xml:space="preserve">(npr. CX123 Marko Marković pripada </w:t>
            </w:r>
            <w:r w:rsidR="004249DA" w:rsidRPr="00750942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 xml:space="preserve">aplikativnoj </w:t>
            </w: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 xml:space="preserve"> roli </w:t>
            </w:r>
            <w:r w:rsidR="004249DA" w:rsidRPr="00750942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Administrator PU</w:t>
            </w: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)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  <w:p w:rsidR="002C791F" w:rsidRPr="002C791F" w:rsidRDefault="004249DA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750942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e-Inspektor ima dvije </w:t>
            </w:r>
            <w:r w:rsidR="002C791F"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aplikativn</w:t>
            </w:r>
            <w:r w:rsidRPr="00750942">
              <w:rPr>
                <w:rFonts w:eastAsia="Times New Roman" w:cstheme="minorHAnsi"/>
                <w:sz w:val="20"/>
                <w:szCs w:val="20"/>
                <w:lang w:val="hr-HR"/>
              </w:rPr>
              <w:t>e</w:t>
            </w:r>
            <w:r w:rsidR="002C791F"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rol</w:t>
            </w:r>
            <w:r w:rsidRPr="00750942">
              <w:rPr>
                <w:rFonts w:eastAsia="Times New Roman" w:cstheme="minorHAnsi"/>
                <w:sz w:val="20"/>
                <w:szCs w:val="20"/>
                <w:lang w:val="hr-HR"/>
              </w:rPr>
              <w:t>e: Administrator PU i Referent PU.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  <w:p w:rsidR="002C791F" w:rsidRPr="002C791F" w:rsidRDefault="002C791F" w:rsidP="005A395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Veza aplikativnih rola i funkcionalnosti </w:t>
            </w:r>
            <w:r w:rsidR="004249DA" w:rsidRPr="00750942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aplikacija 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(Use case-eva) je prikazana u</w:t>
            </w:r>
            <w:r w:rsidR="004249DA" w:rsidRPr="00750942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Tablici 1.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</w:t>
            </w:r>
          </w:p>
        </w:tc>
      </w:tr>
      <w:tr w:rsidR="002C791F" w:rsidRPr="002C791F" w:rsidTr="004249DA">
        <w:tc>
          <w:tcPr>
            <w:tcW w:w="1134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bookmarkStart w:id="43" w:name="PP004"/>
            <w:r w:rsidRPr="002C791F">
              <w:rPr>
                <w:rFonts w:eastAsia="Times New Roman" w:cstheme="minorHAnsi"/>
                <w:color w:val="0070C0"/>
                <w:sz w:val="20"/>
                <w:szCs w:val="20"/>
                <w:lang w:val="hr-HR"/>
              </w:rPr>
              <w:t>PP00</w:t>
            </w:r>
            <w:bookmarkEnd w:id="43"/>
            <w:r w:rsidR="00750942" w:rsidRPr="00750942">
              <w:rPr>
                <w:rFonts w:eastAsia="Times New Roman" w:cstheme="minorHAnsi"/>
                <w:color w:val="0070C0"/>
                <w:sz w:val="20"/>
                <w:szCs w:val="20"/>
                <w:lang w:val="hr-HR"/>
              </w:rPr>
              <w:t>3</w:t>
            </w:r>
          </w:p>
        </w:tc>
        <w:tc>
          <w:tcPr>
            <w:tcW w:w="8488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  <w:t>Pravilo o prikazu izbornika aplikacije</w:t>
            </w:r>
            <w:r w:rsidR="00750942"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  <w:t xml:space="preserve"> e-Inspektor - PU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Prilikom odabira aplikacije s glavnog izbornika IS </w:t>
            </w:r>
            <w:r w:rsidR="00750942">
              <w:rPr>
                <w:rFonts w:eastAsia="Times New Roman" w:cstheme="minorHAnsi"/>
                <w:sz w:val="20"/>
                <w:szCs w:val="20"/>
                <w:lang w:val="hr-HR"/>
              </w:rPr>
              <w:t>P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U korisniku se otvara glavni izbornik </w:t>
            </w:r>
            <w:r w:rsidR="00750942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e-Inspektor – PU 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aplikacije s popisom dostupnih izbornika prve razine (tabova): </w:t>
            </w:r>
          </w:p>
          <w:p w:rsidR="002C791F" w:rsidRPr="002C791F" w:rsidRDefault="00750942" w:rsidP="002C791F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e-Inspektor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0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>Početni, pozdravni ekran aplikacije , na kojem se nalaze korisničke upute za aplikaciju.</w:t>
            </w:r>
          </w:p>
          <w:p w:rsidR="002C791F" w:rsidRPr="002C791F" w:rsidRDefault="002C791F" w:rsidP="002C791F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Šifrarnici</w:t>
            </w:r>
          </w:p>
          <w:p w:rsidR="002C791F" w:rsidRDefault="00750942" w:rsidP="002C791F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VIES registar</w:t>
            </w:r>
          </w:p>
          <w:p w:rsidR="00750942" w:rsidRPr="002C791F" w:rsidRDefault="00750942" w:rsidP="002C791F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PDV registar</w:t>
            </w:r>
          </w:p>
          <w:p w:rsidR="002C791F" w:rsidRPr="002C791F" w:rsidRDefault="002C791F" w:rsidP="002C791F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Obrade</w:t>
            </w:r>
          </w:p>
          <w:p w:rsidR="00916605" w:rsidRDefault="00916605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</w:pP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  <w:t>Glavni izbornik aplikacije: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</w:pPr>
          </w:p>
          <w:p w:rsidR="002C791F" w:rsidRPr="002C791F" w:rsidRDefault="002C791F" w:rsidP="002C791F">
            <w:pPr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1 prve razine </w:t>
            </w: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Šifrarnici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– pregled šifrarnika koje koristi aplikacija</w:t>
            </w:r>
          </w:p>
          <w:p w:rsidR="002C791F" w:rsidRPr="002C791F" w:rsidRDefault="002C791F" w:rsidP="002C791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1 druge razine 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– to do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</w:t>
            </w:r>
          </w:p>
          <w:p w:rsidR="002C791F" w:rsidRPr="002C791F" w:rsidRDefault="002C791F" w:rsidP="002C791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2 druge razine 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–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to do</w:t>
            </w:r>
          </w:p>
          <w:p w:rsidR="002C791F" w:rsidRPr="002C791F" w:rsidRDefault="002C791F" w:rsidP="002C791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3 druge razine -  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to do</w:t>
            </w:r>
          </w:p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74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  <w:p w:rsidR="002C791F" w:rsidRDefault="002C791F" w:rsidP="002C791F">
            <w:pPr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2 prve razine </w:t>
            </w:r>
            <w:r w:rsidR="00916605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 xml:space="preserve">VIES registar </w:t>
            </w: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 xml:space="preserve"> 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– pregled, pretraživanje i ažuriranje podataka </w:t>
            </w:r>
          </w:p>
          <w:p w:rsidR="00916605" w:rsidRPr="002C791F" w:rsidRDefault="00916605" w:rsidP="00916605">
            <w:pPr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3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prve razine 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PDV</w:t>
            </w:r>
            <w:r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 xml:space="preserve"> registar </w:t>
            </w: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 xml:space="preserve">– pregled i 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pretraživanje podataka </w:t>
            </w:r>
          </w:p>
          <w:p w:rsidR="002C791F" w:rsidRPr="002C791F" w:rsidRDefault="002C791F" w:rsidP="002C791F">
            <w:pPr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3 prve razine </w:t>
            </w:r>
            <w:r w:rsidRPr="002C791F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Obrade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– pokretanje različitih obrada</w:t>
            </w:r>
          </w:p>
          <w:p w:rsidR="002C791F" w:rsidRPr="002C791F" w:rsidRDefault="002C791F" w:rsidP="002C791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1 druge razine 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–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Učitavanje VIES PU podataka</w:t>
            </w:r>
          </w:p>
          <w:p w:rsidR="002C791F" w:rsidRPr="002C791F" w:rsidRDefault="002C791F" w:rsidP="002C791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Izbornik 2 druge razine – 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Obrada VIES PU podataka</w:t>
            </w:r>
          </w:p>
          <w:p w:rsidR="002C791F" w:rsidRPr="002C791F" w:rsidRDefault="002C791F" w:rsidP="002C791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lastRenderedPageBreak/>
              <w:t>Izbornik 3 dru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ge razine – Kontrola PDV podataka</w:t>
            </w:r>
          </w:p>
        </w:tc>
      </w:tr>
      <w:tr w:rsidR="002C791F" w:rsidRPr="002C791F" w:rsidTr="004249DA">
        <w:tc>
          <w:tcPr>
            <w:tcW w:w="1134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bookmarkStart w:id="44" w:name="PP008"/>
            <w:r w:rsidRPr="002C791F">
              <w:rPr>
                <w:rFonts w:eastAsia="Times New Roman" w:cstheme="minorHAnsi"/>
                <w:b/>
                <w:color w:val="0070C0"/>
                <w:sz w:val="20"/>
                <w:szCs w:val="20"/>
                <w:lang w:val="hr-HR"/>
              </w:rPr>
              <w:lastRenderedPageBreak/>
              <w:t>PP00</w:t>
            </w:r>
            <w:bookmarkEnd w:id="44"/>
            <w:r w:rsidR="00916605" w:rsidRPr="00916605">
              <w:rPr>
                <w:rFonts w:eastAsia="Times New Roman" w:cstheme="minorHAnsi"/>
                <w:b/>
                <w:color w:val="0070C0"/>
                <w:sz w:val="20"/>
                <w:szCs w:val="20"/>
                <w:lang w:val="hr-HR"/>
              </w:rPr>
              <w:t>4</w:t>
            </w:r>
          </w:p>
        </w:tc>
        <w:tc>
          <w:tcPr>
            <w:tcW w:w="8488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  <w:t>Pravilo o prikazu izbornika prijavljenom korisniku</w:t>
            </w:r>
          </w:p>
          <w:p w:rsidR="002C791F" w:rsidRPr="002C791F" w:rsidRDefault="002C791F" w:rsidP="00916605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>Korisniku se prikazuje samo onaj dio izbornika pojedin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og dijela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aplikacije na kojeg ima pravo.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br/>
              <w:t xml:space="preserve">Koji izbornici aplikacije se korisniku prikazuju, definirano je vezom 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>aplikativne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role</w:t>
            </w:r>
            <w:r w:rsidR="00916605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korisnika s funkcionalnostima aplikacije PP009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</w:tr>
      <w:tr w:rsidR="002C791F" w:rsidRPr="002C791F" w:rsidTr="004249DA">
        <w:tc>
          <w:tcPr>
            <w:tcW w:w="1134" w:type="dxa"/>
          </w:tcPr>
          <w:p w:rsidR="002C791F" w:rsidRPr="002C791F" w:rsidRDefault="002C791F" w:rsidP="007B3C2E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bookmarkStart w:id="45" w:name="PP009"/>
            <w:r w:rsidRPr="002C791F">
              <w:rPr>
                <w:rFonts w:eastAsia="Times New Roman" w:cstheme="minorHAnsi"/>
                <w:b/>
                <w:color w:val="0070C0"/>
                <w:sz w:val="20"/>
                <w:szCs w:val="20"/>
                <w:lang w:val="hr-HR"/>
              </w:rPr>
              <w:t>PP00</w:t>
            </w:r>
            <w:bookmarkEnd w:id="45"/>
            <w:r w:rsidR="007B3C2E">
              <w:rPr>
                <w:rFonts w:eastAsia="Times New Roman" w:cstheme="minorHAnsi"/>
                <w:b/>
                <w:color w:val="0070C0"/>
                <w:sz w:val="20"/>
                <w:szCs w:val="20"/>
                <w:lang w:val="hr-HR"/>
              </w:rPr>
              <w:t>5</w:t>
            </w:r>
          </w:p>
        </w:tc>
        <w:tc>
          <w:tcPr>
            <w:tcW w:w="8488" w:type="dxa"/>
          </w:tcPr>
          <w:p w:rsidR="002C791F" w:rsidRPr="002C791F" w:rsidRDefault="002C791F" w:rsidP="002C791F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u w:val="single"/>
                <w:lang w:val="hr-HR"/>
              </w:rPr>
              <w:t xml:space="preserve">Veza aplikativnih rola i funkcionalnosti u aplikaciji 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>:</w:t>
            </w:r>
          </w:p>
          <w:p w:rsidR="002C791F" w:rsidRPr="002C791F" w:rsidRDefault="002C791F" w:rsidP="007B3C2E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>Veza aplikativnih rola aplikacije</w:t>
            </w:r>
            <w:r w:rsidR="007B3C2E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i use caseva dana je u Tablici 1</w:t>
            </w:r>
            <w:r w:rsidRPr="002C791F"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</w:tr>
    </w:tbl>
    <w:p w:rsidR="007B0C00" w:rsidRPr="00750942" w:rsidRDefault="007B0C00" w:rsidP="007B0C00">
      <w:pPr>
        <w:spacing w:after="120" w:line="240" w:lineRule="auto"/>
        <w:rPr>
          <w:rFonts w:eastAsia="Times New Roman" w:cstheme="minorHAnsi"/>
          <w:sz w:val="20"/>
          <w:szCs w:val="20"/>
          <w:lang w:val="hr-HR" w:eastAsia="hr-HR"/>
        </w:rPr>
      </w:pPr>
    </w:p>
    <w:p w:rsidR="007B0C00" w:rsidRPr="007B0C00" w:rsidRDefault="007B0C00" w:rsidP="007B0C00">
      <w:pPr>
        <w:pStyle w:val="ListParagraph"/>
        <w:numPr>
          <w:ilvl w:val="0"/>
          <w:numId w:val="44"/>
        </w:numPr>
        <w:spacing w:after="120" w:line="240" w:lineRule="auto"/>
        <w:rPr>
          <w:rFonts w:eastAsia="Times New Roman" w:cstheme="minorHAnsi"/>
          <w:b/>
          <w:sz w:val="32"/>
          <w:szCs w:val="32"/>
          <w:lang w:val="hr-HR" w:eastAsia="hr-HR"/>
        </w:rPr>
      </w:pPr>
      <w:r w:rsidRPr="007B0C00">
        <w:rPr>
          <w:rFonts w:eastAsia="Times New Roman" w:cstheme="minorHAnsi"/>
          <w:b/>
          <w:sz w:val="32"/>
          <w:szCs w:val="32"/>
          <w:lang w:val="hr-HR" w:eastAsia="hr-HR"/>
        </w:rPr>
        <w:t>Podatkovni skupovi i kontrole kod unosa</w:t>
      </w:r>
    </w:p>
    <w:p w:rsidR="007B0C00" w:rsidRDefault="007B0C00" w:rsidP="007B0C00">
      <w:pPr>
        <w:pStyle w:val="ListParagraph"/>
        <w:spacing w:after="120" w:line="240" w:lineRule="auto"/>
        <w:ind w:left="388"/>
        <w:rPr>
          <w:rFonts w:eastAsia="Times New Roman" w:cstheme="minorHAnsi"/>
          <w:sz w:val="18"/>
          <w:szCs w:val="24"/>
          <w:lang w:val="hr-HR" w:eastAsia="hr-HR"/>
        </w:rPr>
      </w:pPr>
    </w:p>
    <w:p w:rsidR="007B0C00" w:rsidRPr="007B0C00" w:rsidRDefault="007B0C00" w:rsidP="007B0C00">
      <w:pPr>
        <w:spacing w:after="120" w:line="240" w:lineRule="auto"/>
        <w:rPr>
          <w:rFonts w:eastAsia="Times New Roman" w:cstheme="minorHAnsi"/>
          <w:lang w:val="hr-HR" w:eastAsia="hr-HR"/>
        </w:rPr>
      </w:pPr>
      <w:r w:rsidRPr="007B0C00">
        <w:rPr>
          <w:rFonts w:eastAsia="Times New Roman" w:cstheme="minorHAnsi"/>
          <w:lang w:val="hr-HR" w:eastAsia="hr-HR"/>
        </w:rPr>
        <w:t>Nema podatkovnih skupova.</w:t>
      </w:r>
    </w:p>
    <w:p w:rsidR="007B0C00" w:rsidRDefault="007B0C00" w:rsidP="007B0C00">
      <w:pPr>
        <w:spacing w:after="120" w:line="240" w:lineRule="auto"/>
        <w:rPr>
          <w:rFonts w:eastAsia="Times New Roman" w:cstheme="minorHAnsi"/>
          <w:sz w:val="18"/>
          <w:szCs w:val="24"/>
          <w:lang w:val="hr-HR" w:eastAsia="hr-HR"/>
        </w:rPr>
      </w:pPr>
    </w:p>
    <w:p w:rsidR="007B0C00" w:rsidRDefault="007B0C00" w:rsidP="007B0C00">
      <w:pPr>
        <w:pStyle w:val="ListParagraph"/>
        <w:numPr>
          <w:ilvl w:val="0"/>
          <w:numId w:val="44"/>
        </w:numPr>
        <w:spacing w:after="120" w:line="240" w:lineRule="auto"/>
        <w:rPr>
          <w:rFonts w:eastAsia="Times New Roman" w:cstheme="minorHAnsi"/>
          <w:b/>
          <w:sz w:val="32"/>
          <w:szCs w:val="32"/>
          <w:lang w:val="hr-HR" w:eastAsia="hr-HR"/>
        </w:rPr>
      </w:pPr>
      <w:r w:rsidRPr="007B0C00">
        <w:rPr>
          <w:rFonts w:eastAsia="Times New Roman" w:cstheme="minorHAnsi"/>
          <w:b/>
          <w:sz w:val="32"/>
          <w:szCs w:val="32"/>
          <w:lang w:val="hr-HR" w:eastAsia="hr-HR"/>
        </w:rPr>
        <w:t>Poruke u aplikaciji</w:t>
      </w:r>
    </w:p>
    <w:p w:rsidR="007B0C00" w:rsidRPr="007B0C00" w:rsidRDefault="007B0C00" w:rsidP="007B0C00">
      <w:pPr>
        <w:pStyle w:val="ListParagraph"/>
        <w:spacing w:after="120" w:line="240" w:lineRule="auto"/>
        <w:ind w:left="388"/>
        <w:rPr>
          <w:rFonts w:eastAsia="Times New Roman" w:cstheme="minorHAnsi"/>
          <w:b/>
          <w:sz w:val="32"/>
          <w:szCs w:val="32"/>
          <w:lang w:val="hr-HR" w:eastAsia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7844"/>
      </w:tblGrid>
      <w:tr w:rsidR="007B3C2E" w:rsidRPr="007B0C00" w:rsidTr="007B3C2E">
        <w:tc>
          <w:tcPr>
            <w:tcW w:w="945" w:type="dxa"/>
            <w:shd w:val="clear" w:color="auto" w:fill="E6E6E6"/>
          </w:tcPr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</w:pP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 xml:space="preserve">Oznaka </w:t>
            </w:r>
          </w:p>
        </w:tc>
        <w:tc>
          <w:tcPr>
            <w:tcW w:w="7844" w:type="dxa"/>
            <w:shd w:val="clear" w:color="auto" w:fill="E6E6E6"/>
          </w:tcPr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</w:pP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>Poruka</w:t>
            </w:r>
          </w:p>
        </w:tc>
      </w:tr>
      <w:tr w:rsidR="007B3C2E" w:rsidRPr="007B0C00" w:rsidTr="007B3C2E">
        <w:tc>
          <w:tcPr>
            <w:tcW w:w="945" w:type="dxa"/>
          </w:tcPr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ascii="Verdana" w:eastAsia="Times New Roman" w:hAnsi="Verdana" w:cs="Times New Roman"/>
                <w:b/>
                <w:sz w:val="18"/>
                <w:szCs w:val="20"/>
                <w:lang w:val="hr-HR"/>
              </w:rPr>
            </w:pPr>
            <w:bookmarkStart w:id="46" w:name="PO001"/>
            <w:r w:rsidRPr="007B0C00">
              <w:rPr>
                <w:rFonts w:ascii="Verdana" w:eastAsia="Times New Roman" w:hAnsi="Verdana" w:cs="Times New Roman"/>
                <w:b/>
                <w:sz w:val="18"/>
                <w:szCs w:val="20"/>
                <w:lang w:val="hr-HR"/>
              </w:rPr>
              <w:t>PO001</w:t>
            </w:r>
            <w:bookmarkEnd w:id="46"/>
          </w:p>
        </w:tc>
        <w:tc>
          <w:tcPr>
            <w:tcW w:w="7844" w:type="dxa"/>
          </w:tcPr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</w:pPr>
            <w:r w:rsidRPr="007B0C00">
              <w:rPr>
                <w:rFonts w:ascii="Verdana" w:eastAsia="Times New Roman" w:hAnsi="Verdana" w:cs="Times New Roman"/>
                <w:sz w:val="18"/>
                <w:szCs w:val="20"/>
                <w:u w:val="single"/>
                <w:lang w:val="hr-HR"/>
              </w:rPr>
              <w:t>Poruka o neispravnoj prijavi</w:t>
            </w: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 xml:space="preserve"> </w:t>
            </w:r>
          </w:p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</w:pP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>'Unijeli ste pogrešno korisničko ime i/ili lozinku. Pokušajte ponovno.'</w:t>
            </w:r>
          </w:p>
        </w:tc>
      </w:tr>
      <w:tr w:rsidR="007B3C2E" w:rsidRPr="007B0C00" w:rsidTr="007B3C2E">
        <w:tc>
          <w:tcPr>
            <w:tcW w:w="945" w:type="dxa"/>
          </w:tcPr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ascii="Verdana" w:eastAsia="Times New Roman" w:hAnsi="Verdana" w:cs="Times New Roman"/>
                <w:b/>
                <w:sz w:val="18"/>
                <w:szCs w:val="20"/>
                <w:lang w:val="hr-HR"/>
              </w:rPr>
            </w:pPr>
            <w:bookmarkStart w:id="47" w:name="PO002"/>
            <w:r w:rsidRPr="007B0C00">
              <w:rPr>
                <w:rFonts w:ascii="Verdana" w:eastAsia="Times New Roman" w:hAnsi="Verdana" w:cs="Times New Roman"/>
                <w:b/>
                <w:sz w:val="18"/>
                <w:szCs w:val="20"/>
                <w:lang w:val="hr-HR"/>
              </w:rPr>
              <w:t>PO002</w:t>
            </w:r>
            <w:bookmarkEnd w:id="47"/>
          </w:p>
        </w:tc>
        <w:tc>
          <w:tcPr>
            <w:tcW w:w="7844" w:type="dxa"/>
          </w:tcPr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</w:pPr>
            <w:r w:rsidRPr="007B0C00">
              <w:rPr>
                <w:rFonts w:ascii="Verdana" w:eastAsia="Times New Roman" w:hAnsi="Verdana" w:cs="Times New Roman"/>
                <w:sz w:val="18"/>
                <w:szCs w:val="20"/>
                <w:u w:val="single"/>
                <w:lang w:val="hr-HR"/>
              </w:rPr>
              <w:t>Poruka o privremenoj blokadi</w:t>
            </w: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 xml:space="preserve"> </w:t>
            </w:r>
          </w:p>
          <w:p w:rsidR="007B3C2E" w:rsidRPr="007B0C00" w:rsidRDefault="007B3C2E" w:rsidP="007B0C0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8"/>
                <w:szCs w:val="24"/>
                <w:u w:val="single"/>
                <w:lang w:val="hr-HR" w:eastAsia="hr-HR"/>
              </w:rPr>
            </w:pP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>'Ovaj korisnički račun je privremeno zaključan zbog prevelikog broja neispravnih pokušaja prijave'.</w:t>
            </w:r>
          </w:p>
        </w:tc>
      </w:tr>
      <w:tr w:rsidR="007B3C2E" w:rsidRPr="007B0C00" w:rsidTr="007B3C2E">
        <w:tc>
          <w:tcPr>
            <w:tcW w:w="945" w:type="dxa"/>
          </w:tcPr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textAlignment w:val="baseline"/>
              <w:rPr>
                <w:rFonts w:ascii="Verdana" w:eastAsia="Times New Roman" w:hAnsi="Verdana" w:cs="Times New Roman"/>
                <w:b/>
                <w:sz w:val="18"/>
                <w:szCs w:val="20"/>
                <w:lang w:val="hr-HR"/>
              </w:rPr>
            </w:pPr>
            <w:bookmarkStart w:id="48" w:name="PO003"/>
            <w:r w:rsidRPr="007B0C00">
              <w:rPr>
                <w:rFonts w:ascii="Verdana" w:eastAsia="Times New Roman" w:hAnsi="Verdana" w:cs="Times New Roman"/>
                <w:b/>
                <w:sz w:val="18"/>
                <w:szCs w:val="20"/>
                <w:lang w:val="hr-HR"/>
              </w:rPr>
              <w:t>PO003</w:t>
            </w:r>
            <w:bookmarkEnd w:id="48"/>
          </w:p>
        </w:tc>
        <w:tc>
          <w:tcPr>
            <w:tcW w:w="7844" w:type="dxa"/>
          </w:tcPr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</w:pPr>
            <w:r w:rsidRPr="007B0C00">
              <w:rPr>
                <w:rFonts w:ascii="Verdana" w:eastAsia="Times New Roman" w:hAnsi="Verdana" w:cs="Times New Roman"/>
                <w:sz w:val="18"/>
                <w:szCs w:val="20"/>
                <w:u w:val="single"/>
                <w:lang w:val="hr-HR"/>
              </w:rPr>
              <w:t>Poruka o neuspješno provedenoj akciji</w:t>
            </w: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>:</w:t>
            </w:r>
          </w:p>
          <w:p w:rsidR="007B3C2E" w:rsidRPr="007B0C00" w:rsidRDefault="007B3C2E" w:rsidP="007B0C0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28" w:right="28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</w:pP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>S</w:t>
            </w:r>
            <w:r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>ustav prikazuje poruku o grešci</w:t>
            </w: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>:</w:t>
            </w:r>
          </w:p>
          <w:p w:rsidR="007B3C2E" w:rsidRPr="007B0C00" w:rsidRDefault="007B3C2E" w:rsidP="007B3C2E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right="28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</w:pPr>
            <w:r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 xml:space="preserve">'Došlo je do pogreške. </w:t>
            </w:r>
            <w:r w:rsidRPr="007B0C00">
              <w:rPr>
                <w:rFonts w:ascii="Verdana" w:eastAsia="Times New Roman" w:hAnsi="Verdana" w:cs="Times New Roman"/>
                <w:sz w:val="18"/>
                <w:szCs w:val="20"/>
                <w:lang w:val="hr-HR"/>
              </w:rPr>
              <w:t>Ovaj portlet je privremeno onemogućen' -&gt; ako aplikacija nije ispravno startana.</w:t>
            </w:r>
          </w:p>
        </w:tc>
      </w:tr>
    </w:tbl>
    <w:p w:rsidR="002C791F" w:rsidRPr="002C791F" w:rsidRDefault="002C791F" w:rsidP="007B0C00">
      <w:pPr>
        <w:spacing w:after="120" w:line="240" w:lineRule="auto"/>
        <w:rPr>
          <w:rFonts w:eastAsia="Times New Roman" w:cstheme="minorHAnsi"/>
          <w:sz w:val="18"/>
          <w:szCs w:val="24"/>
          <w:lang w:val="hr-HR"/>
        </w:rPr>
      </w:pPr>
      <w:r w:rsidRPr="002C791F">
        <w:rPr>
          <w:rFonts w:eastAsia="Times New Roman" w:cstheme="minorHAnsi"/>
          <w:sz w:val="18"/>
          <w:szCs w:val="24"/>
          <w:lang w:val="hr-HR" w:eastAsia="hr-HR"/>
        </w:rPr>
        <w:br w:type="page"/>
      </w:r>
    </w:p>
    <w:p w:rsidR="0040538C" w:rsidRPr="0040538C" w:rsidRDefault="005A395B" w:rsidP="005A395B">
      <w:pPr>
        <w:pStyle w:val="Caption"/>
        <w:rPr>
          <w:rFonts w:ascii="Verdana" w:eastAsia="Times New Roman" w:hAnsi="Verdana" w:cs="Times New Roman"/>
          <w:color w:val="auto"/>
          <w:sz w:val="24"/>
          <w:szCs w:val="24"/>
          <w:lang w:val="hr-HR" w:eastAsia="hr-HR"/>
        </w:rPr>
      </w:pPr>
      <w:proofErr w:type="spellStart"/>
      <w:r w:rsidRPr="005A395B">
        <w:rPr>
          <w:color w:val="auto"/>
          <w:sz w:val="24"/>
          <w:szCs w:val="24"/>
        </w:rPr>
        <w:lastRenderedPageBreak/>
        <w:t>Tabela</w:t>
      </w:r>
      <w:proofErr w:type="spellEnd"/>
      <w:r w:rsidRPr="005A395B">
        <w:rPr>
          <w:color w:val="auto"/>
          <w:sz w:val="24"/>
          <w:szCs w:val="24"/>
        </w:rPr>
        <w:t xml:space="preserve"> </w:t>
      </w:r>
      <w:r w:rsidRPr="005A395B">
        <w:rPr>
          <w:color w:val="auto"/>
          <w:sz w:val="24"/>
          <w:szCs w:val="24"/>
        </w:rPr>
        <w:fldChar w:fldCharType="begin"/>
      </w:r>
      <w:r w:rsidRPr="005A395B">
        <w:rPr>
          <w:color w:val="auto"/>
          <w:sz w:val="24"/>
          <w:szCs w:val="24"/>
        </w:rPr>
        <w:instrText xml:space="preserve"> SEQ Tabela \* ARABIC </w:instrText>
      </w:r>
      <w:r w:rsidRPr="005A395B">
        <w:rPr>
          <w:color w:val="auto"/>
          <w:sz w:val="24"/>
          <w:szCs w:val="24"/>
        </w:rPr>
        <w:fldChar w:fldCharType="separate"/>
      </w:r>
      <w:r w:rsidRPr="005A395B">
        <w:rPr>
          <w:noProof/>
          <w:color w:val="auto"/>
          <w:sz w:val="24"/>
          <w:szCs w:val="24"/>
        </w:rPr>
        <w:t>1</w:t>
      </w:r>
      <w:r w:rsidRPr="005A395B">
        <w:rPr>
          <w:color w:val="auto"/>
          <w:sz w:val="24"/>
          <w:szCs w:val="24"/>
        </w:rPr>
        <w:fldChar w:fldCharType="end"/>
      </w:r>
      <w:r w:rsidRPr="005A395B">
        <w:rPr>
          <w:color w:val="auto"/>
          <w:sz w:val="24"/>
          <w:szCs w:val="24"/>
        </w:rPr>
        <w:t xml:space="preserve">: </w:t>
      </w:r>
      <w:proofErr w:type="spellStart"/>
      <w:r w:rsidRPr="005A395B">
        <w:rPr>
          <w:color w:val="auto"/>
          <w:sz w:val="24"/>
          <w:szCs w:val="24"/>
        </w:rPr>
        <w:t>Veza</w:t>
      </w:r>
      <w:proofErr w:type="spellEnd"/>
      <w:r w:rsidRPr="005A395B">
        <w:rPr>
          <w:color w:val="auto"/>
          <w:sz w:val="24"/>
          <w:szCs w:val="24"/>
        </w:rPr>
        <w:t xml:space="preserve"> UC-ova </w:t>
      </w:r>
      <w:proofErr w:type="spellStart"/>
      <w:r w:rsidRPr="005A395B">
        <w:rPr>
          <w:color w:val="auto"/>
          <w:sz w:val="24"/>
          <w:szCs w:val="24"/>
        </w:rPr>
        <w:t>i</w:t>
      </w:r>
      <w:proofErr w:type="spellEnd"/>
      <w:r w:rsidRPr="005A395B">
        <w:rPr>
          <w:color w:val="auto"/>
          <w:sz w:val="24"/>
          <w:szCs w:val="24"/>
        </w:rPr>
        <w:t xml:space="preserve"> </w:t>
      </w:r>
      <w:proofErr w:type="spellStart"/>
      <w:r w:rsidRPr="005A395B">
        <w:rPr>
          <w:color w:val="auto"/>
          <w:sz w:val="24"/>
          <w:szCs w:val="24"/>
        </w:rPr>
        <w:t>aplikativnih</w:t>
      </w:r>
      <w:proofErr w:type="spellEnd"/>
      <w:r w:rsidRPr="005A395B">
        <w:rPr>
          <w:color w:val="auto"/>
          <w:sz w:val="24"/>
          <w:szCs w:val="24"/>
        </w:rPr>
        <w:t xml:space="preserve"> </w:t>
      </w:r>
      <w:proofErr w:type="spellStart"/>
      <w:r w:rsidRPr="005A395B">
        <w:rPr>
          <w:color w:val="auto"/>
          <w:sz w:val="24"/>
          <w:szCs w:val="24"/>
        </w:rPr>
        <w:t>rola</w:t>
      </w:r>
      <w:proofErr w:type="spellEnd"/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582"/>
        <w:gridCol w:w="1227"/>
        <w:gridCol w:w="4111"/>
        <w:gridCol w:w="1701"/>
        <w:gridCol w:w="1559"/>
      </w:tblGrid>
      <w:tr w:rsidR="0040538C" w:rsidRPr="0040538C" w:rsidTr="005A395B">
        <w:trPr>
          <w:trHeight w:val="275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noWrap/>
            <w:textDirection w:val="btLr"/>
            <w:vAlign w:val="bottom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  <w:t>Aplikacija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textDirection w:val="btLr"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textDirection w:val="btLr"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textDirection w:val="btLr"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textDirection w:val="btLr"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1048"/>
        </w:trPr>
        <w:tc>
          <w:tcPr>
            <w:tcW w:w="5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  <w:t>Popis</w:t>
            </w:r>
          </w:p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  <w:t>UC-ova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  <w:t>Opis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  <w:t>Administrator PU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hr-HR" w:eastAsia="hr-HR"/>
              </w:rPr>
              <w:t>Referent PU</w:t>
            </w: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8CCE4"/>
            <w:textDirection w:val="btLr"/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  <w:t>e-Inspektor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 w:rsidRPr="0040538C">
              <w:rPr>
                <w:rFonts w:ascii="Calibri" w:eastAsia="Verdana" w:hAnsi="Calibri" w:cs="Verdana"/>
                <w:color w:val="000000"/>
                <w:lang w:val="hr-HR" w:eastAsia="hr-HR"/>
              </w:rPr>
              <w:t>UC0100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5A395B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  <w:r>
              <w:rPr>
                <w:rFonts w:ascii="Calibri" w:eastAsia="Verdana" w:hAnsi="Calibri" w:cs="Verdana"/>
                <w:color w:val="000000"/>
                <w:lang w:val="hr-HR" w:eastAsia="hr-HR"/>
              </w:rPr>
              <w:t>Prijava zaposlenika PU u aplikaciju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5A395B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Times New Roman"/>
                <w:color w:val="000000"/>
                <w:lang w:val="hr-HR" w:eastAsia="hr-HR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5A395B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>
              <w:rPr>
                <w:rFonts w:ascii="Calibri" w:eastAsia="Times New Roman" w:hAnsi="Calibri" w:cs="Times New Roman"/>
                <w:color w:val="000000"/>
                <w:lang w:val="hr-HR" w:eastAsia="hr-HR"/>
              </w:rPr>
              <w:t>x</w:t>
            </w: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48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Verdana" w:hAnsi="Calibri" w:cs="Verdana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A4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38C" w:rsidRPr="0040538C" w:rsidRDefault="0040538C" w:rsidP="005A39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</w:tbl>
    <w:p w:rsidR="0040538C" w:rsidRPr="0040538C" w:rsidRDefault="0040538C" w:rsidP="0040538C">
      <w:pPr>
        <w:spacing w:after="120" w:line="240" w:lineRule="auto"/>
        <w:jc w:val="center"/>
        <w:rPr>
          <w:rFonts w:ascii="Verdana" w:eastAsia="Times New Roman" w:hAnsi="Verdana" w:cs="Times New Roman"/>
          <w:b/>
          <w:i/>
          <w:lang w:val="hr-HR" w:eastAsia="hr-HR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82"/>
        <w:gridCol w:w="1227"/>
        <w:gridCol w:w="5245"/>
        <w:gridCol w:w="2268"/>
      </w:tblGrid>
      <w:tr w:rsidR="0040538C" w:rsidRPr="0040538C" w:rsidTr="004A4E72">
        <w:trPr>
          <w:trHeight w:val="306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</w:pPr>
          </w:p>
        </w:tc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  <w:t>Tablica Use Case-va koji nisu vezane uz aplikativne role</w:t>
            </w:r>
            <w:r w:rsidR="007B3C2E">
              <w:rPr>
                <w:rFonts w:ascii="Calibri" w:eastAsia="Times New Roman" w:hAnsi="Calibri" w:cs="Times New Roman"/>
                <w:b/>
                <w:bCs/>
                <w:color w:val="000000"/>
                <w:lang w:val="hr-HR" w:eastAsia="hr-HR"/>
              </w:rPr>
              <w:t xml:space="preserve"> – to do</w:t>
            </w:r>
          </w:p>
        </w:tc>
      </w:tr>
      <w:tr w:rsidR="0040538C" w:rsidRPr="0040538C" w:rsidTr="005A395B">
        <w:trPr>
          <w:trHeight w:val="297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 w:rsidRPr="0040538C">
              <w:rPr>
                <w:rFonts w:ascii="Calibri" w:eastAsia="Verdana" w:hAnsi="Calibri" w:cs="Verdana"/>
                <w:color w:val="000000"/>
                <w:lang w:val="hr-HR" w:eastAsia="hr-HR"/>
              </w:rPr>
              <w:t>UC0111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38C" w:rsidRPr="0040538C" w:rsidRDefault="0040538C" w:rsidP="007B3C2E">
            <w:pPr>
              <w:spacing w:after="0" w:line="240" w:lineRule="auto"/>
              <w:rPr>
                <w:rFonts w:ascii="Calibri" w:eastAsia="Times New Roman" w:hAnsi="Calibri" w:cs="Times New Roman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lang w:val="hr-HR" w:eastAsia="hr-HR"/>
              </w:rPr>
              <w:t xml:space="preserve">Inicijalno 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color w:val="000000"/>
                <w:lang w:val="hr-HR" w:eastAsia="hr-HR"/>
              </w:rPr>
              <w:t>DB Administrator</w:t>
            </w: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color w:val="000000"/>
                <w:lang w:val="hr-HR" w:eastAsia="hr-HR"/>
              </w:rPr>
              <w:t>UC0801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38C" w:rsidRPr="0040538C" w:rsidRDefault="0040538C" w:rsidP="007B3C2E">
            <w:pPr>
              <w:spacing w:after="0" w:line="240" w:lineRule="auto"/>
              <w:rPr>
                <w:rFonts w:ascii="Calibri" w:eastAsia="Times New Roman" w:hAnsi="Calibri" w:cs="Times New Roman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lang w:val="hr-HR" w:eastAsia="hr-HR"/>
              </w:rPr>
              <w:t xml:space="preserve">Inicijalno napuni šifrarnike 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0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color w:val="000000"/>
                <w:lang w:val="hr-HR" w:eastAsia="hr-HR"/>
              </w:rPr>
              <w:t>UC0802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38C" w:rsidRPr="0040538C" w:rsidRDefault="0040538C" w:rsidP="007B3C2E">
            <w:pPr>
              <w:spacing w:after="0" w:line="240" w:lineRule="auto"/>
              <w:rPr>
                <w:rFonts w:ascii="Calibri" w:eastAsia="Times New Roman" w:hAnsi="Calibri" w:cs="Times New Roman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lang w:val="hr-HR" w:eastAsia="hr-HR"/>
              </w:rPr>
              <w:t xml:space="preserve">Inicijalno napuni šifrarnike </w:t>
            </w: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313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color w:val="000000"/>
                <w:lang w:val="hr-HR" w:eastAsia="hr-HR"/>
              </w:rPr>
              <w:t>UC0803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38C" w:rsidRPr="0040538C" w:rsidRDefault="0040538C" w:rsidP="007B3C2E">
            <w:pPr>
              <w:spacing w:after="0" w:line="240" w:lineRule="auto"/>
              <w:rPr>
                <w:rFonts w:ascii="Calibri" w:eastAsia="Times New Roman" w:hAnsi="Calibri" w:cs="Times New Roman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lang w:val="hr-HR" w:eastAsia="hr-HR"/>
              </w:rPr>
              <w:t>Inicijalno napuni šifrarnike</w:t>
            </w: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tr w:rsidR="0040538C" w:rsidRPr="0040538C" w:rsidTr="005A395B">
        <w:trPr>
          <w:trHeight w:val="251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hr-HR" w:eastAsia="hr-H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538C" w:rsidRPr="0040538C" w:rsidRDefault="0040538C" w:rsidP="00405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color w:val="000000"/>
                <w:lang w:val="hr-HR" w:eastAsia="hr-HR"/>
              </w:rPr>
              <w:t>UC0805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38C" w:rsidRPr="0040538C" w:rsidRDefault="0040538C" w:rsidP="007B3C2E">
            <w:pPr>
              <w:spacing w:after="0" w:line="240" w:lineRule="auto"/>
              <w:rPr>
                <w:rFonts w:ascii="Calibri" w:eastAsia="Times New Roman" w:hAnsi="Calibri" w:cs="Times New Roman"/>
                <w:lang w:val="hr-HR" w:eastAsia="hr-HR"/>
              </w:rPr>
            </w:pPr>
            <w:r w:rsidRPr="0040538C">
              <w:rPr>
                <w:rFonts w:ascii="Calibri" w:eastAsia="Times New Roman" w:hAnsi="Calibri" w:cs="Times New Roman"/>
                <w:lang w:val="hr-HR" w:eastAsia="hr-HR"/>
              </w:rPr>
              <w:t xml:space="preserve">Inicijalno napuni šifrarnik </w:t>
            </w: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40538C" w:rsidRPr="0040538C" w:rsidRDefault="0040538C" w:rsidP="00405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hr-HR" w:eastAsia="hr-HR"/>
              </w:rPr>
            </w:pPr>
          </w:p>
        </w:tc>
      </w:tr>
      <w:bookmarkEnd w:id="2"/>
      <w:bookmarkEnd w:id="3"/>
    </w:tbl>
    <w:p w:rsidR="002C791F" w:rsidRPr="004249DA" w:rsidRDefault="002C791F" w:rsidP="007B3C2E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sectPr w:rsidR="002C791F" w:rsidRPr="004249DA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3F2" w:rsidRDefault="00EC73F2" w:rsidP="00DD66E6">
      <w:pPr>
        <w:spacing w:after="0" w:line="240" w:lineRule="auto"/>
      </w:pPr>
      <w:r>
        <w:separator/>
      </w:r>
    </w:p>
  </w:endnote>
  <w:endnote w:type="continuationSeparator" w:id="0">
    <w:p w:rsidR="00EC73F2" w:rsidRDefault="00EC73F2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B72" w:rsidRDefault="00814B72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814B72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Pr="00DD66E6" w:rsidRDefault="00814B72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1.0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Pr="00DD66E6" w:rsidRDefault="00814B72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814B72" w:rsidRDefault="00814B72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Default="00EC73F2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14B72">
                <w:fldChar w:fldCharType="begin"/>
              </w:r>
              <w:r w:rsidR="00814B72">
                <w:instrText xml:space="preserve"> PAGE   \* MERGEFORMAT </w:instrText>
              </w:r>
              <w:r w:rsidR="00814B72">
                <w:fldChar w:fldCharType="separate"/>
              </w:r>
              <w:r w:rsidR="007F10B3">
                <w:rPr>
                  <w:noProof/>
                </w:rPr>
                <w:t>5</w:t>
              </w:r>
              <w:r w:rsidR="00814B72">
                <w:rPr>
                  <w:noProof/>
                </w:rPr>
                <w:fldChar w:fldCharType="end"/>
              </w:r>
            </w:sdtContent>
          </w:sdt>
        </w:p>
        <w:p w:rsidR="00814B72" w:rsidRPr="00DD66E6" w:rsidRDefault="00814B72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814B72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Pr="00DD66E6" w:rsidRDefault="00F46EDC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PB_7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Pr="00DD66E6" w:rsidRDefault="00814B72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814B72" w:rsidRPr="00DD66E6" w:rsidRDefault="00F46EDC" w:rsidP="00C177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02.04.2014.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814B72" w:rsidRPr="00DD66E6" w:rsidRDefault="00814B72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814B72" w:rsidRDefault="00814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3F2" w:rsidRDefault="00EC73F2" w:rsidP="00DD66E6">
      <w:pPr>
        <w:spacing w:after="0" w:line="240" w:lineRule="auto"/>
      </w:pPr>
      <w:r>
        <w:separator/>
      </w:r>
    </w:p>
  </w:footnote>
  <w:footnote w:type="continuationSeparator" w:id="0">
    <w:p w:rsidR="00EC73F2" w:rsidRDefault="00EC73F2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B72" w:rsidRDefault="00814B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A7101" wp14:editId="6FDDECC1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>
      <w:rPr>
        <w:sz w:val="24"/>
        <w:szCs w:val="24"/>
      </w:rPr>
      <w:t>aplikacija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91D2D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EE807AC"/>
    <w:multiLevelType w:val="hybridMultilevel"/>
    <w:tmpl w:val="B27CEA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37F0B"/>
    <w:multiLevelType w:val="hybridMultilevel"/>
    <w:tmpl w:val="30429E38"/>
    <w:lvl w:ilvl="0" w:tplc="041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68" w:hanging="360"/>
      </w:pPr>
    </w:lvl>
    <w:lvl w:ilvl="2" w:tplc="041A001B" w:tentative="1">
      <w:start w:val="1"/>
      <w:numFmt w:val="lowerRoman"/>
      <w:lvlText w:val="%3."/>
      <w:lvlJc w:val="right"/>
      <w:pPr>
        <w:ind w:left="2188" w:hanging="180"/>
      </w:pPr>
    </w:lvl>
    <w:lvl w:ilvl="3" w:tplc="041A000F" w:tentative="1">
      <w:start w:val="1"/>
      <w:numFmt w:val="decimal"/>
      <w:lvlText w:val="%4."/>
      <w:lvlJc w:val="left"/>
      <w:pPr>
        <w:ind w:left="2908" w:hanging="360"/>
      </w:pPr>
    </w:lvl>
    <w:lvl w:ilvl="4" w:tplc="041A0019" w:tentative="1">
      <w:start w:val="1"/>
      <w:numFmt w:val="lowerLetter"/>
      <w:lvlText w:val="%5."/>
      <w:lvlJc w:val="left"/>
      <w:pPr>
        <w:ind w:left="3628" w:hanging="360"/>
      </w:pPr>
    </w:lvl>
    <w:lvl w:ilvl="5" w:tplc="041A001B" w:tentative="1">
      <w:start w:val="1"/>
      <w:numFmt w:val="lowerRoman"/>
      <w:lvlText w:val="%6."/>
      <w:lvlJc w:val="right"/>
      <w:pPr>
        <w:ind w:left="4348" w:hanging="180"/>
      </w:pPr>
    </w:lvl>
    <w:lvl w:ilvl="6" w:tplc="041A000F" w:tentative="1">
      <w:start w:val="1"/>
      <w:numFmt w:val="decimal"/>
      <w:lvlText w:val="%7."/>
      <w:lvlJc w:val="left"/>
      <w:pPr>
        <w:ind w:left="5068" w:hanging="360"/>
      </w:pPr>
    </w:lvl>
    <w:lvl w:ilvl="7" w:tplc="041A0019" w:tentative="1">
      <w:start w:val="1"/>
      <w:numFmt w:val="lowerLetter"/>
      <w:lvlText w:val="%8."/>
      <w:lvlJc w:val="left"/>
      <w:pPr>
        <w:ind w:left="5788" w:hanging="360"/>
      </w:pPr>
    </w:lvl>
    <w:lvl w:ilvl="8" w:tplc="041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202707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01160D4"/>
    <w:multiLevelType w:val="hybridMultilevel"/>
    <w:tmpl w:val="2CCE213A"/>
    <w:lvl w:ilvl="0" w:tplc="6E7E4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A310A4"/>
    <w:multiLevelType w:val="hybridMultilevel"/>
    <w:tmpl w:val="1F24132C"/>
    <w:lvl w:ilvl="0" w:tplc="45B465FE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08" w:hanging="360"/>
      </w:pPr>
    </w:lvl>
    <w:lvl w:ilvl="2" w:tplc="041A001B" w:tentative="1">
      <w:start w:val="1"/>
      <w:numFmt w:val="lowerRoman"/>
      <w:lvlText w:val="%3."/>
      <w:lvlJc w:val="right"/>
      <w:pPr>
        <w:ind w:left="1828" w:hanging="180"/>
      </w:pPr>
    </w:lvl>
    <w:lvl w:ilvl="3" w:tplc="041A000F" w:tentative="1">
      <w:start w:val="1"/>
      <w:numFmt w:val="decimal"/>
      <w:lvlText w:val="%4."/>
      <w:lvlJc w:val="left"/>
      <w:pPr>
        <w:ind w:left="2548" w:hanging="360"/>
      </w:pPr>
    </w:lvl>
    <w:lvl w:ilvl="4" w:tplc="041A0019" w:tentative="1">
      <w:start w:val="1"/>
      <w:numFmt w:val="lowerLetter"/>
      <w:lvlText w:val="%5."/>
      <w:lvlJc w:val="left"/>
      <w:pPr>
        <w:ind w:left="3268" w:hanging="360"/>
      </w:pPr>
    </w:lvl>
    <w:lvl w:ilvl="5" w:tplc="041A001B" w:tentative="1">
      <w:start w:val="1"/>
      <w:numFmt w:val="lowerRoman"/>
      <w:lvlText w:val="%6."/>
      <w:lvlJc w:val="right"/>
      <w:pPr>
        <w:ind w:left="3988" w:hanging="180"/>
      </w:pPr>
    </w:lvl>
    <w:lvl w:ilvl="6" w:tplc="041A000F" w:tentative="1">
      <w:start w:val="1"/>
      <w:numFmt w:val="decimal"/>
      <w:lvlText w:val="%7."/>
      <w:lvlJc w:val="left"/>
      <w:pPr>
        <w:ind w:left="4708" w:hanging="360"/>
      </w:pPr>
    </w:lvl>
    <w:lvl w:ilvl="7" w:tplc="041A0019" w:tentative="1">
      <w:start w:val="1"/>
      <w:numFmt w:val="lowerLetter"/>
      <w:lvlText w:val="%8."/>
      <w:lvlJc w:val="left"/>
      <w:pPr>
        <w:ind w:left="5428" w:hanging="360"/>
      </w:pPr>
    </w:lvl>
    <w:lvl w:ilvl="8" w:tplc="041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1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1B4E38"/>
    <w:multiLevelType w:val="hybridMultilevel"/>
    <w:tmpl w:val="A6DAA476"/>
    <w:lvl w:ilvl="0" w:tplc="5E5418A4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C372A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787AC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C66A6E"/>
    <w:multiLevelType w:val="hybridMultilevel"/>
    <w:tmpl w:val="2378FD7A"/>
    <w:lvl w:ilvl="0" w:tplc="041A000F">
      <w:start w:val="1"/>
      <w:numFmt w:val="decimal"/>
      <w:lvlText w:val="%1."/>
      <w:lvlJc w:val="left"/>
      <w:pPr>
        <w:ind w:left="388" w:hanging="360"/>
      </w:pPr>
    </w:lvl>
    <w:lvl w:ilvl="1" w:tplc="041A0019" w:tentative="1">
      <w:start w:val="1"/>
      <w:numFmt w:val="lowerLetter"/>
      <w:lvlText w:val="%2."/>
      <w:lvlJc w:val="left"/>
      <w:pPr>
        <w:ind w:left="1108" w:hanging="360"/>
      </w:pPr>
    </w:lvl>
    <w:lvl w:ilvl="2" w:tplc="041A001B" w:tentative="1">
      <w:start w:val="1"/>
      <w:numFmt w:val="lowerRoman"/>
      <w:lvlText w:val="%3."/>
      <w:lvlJc w:val="right"/>
      <w:pPr>
        <w:ind w:left="1828" w:hanging="180"/>
      </w:pPr>
    </w:lvl>
    <w:lvl w:ilvl="3" w:tplc="041A000F" w:tentative="1">
      <w:start w:val="1"/>
      <w:numFmt w:val="decimal"/>
      <w:lvlText w:val="%4."/>
      <w:lvlJc w:val="left"/>
      <w:pPr>
        <w:ind w:left="2548" w:hanging="360"/>
      </w:pPr>
    </w:lvl>
    <w:lvl w:ilvl="4" w:tplc="041A0019" w:tentative="1">
      <w:start w:val="1"/>
      <w:numFmt w:val="lowerLetter"/>
      <w:lvlText w:val="%5."/>
      <w:lvlJc w:val="left"/>
      <w:pPr>
        <w:ind w:left="3268" w:hanging="360"/>
      </w:pPr>
    </w:lvl>
    <w:lvl w:ilvl="5" w:tplc="041A001B" w:tentative="1">
      <w:start w:val="1"/>
      <w:numFmt w:val="lowerRoman"/>
      <w:lvlText w:val="%6."/>
      <w:lvlJc w:val="right"/>
      <w:pPr>
        <w:ind w:left="3988" w:hanging="180"/>
      </w:pPr>
    </w:lvl>
    <w:lvl w:ilvl="6" w:tplc="041A000F" w:tentative="1">
      <w:start w:val="1"/>
      <w:numFmt w:val="decimal"/>
      <w:lvlText w:val="%7."/>
      <w:lvlJc w:val="left"/>
      <w:pPr>
        <w:ind w:left="4708" w:hanging="360"/>
      </w:pPr>
    </w:lvl>
    <w:lvl w:ilvl="7" w:tplc="041A0019" w:tentative="1">
      <w:start w:val="1"/>
      <w:numFmt w:val="lowerLetter"/>
      <w:lvlText w:val="%8."/>
      <w:lvlJc w:val="left"/>
      <w:pPr>
        <w:ind w:left="5428" w:hanging="360"/>
      </w:pPr>
    </w:lvl>
    <w:lvl w:ilvl="8" w:tplc="041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3">
    <w:nsid w:val="3C26346E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C14AC"/>
    <w:multiLevelType w:val="hybridMultilevel"/>
    <w:tmpl w:val="1EFAE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B07BB8"/>
    <w:multiLevelType w:val="hybridMultilevel"/>
    <w:tmpl w:val="15C440F0"/>
    <w:lvl w:ilvl="0" w:tplc="041A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8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02278F"/>
    <w:multiLevelType w:val="multilevel"/>
    <w:tmpl w:val="F8F8F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B26186"/>
    <w:multiLevelType w:val="hybridMultilevel"/>
    <w:tmpl w:val="25EE8246"/>
    <w:lvl w:ilvl="0" w:tplc="A45CF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2B6E15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5"/>
  </w:num>
  <w:num w:numId="3">
    <w:abstractNumId w:val="11"/>
  </w:num>
  <w:num w:numId="4">
    <w:abstractNumId w:val="36"/>
  </w:num>
  <w:num w:numId="5">
    <w:abstractNumId w:val="15"/>
  </w:num>
  <w:num w:numId="6">
    <w:abstractNumId w:val="43"/>
  </w:num>
  <w:num w:numId="7">
    <w:abstractNumId w:val="40"/>
  </w:num>
  <w:num w:numId="8">
    <w:abstractNumId w:val="14"/>
  </w:num>
  <w:num w:numId="9">
    <w:abstractNumId w:val="6"/>
  </w:num>
  <w:num w:numId="10">
    <w:abstractNumId w:val="23"/>
  </w:num>
  <w:num w:numId="11">
    <w:abstractNumId w:val="39"/>
  </w:num>
  <w:num w:numId="12">
    <w:abstractNumId w:val="17"/>
  </w:num>
  <w:num w:numId="13">
    <w:abstractNumId w:val="24"/>
  </w:num>
  <w:num w:numId="14">
    <w:abstractNumId w:val="42"/>
  </w:num>
  <w:num w:numId="15">
    <w:abstractNumId w:val="32"/>
  </w:num>
  <w:num w:numId="16">
    <w:abstractNumId w:val="18"/>
  </w:num>
  <w:num w:numId="17">
    <w:abstractNumId w:val="26"/>
  </w:num>
  <w:num w:numId="18">
    <w:abstractNumId w:val="29"/>
  </w:num>
  <w:num w:numId="19">
    <w:abstractNumId w:val="20"/>
  </w:num>
  <w:num w:numId="20">
    <w:abstractNumId w:val="31"/>
  </w:num>
  <w:num w:numId="21">
    <w:abstractNumId w:val="1"/>
  </w:num>
  <w:num w:numId="22">
    <w:abstractNumId w:val="33"/>
  </w:num>
  <w:num w:numId="23">
    <w:abstractNumId w:val="41"/>
  </w:num>
  <w:num w:numId="24">
    <w:abstractNumId w:val="28"/>
  </w:num>
  <w:num w:numId="25">
    <w:abstractNumId w:val="12"/>
  </w:num>
  <w:num w:numId="26">
    <w:abstractNumId w:val="46"/>
  </w:num>
  <w:num w:numId="27">
    <w:abstractNumId w:val="7"/>
  </w:num>
  <w:num w:numId="28">
    <w:abstractNumId w:val="38"/>
  </w:num>
  <w:num w:numId="29">
    <w:abstractNumId w:val="5"/>
  </w:num>
  <w:num w:numId="30">
    <w:abstractNumId w:val="2"/>
  </w:num>
  <w:num w:numId="31">
    <w:abstractNumId w:val="16"/>
  </w:num>
  <w:num w:numId="32">
    <w:abstractNumId w:val="8"/>
  </w:num>
  <w:num w:numId="33">
    <w:abstractNumId w:val="19"/>
  </w:num>
  <w:num w:numId="34">
    <w:abstractNumId w:val="44"/>
  </w:num>
  <w:num w:numId="35">
    <w:abstractNumId w:val="21"/>
  </w:num>
  <w:num w:numId="36">
    <w:abstractNumId w:val="34"/>
  </w:num>
  <w:num w:numId="37">
    <w:abstractNumId w:val="0"/>
  </w:num>
  <w:num w:numId="38">
    <w:abstractNumId w:val="30"/>
  </w:num>
  <w:num w:numId="39">
    <w:abstractNumId w:val="13"/>
  </w:num>
  <w:num w:numId="40">
    <w:abstractNumId w:val="9"/>
  </w:num>
  <w:num w:numId="41">
    <w:abstractNumId w:val="22"/>
  </w:num>
  <w:num w:numId="42">
    <w:abstractNumId w:val="4"/>
  </w:num>
  <w:num w:numId="43">
    <w:abstractNumId w:val="3"/>
  </w:num>
  <w:num w:numId="44">
    <w:abstractNumId w:val="10"/>
  </w:num>
  <w:num w:numId="45">
    <w:abstractNumId w:val="37"/>
  </w:num>
  <w:num w:numId="46">
    <w:abstractNumId w:val="27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45A2E"/>
    <w:rsid w:val="00050065"/>
    <w:rsid w:val="0007749C"/>
    <w:rsid w:val="00085043"/>
    <w:rsid w:val="000D01CF"/>
    <w:rsid w:val="000E06E2"/>
    <w:rsid w:val="000F59DC"/>
    <w:rsid w:val="0011095F"/>
    <w:rsid w:val="001335A6"/>
    <w:rsid w:val="001417DD"/>
    <w:rsid w:val="00180EA2"/>
    <w:rsid w:val="00186D12"/>
    <w:rsid w:val="001A31AE"/>
    <w:rsid w:val="001B2592"/>
    <w:rsid w:val="001C6A43"/>
    <w:rsid w:val="001E6E6D"/>
    <w:rsid w:val="00204B15"/>
    <w:rsid w:val="0020667B"/>
    <w:rsid w:val="00225417"/>
    <w:rsid w:val="00233C40"/>
    <w:rsid w:val="002409E3"/>
    <w:rsid w:val="00274B26"/>
    <w:rsid w:val="002944D3"/>
    <w:rsid w:val="002A4B1C"/>
    <w:rsid w:val="002C791F"/>
    <w:rsid w:val="003144A9"/>
    <w:rsid w:val="003210AF"/>
    <w:rsid w:val="00330DD7"/>
    <w:rsid w:val="003830DB"/>
    <w:rsid w:val="003B437A"/>
    <w:rsid w:val="003E6552"/>
    <w:rsid w:val="003F13CE"/>
    <w:rsid w:val="0040538C"/>
    <w:rsid w:val="004249DA"/>
    <w:rsid w:val="004252D6"/>
    <w:rsid w:val="0043040A"/>
    <w:rsid w:val="004528D0"/>
    <w:rsid w:val="004542BC"/>
    <w:rsid w:val="004617FD"/>
    <w:rsid w:val="00502004"/>
    <w:rsid w:val="00530817"/>
    <w:rsid w:val="00535D46"/>
    <w:rsid w:val="00556FD3"/>
    <w:rsid w:val="0056241C"/>
    <w:rsid w:val="0056393F"/>
    <w:rsid w:val="005803BC"/>
    <w:rsid w:val="00580546"/>
    <w:rsid w:val="00592913"/>
    <w:rsid w:val="005940BD"/>
    <w:rsid w:val="00596407"/>
    <w:rsid w:val="005A395B"/>
    <w:rsid w:val="005C173D"/>
    <w:rsid w:val="005C550B"/>
    <w:rsid w:val="00635FA5"/>
    <w:rsid w:val="006403F3"/>
    <w:rsid w:val="00650183"/>
    <w:rsid w:val="00654707"/>
    <w:rsid w:val="00677F23"/>
    <w:rsid w:val="006837FD"/>
    <w:rsid w:val="006A2294"/>
    <w:rsid w:val="006B2B58"/>
    <w:rsid w:val="006B4949"/>
    <w:rsid w:val="006C1E3F"/>
    <w:rsid w:val="006C4E33"/>
    <w:rsid w:val="00721B07"/>
    <w:rsid w:val="00721FF5"/>
    <w:rsid w:val="00750942"/>
    <w:rsid w:val="0076005C"/>
    <w:rsid w:val="00760C14"/>
    <w:rsid w:val="00771918"/>
    <w:rsid w:val="007826FF"/>
    <w:rsid w:val="007A54F6"/>
    <w:rsid w:val="007B0C00"/>
    <w:rsid w:val="007B3C2E"/>
    <w:rsid w:val="007F10B3"/>
    <w:rsid w:val="00810EA0"/>
    <w:rsid w:val="00814B72"/>
    <w:rsid w:val="00844B35"/>
    <w:rsid w:val="0088759A"/>
    <w:rsid w:val="00916605"/>
    <w:rsid w:val="00927464"/>
    <w:rsid w:val="009359C8"/>
    <w:rsid w:val="00936CA9"/>
    <w:rsid w:val="00937CAF"/>
    <w:rsid w:val="009819CF"/>
    <w:rsid w:val="00987D50"/>
    <w:rsid w:val="009A6004"/>
    <w:rsid w:val="009E0631"/>
    <w:rsid w:val="009E4BC4"/>
    <w:rsid w:val="00A02A2F"/>
    <w:rsid w:val="00A10822"/>
    <w:rsid w:val="00A451C2"/>
    <w:rsid w:val="00A97E3D"/>
    <w:rsid w:val="00AA1E76"/>
    <w:rsid w:val="00AD1272"/>
    <w:rsid w:val="00AD2E59"/>
    <w:rsid w:val="00AD4526"/>
    <w:rsid w:val="00B106FE"/>
    <w:rsid w:val="00B1357F"/>
    <w:rsid w:val="00B37B3A"/>
    <w:rsid w:val="00B63C26"/>
    <w:rsid w:val="00B72446"/>
    <w:rsid w:val="00B90850"/>
    <w:rsid w:val="00BD5C0D"/>
    <w:rsid w:val="00C10D9E"/>
    <w:rsid w:val="00C141E0"/>
    <w:rsid w:val="00C17796"/>
    <w:rsid w:val="00C23A90"/>
    <w:rsid w:val="00C5005B"/>
    <w:rsid w:val="00C63F5E"/>
    <w:rsid w:val="00C739A4"/>
    <w:rsid w:val="00C93852"/>
    <w:rsid w:val="00CA5EEE"/>
    <w:rsid w:val="00CB727D"/>
    <w:rsid w:val="00D056CC"/>
    <w:rsid w:val="00D366DD"/>
    <w:rsid w:val="00D44E46"/>
    <w:rsid w:val="00D53FB9"/>
    <w:rsid w:val="00D626C2"/>
    <w:rsid w:val="00D66AC8"/>
    <w:rsid w:val="00D81F4D"/>
    <w:rsid w:val="00DA1B0C"/>
    <w:rsid w:val="00DA1D15"/>
    <w:rsid w:val="00DA2468"/>
    <w:rsid w:val="00DC76C8"/>
    <w:rsid w:val="00DD3558"/>
    <w:rsid w:val="00DD66E6"/>
    <w:rsid w:val="00DE02A8"/>
    <w:rsid w:val="00E01547"/>
    <w:rsid w:val="00E14AD3"/>
    <w:rsid w:val="00E37D1C"/>
    <w:rsid w:val="00E6061A"/>
    <w:rsid w:val="00E842B9"/>
    <w:rsid w:val="00E857CA"/>
    <w:rsid w:val="00E908CD"/>
    <w:rsid w:val="00EC0CFF"/>
    <w:rsid w:val="00EC400B"/>
    <w:rsid w:val="00EC57AE"/>
    <w:rsid w:val="00EC73F2"/>
    <w:rsid w:val="00EE4EC1"/>
    <w:rsid w:val="00F31E00"/>
    <w:rsid w:val="00F35D4D"/>
    <w:rsid w:val="00F46EDC"/>
    <w:rsid w:val="00F85F9E"/>
    <w:rsid w:val="00F97757"/>
    <w:rsid w:val="00FC4825"/>
    <w:rsid w:val="00FD38B7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A39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A39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2576E-473F-4A8C-9BCD-8565232A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9</cp:revision>
  <dcterms:created xsi:type="dcterms:W3CDTF">2014-04-01T19:20:00Z</dcterms:created>
  <dcterms:modified xsi:type="dcterms:W3CDTF">2014-04-01T21:01:00Z</dcterms:modified>
</cp:coreProperties>
</file>