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68E20" w14:textId="7A0A61E2" w:rsidR="00EB21CA" w:rsidRDefault="00EB21CA" w:rsidP="00EB21CA">
      <w:pPr>
        <w:pStyle w:val="Titel"/>
        <w:rPr>
          <w:rStyle w:val="UntertitelZchn"/>
        </w:rPr>
      </w:pPr>
      <w:r>
        <w:t>Projekt: TerraTap</w:t>
      </w:r>
      <w:r>
        <w:br/>
      </w:r>
      <w:r w:rsidRPr="00EB21CA">
        <w:rPr>
          <w:rStyle w:val="UntertitelZchn"/>
        </w:rPr>
        <w:t>Nachhaltige Bewässerung</w:t>
      </w:r>
    </w:p>
    <w:p w14:paraId="5298B498" w14:textId="77777777" w:rsidR="00EB21CA" w:rsidRPr="00EB21CA" w:rsidRDefault="00EB21CA" w:rsidP="00EB21CA"/>
    <w:p w14:paraId="5A0EEFCB" w14:textId="0DB08C64" w:rsidR="009E733D" w:rsidRDefault="009E733D" w:rsidP="009E733D">
      <w:pPr>
        <w:pStyle w:val="berschrift2"/>
      </w:pPr>
      <w:r>
        <w:t>Ausgangslage</w:t>
      </w:r>
    </w:p>
    <w:p w14:paraId="74E3F18A" w14:textId="3296D5DF" w:rsidR="009E733D" w:rsidRDefault="009E733D" w:rsidP="009E733D">
      <w:r>
        <w:t>TerraTap repräsentiert eine Antwort auf die dringende Notwendigkeit, Wassermanagement in urbanen Ökosystemen zu optimieren. Aktuelle Bewässerungssysteme in städtischen Grünflächen, öffentlichen Parks und privaten Gärten arbeiten oft ineffizient, da sie einen vordefinierten Zeitplan nutzen, der die reale Bodenfeuchtigkeit und die spezifischen Bedürfnisse der Vegetation nicht berücksichtigt. Dies resultiert in einer bedeutenden Verschwendung von Wasser durch Überbewässerung, gleichzeitig können durch Unterbewässerung Schäden an Pflanzen und Boden entstehen. Angesichts des globalen Trends zu zunehmender Trockenheit und Ressourcenknappheit wird eine fortschrittliche und umweltbewusste Lösung benötigt, die sowohl die ökonomischen als auch die ökologischen Aspekte des Wasserverbrauchs berücksichtigt.</w:t>
      </w:r>
    </w:p>
    <w:p w14:paraId="524C03CD" w14:textId="3FC3FE50" w:rsidR="009E733D" w:rsidRDefault="009E733D" w:rsidP="009E733D">
      <w:pPr>
        <w:pStyle w:val="berschrift2"/>
      </w:pPr>
      <w:r>
        <w:t>Ziele</w:t>
      </w:r>
    </w:p>
    <w:p w14:paraId="228FF1E0" w14:textId="53749828" w:rsidR="003907A9" w:rsidRDefault="009E733D" w:rsidP="009E733D">
      <w:r>
        <w:t xml:space="preserve">Das primäre Ziel des TerraTap-Projektes ist die Entwicklung und Implementierung eines intelligenten Bewässerungssystems, das durch den Einsatz von Bodenfeuchtigkeitssensoren und einer adaptiven Steuerungstechnologie eine präzise und bedarfsgerechte Wasserversorgung ermöglicht. Ziel ist es, den Wasserverbrauch zu reduzieren, Ressourcen effizienter zu nutzen und die städtische Grünflächenpflege nachhaltig zu gestalten. </w:t>
      </w:r>
    </w:p>
    <w:p w14:paraId="4779710B" w14:textId="2F556A68" w:rsidR="009E733D" w:rsidRDefault="009E733D" w:rsidP="009E733D">
      <w:pPr>
        <w:pStyle w:val="berschrift2"/>
      </w:pPr>
      <w:r w:rsidRPr="009E733D">
        <w:t>Aufwand/Kosten/Budget</w:t>
      </w:r>
    </w:p>
    <w:p w14:paraId="3E891C0A" w14:textId="5C393F19" w:rsidR="009E733D" w:rsidRDefault="009E733D" w:rsidP="009E733D">
      <w:r>
        <w:t>Das Projekt muss innerhalb von 2 Monaten durchgeführt werden.</w:t>
      </w:r>
      <w:r w:rsidR="003B1B4E">
        <w:t xml:space="preserve"> Der erwartete Aufwand beläuft sich auf </w:t>
      </w:r>
      <w:r w:rsidR="00581729">
        <w:t>50</w:t>
      </w:r>
      <w:r w:rsidR="003B1B4E">
        <w:t xml:space="preserve"> Lektionen.</w:t>
      </w:r>
      <w:r>
        <w:t xml:space="preserve"> Die Kosten belaufen sich auf </w:t>
      </w:r>
      <w:r w:rsidR="00BE5E5B">
        <w:t>9</w:t>
      </w:r>
      <w:r>
        <w:t>0 CHF für Sachmittel. Eine detaillierte Kostenaufstellung ist im Anhang zu finden.</w:t>
      </w:r>
    </w:p>
    <w:p w14:paraId="6D835C37" w14:textId="7D70C205" w:rsidR="00D95CD7" w:rsidRDefault="00D95CD7" w:rsidP="003B1B4E">
      <w:pPr>
        <w:pStyle w:val="berschrift2"/>
        <w:rPr>
          <w:rFonts w:asciiTheme="minorHAnsi" w:eastAsiaTheme="minorHAnsi" w:hAnsiTheme="minorHAnsi" w:cstheme="minorBidi"/>
          <w:color w:val="auto"/>
          <w:sz w:val="22"/>
          <w:szCs w:val="22"/>
        </w:rPr>
      </w:pPr>
      <w:r>
        <w:t>Geplantes Vorgehen</w:t>
      </w:r>
    </w:p>
    <w:p w14:paraId="405F6C53" w14:textId="2C90AED7" w:rsidR="003B1B4E" w:rsidRDefault="003B1B4E" w:rsidP="003B1B4E">
      <w:r>
        <w:t xml:space="preserve">Das Projekt soll nach IPERKA umgesetzt werden, Ziel ist einen Lauffähigen Prototyp zu entwickeln. </w:t>
      </w:r>
      <w:r>
        <w:br/>
        <w:t>Die Groben Meilensteine Steine sehen dabei wie folgt aus:</w:t>
      </w:r>
    </w:p>
    <w:p w14:paraId="42EA2907" w14:textId="6BC98EE0" w:rsidR="003B1B4E" w:rsidRDefault="003B1B4E" w:rsidP="003B1B4E">
      <w:pPr>
        <w:pStyle w:val="Listenabsatz"/>
        <w:numPr>
          <w:ilvl w:val="0"/>
          <w:numId w:val="1"/>
        </w:numPr>
      </w:pPr>
      <w:r w:rsidRPr="003B1B4E">
        <w:t>Recherche abgeschlossen und Datenbasis für das Projekt etabliert</w:t>
      </w:r>
    </w:p>
    <w:p w14:paraId="5C11947E" w14:textId="1F9A6679" w:rsidR="003B1B4E" w:rsidRPr="003B1B4E" w:rsidRDefault="003B1B4E" w:rsidP="003B1B4E">
      <w:pPr>
        <w:pStyle w:val="Listenabsatz"/>
        <w:numPr>
          <w:ilvl w:val="0"/>
          <w:numId w:val="1"/>
        </w:numPr>
      </w:pPr>
      <w:r w:rsidRPr="003B1B4E">
        <w:t xml:space="preserve">Detaillierter Projektplan mit definierten Zielen und Zeitrahmen </w:t>
      </w:r>
      <w:r>
        <w:t>erarbeitet</w:t>
      </w:r>
      <w:r w:rsidRPr="003B1B4E">
        <w:t>.</w:t>
      </w:r>
    </w:p>
    <w:p w14:paraId="3822E8CD" w14:textId="27892690" w:rsidR="003B1B4E" w:rsidRDefault="003B1B4E" w:rsidP="003B1B4E">
      <w:pPr>
        <w:pStyle w:val="Listenabsatz"/>
        <w:numPr>
          <w:ilvl w:val="0"/>
          <w:numId w:val="1"/>
        </w:numPr>
      </w:pPr>
      <w:r w:rsidRPr="003B1B4E">
        <w:t>Auswahl der Konzeption und Technologie für TerraTa</w:t>
      </w:r>
      <w:r>
        <w:t>p</w:t>
      </w:r>
      <w:r w:rsidRPr="003B1B4E">
        <w:t>.</w:t>
      </w:r>
    </w:p>
    <w:p w14:paraId="1057F635" w14:textId="77777777" w:rsidR="003B1B4E" w:rsidRPr="003B1B4E" w:rsidRDefault="003B1B4E" w:rsidP="003B1B4E">
      <w:pPr>
        <w:pStyle w:val="Listenabsatz"/>
        <w:numPr>
          <w:ilvl w:val="0"/>
          <w:numId w:val="1"/>
        </w:numPr>
      </w:pPr>
      <w:r w:rsidRPr="003B1B4E">
        <w:t>Prototyp von TerraTap entwickelt und bereit für erste Testphase.</w:t>
      </w:r>
    </w:p>
    <w:p w14:paraId="5708B772" w14:textId="4A993AED" w:rsidR="003B1B4E" w:rsidRPr="003B1B4E" w:rsidRDefault="003B1B4E" w:rsidP="003B1B4E">
      <w:pPr>
        <w:pStyle w:val="Listenabsatz"/>
        <w:numPr>
          <w:ilvl w:val="0"/>
          <w:numId w:val="1"/>
        </w:numPr>
      </w:pPr>
      <w:r w:rsidRPr="003B1B4E">
        <w:t>Durchführung und Analyse der Tests bestätigt, Anpassungen vorgenommen.</w:t>
      </w:r>
    </w:p>
    <w:p w14:paraId="4085A5BE" w14:textId="7E100210" w:rsidR="003B1B4E" w:rsidRPr="003B1B4E" w:rsidRDefault="003B1B4E" w:rsidP="003B1B4E">
      <w:pPr>
        <w:pStyle w:val="Listenabsatz"/>
        <w:numPr>
          <w:ilvl w:val="0"/>
          <w:numId w:val="1"/>
        </w:numPr>
      </w:pPr>
      <w:r w:rsidRPr="003B1B4E">
        <w:t>Projektergebnisse und Lernerfahrungen ausgewertet und dokumentiert.</w:t>
      </w:r>
    </w:p>
    <w:p w14:paraId="55D6993D" w14:textId="60E4EE6F" w:rsidR="009E733D" w:rsidRDefault="009E733D" w:rsidP="009E733D">
      <w:pPr>
        <w:pStyle w:val="berschrift2"/>
      </w:pPr>
      <w:r>
        <w:t>Begründung der Attraktivität</w:t>
      </w:r>
    </w:p>
    <w:p w14:paraId="39DBFC70" w14:textId="08A3DCD4" w:rsidR="00EB21CA" w:rsidRDefault="009E733D" w:rsidP="009E733D">
      <w:r w:rsidRPr="009E733D">
        <w:t>TerraTap steht als Synonym für eine innovative und nachhaltige Lösung, die sich gezielt den Herausforderungen der urbanen Wasserbewirtschaftung stellt. Die Attraktivität des Projekts begründet sich in der direkten Antwort auf die drängenden globalen Wasserprobleme und dem wachsenden ökologischen Bewusstsein der Gesellschaft. Durch intelligente Sensorik und Automation verspricht TerraTap, den Wasserverbrauch signifikant zu reduzieren und dabei die Gesundheit urbaner Grünflächen zu förder</w:t>
      </w:r>
      <w:r w:rsidR="008569E7">
        <w:t>n</w:t>
      </w:r>
      <w:r w:rsidRPr="009E733D">
        <w:t>.</w:t>
      </w:r>
    </w:p>
    <w:p w14:paraId="7267ED68" w14:textId="4EA79ABA" w:rsidR="00D95CD7" w:rsidRDefault="00D95CD7" w:rsidP="00D95CD7">
      <w:pPr>
        <w:pStyle w:val="berschrift2"/>
      </w:pPr>
      <w:r>
        <w:t>Antragsteller</w:t>
      </w:r>
    </w:p>
    <w:p w14:paraId="7065F58F" w14:textId="21A67BEE" w:rsidR="00D95CD7" w:rsidRDefault="00EB21CA" w:rsidP="00D95CD7">
      <w:r>
        <w:rPr>
          <w:noProof/>
        </w:rPr>
        <w:drawing>
          <wp:anchor distT="0" distB="0" distL="114300" distR="114300" simplePos="0" relativeHeight="251659264" behindDoc="1" locked="0" layoutInCell="1" allowOverlap="1" wp14:anchorId="70FA9D65" wp14:editId="0F40C7AE">
            <wp:simplePos x="0" y="0"/>
            <wp:positionH relativeFrom="margin">
              <wp:posOffset>-55509</wp:posOffset>
            </wp:positionH>
            <wp:positionV relativeFrom="page">
              <wp:posOffset>9425305</wp:posOffset>
            </wp:positionV>
            <wp:extent cx="1044575" cy="819150"/>
            <wp:effectExtent l="0" t="0" r="3175" b="0"/>
            <wp:wrapNone/>
            <wp:docPr id="8519017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457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CD7">
        <w:t>Fokko Vos, Schüler IBZ</w:t>
      </w:r>
    </w:p>
    <w:p w14:paraId="6D6078B0" w14:textId="38BF6585" w:rsidR="00D95CD7" w:rsidRDefault="00D95CD7" w:rsidP="00D95CD7"/>
    <w:p w14:paraId="303A01D9" w14:textId="727D4236" w:rsidR="008569E7" w:rsidRDefault="00D95CD7" w:rsidP="00D95CD7">
      <w:r>
        <w:t>Fokko Vos</w:t>
      </w:r>
    </w:p>
    <w:p w14:paraId="3FF858D6" w14:textId="0A6BF603" w:rsidR="00321AD8" w:rsidRDefault="00321AD8" w:rsidP="00321AD8">
      <w:pPr>
        <w:pStyle w:val="berschrift1"/>
      </w:pPr>
      <w:r>
        <w:lastRenderedPageBreak/>
        <w:t>Anhang</w:t>
      </w:r>
    </w:p>
    <w:p w14:paraId="26088DEC" w14:textId="15B79C6A" w:rsidR="00321AD8" w:rsidRDefault="00321AD8" w:rsidP="00321AD8">
      <w:pPr>
        <w:pStyle w:val="berschrift2"/>
      </w:pPr>
      <w:r>
        <w:t>Kostenaufstellung</w:t>
      </w:r>
    </w:p>
    <w:tbl>
      <w:tblPr>
        <w:tblStyle w:val="Tabellenraster"/>
        <w:tblW w:w="0" w:type="auto"/>
        <w:tblCellMar>
          <w:top w:w="57" w:type="dxa"/>
          <w:bottom w:w="57" w:type="dxa"/>
        </w:tblCellMar>
        <w:tblLook w:val="04A0" w:firstRow="1" w:lastRow="0" w:firstColumn="1" w:lastColumn="0" w:noHBand="0" w:noVBand="1"/>
      </w:tblPr>
      <w:tblGrid>
        <w:gridCol w:w="1686"/>
        <w:gridCol w:w="5983"/>
        <w:gridCol w:w="1393"/>
      </w:tblGrid>
      <w:tr w:rsidR="00CF06BD" w14:paraId="66188191" w14:textId="77777777" w:rsidTr="008569E7">
        <w:tc>
          <w:tcPr>
            <w:tcW w:w="1686" w:type="dxa"/>
          </w:tcPr>
          <w:p w14:paraId="4598F9EE" w14:textId="3856AF35" w:rsidR="00321AD8" w:rsidRPr="008569E7" w:rsidRDefault="00321AD8" w:rsidP="00321AD8">
            <w:pPr>
              <w:rPr>
                <w:b/>
                <w:bCs/>
                <w:sz w:val="24"/>
                <w:szCs w:val="24"/>
              </w:rPr>
            </w:pPr>
            <w:r w:rsidRPr="008569E7">
              <w:rPr>
                <w:b/>
                <w:bCs/>
                <w:sz w:val="24"/>
                <w:szCs w:val="24"/>
              </w:rPr>
              <w:t>Produkt</w:t>
            </w:r>
          </w:p>
        </w:tc>
        <w:tc>
          <w:tcPr>
            <w:tcW w:w="5983" w:type="dxa"/>
          </w:tcPr>
          <w:p w14:paraId="18B8FE9F" w14:textId="4AEDF36B" w:rsidR="00321AD8" w:rsidRPr="008569E7" w:rsidRDefault="00321AD8" w:rsidP="00321AD8">
            <w:pPr>
              <w:rPr>
                <w:b/>
                <w:bCs/>
                <w:sz w:val="24"/>
                <w:szCs w:val="24"/>
              </w:rPr>
            </w:pPr>
            <w:r w:rsidRPr="008569E7">
              <w:rPr>
                <w:b/>
                <w:bCs/>
                <w:sz w:val="24"/>
                <w:szCs w:val="24"/>
              </w:rPr>
              <w:t>Name</w:t>
            </w:r>
          </w:p>
        </w:tc>
        <w:tc>
          <w:tcPr>
            <w:tcW w:w="1393" w:type="dxa"/>
          </w:tcPr>
          <w:p w14:paraId="0C0CE777" w14:textId="4C6BFC3B" w:rsidR="00321AD8" w:rsidRPr="008569E7" w:rsidRDefault="00321AD8" w:rsidP="00321AD8">
            <w:pPr>
              <w:rPr>
                <w:b/>
                <w:bCs/>
                <w:sz w:val="24"/>
                <w:szCs w:val="24"/>
              </w:rPr>
            </w:pPr>
            <w:r w:rsidRPr="008569E7">
              <w:rPr>
                <w:b/>
                <w:bCs/>
                <w:sz w:val="24"/>
                <w:szCs w:val="24"/>
              </w:rPr>
              <w:t>Preis</w:t>
            </w:r>
          </w:p>
        </w:tc>
      </w:tr>
      <w:tr w:rsidR="00CF06BD" w14:paraId="64343BBB" w14:textId="77777777" w:rsidTr="008569E7">
        <w:tc>
          <w:tcPr>
            <w:tcW w:w="1686" w:type="dxa"/>
          </w:tcPr>
          <w:p w14:paraId="552F8080" w14:textId="5A19C205" w:rsidR="00321AD8" w:rsidRDefault="00321AD8" w:rsidP="00321AD8">
            <w:r>
              <w:rPr>
                <w:noProof/>
              </w:rPr>
              <w:drawing>
                <wp:inline distT="0" distB="0" distL="0" distR="0" wp14:anchorId="444F77AC" wp14:editId="188917E1">
                  <wp:extent cx="759124" cy="759124"/>
                  <wp:effectExtent l="0" t="0" r="3175" b="0"/>
                  <wp:docPr id="154695570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5640" cy="765640"/>
                          </a:xfrm>
                          <a:prstGeom prst="rect">
                            <a:avLst/>
                          </a:prstGeom>
                          <a:noFill/>
                          <a:ln>
                            <a:noFill/>
                          </a:ln>
                        </pic:spPr>
                      </pic:pic>
                    </a:graphicData>
                  </a:graphic>
                </wp:inline>
              </w:drawing>
            </w:r>
          </w:p>
        </w:tc>
        <w:tc>
          <w:tcPr>
            <w:tcW w:w="5983" w:type="dxa"/>
          </w:tcPr>
          <w:p w14:paraId="6384C6B8" w14:textId="77777777" w:rsidR="00321AD8" w:rsidRDefault="00321AD8" w:rsidP="00321AD8">
            <w:r w:rsidRPr="00321AD8">
              <w:t>Kapazitiver Bodenfeuchtesensor</w:t>
            </w:r>
            <w:r>
              <w:t xml:space="preserve"> V 2.0</w:t>
            </w:r>
          </w:p>
          <w:p w14:paraId="1A618CC3" w14:textId="0019BCC8" w:rsidR="00321AD8" w:rsidRPr="00321AD8" w:rsidRDefault="00321AD8" w:rsidP="007721A2">
            <w:pPr>
              <w:pStyle w:val="KeinLeerraum"/>
            </w:pPr>
            <w:r>
              <w:t>+ Kabel</w:t>
            </w:r>
          </w:p>
        </w:tc>
        <w:tc>
          <w:tcPr>
            <w:tcW w:w="1393" w:type="dxa"/>
          </w:tcPr>
          <w:p w14:paraId="2B61DBA6" w14:textId="4F60432E" w:rsidR="00321AD8" w:rsidRDefault="00321AD8" w:rsidP="00F27C75">
            <w:pPr>
              <w:jc w:val="right"/>
            </w:pPr>
            <w:r>
              <w:t>2.40 CHF</w:t>
            </w:r>
          </w:p>
        </w:tc>
      </w:tr>
      <w:tr w:rsidR="00CF06BD" w14:paraId="1C9F5AE6" w14:textId="77777777" w:rsidTr="008569E7">
        <w:tc>
          <w:tcPr>
            <w:tcW w:w="1686" w:type="dxa"/>
          </w:tcPr>
          <w:p w14:paraId="3250BCB8" w14:textId="5525909B" w:rsidR="00321AD8" w:rsidRDefault="00321AD8" w:rsidP="00321AD8">
            <w:pPr>
              <w:rPr>
                <w:noProof/>
              </w:rPr>
            </w:pPr>
            <w:r>
              <w:rPr>
                <w:noProof/>
              </w:rPr>
              <w:drawing>
                <wp:inline distT="0" distB="0" distL="0" distR="0" wp14:anchorId="2ED00011" wp14:editId="72DCB7EE">
                  <wp:extent cx="802256" cy="802256"/>
                  <wp:effectExtent l="0" t="0" r="0" b="0"/>
                  <wp:docPr id="1980254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3529" cy="813529"/>
                          </a:xfrm>
                          <a:prstGeom prst="rect">
                            <a:avLst/>
                          </a:prstGeom>
                          <a:noFill/>
                          <a:ln>
                            <a:noFill/>
                          </a:ln>
                        </pic:spPr>
                      </pic:pic>
                    </a:graphicData>
                  </a:graphic>
                </wp:inline>
              </w:drawing>
            </w:r>
          </w:p>
        </w:tc>
        <w:tc>
          <w:tcPr>
            <w:tcW w:w="5983" w:type="dxa"/>
          </w:tcPr>
          <w:p w14:paraId="0D91D43D" w14:textId="77777777" w:rsidR="00321AD8" w:rsidRDefault="00321AD8" w:rsidP="00321AD8">
            <w:r w:rsidRPr="00321AD8">
              <w:t xml:space="preserve">Dupont-Linie 10cm/20cm/30cm </w:t>
            </w:r>
          </w:p>
          <w:p w14:paraId="5E64B216" w14:textId="7C2AD3C8" w:rsidR="00321AD8" w:rsidRPr="00321AD8" w:rsidRDefault="00321AD8" w:rsidP="007721A2">
            <w:pPr>
              <w:pStyle w:val="KeinLeerraum"/>
            </w:pPr>
            <w:r>
              <w:t xml:space="preserve">+ </w:t>
            </w:r>
            <w:r w:rsidRPr="00321AD8">
              <w:t>männlich zu männlich</w:t>
            </w:r>
            <w:r>
              <w:br/>
              <w:t xml:space="preserve">+ </w:t>
            </w:r>
            <w:r w:rsidRPr="00321AD8">
              <w:t>weiblich zu männlich</w:t>
            </w:r>
            <w:r>
              <w:br/>
              <w:t xml:space="preserve">+ </w:t>
            </w:r>
            <w:r w:rsidRPr="00321AD8">
              <w:t>weiblich zu weiblich</w:t>
            </w:r>
          </w:p>
        </w:tc>
        <w:tc>
          <w:tcPr>
            <w:tcW w:w="1393" w:type="dxa"/>
          </w:tcPr>
          <w:p w14:paraId="5810EEA0" w14:textId="09B79DBA" w:rsidR="00321AD8" w:rsidRDefault="00321AD8" w:rsidP="00F27C75">
            <w:pPr>
              <w:jc w:val="right"/>
            </w:pPr>
            <w:r>
              <w:t>10.30 CHF</w:t>
            </w:r>
          </w:p>
        </w:tc>
      </w:tr>
      <w:tr w:rsidR="00CF06BD" w14:paraId="57905F73" w14:textId="77777777" w:rsidTr="008569E7">
        <w:tc>
          <w:tcPr>
            <w:tcW w:w="1686" w:type="dxa"/>
          </w:tcPr>
          <w:p w14:paraId="66F1C951" w14:textId="3EE36F47" w:rsidR="007721A2" w:rsidRDefault="007721A2" w:rsidP="00321AD8">
            <w:pPr>
              <w:rPr>
                <w:noProof/>
              </w:rPr>
            </w:pPr>
            <w:r>
              <w:rPr>
                <w:noProof/>
              </w:rPr>
              <w:drawing>
                <wp:inline distT="0" distB="0" distL="0" distR="0" wp14:anchorId="032C31E9" wp14:editId="10AE4001">
                  <wp:extent cx="931653" cy="931653"/>
                  <wp:effectExtent l="0" t="0" r="1905" b="1905"/>
                  <wp:docPr id="204955361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0397" cy="940397"/>
                          </a:xfrm>
                          <a:prstGeom prst="rect">
                            <a:avLst/>
                          </a:prstGeom>
                          <a:noFill/>
                          <a:ln>
                            <a:noFill/>
                          </a:ln>
                        </pic:spPr>
                      </pic:pic>
                    </a:graphicData>
                  </a:graphic>
                </wp:inline>
              </w:drawing>
            </w:r>
          </w:p>
        </w:tc>
        <w:tc>
          <w:tcPr>
            <w:tcW w:w="5983" w:type="dxa"/>
          </w:tcPr>
          <w:p w14:paraId="64C51CDD" w14:textId="39FFAFE5" w:rsidR="007721A2" w:rsidRPr="00321AD8" w:rsidRDefault="007721A2" w:rsidP="00321AD8">
            <w:r w:rsidRPr="007721A2">
              <w:t>15m PVC wasserdichtes Klebeband</w:t>
            </w:r>
          </w:p>
        </w:tc>
        <w:tc>
          <w:tcPr>
            <w:tcW w:w="1393" w:type="dxa"/>
          </w:tcPr>
          <w:p w14:paraId="78F12E76" w14:textId="0B74CB64" w:rsidR="007721A2" w:rsidRDefault="007721A2" w:rsidP="00F27C75">
            <w:pPr>
              <w:jc w:val="right"/>
            </w:pPr>
            <w:r>
              <w:t>4 CHF</w:t>
            </w:r>
          </w:p>
        </w:tc>
      </w:tr>
      <w:tr w:rsidR="00CF06BD" w14:paraId="3DFF945B" w14:textId="77777777" w:rsidTr="008569E7">
        <w:tc>
          <w:tcPr>
            <w:tcW w:w="1686" w:type="dxa"/>
          </w:tcPr>
          <w:p w14:paraId="5FE8AEAA" w14:textId="55DB5959" w:rsidR="007721A2" w:rsidRDefault="007721A2" w:rsidP="00321AD8">
            <w:pPr>
              <w:rPr>
                <w:noProof/>
              </w:rPr>
            </w:pPr>
            <w:r>
              <w:rPr>
                <w:noProof/>
              </w:rPr>
              <w:drawing>
                <wp:inline distT="0" distB="0" distL="0" distR="0" wp14:anchorId="701B30D3" wp14:editId="16E956A9">
                  <wp:extent cx="897147" cy="783286"/>
                  <wp:effectExtent l="0" t="0" r="0" b="0"/>
                  <wp:docPr id="196964688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3162" cy="797269"/>
                          </a:xfrm>
                          <a:prstGeom prst="rect">
                            <a:avLst/>
                          </a:prstGeom>
                          <a:noFill/>
                          <a:ln>
                            <a:noFill/>
                          </a:ln>
                        </pic:spPr>
                      </pic:pic>
                    </a:graphicData>
                  </a:graphic>
                </wp:inline>
              </w:drawing>
            </w:r>
          </w:p>
        </w:tc>
        <w:tc>
          <w:tcPr>
            <w:tcW w:w="5983" w:type="dxa"/>
          </w:tcPr>
          <w:p w14:paraId="22470599" w14:textId="2AE9656E" w:rsidR="007721A2" w:rsidRDefault="007721A2" w:rsidP="00321AD8">
            <w:r w:rsidRPr="007721A2">
              <w:t>Elektrische Magnetventil normal Geschlossen</w:t>
            </w:r>
          </w:p>
          <w:p w14:paraId="7C81A9AA" w14:textId="3782DE26" w:rsidR="007721A2" w:rsidRPr="007721A2" w:rsidRDefault="007721A2" w:rsidP="007721A2">
            <w:pPr>
              <w:pStyle w:val="KeinLeerraum"/>
            </w:pPr>
            <w:r>
              <w:t>+ DN</w:t>
            </w:r>
            <w:r w:rsidRPr="007721A2">
              <w:t>20</w:t>
            </w:r>
            <w:r>
              <w:t xml:space="preserve"> /</w:t>
            </w:r>
            <w:r w:rsidRPr="007721A2">
              <w:t xml:space="preserve"> 12V</w:t>
            </w:r>
          </w:p>
        </w:tc>
        <w:tc>
          <w:tcPr>
            <w:tcW w:w="1393" w:type="dxa"/>
          </w:tcPr>
          <w:p w14:paraId="1556CCE8" w14:textId="5D1F0832" w:rsidR="007721A2" w:rsidRDefault="007721A2" w:rsidP="00F27C75">
            <w:pPr>
              <w:jc w:val="right"/>
            </w:pPr>
            <w:r>
              <w:t>20 CHF</w:t>
            </w:r>
          </w:p>
        </w:tc>
      </w:tr>
      <w:tr w:rsidR="00CF06BD" w:rsidRPr="007721A2" w14:paraId="481EDEF8" w14:textId="77777777" w:rsidTr="008569E7">
        <w:tc>
          <w:tcPr>
            <w:tcW w:w="1686" w:type="dxa"/>
          </w:tcPr>
          <w:p w14:paraId="0D38D720" w14:textId="2DA59C12" w:rsidR="007721A2" w:rsidRDefault="007721A2" w:rsidP="00321AD8">
            <w:pPr>
              <w:rPr>
                <w:noProof/>
              </w:rPr>
            </w:pPr>
            <w:r>
              <w:rPr>
                <w:noProof/>
              </w:rPr>
              <w:drawing>
                <wp:inline distT="0" distB="0" distL="0" distR="0" wp14:anchorId="61361175" wp14:editId="63AA4A18">
                  <wp:extent cx="932553" cy="819510"/>
                  <wp:effectExtent l="0" t="0" r="0" b="0"/>
                  <wp:docPr id="153197344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80" t="13863"/>
                          <a:stretch/>
                        </pic:blipFill>
                        <pic:spPr bwMode="auto">
                          <a:xfrm>
                            <a:off x="0" y="0"/>
                            <a:ext cx="950941" cy="8356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83" w:type="dxa"/>
          </w:tcPr>
          <w:p w14:paraId="18875F63" w14:textId="77777777" w:rsidR="007721A2" w:rsidRPr="00526882" w:rsidRDefault="007721A2" w:rsidP="00321AD8">
            <w:pPr>
              <w:rPr>
                <w:lang w:val="en-GB"/>
              </w:rPr>
            </w:pPr>
            <w:proofErr w:type="spellStart"/>
            <w:r w:rsidRPr="00526882">
              <w:rPr>
                <w:lang w:val="en-GB"/>
              </w:rPr>
              <w:t>Relais</w:t>
            </w:r>
            <w:proofErr w:type="spellEnd"/>
            <w:r w:rsidRPr="00526882">
              <w:rPr>
                <w:lang w:val="en-GB"/>
              </w:rPr>
              <w:t xml:space="preserve"> </w:t>
            </w:r>
            <w:proofErr w:type="spellStart"/>
            <w:r w:rsidRPr="00526882">
              <w:rPr>
                <w:lang w:val="en-GB"/>
              </w:rPr>
              <w:t>modul</w:t>
            </w:r>
            <w:proofErr w:type="spellEnd"/>
            <w:r w:rsidRPr="00526882">
              <w:rPr>
                <w:lang w:val="en-GB"/>
              </w:rPr>
              <w:t xml:space="preserve"> - High-und Low-Level-Trigger</w:t>
            </w:r>
          </w:p>
          <w:p w14:paraId="58A1AD82" w14:textId="3E6517F9" w:rsidR="007721A2" w:rsidRPr="007721A2" w:rsidRDefault="007721A2" w:rsidP="008569E7">
            <w:pPr>
              <w:pStyle w:val="KeinLeerraum"/>
              <w:rPr>
                <w:lang w:val="fr-CH"/>
              </w:rPr>
            </w:pPr>
            <w:r>
              <w:rPr>
                <w:lang w:val="fr-CH"/>
              </w:rPr>
              <w:t xml:space="preserve">+ </w:t>
            </w:r>
            <w:r w:rsidRPr="007721A2">
              <w:rPr>
                <w:lang w:val="fr-CH"/>
              </w:rPr>
              <w:t>12V</w:t>
            </w:r>
          </w:p>
        </w:tc>
        <w:tc>
          <w:tcPr>
            <w:tcW w:w="1393" w:type="dxa"/>
          </w:tcPr>
          <w:p w14:paraId="4D8A279F" w14:textId="14C816CC" w:rsidR="007721A2" w:rsidRPr="007721A2" w:rsidRDefault="007721A2" w:rsidP="00F27C75">
            <w:pPr>
              <w:jc w:val="right"/>
              <w:rPr>
                <w:lang w:val="fr-CH"/>
              </w:rPr>
            </w:pPr>
            <w:r>
              <w:rPr>
                <w:lang w:val="fr-CH"/>
              </w:rPr>
              <w:t>1.30 CHF</w:t>
            </w:r>
          </w:p>
        </w:tc>
      </w:tr>
      <w:tr w:rsidR="00CF06BD" w:rsidRPr="007721A2" w14:paraId="76277B18" w14:textId="77777777" w:rsidTr="008569E7">
        <w:tc>
          <w:tcPr>
            <w:tcW w:w="1686" w:type="dxa"/>
          </w:tcPr>
          <w:p w14:paraId="361AF49C" w14:textId="60D20450" w:rsidR="007721A2" w:rsidRDefault="00581729" w:rsidP="00321AD8">
            <w:pPr>
              <w:rPr>
                <w:noProof/>
              </w:rPr>
            </w:pPr>
            <w:r>
              <w:rPr>
                <w:noProof/>
              </w:rPr>
              <w:drawing>
                <wp:inline distT="0" distB="0" distL="0" distR="0" wp14:anchorId="22787A64" wp14:editId="28E98333">
                  <wp:extent cx="845389" cy="845389"/>
                  <wp:effectExtent l="0" t="0" r="0" b="0"/>
                  <wp:docPr id="155010132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6667" cy="856667"/>
                          </a:xfrm>
                          <a:prstGeom prst="rect">
                            <a:avLst/>
                          </a:prstGeom>
                          <a:noFill/>
                          <a:ln>
                            <a:noFill/>
                          </a:ln>
                        </pic:spPr>
                      </pic:pic>
                    </a:graphicData>
                  </a:graphic>
                </wp:inline>
              </w:drawing>
            </w:r>
          </w:p>
        </w:tc>
        <w:tc>
          <w:tcPr>
            <w:tcW w:w="5983" w:type="dxa"/>
          </w:tcPr>
          <w:p w14:paraId="2946F28F" w14:textId="77777777" w:rsidR="008569E7" w:rsidRDefault="00581729" w:rsidP="00321AD8">
            <w:pPr>
              <w:rPr>
                <w:lang w:val="fr-CH"/>
              </w:rPr>
            </w:pPr>
            <w:r w:rsidRPr="00581729">
              <w:rPr>
                <w:lang w:val="fr-CH"/>
              </w:rPr>
              <w:t>esp8266</w:t>
            </w:r>
            <w:r>
              <w:rPr>
                <w:lang w:val="fr-CH"/>
              </w:rPr>
              <w:t xml:space="preserve"> </w:t>
            </w:r>
            <w:proofErr w:type="spellStart"/>
            <w:r>
              <w:rPr>
                <w:lang w:val="fr-CH"/>
              </w:rPr>
              <w:t>Entwicklungsboard</w:t>
            </w:r>
            <w:proofErr w:type="spellEnd"/>
            <w:r>
              <w:rPr>
                <w:lang w:val="fr-CH"/>
              </w:rPr>
              <w:t xml:space="preserve"> </w:t>
            </w:r>
          </w:p>
          <w:p w14:paraId="4326D1EC" w14:textId="5FA75C2E" w:rsidR="007721A2" w:rsidRPr="007721A2" w:rsidRDefault="008569E7" w:rsidP="008569E7">
            <w:pPr>
              <w:pStyle w:val="KeinLeerraum"/>
              <w:rPr>
                <w:lang w:val="fr-CH"/>
              </w:rPr>
            </w:pPr>
            <w:r>
              <w:rPr>
                <w:lang w:val="fr-CH"/>
              </w:rPr>
              <w:t xml:space="preserve">+ </w:t>
            </w:r>
            <w:r w:rsidR="00581729">
              <w:rPr>
                <w:lang w:val="fr-CH"/>
              </w:rPr>
              <w:t>WIFI CP2102</w:t>
            </w:r>
          </w:p>
        </w:tc>
        <w:tc>
          <w:tcPr>
            <w:tcW w:w="1393" w:type="dxa"/>
          </w:tcPr>
          <w:p w14:paraId="43502EFD" w14:textId="7D0F2156" w:rsidR="007721A2" w:rsidRDefault="00581729" w:rsidP="00F27C75">
            <w:pPr>
              <w:jc w:val="right"/>
              <w:rPr>
                <w:lang w:val="fr-CH"/>
              </w:rPr>
            </w:pPr>
            <w:r>
              <w:rPr>
                <w:lang w:val="fr-CH"/>
              </w:rPr>
              <w:t>10 CHF</w:t>
            </w:r>
          </w:p>
        </w:tc>
      </w:tr>
      <w:tr w:rsidR="00CF06BD" w:rsidRPr="00581729" w14:paraId="43982358" w14:textId="77777777" w:rsidTr="008569E7">
        <w:tc>
          <w:tcPr>
            <w:tcW w:w="1686" w:type="dxa"/>
          </w:tcPr>
          <w:p w14:paraId="34413EC4" w14:textId="6E5F3E84" w:rsidR="00581729" w:rsidRDefault="00581729" w:rsidP="00321AD8">
            <w:pPr>
              <w:rPr>
                <w:noProof/>
              </w:rPr>
            </w:pPr>
            <w:r>
              <w:rPr>
                <w:noProof/>
              </w:rPr>
              <w:drawing>
                <wp:inline distT="0" distB="0" distL="0" distR="0" wp14:anchorId="7B716CEB" wp14:editId="41F68217">
                  <wp:extent cx="931545" cy="931545"/>
                  <wp:effectExtent l="0" t="0" r="0" b="1905"/>
                  <wp:docPr id="42484406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7076" cy="957076"/>
                          </a:xfrm>
                          <a:prstGeom prst="rect">
                            <a:avLst/>
                          </a:prstGeom>
                          <a:noFill/>
                          <a:ln>
                            <a:noFill/>
                          </a:ln>
                        </pic:spPr>
                      </pic:pic>
                    </a:graphicData>
                  </a:graphic>
                </wp:inline>
              </w:drawing>
            </w:r>
          </w:p>
        </w:tc>
        <w:tc>
          <w:tcPr>
            <w:tcW w:w="5983" w:type="dxa"/>
          </w:tcPr>
          <w:p w14:paraId="30560C8C" w14:textId="77777777" w:rsidR="008569E7" w:rsidRDefault="00581729" w:rsidP="00321AD8">
            <w:proofErr w:type="spellStart"/>
            <w:r w:rsidRPr="00581729">
              <w:t>Bt</w:t>
            </w:r>
            <w:proofErr w:type="spellEnd"/>
            <w:r w:rsidRPr="00581729">
              <w:t xml:space="preserve"> 2,4g </w:t>
            </w:r>
            <w:proofErr w:type="spellStart"/>
            <w:r w:rsidRPr="00581729">
              <w:t>wifi</w:t>
            </w:r>
            <w:proofErr w:type="spellEnd"/>
            <w:r w:rsidRPr="00581729">
              <w:t xml:space="preserve"> </w:t>
            </w:r>
            <w:proofErr w:type="spellStart"/>
            <w:r w:rsidRPr="00581729">
              <w:t>modul</w:t>
            </w:r>
            <w:proofErr w:type="spellEnd"/>
            <w:r w:rsidRPr="00581729">
              <w:t xml:space="preserve"> esp32 Entwicklungsboard </w:t>
            </w:r>
          </w:p>
          <w:p w14:paraId="4611C603" w14:textId="674CF79D" w:rsidR="00581729" w:rsidRPr="00581729" w:rsidRDefault="008569E7" w:rsidP="008569E7">
            <w:pPr>
              <w:pStyle w:val="KeinLeerraum"/>
            </w:pPr>
            <w:r>
              <w:t xml:space="preserve">+ </w:t>
            </w:r>
            <w:r w:rsidR="00581729" w:rsidRPr="00581729">
              <w:t>WIFI CP2102</w:t>
            </w:r>
          </w:p>
        </w:tc>
        <w:tc>
          <w:tcPr>
            <w:tcW w:w="1393" w:type="dxa"/>
          </w:tcPr>
          <w:p w14:paraId="32E62EA4" w14:textId="5774672F" w:rsidR="00581729" w:rsidRPr="00581729" w:rsidRDefault="00581729" w:rsidP="00F27C75">
            <w:pPr>
              <w:jc w:val="right"/>
            </w:pPr>
            <w:r>
              <w:t>3 CHF</w:t>
            </w:r>
          </w:p>
        </w:tc>
      </w:tr>
      <w:tr w:rsidR="00CF06BD" w:rsidRPr="00581729" w14:paraId="7DEE95D9" w14:textId="77777777" w:rsidTr="008569E7">
        <w:tc>
          <w:tcPr>
            <w:tcW w:w="1686" w:type="dxa"/>
          </w:tcPr>
          <w:p w14:paraId="390CFD99" w14:textId="2875327B" w:rsidR="00526882" w:rsidRDefault="00CF06BD" w:rsidP="00321AD8">
            <w:pPr>
              <w:rPr>
                <w:noProof/>
              </w:rPr>
            </w:pPr>
            <w:r>
              <w:rPr>
                <w:noProof/>
              </w:rPr>
              <w:drawing>
                <wp:inline distT="0" distB="0" distL="0" distR="0" wp14:anchorId="39A6A8B6" wp14:editId="6DE61E93">
                  <wp:extent cx="929769" cy="929769"/>
                  <wp:effectExtent l="0" t="0" r="3810" b="3810"/>
                  <wp:docPr id="46871975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7117" cy="947117"/>
                          </a:xfrm>
                          <a:prstGeom prst="rect">
                            <a:avLst/>
                          </a:prstGeom>
                          <a:noFill/>
                          <a:ln>
                            <a:noFill/>
                          </a:ln>
                        </pic:spPr>
                      </pic:pic>
                    </a:graphicData>
                  </a:graphic>
                </wp:inline>
              </w:drawing>
            </w:r>
          </w:p>
        </w:tc>
        <w:tc>
          <w:tcPr>
            <w:tcW w:w="5983" w:type="dxa"/>
          </w:tcPr>
          <w:p w14:paraId="23B01849" w14:textId="77777777" w:rsidR="00526882" w:rsidRDefault="00F90C31" w:rsidP="00321AD8">
            <w:r w:rsidRPr="00F90C31">
              <w:t xml:space="preserve">SanDisk Extreme PRO </w:t>
            </w:r>
            <w:proofErr w:type="spellStart"/>
            <w:r w:rsidRPr="00F90C31">
              <w:t>microSDXC</w:t>
            </w:r>
            <w:proofErr w:type="spellEnd"/>
          </w:p>
          <w:p w14:paraId="6352BBC6" w14:textId="1C00F756" w:rsidR="00F90C31" w:rsidRPr="00743172" w:rsidRDefault="00F90C31" w:rsidP="00743172">
            <w:pPr>
              <w:pStyle w:val="KeinLeerraum"/>
              <w:rPr>
                <w:lang w:val="nl-NL"/>
              </w:rPr>
            </w:pPr>
            <w:r w:rsidRPr="00743172">
              <w:rPr>
                <w:lang w:val="nl-NL"/>
              </w:rPr>
              <w:t xml:space="preserve">+ </w:t>
            </w:r>
            <w:proofErr w:type="spellStart"/>
            <w:r w:rsidR="00743172" w:rsidRPr="00743172">
              <w:rPr>
                <w:lang w:val="nl-NL"/>
              </w:rPr>
              <w:t>microSDXC</w:t>
            </w:r>
            <w:proofErr w:type="spellEnd"/>
            <w:r w:rsidR="00743172" w:rsidRPr="00743172">
              <w:rPr>
                <w:lang w:val="nl-NL"/>
              </w:rPr>
              <w:t>, 64 GB, U3, UHS-I</w:t>
            </w:r>
          </w:p>
          <w:p w14:paraId="4269A555" w14:textId="29659628" w:rsidR="00F90C31" w:rsidRPr="00743172" w:rsidRDefault="00F90C31" w:rsidP="00321AD8">
            <w:pPr>
              <w:rPr>
                <w:lang w:val="nl-NL"/>
              </w:rPr>
            </w:pPr>
          </w:p>
        </w:tc>
        <w:tc>
          <w:tcPr>
            <w:tcW w:w="1393" w:type="dxa"/>
          </w:tcPr>
          <w:p w14:paraId="69F8840B" w14:textId="06EF943B" w:rsidR="00526882" w:rsidRDefault="00F90C31" w:rsidP="00F27C75">
            <w:pPr>
              <w:jc w:val="right"/>
            </w:pPr>
            <w:r>
              <w:t>20 CHF</w:t>
            </w:r>
          </w:p>
        </w:tc>
      </w:tr>
      <w:tr w:rsidR="00CF06BD" w:rsidRPr="00581729" w14:paraId="21852D3C" w14:textId="77777777" w:rsidTr="008569E7">
        <w:tc>
          <w:tcPr>
            <w:tcW w:w="1686" w:type="dxa"/>
          </w:tcPr>
          <w:p w14:paraId="3EDE235B" w14:textId="77777777" w:rsidR="00581729" w:rsidRDefault="00581729" w:rsidP="00321AD8">
            <w:pPr>
              <w:rPr>
                <w:noProof/>
              </w:rPr>
            </w:pPr>
          </w:p>
        </w:tc>
        <w:tc>
          <w:tcPr>
            <w:tcW w:w="5983" w:type="dxa"/>
          </w:tcPr>
          <w:p w14:paraId="6AFF3219" w14:textId="156C3404" w:rsidR="00581729" w:rsidRPr="00581729" w:rsidRDefault="00581729" w:rsidP="00321AD8">
            <w:r>
              <w:t>3D-Druck Material</w:t>
            </w:r>
          </w:p>
        </w:tc>
        <w:tc>
          <w:tcPr>
            <w:tcW w:w="1393" w:type="dxa"/>
          </w:tcPr>
          <w:p w14:paraId="5B31D354" w14:textId="076FEFD5" w:rsidR="00581729" w:rsidRDefault="00581729" w:rsidP="00F27C75">
            <w:pPr>
              <w:jc w:val="right"/>
            </w:pPr>
            <w:r>
              <w:t>19 CHF</w:t>
            </w:r>
          </w:p>
        </w:tc>
      </w:tr>
      <w:tr w:rsidR="00581729" w:rsidRPr="00581729" w14:paraId="20768F44" w14:textId="77777777" w:rsidTr="008569E7">
        <w:tc>
          <w:tcPr>
            <w:tcW w:w="7669" w:type="dxa"/>
            <w:gridSpan w:val="2"/>
          </w:tcPr>
          <w:p w14:paraId="63EF5EF3" w14:textId="3EE82A9C" w:rsidR="00581729" w:rsidRPr="008569E7" w:rsidRDefault="00581729" w:rsidP="00321AD8">
            <w:pPr>
              <w:rPr>
                <w:b/>
                <w:bCs/>
              </w:rPr>
            </w:pPr>
            <w:r w:rsidRPr="008569E7">
              <w:rPr>
                <w:b/>
                <w:bCs/>
              </w:rPr>
              <w:t>Summe</w:t>
            </w:r>
          </w:p>
        </w:tc>
        <w:tc>
          <w:tcPr>
            <w:tcW w:w="1393" w:type="dxa"/>
          </w:tcPr>
          <w:p w14:paraId="711A7E92" w14:textId="4B48F02E" w:rsidR="00581729" w:rsidRPr="008569E7" w:rsidRDefault="00F90C31" w:rsidP="00F27C75">
            <w:pPr>
              <w:jc w:val="right"/>
              <w:rPr>
                <w:b/>
                <w:bCs/>
              </w:rPr>
            </w:pPr>
            <w:r>
              <w:rPr>
                <w:b/>
                <w:bCs/>
              </w:rPr>
              <w:t>90</w:t>
            </w:r>
            <w:r w:rsidR="00581729" w:rsidRPr="008569E7">
              <w:rPr>
                <w:b/>
                <w:bCs/>
              </w:rPr>
              <w:t xml:space="preserve"> CHF</w:t>
            </w:r>
          </w:p>
        </w:tc>
      </w:tr>
    </w:tbl>
    <w:p w14:paraId="0589E234" w14:textId="77777777" w:rsidR="00321AD8" w:rsidRPr="00581729" w:rsidRDefault="00321AD8" w:rsidP="00321AD8"/>
    <w:sectPr w:rsidR="00321AD8" w:rsidRPr="00581729" w:rsidSect="003B1B4E">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528BC"/>
    <w:multiLevelType w:val="hybridMultilevel"/>
    <w:tmpl w:val="08DA0AFE"/>
    <w:lvl w:ilvl="0" w:tplc="3A785E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9391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3D"/>
    <w:rsid w:val="002F7BA2"/>
    <w:rsid w:val="00321AD8"/>
    <w:rsid w:val="003907A9"/>
    <w:rsid w:val="003B1B4E"/>
    <w:rsid w:val="00526882"/>
    <w:rsid w:val="00581729"/>
    <w:rsid w:val="00743172"/>
    <w:rsid w:val="007721A2"/>
    <w:rsid w:val="008569E7"/>
    <w:rsid w:val="009E733D"/>
    <w:rsid w:val="00BE5E5B"/>
    <w:rsid w:val="00CF06BD"/>
    <w:rsid w:val="00D22927"/>
    <w:rsid w:val="00D95CD7"/>
    <w:rsid w:val="00EB21CA"/>
    <w:rsid w:val="00F27C75"/>
    <w:rsid w:val="00F90C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1DBD"/>
  <w15:chartTrackingRefBased/>
  <w15:docId w15:val="{B4582656-011B-4100-B857-DEFA67AD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7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E7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733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E733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B1B4E"/>
    <w:pPr>
      <w:ind w:left="720"/>
      <w:contextualSpacing/>
    </w:pPr>
  </w:style>
  <w:style w:type="table" w:styleId="Tabellenraster">
    <w:name w:val="Table Grid"/>
    <w:basedOn w:val="NormaleTabelle"/>
    <w:uiPriority w:val="39"/>
    <w:rsid w:val="00321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8569E7"/>
    <w:pPr>
      <w:spacing w:after="0" w:line="240" w:lineRule="auto"/>
    </w:pPr>
    <w:rPr>
      <w:color w:val="A6A6A6" w:themeColor="background1" w:themeShade="A6"/>
    </w:rPr>
  </w:style>
  <w:style w:type="paragraph" w:styleId="Titel">
    <w:name w:val="Title"/>
    <w:basedOn w:val="Standard"/>
    <w:next w:val="Standard"/>
    <w:link w:val="TitelZchn"/>
    <w:uiPriority w:val="10"/>
    <w:qFormat/>
    <w:rsid w:val="00EB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21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B21CA"/>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EB21CA"/>
    <w:rPr>
      <w:rFonts w:eastAsiaTheme="minorEastAsia"/>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5145">
      <w:bodyDiv w:val="1"/>
      <w:marLeft w:val="0"/>
      <w:marRight w:val="0"/>
      <w:marTop w:val="0"/>
      <w:marBottom w:val="0"/>
      <w:divBdr>
        <w:top w:val="none" w:sz="0" w:space="0" w:color="auto"/>
        <w:left w:val="none" w:sz="0" w:space="0" w:color="auto"/>
        <w:bottom w:val="none" w:sz="0" w:space="0" w:color="auto"/>
        <w:right w:val="none" w:sz="0" w:space="0" w:color="auto"/>
      </w:divBdr>
    </w:div>
    <w:div w:id="563488887">
      <w:bodyDiv w:val="1"/>
      <w:marLeft w:val="0"/>
      <w:marRight w:val="0"/>
      <w:marTop w:val="0"/>
      <w:marBottom w:val="0"/>
      <w:divBdr>
        <w:top w:val="none" w:sz="0" w:space="0" w:color="auto"/>
        <w:left w:val="none" w:sz="0" w:space="0" w:color="auto"/>
        <w:bottom w:val="none" w:sz="0" w:space="0" w:color="auto"/>
        <w:right w:val="none" w:sz="0" w:space="0" w:color="auto"/>
      </w:divBdr>
    </w:div>
    <w:div w:id="605237829">
      <w:bodyDiv w:val="1"/>
      <w:marLeft w:val="0"/>
      <w:marRight w:val="0"/>
      <w:marTop w:val="0"/>
      <w:marBottom w:val="0"/>
      <w:divBdr>
        <w:top w:val="none" w:sz="0" w:space="0" w:color="auto"/>
        <w:left w:val="none" w:sz="0" w:space="0" w:color="auto"/>
        <w:bottom w:val="none" w:sz="0" w:space="0" w:color="auto"/>
        <w:right w:val="none" w:sz="0" w:space="0" w:color="auto"/>
      </w:divBdr>
    </w:div>
    <w:div w:id="1078090154">
      <w:bodyDiv w:val="1"/>
      <w:marLeft w:val="0"/>
      <w:marRight w:val="0"/>
      <w:marTop w:val="0"/>
      <w:marBottom w:val="0"/>
      <w:divBdr>
        <w:top w:val="none" w:sz="0" w:space="0" w:color="auto"/>
        <w:left w:val="none" w:sz="0" w:space="0" w:color="auto"/>
        <w:bottom w:val="none" w:sz="0" w:space="0" w:color="auto"/>
        <w:right w:val="none" w:sz="0" w:space="0" w:color="auto"/>
      </w:divBdr>
    </w:div>
    <w:div w:id="1117333098">
      <w:bodyDiv w:val="1"/>
      <w:marLeft w:val="0"/>
      <w:marRight w:val="0"/>
      <w:marTop w:val="0"/>
      <w:marBottom w:val="0"/>
      <w:divBdr>
        <w:top w:val="none" w:sz="0" w:space="0" w:color="auto"/>
        <w:left w:val="none" w:sz="0" w:space="0" w:color="auto"/>
        <w:bottom w:val="none" w:sz="0" w:space="0" w:color="auto"/>
        <w:right w:val="none" w:sz="0" w:space="0" w:color="auto"/>
      </w:divBdr>
    </w:div>
    <w:div w:id="1585534880">
      <w:bodyDiv w:val="1"/>
      <w:marLeft w:val="0"/>
      <w:marRight w:val="0"/>
      <w:marTop w:val="0"/>
      <w:marBottom w:val="0"/>
      <w:divBdr>
        <w:top w:val="none" w:sz="0" w:space="0" w:color="auto"/>
        <w:left w:val="none" w:sz="0" w:space="0" w:color="auto"/>
        <w:bottom w:val="none" w:sz="0" w:space="0" w:color="auto"/>
        <w:right w:val="none" w:sz="0" w:space="0" w:color="auto"/>
      </w:divBdr>
    </w:div>
    <w:div w:id="20865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2847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Fokko IPSO</dc:creator>
  <cp:keywords/>
  <dc:description/>
  <cp:lastModifiedBy>Fokko Vos</cp:lastModifiedBy>
  <cp:revision>9</cp:revision>
  <dcterms:created xsi:type="dcterms:W3CDTF">2024-04-30T00:39:00Z</dcterms:created>
  <dcterms:modified xsi:type="dcterms:W3CDTF">2024-05-18T06:08:00Z</dcterms:modified>
</cp:coreProperties>
</file>