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48E4" w:rsidRDefault="0053276B">
      <w:pPr>
        <w:jc w:val="center"/>
      </w:pPr>
      <w:r>
        <w:rPr>
          <w:b/>
          <w:color w:val="003366"/>
          <w:sz w:val="36"/>
        </w:rPr>
        <w:t>RAPPORT DE TP : RESPONSIVE DESIGN AVEC FLEXBOX ET MEDIA QUERIES</w:t>
      </w:r>
    </w:p>
    <w:p w:rsidR="002348E4" w:rsidRDefault="0053276B">
      <w:pPr>
        <w:jc w:val="center"/>
      </w:pPr>
      <w:r>
        <w:rPr>
          <w:i/>
          <w:sz w:val="26"/>
        </w:rPr>
        <w:t>TP6 – Programmation Web</w:t>
      </w:r>
    </w:p>
    <w:p w:rsidR="002348E4" w:rsidRDefault="0053276B">
      <w:r>
        <w:rPr>
          <w:b/>
          <w:color w:val="003366"/>
          <w:sz w:val="30"/>
        </w:rPr>
        <w:t>1. Objectif du TP</w:t>
      </w:r>
    </w:p>
    <w:p w:rsidR="002348E4" w:rsidRDefault="0053276B">
      <w:pPr>
        <w:spacing w:line="360" w:lineRule="auto"/>
      </w:pPr>
      <w:r>
        <w:t>Ce TP6 fait suite au TP précédent sur Flexbox. L’objectif est de rendre le mini-site web entièrement responsive, c’est-à-dire adapté aux tablettes et smartphones. Pour cela, nous avons utilisé la balise meta viewport, une structure fluide avec un conteneur .page, et surtout les media queries CSS.</w:t>
      </w:r>
    </w:p>
    <w:p w:rsidR="002348E4" w:rsidRDefault="0053276B">
      <w:r>
        <w:rPr>
          <w:b/>
          <w:color w:val="003366"/>
          <w:sz w:val="30"/>
        </w:rPr>
        <w:t>2. Travail réalisé</w:t>
      </w:r>
    </w:p>
    <w:p w:rsidR="002348E4" w:rsidRDefault="0053276B">
      <w:r>
        <w:rPr>
          <w:b/>
          <w:color w:val="003366"/>
          <w:sz w:val="26"/>
        </w:rPr>
        <w:t>2.1. Préparation du projet</w:t>
      </w:r>
    </w:p>
    <w:p w:rsidR="002348E4" w:rsidRDefault="0053276B">
      <w:pPr>
        <w:pStyle w:val="Listenumros"/>
      </w:pPr>
      <w:r>
        <w:rPr>
          <w:b/>
        </w:rPr>
        <w:t xml:space="preserve">Duplication du dossier : </w:t>
      </w:r>
      <w:r>
        <w:t>Le dossier du TP précédent a été copié et renommé TP6_Responsive_Design.</w:t>
      </w:r>
    </w:p>
    <w:p w:rsidR="002348E4" w:rsidRDefault="0053276B">
      <w:pPr>
        <w:pStyle w:val="Listenumros"/>
      </w:pPr>
      <w:r>
        <w:rPr>
          <w:b/>
        </w:rPr>
        <w:t xml:space="preserve">Ajout du viewport : </w:t>
      </w:r>
      <w:r>
        <w:t>Ajout de la balise meta viewport dans les fichiers HTML pour assurer l’affichage mobile.</w:t>
      </w:r>
    </w:p>
    <w:p w:rsidR="002348E4" w:rsidRDefault="0053276B">
      <w:r>
        <w:rPr>
          <w:b/>
          <w:color w:val="003366"/>
          <w:sz w:val="26"/>
        </w:rPr>
        <w:t>2.2. Mise en place d’une base CSS propre</w:t>
      </w:r>
    </w:p>
    <w:p w:rsidR="002348E4" w:rsidRDefault="0053276B">
      <w:pPr>
        <w:spacing w:line="360" w:lineRule="auto"/>
      </w:pPr>
      <w:r>
        <w:t>Une base CSS stable a été définie pour faciliter le responsive design :</w:t>
      </w:r>
    </w:p>
    <w:p w:rsidR="002348E4" w:rsidRDefault="0053276B">
      <w:r>
        <w:rPr>
          <w:rFonts w:ascii="Courier New" w:hAnsi="Courier New"/>
          <w:sz w:val="20"/>
        </w:rPr>
        <w:t>* {</w:t>
      </w:r>
      <w:r>
        <w:rPr>
          <w:rFonts w:ascii="Courier New" w:hAnsi="Courier New"/>
          <w:sz w:val="20"/>
        </w:rPr>
        <w:br/>
        <w:t xml:space="preserve">    box-sizing: border-box;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}</w:t>
      </w:r>
      <w:proofErr w:type="gramEnd"/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body {</w:t>
      </w:r>
      <w:r>
        <w:rPr>
          <w:rFonts w:ascii="Courier New" w:hAnsi="Courier New"/>
          <w:sz w:val="20"/>
        </w:rPr>
        <w:br/>
        <w:t xml:space="preserve">    margin: 0;</w:t>
      </w:r>
      <w:r>
        <w:rPr>
          <w:rFonts w:ascii="Courier New" w:hAnsi="Courier New"/>
          <w:sz w:val="20"/>
        </w:rPr>
        <w:br/>
        <w:t xml:space="preserve">    font-family: Arial, sans-serif;</w:t>
      </w:r>
      <w:r>
        <w:rPr>
          <w:rFonts w:ascii="Courier New" w:hAnsi="Courier New"/>
          <w:sz w:val="20"/>
        </w:rPr>
        <w:br/>
        <w:t xml:space="preserve">    background-color: #f4f4f4;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:rsidR="002348E4" w:rsidRDefault="0053276B">
      <w:pPr>
        <w:spacing w:line="360" w:lineRule="auto"/>
      </w:pPr>
      <w:r>
        <w:t xml:space="preserve">Le </w:t>
      </w:r>
      <w:proofErr w:type="spellStart"/>
      <w:r>
        <w:t>box-sizing</w:t>
      </w:r>
      <w:proofErr w:type="gramStart"/>
      <w:r>
        <w:t>:border</w:t>
      </w:r>
      <w:proofErr w:type="gramEnd"/>
      <w:r>
        <w:t>-box</w:t>
      </w:r>
      <w:proofErr w:type="spellEnd"/>
      <w:r>
        <w:t xml:space="preserve"> </w:t>
      </w:r>
      <w:proofErr w:type="spellStart"/>
      <w:r>
        <w:t>simplifie</w:t>
      </w:r>
      <w:proofErr w:type="spellEnd"/>
      <w:r>
        <w:t xml:space="preserve"> les </w:t>
      </w:r>
      <w:proofErr w:type="spellStart"/>
      <w:r>
        <w:t>calculs</w:t>
      </w:r>
      <w:proofErr w:type="spellEnd"/>
      <w:r>
        <w:t xml:space="preserve"> de largeur et le conteneur .page centre automatiquement le site.</w:t>
      </w:r>
    </w:p>
    <w:p w:rsidR="002348E4" w:rsidRDefault="0053276B">
      <w:r>
        <w:rPr>
          <w:b/>
          <w:color w:val="003366"/>
          <w:sz w:val="26"/>
        </w:rPr>
        <w:t>2.3. Structure principale pour ordinateur</w:t>
      </w:r>
    </w:p>
    <w:p w:rsidR="002348E4" w:rsidRDefault="0053276B">
      <w:pPr>
        <w:pStyle w:val="Listepuces"/>
      </w:pPr>
      <w:r>
        <w:t>Header bleu (#0b3d91) et footer sombre (#222).</w:t>
      </w:r>
    </w:p>
    <w:p w:rsidR="002348E4" w:rsidRDefault="0053276B">
      <w:pPr>
        <w:pStyle w:val="Listepuces"/>
      </w:pPr>
      <w:r>
        <w:t>Menu horizontal centré avec Flexbox.</w:t>
      </w:r>
    </w:p>
    <w:p w:rsidR="002348E4" w:rsidRDefault="0053276B">
      <w:pPr>
        <w:pStyle w:val="Listepuces"/>
      </w:pPr>
      <w:r>
        <w:t>Deux colonnes avec main {flex:3;} et aside {flex:1;}.</w:t>
      </w:r>
    </w:p>
    <w:p w:rsidR="002348E4" w:rsidRDefault="0053276B">
      <w:pPr>
        <w:pStyle w:val="Listepuces"/>
      </w:pPr>
      <w:r>
        <w:t>Images fluides grâce à img {max-width:100%;}.</w:t>
      </w:r>
    </w:p>
    <w:p w:rsidR="002348E4" w:rsidRDefault="0053276B">
      <w:r>
        <w:rPr>
          <w:b/>
          <w:color w:val="003366"/>
          <w:sz w:val="26"/>
        </w:rPr>
        <w:t>2.4. Adaptation responsive avec les Media Queries</w:t>
      </w:r>
    </w:p>
    <w:p w:rsidR="002348E4" w:rsidRDefault="0053276B">
      <w:pPr>
        <w:spacing w:line="360" w:lineRule="auto"/>
      </w:pPr>
      <w:r>
        <w:lastRenderedPageBreak/>
        <w:t>Trois points de rupture ont été définis pour adapter le site selon les tailles d’écran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348E4">
        <w:tc>
          <w:tcPr>
            <w:tcW w:w="3216" w:type="dxa"/>
          </w:tcPr>
          <w:p w:rsidR="002348E4" w:rsidRDefault="0053276B">
            <w:r>
              <w:t>Taille d’écran</w:t>
            </w:r>
          </w:p>
        </w:tc>
        <w:tc>
          <w:tcPr>
            <w:tcW w:w="3216" w:type="dxa"/>
          </w:tcPr>
          <w:p w:rsidR="002348E4" w:rsidRDefault="0053276B">
            <w:r>
              <w:t>Code @media</w:t>
            </w:r>
          </w:p>
        </w:tc>
        <w:tc>
          <w:tcPr>
            <w:tcW w:w="3216" w:type="dxa"/>
          </w:tcPr>
          <w:p w:rsidR="002348E4" w:rsidRDefault="0053276B">
            <w:r>
              <w:t>Modifications</w:t>
            </w:r>
          </w:p>
        </w:tc>
      </w:tr>
      <w:tr w:rsidR="002348E4">
        <w:tc>
          <w:tcPr>
            <w:tcW w:w="3216" w:type="dxa"/>
          </w:tcPr>
          <w:p w:rsidR="002348E4" w:rsidRDefault="0053276B">
            <w:r>
              <w:t>≤ 900px</w:t>
            </w:r>
          </w:p>
        </w:tc>
        <w:tc>
          <w:tcPr>
            <w:tcW w:w="3216" w:type="dxa"/>
          </w:tcPr>
          <w:p w:rsidR="002348E4" w:rsidRDefault="0053276B">
            <w:r>
              <w:t>@media (max-width:900px)</w:t>
            </w:r>
          </w:p>
        </w:tc>
        <w:tc>
          <w:tcPr>
            <w:tcW w:w="3216" w:type="dxa"/>
          </w:tcPr>
          <w:p w:rsidR="002348E4" w:rsidRDefault="0053276B">
            <w:r>
              <w:t>Réduction des espacements.</w:t>
            </w:r>
          </w:p>
        </w:tc>
      </w:tr>
      <w:tr w:rsidR="002348E4">
        <w:tc>
          <w:tcPr>
            <w:tcW w:w="3216" w:type="dxa"/>
          </w:tcPr>
          <w:p w:rsidR="002348E4" w:rsidRDefault="0053276B">
            <w:r>
              <w:t>≤ 768px</w:t>
            </w:r>
          </w:p>
        </w:tc>
        <w:tc>
          <w:tcPr>
            <w:tcW w:w="3216" w:type="dxa"/>
          </w:tcPr>
          <w:p w:rsidR="002348E4" w:rsidRDefault="0053276B">
            <w:r>
              <w:t>@media (max-width:768px)</w:t>
            </w:r>
          </w:p>
        </w:tc>
        <w:tc>
          <w:tcPr>
            <w:tcW w:w="3216" w:type="dxa"/>
          </w:tcPr>
          <w:p w:rsidR="002348E4" w:rsidRDefault="0053276B">
            <w:r>
              <w:t>Empilement vertical des colonnes et du menu.</w:t>
            </w:r>
          </w:p>
        </w:tc>
      </w:tr>
      <w:tr w:rsidR="002348E4">
        <w:tc>
          <w:tcPr>
            <w:tcW w:w="3216" w:type="dxa"/>
          </w:tcPr>
          <w:p w:rsidR="002348E4" w:rsidRDefault="0053276B">
            <w:r>
              <w:t>≤ 480px</w:t>
            </w:r>
          </w:p>
        </w:tc>
        <w:tc>
          <w:tcPr>
            <w:tcW w:w="3216" w:type="dxa"/>
          </w:tcPr>
          <w:p w:rsidR="002348E4" w:rsidRDefault="0053276B">
            <w:r>
              <w:t>@media (max-width:480px)</w:t>
            </w:r>
          </w:p>
        </w:tc>
        <w:tc>
          <w:tcPr>
            <w:tcW w:w="3216" w:type="dxa"/>
          </w:tcPr>
          <w:p w:rsidR="002348E4" w:rsidRDefault="0053276B">
            <w:r>
              <w:t>Optimisation pour petits écrans.</w:t>
            </w:r>
          </w:p>
        </w:tc>
      </w:tr>
    </w:tbl>
    <w:p w:rsidR="002348E4" w:rsidRDefault="0053276B">
      <w:r>
        <w:rPr>
          <w:b/>
          <w:color w:val="003366"/>
          <w:sz w:val="26"/>
        </w:rPr>
        <w:t>2.5. Adaptation du formulaire de contact</w:t>
      </w:r>
    </w:p>
    <w:p w:rsidR="002348E4" w:rsidRDefault="0053276B">
      <w:pPr>
        <w:spacing w:line="360" w:lineRule="auto"/>
      </w:pPr>
      <w:r>
        <w:t>Les champs input, textarea et select utilisent width:100% afin de s’adapter aux écrans mobiles.</w:t>
      </w:r>
    </w:p>
    <w:p w:rsidR="002348E4" w:rsidRDefault="0053276B">
      <w:r>
        <w:rPr>
          <w:b/>
          <w:color w:val="003366"/>
          <w:sz w:val="30"/>
        </w:rPr>
        <w:t xml:space="preserve">3. Difficultés rencontrées </w:t>
      </w:r>
      <w:proofErr w:type="gramStart"/>
      <w:r>
        <w:rPr>
          <w:b/>
          <w:color w:val="003366"/>
          <w:sz w:val="30"/>
        </w:rPr>
        <w:t>et</w:t>
      </w:r>
      <w:proofErr w:type="gramEnd"/>
      <w:r>
        <w:rPr>
          <w:b/>
          <w:color w:val="003366"/>
          <w:sz w:val="30"/>
        </w:rPr>
        <w:t xml:space="preserve"> solutions</w:t>
      </w:r>
    </w:p>
    <w:p w:rsidR="002348E4" w:rsidRDefault="0053276B">
      <w:pPr>
        <w:pStyle w:val="Listenumros"/>
      </w:pPr>
      <w:r>
        <w:rPr>
          <w:b/>
        </w:rPr>
        <w:t xml:space="preserve">Problème : </w:t>
      </w:r>
      <w:r>
        <w:t xml:space="preserve">Les media queries ne fonctionnaient pas sur mobile. </w:t>
      </w:r>
      <w:r>
        <w:rPr>
          <w:b/>
        </w:rPr>
        <w:t xml:space="preserve">Solution : </w:t>
      </w:r>
      <w:r>
        <w:t>Ajout de la balise viewport.</w:t>
      </w:r>
    </w:p>
    <w:p w:rsidR="002348E4" w:rsidRDefault="0053276B">
      <w:pPr>
        <w:pStyle w:val="Listenumros"/>
      </w:pPr>
      <w:r>
        <w:rPr>
          <w:b/>
        </w:rPr>
        <w:t xml:space="preserve">Problème : </w:t>
      </w:r>
      <w:r>
        <w:t xml:space="preserve">Les boutons radio occupaient toute la largeur. </w:t>
      </w:r>
      <w:r>
        <w:rPr>
          <w:b/>
        </w:rPr>
        <w:t xml:space="preserve">Solution : </w:t>
      </w:r>
      <w:r>
        <w:t>Ajout de width:auto.</w:t>
      </w:r>
    </w:p>
    <w:p w:rsidR="002348E4" w:rsidRDefault="0053276B">
      <w:pPr>
        <w:pStyle w:val="Listenumros"/>
      </w:pPr>
      <w:r>
        <w:rPr>
          <w:b/>
        </w:rPr>
        <w:t xml:space="preserve">Problème : </w:t>
      </w:r>
      <w:r>
        <w:t xml:space="preserve">Les colonnes restaient côte à côte. </w:t>
      </w:r>
      <w:r>
        <w:rPr>
          <w:b/>
        </w:rPr>
        <w:t xml:space="preserve">Solution : </w:t>
      </w:r>
      <w:r>
        <w:t>Utilisation de flex-direction:column.</w:t>
      </w:r>
    </w:p>
    <w:p w:rsidR="002348E4" w:rsidRDefault="0053276B">
      <w:r>
        <w:rPr>
          <w:b/>
          <w:color w:val="003366"/>
          <w:sz w:val="30"/>
        </w:rPr>
        <w:t>4. Résultat obtenu</w:t>
      </w:r>
    </w:p>
    <w:p w:rsidR="002348E4" w:rsidRDefault="0053276B">
      <w:pPr>
        <w:spacing w:line="360" w:lineRule="auto"/>
      </w:pPr>
      <w:r>
        <w:t>[</w:t>
      </w:r>
      <w:proofErr w:type="spellStart"/>
      <w:r>
        <w:t>Insérer</w:t>
      </w:r>
      <w:proofErr w:type="spellEnd"/>
      <w:r>
        <w:t xml:space="preserve"> capture </w:t>
      </w:r>
      <w:proofErr w:type="spellStart"/>
      <w:r>
        <w:t>écran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Version ordinateur]</w:t>
      </w:r>
    </w:p>
    <w:p w:rsidR="00CD34EB" w:rsidRDefault="00CD34EB">
      <w:pPr>
        <w:spacing w:line="360" w:lineRule="auto"/>
      </w:pPr>
      <w:r>
        <w:rPr>
          <w:noProof/>
          <w:lang w:val="fr-FR" w:eastAsia="fr-FR"/>
        </w:rPr>
        <w:lastRenderedPageBreak/>
        <w:drawing>
          <wp:inline distT="0" distB="0" distL="0" distR="0">
            <wp:extent cx="6126480" cy="5675758"/>
            <wp:effectExtent l="0" t="0" r="7620" b="1270"/>
            <wp:docPr id="1" name="Image 1" descr="E:\Capture d’écran_11-5-2026_163139_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apture d’écran_11-5-2026_163139_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5675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76B" w:rsidRDefault="0053276B">
      <w:pPr>
        <w:spacing w:line="360" w:lineRule="auto"/>
      </w:pPr>
    </w:p>
    <w:p w:rsidR="002348E4" w:rsidRDefault="0053276B">
      <w:pPr>
        <w:spacing w:line="360" w:lineRule="auto"/>
      </w:pPr>
      <w:r>
        <w:t xml:space="preserve">[Insérer capture écran </w:t>
      </w:r>
      <w:proofErr w:type="gramStart"/>
      <w:r>
        <w:t>2 :</w:t>
      </w:r>
      <w:proofErr w:type="gramEnd"/>
      <w:r>
        <w:t xml:space="preserve"> Version smartphone]</w:t>
      </w:r>
    </w:p>
    <w:p w:rsidR="00CD34EB" w:rsidRDefault="00CD34EB">
      <w:pPr>
        <w:spacing w:line="360" w:lineRule="auto"/>
      </w:pPr>
      <w:r>
        <w:rPr>
          <w:noProof/>
          <w:lang w:val="fr-FR" w:eastAsia="fr-FR"/>
        </w:rPr>
        <w:lastRenderedPageBreak/>
        <w:drawing>
          <wp:inline distT="0" distB="0" distL="0" distR="0">
            <wp:extent cx="4095750" cy="14344650"/>
            <wp:effectExtent l="0" t="0" r="0" b="0"/>
            <wp:docPr id="2" name="Image 2" descr="E:\Capture d’écran_11-5-2026_16496_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Capture d’écran_11-5-2026_16496_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43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348E4" w:rsidRDefault="0053276B">
      <w:pPr>
        <w:pStyle w:val="Listepuces"/>
      </w:pPr>
      <w:proofErr w:type="gramStart"/>
      <w:r>
        <w:lastRenderedPageBreak/>
        <w:t>Ordinateur :</w:t>
      </w:r>
      <w:proofErr w:type="gramEnd"/>
      <w:r>
        <w:t xml:space="preserve"> 2 colonnes et menu horizontal.</w:t>
      </w:r>
    </w:p>
    <w:p w:rsidR="002348E4" w:rsidRDefault="0053276B">
      <w:pPr>
        <w:pStyle w:val="Listepuces"/>
      </w:pPr>
      <w:r>
        <w:t>Tablette : espacements réduits.</w:t>
      </w:r>
    </w:p>
    <w:p w:rsidR="002348E4" w:rsidRDefault="0053276B">
      <w:pPr>
        <w:pStyle w:val="Listepuces"/>
      </w:pPr>
      <w:r>
        <w:t>Smartphone : menu vertical et contenu empilé.</w:t>
      </w:r>
    </w:p>
    <w:p w:rsidR="002348E4" w:rsidRDefault="0053276B">
      <w:r>
        <w:rPr>
          <w:b/>
          <w:color w:val="003366"/>
          <w:sz w:val="30"/>
        </w:rPr>
        <w:t>5. Conclusion</w:t>
      </w:r>
    </w:p>
    <w:p w:rsidR="002348E4" w:rsidRDefault="0053276B">
      <w:pPr>
        <w:spacing w:line="360" w:lineRule="auto"/>
      </w:pPr>
      <w:r>
        <w:t>Ce TP a permis de comprendre les bases du Responsive Design moderne avec Flexbox et les Media Queries. Nous avons appris à adapter la structure d’un site afin d’assurer une bonne expérience utilisateur sur tous les appareils.</w:t>
      </w:r>
    </w:p>
    <w:p w:rsidR="002348E4" w:rsidRDefault="0053276B">
      <w:r>
        <w:rPr>
          <w:b/>
          <w:color w:val="003366"/>
          <w:sz w:val="30"/>
        </w:rPr>
        <w:t>6. Appréciation personnelle</w:t>
      </w:r>
    </w:p>
    <w:p w:rsidR="002348E4" w:rsidRDefault="0053276B">
      <w:pPr>
        <w:spacing w:line="360" w:lineRule="auto"/>
      </w:pPr>
      <w:r>
        <w:t>Ce TP a été très enrichissant car il a permis de découvrir les techniques modernes utilisées pour rendre les sites web adaptatifs et professionnels.</w:t>
      </w:r>
    </w:p>
    <w:sectPr w:rsidR="002348E4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48E4"/>
    <w:rsid w:val="0029639D"/>
    <w:rsid w:val="00326F90"/>
    <w:rsid w:val="0053276B"/>
    <w:rsid w:val="00AA1D8D"/>
    <w:rsid w:val="00B47730"/>
    <w:rsid w:val="00CB0664"/>
    <w:rsid w:val="00CD34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5327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3276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5327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3276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B595E5-B2D0-4296-9083-093E4859B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422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NDZOMO JORDAN</cp:lastModifiedBy>
  <cp:revision>4</cp:revision>
  <dcterms:created xsi:type="dcterms:W3CDTF">2013-12-23T23:15:00Z</dcterms:created>
  <dcterms:modified xsi:type="dcterms:W3CDTF">2026-05-11T15:57:00Z</dcterms:modified>
  <cp:category/>
</cp:coreProperties>
</file>