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E28F4" w14:textId="6187A676" w:rsidR="001B73A4" w:rsidRDefault="001B73A4" w:rsidP="001B73A4">
      <w:pPr>
        <w:spacing w:line="240" w:lineRule="auto"/>
        <w:ind w:left="-426"/>
        <w:jc w:val="both"/>
        <w:rPr>
          <w:rFonts w:ascii="Century Gothic" w:hAnsi="Century Gothic" w:cs="Times New Roman"/>
          <w:b/>
          <w:sz w:val="24"/>
          <w:szCs w:val="24"/>
        </w:rPr>
      </w:pPr>
      <w:r>
        <w:rPr>
          <w:noProof/>
        </w:rPr>
        <w:drawing>
          <wp:anchor distT="0" distB="0" distL="114300" distR="114300" simplePos="0" relativeHeight="251659264" behindDoc="0" locked="0" layoutInCell="1" allowOverlap="1" wp14:anchorId="7B7BBE16" wp14:editId="55385078">
            <wp:simplePos x="0" y="0"/>
            <wp:positionH relativeFrom="margin">
              <wp:posOffset>4624321</wp:posOffset>
            </wp:positionH>
            <wp:positionV relativeFrom="margin">
              <wp:posOffset>635</wp:posOffset>
            </wp:positionV>
            <wp:extent cx="1350010" cy="54737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50010" cy="5473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z w:val="24"/>
          <w:szCs w:val="24"/>
        </w:rPr>
        <w:drawing>
          <wp:anchor distT="0" distB="0" distL="114300" distR="114300" simplePos="0" relativeHeight="251660288" behindDoc="0" locked="0" layoutInCell="1" allowOverlap="1" wp14:anchorId="6C73FCCF" wp14:editId="38B67CA6">
            <wp:simplePos x="0" y="0"/>
            <wp:positionH relativeFrom="margin">
              <wp:posOffset>-318977</wp:posOffset>
            </wp:positionH>
            <wp:positionV relativeFrom="margin">
              <wp:posOffset>0</wp:posOffset>
            </wp:positionV>
            <wp:extent cx="1403498" cy="594360"/>
            <wp:effectExtent l="0" t="0" r="6350" b="0"/>
            <wp:wrapSquare wrapText="bothSides"/>
            <wp:docPr id="6" name="Picture 6" descr="http://nmfb.com.ng/images/NNMF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mfb.com.ng/images/NNMFBlogo.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403498" cy="594360"/>
                    </a:xfrm>
                    <a:prstGeom prst="rect">
                      <a:avLst/>
                    </a:prstGeom>
                    <a:noFill/>
                    <a:ln>
                      <a:noFill/>
                    </a:ln>
                  </pic:spPr>
                </pic:pic>
              </a:graphicData>
            </a:graphic>
          </wp:anchor>
        </w:drawing>
      </w:r>
    </w:p>
    <w:p w14:paraId="5585FE78" w14:textId="77777777" w:rsidR="001B73A4" w:rsidRDefault="001B73A4" w:rsidP="001B73A4">
      <w:pPr>
        <w:spacing w:after="0" w:line="240" w:lineRule="auto"/>
        <w:ind w:left="-426"/>
        <w:jc w:val="center"/>
        <w:rPr>
          <w:rFonts w:ascii="Century Gothic" w:eastAsia="Calibri" w:hAnsi="Century Gothic" w:cs="Times New Roman"/>
          <w:b/>
          <w:bCs/>
          <w:sz w:val="32"/>
          <w:szCs w:val="32"/>
        </w:rPr>
      </w:pPr>
    </w:p>
    <w:p w14:paraId="108015AB" w14:textId="77777777" w:rsidR="001B73A4" w:rsidRDefault="001B73A4" w:rsidP="001B73A4">
      <w:pPr>
        <w:spacing w:after="0" w:line="240" w:lineRule="auto"/>
        <w:ind w:left="-426"/>
        <w:jc w:val="center"/>
        <w:rPr>
          <w:rFonts w:ascii="Century Gothic" w:eastAsia="Calibri" w:hAnsi="Century Gothic" w:cs="Times New Roman"/>
          <w:b/>
          <w:bCs/>
          <w:sz w:val="32"/>
          <w:szCs w:val="32"/>
        </w:rPr>
      </w:pPr>
    </w:p>
    <w:p w14:paraId="1CCBECF5" w14:textId="77777777" w:rsidR="001B73A4" w:rsidRPr="00F910EA" w:rsidRDefault="001B73A4" w:rsidP="001B73A4">
      <w:pPr>
        <w:spacing w:after="0" w:line="240" w:lineRule="auto"/>
        <w:ind w:left="-426"/>
        <w:jc w:val="center"/>
        <w:rPr>
          <w:rFonts w:ascii="Century Gothic" w:eastAsia="Calibri" w:hAnsi="Century Gothic" w:cs="Times New Roman"/>
          <w:b/>
          <w:sz w:val="36"/>
        </w:rPr>
      </w:pPr>
      <w:r>
        <w:rPr>
          <w:rFonts w:ascii="Century Gothic" w:eastAsia="Calibri" w:hAnsi="Century Gothic" w:cs="Times New Roman"/>
          <w:b/>
          <w:bCs/>
          <w:sz w:val="32"/>
          <w:szCs w:val="32"/>
        </w:rPr>
        <w:t xml:space="preserve">COVID-19 TARGETED CREDIT FACILITY </w:t>
      </w:r>
      <w:r w:rsidRPr="00F910EA">
        <w:rPr>
          <w:rFonts w:ascii="Century Gothic" w:eastAsia="Calibri" w:hAnsi="Century Gothic" w:cs="Times New Roman"/>
          <w:b/>
          <w:sz w:val="32"/>
        </w:rPr>
        <w:t>LOAN OFFER LETTER</w:t>
      </w:r>
    </w:p>
    <w:p w14:paraId="564E3072" w14:textId="77777777" w:rsidR="001B73A4" w:rsidRPr="00F910EA" w:rsidRDefault="001B73A4" w:rsidP="001B73A4">
      <w:pPr>
        <w:spacing w:line="240" w:lineRule="auto"/>
        <w:ind w:left="-426"/>
        <w:jc w:val="both"/>
        <w:rPr>
          <w:rFonts w:ascii="Century Gothic" w:eastAsia="Calibri" w:hAnsi="Century Gothic" w:cs="Times New Roman"/>
          <w:b/>
          <w:sz w:val="2"/>
          <w:szCs w:val="2"/>
        </w:rPr>
      </w:pPr>
    </w:p>
    <w:p w14:paraId="10A55D29" w14:textId="77777777" w:rsidR="001B73A4" w:rsidRPr="00F910EA" w:rsidRDefault="001B73A4" w:rsidP="001B73A4">
      <w:pPr>
        <w:spacing w:line="240" w:lineRule="auto"/>
        <w:ind w:left="-426"/>
        <w:jc w:val="both"/>
        <w:rPr>
          <w:rFonts w:ascii="Century Gothic" w:eastAsia="Calibri" w:hAnsi="Century Gothic" w:cs="Times New Roman"/>
          <w:sz w:val="24"/>
          <w:szCs w:val="24"/>
        </w:rPr>
      </w:pPr>
      <w:r w:rsidRPr="00F910EA">
        <w:rPr>
          <w:rFonts w:ascii="Century Gothic" w:eastAsia="Calibri" w:hAnsi="Century Gothic" w:cs="Times New Roman"/>
          <w:b/>
          <w:sz w:val="24"/>
          <w:szCs w:val="24"/>
        </w:rPr>
        <w:t>REFERENCE NO:</w:t>
      </w:r>
      <w:r>
        <w:rPr>
          <w:rFonts w:ascii="Century Gothic" w:eastAsia="Calibri" w:hAnsi="Century Gothic" w:cs="Times New Roman"/>
          <w:b/>
          <w:sz w:val="24"/>
          <w:szCs w:val="24"/>
        </w:rPr>
        <w:t xml:space="preserve"> </w:t>
      </w:r>
      <w:r w:rsidRPr="009E6A27">
        <w:rPr>
          <w:rFonts w:ascii="Century Gothic" w:eastAsia="Calibri" w:hAnsi="Century Gothic" w:cs="Times New Roman"/>
          <w:b/>
          <w:bCs/>
          <w:noProof/>
          <w:color w:val="FF0000"/>
          <w:sz w:val="24"/>
          <w:szCs w:val="24"/>
        </w:rPr>
        <w:t>COVID19TCF/NMFB/29042020/ABI001</w:t>
      </w:r>
      <w:r>
        <w:rPr>
          <w:rFonts w:ascii="Century Gothic" w:eastAsia="Calibri" w:hAnsi="Century Gothic" w:cs="Times New Roman"/>
          <w:b/>
          <w:bCs/>
          <w:color w:val="FF0000"/>
          <w:sz w:val="24"/>
          <w:szCs w:val="24"/>
        </w:rPr>
        <w:t xml:space="preserve">                          </w:t>
      </w:r>
      <w:r w:rsidRPr="00576BF0">
        <w:rPr>
          <w:rFonts w:ascii="Century Gothic" w:eastAsia="Calibri" w:hAnsi="Century Gothic" w:cs="Times New Roman"/>
          <w:b/>
          <w:color w:val="FF0000"/>
          <w:sz w:val="24"/>
          <w:szCs w:val="24"/>
        </w:rPr>
        <w:t xml:space="preserve">DATE: </w:t>
      </w:r>
      <w:r>
        <w:rPr>
          <w:rFonts w:ascii="Century Gothic" w:eastAsia="Calibri" w:hAnsi="Century Gothic" w:cs="Times New Roman"/>
          <w:b/>
          <w:color w:val="FF0000"/>
          <w:sz w:val="24"/>
          <w:szCs w:val="24"/>
        </w:rPr>
        <w:t>29</w:t>
      </w:r>
      <w:r w:rsidRPr="00576BF0">
        <w:rPr>
          <w:rFonts w:ascii="Century Gothic" w:eastAsia="Calibri" w:hAnsi="Century Gothic" w:cs="Times New Roman"/>
          <w:b/>
          <w:color w:val="FF0000"/>
          <w:sz w:val="24"/>
          <w:szCs w:val="24"/>
        </w:rPr>
        <w:t>/</w:t>
      </w:r>
      <w:r>
        <w:rPr>
          <w:rFonts w:ascii="Century Gothic" w:eastAsia="Calibri" w:hAnsi="Century Gothic" w:cs="Times New Roman"/>
          <w:b/>
          <w:color w:val="FF0000"/>
          <w:sz w:val="24"/>
          <w:szCs w:val="24"/>
        </w:rPr>
        <w:t>04</w:t>
      </w:r>
      <w:r w:rsidRPr="00576BF0">
        <w:rPr>
          <w:rFonts w:ascii="Century Gothic" w:eastAsia="Calibri" w:hAnsi="Century Gothic" w:cs="Times New Roman"/>
          <w:b/>
          <w:color w:val="FF0000"/>
          <w:sz w:val="24"/>
          <w:szCs w:val="24"/>
        </w:rPr>
        <w:t>/2</w:t>
      </w:r>
      <w:r>
        <w:rPr>
          <w:rFonts w:ascii="Century Gothic" w:eastAsia="Calibri" w:hAnsi="Century Gothic" w:cs="Times New Roman"/>
          <w:b/>
          <w:color w:val="FF0000"/>
          <w:sz w:val="24"/>
          <w:szCs w:val="24"/>
        </w:rPr>
        <w:t>020</w:t>
      </w:r>
    </w:p>
    <w:p w14:paraId="32F395E8" w14:textId="3880F259" w:rsidR="001B73A4" w:rsidRDefault="001B73A4" w:rsidP="001B73A4">
      <w:pPr>
        <w:spacing w:after="0" w:line="240" w:lineRule="auto"/>
        <w:ind w:left="-426"/>
        <w:jc w:val="both"/>
        <w:rPr>
          <w:rFonts w:ascii="Century Gothic" w:eastAsia="Calibri" w:hAnsi="Century Gothic" w:cs="Times New Roman"/>
          <w:bCs/>
          <w:sz w:val="24"/>
          <w:szCs w:val="24"/>
        </w:rPr>
      </w:pPr>
      <w:r>
        <w:rPr>
          <w:rFonts w:ascii="Century Gothic" w:eastAsia="Times New Roman" w:hAnsi="Century Gothic" w:cs="Calibri"/>
          <w:b/>
          <w:bCs/>
          <w:noProof/>
          <w:color w:val="FF0000"/>
        </w:rPr>
        <w:t>Customer Name :</w:t>
      </w:r>
      <w:r w:rsidR="00806C31">
        <w:rPr>
          <w:rFonts w:ascii="Century Gothic" w:eastAsia="Calibri" w:hAnsi="Century Gothic" w:cs="Times New Roman"/>
          <w:bCs/>
          <w:noProof/>
          <w:sz w:val="24"/>
          <w:szCs w:val="24"/>
        </w:rPr>
        <w:t xml:space="preserve">(COMPANY </w:t>
      </w:r>
      <w:proofErr w:type="gramStart"/>
      <w:r w:rsidR="00806C31">
        <w:rPr>
          <w:rFonts w:ascii="Century Gothic" w:eastAsia="Calibri" w:hAnsi="Century Gothic" w:cs="Times New Roman"/>
          <w:bCs/>
          <w:noProof/>
          <w:sz w:val="24"/>
          <w:szCs w:val="24"/>
        </w:rPr>
        <w:t>NAME)</w:t>
      </w:r>
      <w:r>
        <w:rPr>
          <w:rFonts w:ascii="Century Gothic" w:eastAsia="Calibri" w:hAnsi="Century Gothic" w:cs="Times New Roman"/>
          <w:bCs/>
          <w:sz w:val="24"/>
          <w:szCs w:val="24"/>
        </w:rPr>
        <w:t>…</w:t>
      </w:r>
      <w:proofErr w:type="gramEnd"/>
      <w:r>
        <w:rPr>
          <w:rFonts w:ascii="Century Gothic" w:eastAsia="Calibri" w:hAnsi="Century Gothic" w:cs="Times New Roman"/>
          <w:bCs/>
          <w:sz w:val="24"/>
          <w:szCs w:val="24"/>
        </w:rPr>
        <w:t>……….</w:t>
      </w:r>
    </w:p>
    <w:p w14:paraId="45CABEF8" w14:textId="3CFCE3AD" w:rsidR="001B73A4" w:rsidRDefault="001B73A4" w:rsidP="001B73A4">
      <w:pPr>
        <w:spacing w:after="0" w:line="240" w:lineRule="auto"/>
        <w:ind w:left="-426"/>
        <w:jc w:val="both"/>
        <w:rPr>
          <w:rFonts w:ascii="Century Gothic" w:eastAsia="Calibri" w:hAnsi="Century Gothic" w:cs="Times New Roman"/>
          <w:bCs/>
          <w:sz w:val="24"/>
          <w:szCs w:val="24"/>
        </w:rPr>
      </w:pPr>
      <w:r>
        <w:rPr>
          <w:rFonts w:ascii="Century Gothic" w:eastAsia="Times New Roman" w:hAnsi="Century Gothic" w:cs="Calibri"/>
          <w:b/>
          <w:bCs/>
          <w:noProof/>
          <w:color w:val="FF0000"/>
        </w:rPr>
        <w:t xml:space="preserve">Address: </w:t>
      </w:r>
      <w:r w:rsidR="00806C31">
        <w:rPr>
          <w:rFonts w:ascii="Century Gothic" w:eastAsia="Calibri" w:hAnsi="Century Gothic" w:cs="Times New Roman"/>
          <w:bCs/>
          <w:noProof/>
          <w:sz w:val="24"/>
          <w:szCs w:val="24"/>
        </w:rPr>
        <w:t>COMPANY ADDRESS</w:t>
      </w:r>
      <w:r w:rsidRPr="00811CC7">
        <w:rPr>
          <w:rFonts w:ascii="Century Gothic" w:eastAsia="Calibri" w:hAnsi="Century Gothic" w:cs="Times New Roman"/>
          <w:bCs/>
          <w:sz w:val="24"/>
          <w:szCs w:val="24"/>
        </w:rPr>
        <w:t>………</w:t>
      </w:r>
      <w:r>
        <w:rPr>
          <w:rFonts w:ascii="Century Gothic" w:eastAsia="Calibri" w:hAnsi="Century Gothic" w:cs="Times New Roman"/>
          <w:bCs/>
          <w:sz w:val="24"/>
          <w:szCs w:val="24"/>
        </w:rPr>
        <w:t>…</w:t>
      </w:r>
    </w:p>
    <w:p w14:paraId="0E0D1A32" w14:textId="77777777" w:rsidR="001B73A4" w:rsidRDefault="001B73A4" w:rsidP="001B73A4">
      <w:pPr>
        <w:spacing w:after="0" w:line="240" w:lineRule="auto"/>
        <w:ind w:left="-426"/>
        <w:jc w:val="both"/>
        <w:rPr>
          <w:rFonts w:ascii="Century Gothic" w:eastAsia="Calibri" w:hAnsi="Century Gothic" w:cs="Times New Roman"/>
          <w:bCs/>
          <w:sz w:val="24"/>
          <w:szCs w:val="24"/>
        </w:rPr>
      </w:pPr>
    </w:p>
    <w:p w14:paraId="27B2AB6F" w14:textId="77777777" w:rsidR="001B73A4" w:rsidRPr="00F910EA" w:rsidRDefault="001B73A4" w:rsidP="001B73A4">
      <w:pPr>
        <w:spacing w:line="240" w:lineRule="auto"/>
        <w:ind w:left="-426"/>
        <w:jc w:val="both"/>
        <w:rPr>
          <w:rFonts w:ascii="Century Gothic" w:eastAsia="Calibri" w:hAnsi="Century Gothic" w:cs="Times New Roman"/>
          <w:sz w:val="24"/>
          <w:szCs w:val="24"/>
        </w:rPr>
      </w:pPr>
      <w:r w:rsidRPr="00F910EA">
        <w:rPr>
          <w:rFonts w:ascii="Century Gothic" w:eastAsia="Calibri" w:hAnsi="Century Gothic" w:cs="Times New Roman"/>
          <w:sz w:val="24"/>
          <w:szCs w:val="24"/>
        </w:rPr>
        <w:t>Dear Sir/Ma,</w:t>
      </w:r>
    </w:p>
    <w:p w14:paraId="0C678ECE" w14:textId="77777777" w:rsidR="001B73A4" w:rsidRPr="00F910EA" w:rsidRDefault="001B73A4" w:rsidP="001B73A4">
      <w:pPr>
        <w:spacing w:line="240" w:lineRule="auto"/>
        <w:ind w:left="-426"/>
        <w:jc w:val="both"/>
        <w:rPr>
          <w:rFonts w:ascii="Century Gothic" w:eastAsia="Calibri" w:hAnsi="Century Gothic" w:cs="Times New Roman"/>
          <w:b/>
          <w:bCs/>
          <w:sz w:val="24"/>
          <w:szCs w:val="24"/>
        </w:rPr>
      </w:pPr>
      <w:r w:rsidRPr="00F910EA">
        <w:rPr>
          <w:rFonts w:ascii="Century Gothic" w:eastAsia="Calibri" w:hAnsi="Century Gothic" w:cs="Times New Roman"/>
          <w:b/>
          <w:bCs/>
          <w:sz w:val="24"/>
          <w:szCs w:val="24"/>
        </w:rPr>
        <w:t xml:space="preserve">OFFER OF </w:t>
      </w:r>
      <w:r>
        <w:rPr>
          <w:rFonts w:ascii="Century Gothic" w:eastAsia="Calibri" w:hAnsi="Century Gothic" w:cs="Times New Roman"/>
          <w:b/>
          <w:bCs/>
          <w:sz w:val="24"/>
          <w:szCs w:val="24"/>
        </w:rPr>
        <w:t xml:space="preserve">SME </w:t>
      </w:r>
      <w:r w:rsidRPr="00F910EA">
        <w:rPr>
          <w:rFonts w:ascii="Century Gothic" w:eastAsia="Calibri" w:hAnsi="Century Gothic" w:cs="Times New Roman"/>
          <w:b/>
          <w:bCs/>
          <w:sz w:val="24"/>
          <w:szCs w:val="24"/>
        </w:rPr>
        <w:t>TERM LOAN FACILITY (</w:t>
      </w:r>
      <w:r>
        <w:rPr>
          <w:rFonts w:ascii="Century Gothic" w:eastAsia="Calibri" w:hAnsi="Century Gothic" w:cs="Times New Roman"/>
          <w:b/>
          <w:bCs/>
          <w:sz w:val="24"/>
          <w:szCs w:val="24"/>
        </w:rPr>
        <w:t>COVID19 - TCF</w:t>
      </w:r>
      <w:r w:rsidRPr="00F910EA">
        <w:rPr>
          <w:rFonts w:ascii="Century Gothic" w:eastAsia="Calibri" w:hAnsi="Century Gothic" w:cs="Times New Roman"/>
          <w:b/>
          <w:bCs/>
          <w:sz w:val="24"/>
          <w:szCs w:val="24"/>
        </w:rPr>
        <w:t>)</w:t>
      </w:r>
    </w:p>
    <w:p w14:paraId="7BDE2144" w14:textId="77777777" w:rsidR="001B73A4" w:rsidRPr="00F910EA" w:rsidRDefault="001B73A4" w:rsidP="001B73A4">
      <w:pPr>
        <w:spacing w:after="0" w:line="240" w:lineRule="auto"/>
        <w:ind w:left="-426"/>
        <w:jc w:val="both"/>
        <w:rPr>
          <w:rFonts w:ascii="Century Gothic" w:eastAsia="Calibri" w:hAnsi="Century Gothic" w:cs="Times New Roman"/>
          <w:sz w:val="24"/>
          <w:szCs w:val="24"/>
        </w:rPr>
      </w:pPr>
      <w:r w:rsidRPr="00F910EA">
        <w:rPr>
          <w:rFonts w:ascii="Century Gothic" w:eastAsia="Calibri" w:hAnsi="Century Gothic" w:cs="Times New Roman"/>
          <w:sz w:val="24"/>
          <w:szCs w:val="24"/>
        </w:rPr>
        <w:t xml:space="preserve">We refer to your </w:t>
      </w:r>
      <w:r>
        <w:rPr>
          <w:rFonts w:ascii="Century Gothic" w:eastAsia="Calibri" w:hAnsi="Century Gothic" w:cs="Times New Roman"/>
          <w:sz w:val="24"/>
          <w:szCs w:val="24"/>
        </w:rPr>
        <w:t>application</w:t>
      </w:r>
      <w:r w:rsidRPr="00F910EA">
        <w:rPr>
          <w:rFonts w:ascii="Century Gothic" w:eastAsia="Calibri" w:hAnsi="Century Gothic" w:cs="Times New Roman"/>
          <w:sz w:val="24"/>
          <w:szCs w:val="24"/>
        </w:rPr>
        <w:t xml:space="preserve"> for a</w:t>
      </w:r>
      <w:r>
        <w:rPr>
          <w:rFonts w:ascii="Century Gothic" w:eastAsia="Calibri" w:hAnsi="Century Gothic" w:cs="Times New Roman"/>
          <w:sz w:val="24"/>
          <w:szCs w:val="24"/>
        </w:rPr>
        <w:t xml:space="preserve">n SME </w:t>
      </w:r>
      <w:r w:rsidRPr="00F910EA">
        <w:rPr>
          <w:rFonts w:ascii="Century Gothic" w:eastAsia="Calibri" w:hAnsi="Century Gothic" w:cs="Times New Roman"/>
          <w:sz w:val="24"/>
          <w:szCs w:val="24"/>
        </w:rPr>
        <w:t xml:space="preserve">Loan facility under the </w:t>
      </w:r>
      <w:r>
        <w:rPr>
          <w:rFonts w:ascii="Century Gothic" w:eastAsia="Calibri" w:hAnsi="Century Gothic" w:cs="Times New Roman"/>
          <w:sz w:val="24"/>
          <w:szCs w:val="24"/>
        </w:rPr>
        <w:t xml:space="preserve">COVID-19 Targeted Credit Facility </w:t>
      </w:r>
      <w:r w:rsidRPr="00F910EA">
        <w:rPr>
          <w:rFonts w:ascii="Century Gothic" w:eastAsia="Calibri" w:hAnsi="Century Gothic" w:cs="Times New Roman"/>
          <w:b/>
          <w:i/>
          <w:sz w:val="24"/>
          <w:szCs w:val="24"/>
        </w:rPr>
        <w:t xml:space="preserve">Intervention Scheme </w:t>
      </w:r>
      <w:r w:rsidRPr="00F910EA">
        <w:rPr>
          <w:rFonts w:ascii="Century Gothic" w:eastAsia="Calibri" w:hAnsi="Century Gothic" w:cs="Times New Roman"/>
          <w:sz w:val="24"/>
          <w:szCs w:val="24"/>
        </w:rPr>
        <w:t>and are pleased to inform you that the Management of NIRSAL Microfinance Bank Ltd (hereinafter referred to as ‘the bank’)  has  approved the sum of</w:t>
      </w:r>
      <w:r>
        <w:rPr>
          <w:rFonts w:ascii="Century Gothic" w:eastAsia="Calibri" w:hAnsi="Century Gothic" w:cs="Times New Roman"/>
          <w:sz w:val="24"/>
          <w:szCs w:val="24"/>
        </w:rPr>
        <w:t xml:space="preserve"> </w:t>
      </w:r>
      <w:r w:rsidRPr="008147CA">
        <w:rPr>
          <w:rFonts w:ascii="Century Gothic" w:hAnsi="Century Gothic"/>
          <w:noProof/>
          <w:sz w:val="24"/>
          <w:szCs w:val="24"/>
        </w:rPr>
        <w:t>N</w:t>
      </w:r>
      <w:r>
        <w:rPr>
          <w:rFonts w:ascii="Century Gothic" w:hAnsi="Century Gothic"/>
          <w:noProof/>
          <w:sz w:val="24"/>
          <w:szCs w:val="24"/>
        </w:rPr>
        <w:t>2,500,000.00</w:t>
      </w:r>
      <w:r w:rsidRPr="00576BF0">
        <w:rPr>
          <w:rFonts w:ascii="Century Gothic" w:eastAsia="Calibri" w:hAnsi="Century Gothic" w:cs="Times New Roman"/>
          <w:b/>
          <w:bCs/>
          <w:color w:val="FF0000"/>
          <w:sz w:val="24"/>
          <w:szCs w:val="24"/>
        </w:rPr>
        <w:t>(</w:t>
      </w:r>
      <w:r w:rsidRPr="009E6A27">
        <w:rPr>
          <w:rFonts w:ascii="Century Gothic" w:eastAsia="Calibri" w:hAnsi="Century Gothic" w:cs="Times New Roman"/>
          <w:b/>
          <w:bCs/>
          <w:noProof/>
          <w:color w:val="FF0000"/>
          <w:sz w:val="24"/>
          <w:szCs w:val="24"/>
        </w:rPr>
        <w:t>Two Million Five Hundred  Thousand  Naira and Zero Kobo</w:t>
      </w:r>
      <w:r w:rsidRPr="00576BF0">
        <w:rPr>
          <w:rFonts w:ascii="Century Gothic" w:eastAsia="Calibri" w:hAnsi="Century Gothic" w:cs="Times New Roman"/>
          <w:b/>
          <w:bCs/>
          <w:color w:val="FF0000"/>
          <w:sz w:val="24"/>
          <w:szCs w:val="24"/>
        </w:rPr>
        <w:t>)</w:t>
      </w:r>
      <w:r w:rsidRPr="00F910EA">
        <w:rPr>
          <w:rFonts w:ascii="Century Gothic" w:eastAsia="Calibri" w:hAnsi="Century Gothic" w:cs="Times New Roman"/>
          <w:sz w:val="24"/>
          <w:szCs w:val="24"/>
        </w:rPr>
        <w:t>, subject to the following terms and conditions:</w:t>
      </w:r>
    </w:p>
    <w:p w14:paraId="13AF22E5" w14:textId="77777777" w:rsidR="001B73A4" w:rsidRPr="00F910EA" w:rsidRDefault="001B73A4" w:rsidP="001B73A4">
      <w:pPr>
        <w:spacing w:after="0" w:line="240" w:lineRule="auto"/>
        <w:ind w:left="-426"/>
        <w:jc w:val="both"/>
        <w:rPr>
          <w:rFonts w:ascii="Century Gothic" w:eastAsia="Calibri" w:hAnsi="Century Gothic" w:cs="Times New Roman"/>
          <w:b/>
          <w:sz w:val="12"/>
          <w:szCs w:val="12"/>
        </w:rPr>
      </w:pPr>
    </w:p>
    <w:p w14:paraId="40DA61F7" w14:textId="5F8DE29A" w:rsidR="001B73A4" w:rsidRDefault="001B73A4" w:rsidP="001B73A4">
      <w:pPr>
        <w:spacing w:after="0" w:line="240" w:lineRule="auto"/>
        <w:ind w:left="-426"/>
        <w:jc w:val="both"/>
        <w:rPr>
          <w:rFonts w:ascii="Century Gothic" w:eastAsia="Times New Roman" w:hAnsi="Century Gothic" w:cs="Calibri"/>
          <w:b/>
          <w:bCs/>
          <w:noProof/>
          <w:color w:val="FF0000"/>
        </w:rPr>
      </w:pPr>
      <w:r w:rsidRPr="00F910EA">
        <w:rPr>
          <w:rFonts w:ascii="Century Gothic" w:eastAsia="Calibri" w:hAnsi="Century Gothic" w:cs="Times New Roman"/>
          <w:b/>
          <w:sz w:val="24"/>
          <w:szCs w:val="24"/>
        </w:rPr>
        <w:t xml:space="preserve">BORROWERS NAME:   </w:t>
      </w:r>
      <w:r w:rsidR="00806C31">
        <w:rPr>
          <w:rFonts w:ascii="Century Gothic" w:eastAsia="Times New Roman" w:hAnsi="Century Gothic" w:cs="Calibri"/>
          <w:b/>
          <w:bCs/>
          <w:noProof/>
          <w:color w:val="FF0000"/>
        </w:rPr>
        <w:t>COMPANY NAME</w:t>
      </w:r>
    </w:p>
    <w:p w14:paraId="14ED121B" w14:textId="77777777" w:rsidR="001B73A4" w:rsidRPr="00F910EA" w:rsidRDefault="001B73A4" w:rsidP="001B73A4">
      <w:pPr>
        <w:spacing w:after="0" w:line="240" w:lineRule="auto"/>
        <w:ind w:left="-426"/>
        <w:jc w:val="both"/>
        <w:rPr>
          <w:rFonts w:ascii="Century Gothic" w:eastAsia="Calibri" w:hAnsi="Century Gothic" w:cs="Times New Roman"/>
          <w:sz w:val="16"/>
          <w:szCs w:val="16"/>
        </w:rPr>
      </w:pPr>
    </w:p>
    <w:p w14:paraId="65DC5353" w14:textId="77777777" w:rsidR="001B73A4" w:rsidRPr="00F910EA" w:rsidRDefault="001B73A4" w:rsidP="001B73A4">
      <w:pPr>
        <w:tabs>
          <w:tab w:val="left" w:pos="2790"/>
        </w:tabs>
        <w:spacing w:line="240" w:lineRule="auto"/>
        <w:ind w:left="-426"/>
        <w:jc w:val="both"/>
        <w:rPr>
          <w:rFonts w:ascii="Century Gothic" w:eastAsia="Calibri" w:hAnsi="Century Gothic" w:cs="Times New Roman"/>
          <w:sz w:val="24"/>
          <w:szCs w:val="24"/>
        </w:rPr>
      </w:pPr>
      <w:r w:rsidRPr="00F910EA">
        <w:rPr>
          <w:rFonts w:ascii="Century Gothic" w:eastAsia="Calibri" w:hAnsi="Century Gothic" w:cs="Times New Roman"/>
          <w:b/>
          <w:sz w:val="24"/>
          <w:szCs w:val="24"/>
        </w:rPr>
        <w:t>LENDER</w:t>
      </w:r>
      <w:r w:rsidRPr="00F910EA">
        <w:rPr>
          <w:rFonts w:ascii="Century Gothic" w:eastAsia="Calibri" w:hAnsi="Century Gothic" w:cs="Times New Roman"/>
          <w:sz w:val="24"/>
          <w:szCs w:val="24"/>
        </w:rPr>
        <w:t>:                   NIRSAL Microfinance Bank Ltd</w:t>
      </w:r>
    </w:p>
    <w:p w14:paraId="507575DC" w14:textId="77777777" w:rsidR="001B73A4" w:rsidRPr="00F910EA" w:rsidRDefault="001B73A4" w:rsidP="001B73A4">
      <w:pPr>
        <w:spacing w:line="240" w:lineRule="auto"/>
        <w:ind w:left="-426"/>
        <w:jc w:val="both"/>
        <w:rPr>
          <w:rFonts w:ascii="Century Gothic" w:eastAsia="Calibri" w:hAnsi="Century Gothic" w:cs="Times New Roman"/>
          <w:sz w:val="24"/>
          <w:szCs w:val="24"/>
        </w:rPr>
      </w:pPr>
      <w:r w:rsidRPr="00F910EA">
        <w:rPr>
          <w:rFonts w:ascii="Century Gothic" w:eastAsia="Calibri" w:hAnsi="Century Gothic" w:cs="Times New Roman"/>
          <w:b/>
          <w:bCs/>
          <w:sz w:val="24"/>
          <w:szCs w:val="24"/>
        </w:rPr>
        <w:t>FACILITY TYPE</w:t>
      </w:r>
      <w:r w:rsidRPr="00F910EA">
        <w:rPr>
          <w:rFonts w:ascii="Century Gothic" w:eastAsia="Calibri" w:hAnsi="Century Gothic" w:cs="Times New Roman"/>
          <w:sz w:val="24"/>
          <w:szCs w:val="24"/>
        </w:rPr>
        <w:t xml:space="preserve">:        </w:t>
      </w:r>
      <w:r>
        <w:rPr>
          <w:rFonts w:ascii="Century Gothic" w:eastAsia="Calibri" w:hAnsi="Century Gothic" w:cs="Times New Roman"/>
          <w:sz w:val="24"/>
          <w:szCs w:val="24"/>
        </w:rPr>
        <w:t>COVID-19 SME Targeted Credit Facility</w:t>
      </w:r>
    </w:p>
    <w:p w14:paraId="79D8AD32" w14:textId="77777777" w:rsidR="001B73A4" w:rsidRPr="00F910EA" w:rsidRDefault="001B73A4" w:rsidP="001B73A4">
      <w:pPr>
        <w:tabs>
          <w:tab w:val="left" w:pos="2790"/>
        </w:tabs>
        <w:spacing w:line="240" w:lineRule="auto"/>
        <w:ind w:left="-426"/>
        <w:jc w:val="both"/>
        <w:rPr>
          <w:rFonts w:ascii="Century Gothic" w:eastAsia="Calibri" w:hAnsi="Century Gothic" w:cs="Times New Roman"/>
          <w:b/>
          <w:sz w:val="24"/>
          <w:szCs w:val="24"/>
        </w:rPr>
      </w:pPr>
      <w:r w:rsidRPr="00F910EA">
        <w:rPr>
          <w:rFonts w:ascii="Century Gothic" w:eastAsia="Calibri" w:hAnsi="Century Gothic" w:cs="Times New Roman"/>
          <w:b/>
          <w:sz w:val="24"/>
          <w:szCs w:val="24"/>
        </w:rPr>
        <w:t>PURPOSE</w:t>
      </w:r>
      <w:r w:rsidRPr="00F910EA">
        <w:rPr>
          <w:rFonts w:ascii="Century Gothic" w:eastAsia="Calibri" w:hAnsi="Century Gothic" w:cs="Times New Roman"/>
          <w:sz w:val="24"/>
          <w:szCs w:val="24"/>
        </w:rPr>
        <w:t xml:space="preserve">:                </w:t>
      </w:r>
      <w:r w:rsidRPr="00515A4A">
        <w:rPr>
          <w:rFonts w:ascii="Century Gothic" w:eastAsia="Calibri" w:hAnsi="Century Gothic" w:cs="Times New Roman"/>
          <w:sz w:val="24"/>
          <w:szCs w:val="24"/>
        </w:rPr>
        <w:t>To Finance Working Capital Requirements</w:t>
      </w:r>
      <w:r>
        <w:rPr>
          <w:rFonts w:ascii="Century Gothic" w:eastAsia="Calibri" w:hAnsi="Century Gothic" w:cs="Times New Roman"/>
          <w:sz w:val="24"/>
          <w:szCs w:val="24"/>
        </w:rPr>
        <w:t xml:space="preserve"> </w:t>
      </w:r>
    </w:p>
    <w:p w14:paraId="08793DBF" w14:textId="77777777" w:rsidR="001B73A4" w:rsidRPr="00DB272F" w:rsidRDefault="001B73A4" w:rsidP="001B73A4">
      <w:pPr>
        <w:tabs>
          <w:tab w:val="left" w:pos="3330"/>
        </w:tabs>
        <w:spacing w:line="240" w:lineRule="auto"/>
        <w:ind w:left="2835" w:hanging="3261"/>
        <w:jc w:val="both"/>
        <w:rPr>
          <w:rFonts w:ascii="Century Gothic" w:hAnsi="Century Gothic" w:cs="Times New Roman"/>
          <w:b/>
          <w:color w:val="0070C0"/>
          <w:sz w:val="24"/>
          <w:szCs w:val="24"/>
        </w:rPr>
      </w:pPr>
      <w:r w:rsidRPr="00F910EA">
        <w:rPr>
          <w:rFonts w:ascii="Century Gothic" w:eastAsia="Calibri" w:hAnsi="Century Gothic" w:cs="Times New Roman"/>
          <w:b/>
          <w:sz w:val="24"/>
          <w:szCs w:val="24"/>
        </w:rPr>
        <w:t xml:space="preserve">APPROVED LOAN AMOUNT:  </w:t>
      </w:r>
      <w:r w:rsidRPr="008147CA">
        <w:rPr>
          <w:rFonts w:ascii="Century Gothic" w:hAnsi="Century Gothic"/>
          <w:noProof/>
          <w:color w:val="FF0000"/>
          <w:sz w:val="24"/>
          <w:szCs w:val="24"/>
        </w:rPr>
        <w:t>N</w:t>
      </w:r>
      <w:r>
        <w:rPr>
          <w:rFonts w:ascii="Century Gothic" w:hAnsi="Century Gothic"/>
          <w:noProof/>
          <w:color w:val="FF0000"/>
          <w:sz w:val="24"/>
          <w:szCs w:val="24"/>
        </w:rPr>
        <w:t>2,500,000.00</w:t>
      </w:r>
      <w:r w:rsidRPr="00AB3DAC">
        <w:rPr>
          <w:rFonts w:ascii="Century Gothic" w:eastAsia="Calibri" w:hAnsi="Century Gothic" w:cs="Times New Roman"/>
          <w:b/>
          <w:color w:val="FF0000"/>
          <w:sz w:val="24"/>
          <w:szCs w:val="24"/>
        </w:rPr>
        <w:t xml:space="preserve"> </w:t>
      </w:r>
      <w:r w:rsidRPr="00576BF0">
        <w:rPr>
          <w:rFonts w:ascii="Century Gothic" w:eastAsia="Calibri" w:hAnsi="Century Gothic" w:cs="Times New Roman"/>
          <w:b/>
          <w:bCs/>
          <w:color w:val="FF0000"/>
          <w:sz w:val="24"/>
          <w:szCs w:val="24"/>
        </w:rPr>
        <w:t>(</w:t>
      </w:r>
      <w:r w:rsidRPr="009E6A27">
        <w:rPr>
          <w:rFonts w:ascii="Century Gothic" w:eastAsia="Calibri" w:hAnsi="Century Gothic" w:cs="Times New Roman"/>
          <w:b/>
          <w:bCs/>
          <w:noProof/>
          <w:color w:val="FF0000"/>
          <w:sz w:val="24"/>
          <w:szCs w:val="24"/>
        </w:rPr>
        <w:t>Two Million Five Hundred  Thousand  Naira and Zero Kobo</w:t>
      </w:r>
      <w:r w:rsidRPr="00576BF0">
        <w:rPr>
          <w:rFonts w:ascii="Century Gothic" w:eastAsia="Calibri" w:hAnsi="Century Gothic" w:cs="Times New Roman"/>
          <w:b/>
          <w:bCs/>
          <w:color w:val="FF0000"/>
          <w:sz w:val="24"/>
          <w:szCs w:val="24"/>
        </w:rPr>
        <w:t>)</w:t>
      </w:r>
    </w:p>
    <w:p w14:paraId="6D7132BD" w14:textId="0BCDF4B5" w:rsidR="00806C31" w:rsidRPr="004C7408" w:rsidRDefault="00806C31" w:rsidP="00806C31">
      <w:pPr>
        <w:pStyle w:val="xmsonormal"/>
        <w:ind w:left="1434" w:hanging="1860"/>
        <w:jc w:val="both"/>
        <w:rPr>
          <w:rFonts w:ascii="Century Gothic" w:eastAsia="Calibri" w:hAnsi="Century Gothic" w:cs="Times New Roman"/>
          <w:bCs/>
          <w:i/>
          <w:iCs/>
          <w:sz w:val="20"/>
          <w:szCs w:val="20"/>
        </w:rPr>
      </w:pPr>
      <w:r>
        <w:rPr>
          <w:rFonts w:ascii="Century Gothic" w:eastAsia="Calibri" w:hAnsi="Century Gothic" w:cs="Times New Roman"/>
          <w:b/>
          <w:sz w:val="24"/>
          <w:szCs w:val="24"/>
        </w:rPr>
        <w:t xml:space="preserve">INTEREST RATE: </w:t>
      </w:r>
      <w:r>
        <w:rPr>
          <w:rFonts w:ascii="Century Gothic" w:eastAsia="Calibri" w:hAnsi="Century Gothic" w:cs="Times New Roman"/>
          <w:b/>
          <w:sz w:val="24"/>
          <w:szCs w:val="24"/>
        </w:rPr>
        <w:tab/>
        <w:t>5</w:t>
      </w:r>
      <w:r>
        <w:rPr>
          <w:rFonts w:ascii="Century Gothic" w:eastAsia="Calibri" w:hAnsi="Century Gothic" w:cs="Times New Roman"/>
          <w:bCs/>
          <w:sz w:val="24"/>
          <w:szCs w:val="24"/>
        </w:rPr>
        <w:t>% per annum (all-in) up till February 28</w:t>
      </w:r>
      <w:r>
        <w:rPr>
          <w:rFonts w:ascii="Century Gothic" w:eastAsia="Calibri" w:hAnsi="Century Gothic" w:cs="Times New Roman"/>
          <w:bCs/>
          <w:sz w:val="24"/>
          <w:szCs w:val="24"/>
          <w:vertAlign w:val="superscript"/>
        </w:rPr>
        <w:t>th</w:t>
      </w:r>
      <w:r>
        <w:rPr>
          <w:rFonts w:ascii="Century Gothic" w:eastAsia="Calibri" w:hAnsi="Century Gothic" w:cs="Times New Roman"/>
          <w:bCs/>
          <w:sz w:val="24"/>
          <w:szCs w:val="24"/>
        </w:rPr>
        <w:t>, 2021(</w:t>
      </w:r>
      <w:r w:rsidRPr="004C7408">
        <w:rPr>
          <w:rFonts w:ascii="Century Gothic" w:hAnsi="Century Gothic"/>
          <w:color w:val="00B050"/>
          <w:sz w:val="20"/>
          <w:szCs w:val="20"/>
        </w:rPr>
        <w:t>4% one off interest will be deducted on disbursement</w:t>
      </w:r>
      <w:r w:rsidR="00FB2C2B" w:rsidRPr="004C7408">
        <w:rPr>
          <w:rFonts w:ascii="Century Gothic" w:hAnsi="Century Gothic"/>
          <w:color w:val="00B050"/>
          <w:sz w:val="20"/>
          <w:szCs w:val="20"/>
          <w:lang w:val="en-US"/>
        </w:rPr>
        <w:t>;</w:t>
      </w:r>
      <w:r w:rsidR="00D548E7" w:rsidRPr="004C7408">
        <w:rPr>
          <w:rFonts w:ascii="Century Gothic" w:hAnsi="Century Gothic"/>
          <w:color w:val="00B050"/>
          <w:sz w:val="20"/>
          <w:szCs w:val="20"/>
          <w:lang w:val="en-US"/>
        </w:rPr>
        <w:t xml:space="preserve"> 1% </w:t>
      </w:r>
      <w:proofErr w:type="spellStart"/>
      <w:r w:rsidR="00D548E7" w:rsidRPr="004C7408">
        <w:rPr>
          <w:rFonts w:ascii="Century Gothic" w:hAnsi="Century Gothic"/>
          <w:color w:val="00B050"/>
          <w:sz w:val="20"/>
          <w:szCs w:val="20"/>
          <w:lang w:val="en-US"/>
        </w:rPr>
        <w:t>p.a</w:t>
      </w:r>
      <w:proofErr w:type="spellEnd"/>
      <w:r w:rsidR="00D548E7" w:rsidRPr="004C7408">
        <w:rPr>
          <w:rFonts w:ascii="Century Gothic" w:hAnsi="Century Gothic"/>
          <w:color w:val="00B050"/>
          <w:sz w:val="20"/>
          <w:szCs w:val="20"/>
          <w:lang w:val="en-US"/>
        </w:rPr>
        <w:t xml:space="preserve"> to be charged till February 2021</w:t>
      </w:r>
      <w:r w:rsidRPr="004C7408">
        <w:rPr>
          <w:rFonts w:ascii="Century Gothic" w:hAnsi="Century Gothic"/>
          <w:color w:val="00B050"/>
          <w:sz w:val="20"/>
          <w:szCs w:val="20"/>
        </w:rPr>
        <w:t>)</w:t>
      </w:r>
    </w:p>
    <w:p w14:paraId="45ADF4F1" w14:textId="68CDDFF7" w:rsidR="001B73A4" w:rsidRPr="00F910EA" w:rsidRDefault="00806C31" w:rsidP="00806C31">
      <w:pPr>
        <w:spacing w:line="240" w:lineRule="auto"/>
        <w:ind w:left="1434" w:firstLine="6"/>
        <w:jc w:val="both"/>
        <w:rPr>
          <w:rFonts w:ascii="Century Gothic" w:eastAsia="Calibri" w:hAnsi="Century Gothic" w:cs="Times New Roman"/>
          <w:b/>
          <w:sz w:val="24"/>
          <w:szCs w:val="24"/>
        </w:rPr>
      </w:pPr>
      <w:r>
        <w:rPr>
          <w:rFonts w:ascii="Century Gothic" w:eastAsia="Calibri" w:hAnsi="Century Gothic" w:cs="Times New Roman"/>
          <w:b/>
          <w:bCs/>
          <w:sz w:val="24"/>
          <w:szCs w:val="24"/>
        </w:rPr>
        <w:t>9</w:t>
      </w:r>
      <w:r>
        <w:rPr>
          <w:rFonts w:ascii="Century Gothic" w:eastAsia="Calibri" w:hAnsi="Century Gothic" w:cs="Times New Roman"/>
          <w:sz w:val="24"/>
          <w:szCs w:val="24"/>
        </w:rPr>
        <w:t>% per annum (all-in) effective March 1</w:t>
      </w:r>
      <w:r>
        <w:rPr>
          <w:rFonts w:ascii="Century Gothic" w:eastAsia="Calibri" w:hAnsi="Century Gothic" w:cs="Times New Roman"/>
          <w:sz w:val="24"/>
          <w:szCs w:val="24"/>
          <w:vertAlign w:val="superscript"/>
        </w:rPr>
        <w:t>st</w:t>
      </w:r>
      <w:r>
        <w:rPr>
          <w:rFonts w:ascii="Century Gothic" w:eastAsia="Calibri" w:hAnsi="Century Gothic" w:cs="Times New Roman"/>
          <w:sz w:val="24"/>
          <w:szCs w:val="24"/>
        </w:rPr>
        <w:t xml:space="preserve">, 2021 till maturity </w:t>
      </w:r>
      <w:r>
        <w:rPr>
          <w:rFonts w:ascii="Century Gothic" w:eastAsia="Calibri" w:hAnsi="Century Gothic" w:cs="Times New Roman"/>
          <w:bCs/>
          <w:i/>
          <w:iCs/>
          <w:sz w:val="20"/>
          <w:szCs w:val="20"/>
        </w:rPr>
        <w:t>(subject to money market condition)</w:t>
      </w:r>
    </w:p>
    <w:p w14:paraId="3D9AA4FB" w14:textId="77777777" w:rsidR="001B73A4" w:rsidRDefault="001B73A4" w:rsidP="001B73A4">
      <w:pPr>
        <w:tabs>
          <w:tab w:val="left" w:pos="3119"/>
        </w:tabs>
        <w:spacing w:after="0" w:line="240" w:lineRule="auto"/>
        <w:ind w:left="2977" w:hanging="3403"/>
        <w:jc w:val="both"/>
        <w:rPr>
          <w:rFonts w:ascii="Century Gothic" w:eastAsia="Calibri" w:hAnsi="Century Gothic" w:cs="Times New Roman"/>
          <w:sz w:val="20"/>
          <w:szCs w:val="20"/>
        </w:rPr>
      </w:pPr>
      <w:r w:rsidRPr="00F910EA">
        <w:rPr>
          <w:rFonts w:ascii="Century Gothic" w:eastAsia="Calibri" w:hAnsi="Century Gothic" w:cs="Times New Roman"/>
          <w:b/>
          <w:sz w:val="24"/>
          <w:szCs w:val="24"/>
        </w:rPr>
        <w:t>REPAYMENT STRUCTURE:</w:t>
      </w:r>
      <w:r>
        <w:rPr>
          <w:rFonts w:ascii="Century Gothic" w:eastAsia="Calibri" w:hAnsi="Century Gothic" w:cs="Times New Roman"/>
          <w:b/>
          <w:sz w:val="24"/>
          <w:szCs w:val="24"/>
        </w:rPr>
        <w:t xml:space="preserve">          </w:t>
      </w:r>
      <w:r w:rsidRPr="00F910EA">
        <w:rPr>
          <w:rFonts w:ascii="Century Gothic" w:eastAsia="Calibri" w:hAnsi="Century Gothic" w:cs="Times New Roman"/>
          <w:sz w:val="24"/>
          <w:szCs w:val="24"/>
        </w:rPr>
        <w:t xml:space="preserve">Fixed amount per month </w:t>
      </w:r>
      <w:r w:rsidRPr="00937817">
        <w:rPr>
          <w:rFonts w:ascii="Century Gothic" w:eastAsia="Calibri" w:hAnsi="Century Gothic" w:cs="Times New Roman"/>
          <w:sz w:val="20"/>
          <w:szCs w:val="20"/>
        </w:rPr>
        <w:t>(covering both principal</w:t>
      </w:r>
      <w:r>
        <w:rPr>
          <w:rFonts w:ascii="Century Gothic" w:eastAsia="Calibri" w:hAnsi="Century Gothic" w:cs="Times New Roman"/>
          <w:sz w:val="20"/>
          <w:szCs w:val="20"/>
        </w:rPr>
        <w:t xml:space="preserve"> </w:t>
      </w:r>
      <w:r w:rsidRPr="00937817">
        <w:rPr>
          <w:rFonts w:ascii="Century Gothic" w:eastAsia="Calibri" w:hAnsi="Century Gothic" w:cs="Times New Roman"/>
          <w:sz w:val="20"/>
          <w:szCs w:val="20"/>
        </w:rPr>
        <w:t>and</w:t>
      </w:r>
      <w:r>
        <w:rPr>
          <w:rFonts w:ascii="Century Gothic" w:eastAsia="Calibri" w:hAnsi="Century Gothic" w:cs="Times New Roman"/>
          <w:sz w:val="20"/>
          <w:szCs w:val="20"/>
        </w:rPr>
        <w:t xml:space="preserve"> </w:t>
      </w:r>
      <w:r w:rsidRPr="00937817">
        <w:rPr>
          <w:rFonts w:ascii="Century Gothic" w:eastAsia="Calibri" w:hAnsi="Century Gothic" w:cs="Times New Roman"/>
          <w:sz w:val="20"/>
          <w:szCs w:val="20"/>
        </w:rPr>
        <w:t>interest)</w:t>
      </w:r>
    </w:p>
    <w:p w14:paraId="70B80C72" w14:textId="77777777" w:rsidR="001B73A4" w:rsidRPr="00EA2C68" w:rsidRDefault="001B73A4" w:rsidP="001B73A4">
      <w:pPr>
        <w:spacing w:after="0" w:line="240" w:lineRule="auto"/>
        <w:ind w:left="-426"/>
        <w:jc w:val="both"/>
        <w:rPr>
          <w:rFonts w:ascii="Century Gothic" w:eastAsia="Calibri" w:hAnsi="Century Gothic" w:cs="Times New Roman"/>
          <w:sz w:val="8"/>
          <w:szCs w:val="8"/>
        </w:rPr>
      </w:pPr>
    </w:p>
    <w:p w14:paraId="5FC25465" w14:textId="77777777" w:rsidR="001B73A4" w:rsidRPr="00F910EA" w:rsidRDefault="001B73A4" w:rsidP="001B73A4">
      <w:pPr>
        <w:spacing w:line="240" w:lineRule="auto"/>
        <w:ind w:left="-426"/>
        <w:jc w:val="both"/>
        <w:rPr>
          <w:rFonts w:ascii="Century Gothic" w:eastAsia="Calibri" w:hAnsi="Century Gothic" w:cs="Times New Roman"/>
          <w:sz w:val="24"/>
          <w:szCs w:val="24"/>
        </w:rPr>
      </w:pPr>
      <w:r w:rsidRPr="00F910EA">
        <w:rPr>
          <w:rFonts w:ascii="Century Gothic" w:eastAsia="Calibri" w:hAnsi="Century Gothic" w:cs="Times New Roman"/>
          <w:b/>
          <w:sz w:val="24"/>
          <w:szCs w:val="24"/>
        </w:rPr>
        <w:t>TENOR</w:t>
      </w:r>
      <w:r w:rsidRPr="00F910EA">
        <w:rPr>
          <w:rFonts w:ascii="Century Gothic" w:eastAsia="Calibri" w:hAnsi="Century Gothic" w:cs="Times New Roman"/>
          <w:sz w:val="24"/>
          <w:szCs w:val="24"/>
        </w:rPr>
        <w:t xml:space="preserve">:                    </w:t>
      </w:r>
      <w:r>
        <w:rPr>
          <w:rFonts w:ascii="Century Gothic" w:eastAsia="Calibri" w:hAnsi="Century Gothic" w:cs="Times New Roman"/>
          <w:sz w:val="24"/>
          <w:szCs w:val="24"/>
        </w:rPr>
        <w:tab/>
      </w:r>
      <w:r>
        <w:rPr>
          <w:rFonts w:ascii="Century Gothic" w:eastAsia="Calibri" w:hAnsi="Century Gothic" w:cs="Times New Roman"/>
          <w:sz w:val="24"/>
          <w:szCs w:val="24"/>
        </w:rPr>
        <w:tab/>
      </w:r>
      <w:r w:rsidRPr="009E6A27">
        <w:rPr>
          <w:rFonts w:ascii="Century Gothic" w:eastAsia="Calibri" w:hAnsi="Century Gothic" w:cs="Times New Roman"/>
          <w:noProof/>
          <w:color w:val="FF0000"/>
          <w:sz w:val="24"/>
          <w:szCs w:val="24"/>
        </w:rPr>
        <w:t>36</w:t>
      </w:r>
      <w:r w:rsidRPr="00F910EA">
        <w:rPr>
          <w:rFonts w:ascii="Century Gothic" w:eastAsia="Calibri" w:hAnsi="Century Gothic" w:cs="Times New Roman"/>
          <w:sz w:val="24"/>
          <w:szCs w:val="24"/>
        </w:rPr>
        <w:t xml:space="preserve"> months from Disbursement Date. </w:t>
      </w:r>
    </w:p>
    <w:p w14:paraId="3D2C7E95" w14:textId="77777777" w:rsidR="001B73A4" w:rsidRDefault="001B73A4" w:rsidP="001B73A4">
      <w:pPr>
        <w:spacing w:line="240" w:lineRule="auto"/>
        <w:ind w:left="-426" w:right="-705"/>
        <w:jc w:val="both"/>
        <w:rPr>
          <w:rFonts w:ascii="Century Gothic" w:eastAsia="Calibri" w:hAnsi="Century Gothic" w:cs="Times New Roman"/>
          <w:sz w:val="24"/>
          <w:szCs w:val="24"/>
        </w:rPr>
      </w:pPr>
      <w:r w:rsidRPr="00F910EA">
        <w:rPr>
          <w:rFonts w:ascii="Century Gothic" w:eastAsia="Calibri" w:hAnsi="Century Gothic" w:cs="Times New Roman"/>
          <w:b/>
          <w:sz w:val="24"/>
          <w:szCs w:val="24"/>
        </w:rPr>
        <w:t>MORATORIUM</w:t>
      </w:r>
      <w:r w:rsidRPr="00F910EA">
        <w:rPr>
          <w:rFonts w:ascii="Century Gothic" w:eastAsia="Calibri" w:hAnsi="Century Gothic" w:cs="Times New Roman"/>
          <w:sz w:val="24"/>
          <w:szCs w:val="24"/>
        </w:rPr>
        <w:t>:</w:t>
      </w:r>
      <w:r w:rsidRPr="00F910EA">
        <w:rPr>
          <w:rFonts w:ascii="Century Gothic" w:eastAsia="Calibri" w:hAnsi="Century Gothic" w:cs="Times New Roman"/>
          <w:sz w:val="24"/>
          <w:szCs w:val="24"/>
        </w:rPr>
        <w:tab/>
      </w:r>
      <w:r>
        <w:rPr>
          <w:rFonts w:ascii="Century Gothic" w:eastAsia="Calibri" w:hAnsi="Century Gothic" w:cs="Times New Roman"/>
          <w:sz w:val="24"/>
          <w:szCs w:val="24"/>
        </w:rPr>
        <w:tab/>
      </w:r>
      <w:r>
        <w:rPr>
          <w:rFonts w:ascii="Century Gothic" w:eastAsia="Calibri" w:hAnsi="Century Gothic" w:cs="Times New Roman"/>
          <w:sz w:val="24"/>
          <w:szCs w:val="24"/>
        </w:rPr>
        <w:tab/>
      </w:r>
      <w:r w:rsidRPr="009E6A27">
        <w:rPr>
          <w:rFonts w:ascii="Century Gothic" w:eastAsia="Calibri" w:hAnsi="Century Gothic" w:cs="Times New Roman"/>
          <w:noProof/>
          <w:color w:val="FF0000"/>
          <w:sz w:val="24"/>
          <w:szCs w:val="24"/>
        </w:rPr>
        <w:t>12</w:t>
      </w:r>
      <w:r w:rsidRPr="00F910EA">
        <w:rPr>
          <w:rFonts w:ascii="Century Gothic" w:eastAsia="Calibri" w:hAnsi="Century Gothic" w:cs="Times New Roman"/>
          <w:sz w:val="24"/>
          <w:szCs w:val="24"/>
        </w:rPr>
        <w:t xml:space="preserve"> months moratorium on both principal &amp; interest </w:t>
      </w:r>
    </w:p>
    <w:p w14:paraId="6F00F670" w14:textId="77777777" w:rsidR="001B73A4" w:rsidRDefault="001B73A4" w:rsidP="001B73A4">
      <w:pPr>
        <w:spacing w:after="0" w:line="240" w:lineRule="auto"/>
        <w:ind w:left="-426" w:right="-703"/>
        <w:jc w:val="both"/>
        <w:rPr>
          <w:rFonts w:ascii="Century Gothic" w:eastAsia="Calibri" w:hAnsi="Century Gothic" w:cs="Times New Roman"/>
          <w:sz w:val="24"/>
          <w:szCs w:val="24"/>
        </w:rPr>
      </w:pPr>
      <w:r>
        <w:rPr>
          <w:rFonts w:ascii="Century Gothic" w:eastAsia="Calibri" w:hAnsi="Century Gothic" w:cs="Times New Roman"/>
          <w:b/>
          <w:sz w:val="24"/>
          <w:szCs w:val="24"/>
        </w:rPr>
        <w:t>COLLATERAL</w:t>
      </w:r>
      <w:r w:rsidRPr="003416FE">
        <w:rPr>
          <w:rFonts w:ascii="Century Gothic" w:eastAsia="Calibri" w:hAnsi="Century Gothic" w:cs="Times New Roman"/>
          <w:sz w:val="24"/>
          <w:szCs w:val="24"/>
        </w:rPr>
        <w:t>:</w:t>
      </w:r>
      <w:r>
        <w:rPr>
          <w:rFonts w:ascii="Century Gothic" w:eastAsia="Calibri" w:hAnsi="Century Gothic" w:cs="Times New Roman"/>
          <w:sz w:val="24"/>
          <w:szCs w:val="24"/>
        </w:rPr>
        <w:t xml:space="preserve"> </w:t>
      </w:r>
      <w:r>
        <w:rPr>
          <w:rFonts w:ascii="Century Gothic" w:eastAsia="Calibri" w:hAnsi="Century Gothic" w:cs="Times New Roman"/>
          <w:sz w:val="24"/>
          <w:szCs w:val="24"/>
        </w:rPr>
        <w:tab/>
      </w:r>
      <w:r>
        <w:rPr>
          <w:rFonts w:ascii="Century Gothic" w:eastAsia="Calibri" w:hAnsi="Century Gothic" w:cs="Times New Roman"/>
          <w:sz w:val="24"/>
          <w:szCs w:val="24"/>
        </w:rPr>
        <w:tab/>
      </w:r>
      <w:r>
        <w:rPr>
          <w:rFonts w:ascii="Century Gothic" w:eastAsia="Calibri" w:hAnsi="Century Gothic" w:cs="Times New Roman"/>
          <w:sz w:val="24"/>
          <w:szCs w:val="24"/>
        </w:rPr>
        <w:tab/>
        <w:t>1. Acceptable 3</w:t>
      </w:r>
      <w:r w:rsidRPr="00155DE9">
        <w:rPr>
          <w:rFonts w:ascii="Century Gothic" w:eastAsia="Calibri" w:hAnsi="Century Gothic" w:cs="Times New Roman"/>
          <w:sz w:val="24"/>
          <w:szCs w:val="24"/>
          <w:vertAlign w:val="superscript"/>
        </w:rPr>
        <w:t>rd</w:t>
      </w:r>
      <w:r>
        <w:rPr>
          <w:rFonts w:ascii="Century Gothic" w:eastAsia="Calibri" w:hAnsi="Century Gothic" w:cs="Times New Roman"/>
          <w:sz w:val="24"/>
          <w:szCs w:val="24"/>
        </w:rPr>
        <w:t xml:space="preserve"> Party Guarantor </w:t>
      </w:r>
      <w:r w:rsidRPr="007C282F">
        <w:rPr>
          <w:rFonts w:ascii="Century Gothic" w:eastAsia="Calibri" w:hAnsi="Century Gothic" w:cs="Times New Roman"/>
          <w:b/>
          <w:bCs/>
          <w:sz w:val="24"/>
          <w:szCs w:val="24"/>
        </w:rPr>
        <w:t>OR</w:t>
      </w:r>
    </w:p>
    <w:p w14:paraId="12FB1E80" w14:textId="77777777" w:rsidR="001B73A4" w:rsidRDefault="001B73A4" w:rsidP="001B73A4">
      <w:pPr>
        <w:spacing w:after="0" w:line="240" w:lineRule="auto"/>
        <w:ind w:left="2880" w:right="-703" w:firstLine="24"/>
        <w:jc w:val="both"/>
        <w:rPr>
          <w:rFonts w:ascii="Century Gothic" w:eastAsia="Calibri" w:hAnsi="Century Gothic" w:cs="Times New Roman"/>
          <w:sz w:val="24"/>
          <w:szCs w:val="24"/>
        </w:rPr>
      </w:pPr>
      <w:r>
        <w:rPr>
          <w:rFonts w:ascii="Century Gothic" w:eastAsia="Calibri" w:hAnsi="Century Gothic" w:cs="Times New Roman"/>
          <w:sz w:val="24"/>
          <w:szCs w:val="24"/>
        </w:rPr>
        <w:t xml:space="preserve">2. Moveable Assets </w:t>
      </w:r>
      <w:r w:rsidRPr="007C282F">
        <w:rPr>
          <w:rFonts w:ascii="Century Gothic" w:eastAsia="Calibri" w:hAnsi="Century Gothic" w:cs="Times New Roman"/>
          <w:b/>
          <w:bCs/>
          <w:sz w:val="24"/>
          <w:szCs w:val="24"/>
        </w:rPr>
        <w:t>OR</w:t>
      </w:r>
      <w:r>
        <w:rPr>
          <w:rFonts w:ascii="Century Gothic" w:eastAsia="Calibri" w:hAnsi="Century Gothic" w:cs="Times New Roman"/>
          <w:sz w:val="24"/>
          <w:szCs w:val="24"/>
        </w:rPr>
        <w:t xml:space="preserve"> </w:t>
      </w:r>
    </w:p>
    <w:p w14:paraId="46CDD90F" w14:textId="77777777" w:rsidR="001B73A4" w:rsidRDefault="001B73A4" w:rsidP="001B73A4">
      <w:pPr>
        <w:spacing w:after="0" w:line="240" w:lineRule="auto"/>
        <w:ind w:left="2880" w:right="-703" w:firstLine="24"/>
        <w:jc w:val="both"/>
        <w:rPr>
          <w:rFonts w:ascii="Century Gothic" w:eastAsia="Calibri" w:hAnsi="Century Gothic" w:cs="Times New Roman"/>
          <w:sz w:val="24"/>
          <w:szCs w:val="24"/>
        </w:rPr>
      </w:pPr>
      <w:r>
        <w:rPr>
          <w:rFonts w:ascii="Century Gothic" w:eastAsia="Calibri" w:hAnsi="Century Gothic" w:cs="Times New Roman"/>
          <w:sz w:val="24"/>
          <w:szCs w:val="24"/>
        </w:rPr>
        <w:t>3. Simple deposit of Title documents.</w:t>
      </w:r>
    </w:p>
    <w:p w14:paraId="620CF601" w14:textId="54BB1124" w:rsidR="001B73A4" w:rsidRDefault="001B73A4" w:rsidP="001B73A4">
      <w:pPr>
        <w:spacing w:after="0" w:line="240" w:lineRule="auto"/>
        <w:ind w:left="2880" w:right="-703" w:firstLine="24"/>
        <w:jc w:val="both"/>
        <w:rPr>
          <w:rFonts w:ascii="Century Gothic" w:eastAsia="Calibri" w:hAnsi="Century Gothic" w:cs="Times New Roman"/>
          <w:sz w:val="24"/>
          <w:szCs w:val="24"/>
        </w:rPr>
      </w:pPr>
      <w:r w:rsidRPr="00C5393E">
        <w:rPr>
          <w:rFonts w:ascii="Century Gothic" w:eastAsia="Calibri" w:hAnsi="Century Gothic" w:cs="Times New Roman"/>
          <w:sz w:val="24"/>
          <w:szCs w:val="24"/>
        </w:rPr>
        <w:t>(</w:t>
      </w:r>
      <w:r w:rsidR="008D783D">
        <w:rPr>
          <w:rFonts w:ascii="Century Gothic" w:eastAsia="Calibri" w:hAnsi="Century Gothic" w:cs="Times New Roman"/>
          <w:sz w:val="24"/>
          <w:szCs w:val="24"/>
        </w:rPr>
        <w:t>Valued a</w:t>
      </w:r>
      <w:r>
        <w:rPr>
          <w:rFonts w:ascii="Century Gothic" w:eastAsia="Calibri" w:hAnsi="Century Gothic" w:cs="Times New Roman"/>
          <w:sz w:val="24"/>
          <w:szCs w:val="24"/>
        </w:rPr>
        <w:t xml:space="preserve">t least </w:t>
      </w:r>
      <w:r w:rsidRPr="00C5393E">
        <w:rPr>
          <w:rFonts w:ascii="Century Gothic" w:eastAsia="Calibri" w:hAnsi="Century Gothic" w:cs="Times New Roman"/>
          <w:sz w:val="24"/>
          <w:szCs w:val="24"/>
        </w:rPr>
        <w:t>70% of the loan amount for 2&amp;3).</w:t>
      </w:r>
    </w:p>
    <w:p w14:paraId="278D8193" w14:textId="7AB0A2AA" w:rsidR="00495659" w:rsidRDefault="00495659" w:rsidP="001B73A4">
      <w:pPr>
        <w:spacing w:after="0" w:line="240" w:lineRule="auto"/>
        <w:ind w:left="2880" w:right="-703" w:firstLine="24"/>
        <w:jc w:val="both"/>
        <w:rPr>
          <w:rFonts w:ascii="Century Gothic" w:eastAsia="Calibri" w:hAnsi="Century Gothic" w:cs="Times New Roman"/>
          <w:sz w:val="24"/>
          <w:szCs w:val="24"/>
        </w:rPr>
      </w:pPr>
    </w:p>
    <w:p w14:paraId="655D51C9" w14:textId="77777777" w:rsidR="00495659" w:rsidRDefault="00495659" w:rsidP="001B73A4">
      <w:pPr>
        <w:spacing w:after="0" w:line="240" w:lineRule="auto"/>
        <w:ind w:left="2880" w:right="-703" w:firstLine="24"/>
        <w:jc w:val="both"/>
        <w:rPr>
          <w:rFonts w:ascii="Century Gothic" w:eastAsia="Calibri" w:hAnsi="Century Gothic" w:cs="Times New Roman"/>
          <w:sz w:val="24"/>
          <w:szCs w:val="24"/>
        </w:rPr>
      </w:pPr>
    </w:p>
    <w:p w14:paraId="2646713C" w14:textId="77777777" w:rsidR="001B73A4" w:rsidRPr="00503DF6" w:rsidRDefault="001B73A4" w:rsidP="001B73A4">
      <w:pPr>
        <w:tabs>
          <w:tab w:val="left" w:pos="720"/>
          <w:tab w:val="left" w:pos="1440"/>
        </w:tabs>
        <w:spacing w:after="0" w:line="240" w:lineRule="auto"/>
        <w:ind w:left="-425"/>
        <w:contextualSpacing/>
        <w:jc w:val="both"/>
        <w:rPr>
          <w:rFonts w:ascii="Century Gothic" w:eastAsia="Calibri" w:hAnsi="Century Gothic" w:cs="Times New Roman"/>
          <w:b/>
          <w:bCs/>
          <w:sz w:val="24"/>
          <w:szCs w:val="24"/>
        </w:rPr>
      </w:pPr>
      <w:r w:rsidRPr="00503DF6">
        <w:rPr>
          <w:rFonts w:ascii="Century Gothic" w:hAnsi="Century Gothic" w:cs="Times New Roman"/>
          <w:b/>
          <w:bCs/>
          <w:sz w:val="24"/>
          <w:szCs w:val="24"/>
        </w:rPr>
        <w:t>Set-off</w:t>
      </w:r>
      <w:r>
        <w:rPr>
          <w:rFonts w:ascii="Century Gothic" w:hAnsi="Century Gothic" w:cs="Times New Roman"/>
          <w:b/>
          <w:bCs/>
          <w:sz w:val="24"/>
          <w:szCs w:val="24"/>
        </w:rPr>
        <w:t xml:space="preserve"> Clause:</w:t>
      </w:r>
    </w:p>
    <w:p w14:paraId="7772E1B6" w14:textId="77777777" w:rsidR="001B73A4" w:rsidRPr="005F42D3" w:rsidRDefault="001B73A4" w:rsidP="001B73A4">
      <w:pPr>
        <w:pStyle w:val="ListParagraph"/>
        <w:spacing w:after="0" w:line="240" w:lineRule="auto"/>
        <w:ind w:left="-425"/>
        <w:jc w:val="both"/>
        <w:rPr>
          <w:rFonts w:ascii="Century Gothic" w:hAnsi="Century Gothic"/>
          <w:sz w:val="24"/>
          <w:szCs w:val="24"/>
        </w:rPr>
      </w:pPr>
      <w:r w:rsidRPr="00503DF6">
        <w:rPr>
          <w:rFonts w:ascii="Century Gothic" w:hAnsi="Century Gothic"/>
          <w:sz w:val="24"/>
          <w:szCs w:val="24"/>
        </w:rPr>
        <w:lastRenderedPageBreak/>
        <w:t>The Borrower consents that the Bank shall, without notice or demand, apply any credit balance (whether then due), to which the borrower is at the time beneficially entitled to in any account with the Bank and/or with any other bank/other financial institutions, in (or towards satisfaction of any sum then due and payable (but unpaid)  by the Borrower to the Bank under this Agreement.</w:t>
      </w:r>
    </w:p>
    <w:p w14:paraId="0D49F7EF" w14:textId="77777777" w:rsidR="001B73A4" w:rsidRDefault="001B73A4" w:rsidP="001B73A4">
      <w:pPr>
        <w:keepNext/>
        <w:widowControl w:val="0"/>
        <w:suppressAutoHyphens/>
        <w:spacing w:after="0" w:line="240" w:lineRule="auto"/>
        <w:jc w:val="both"/>
        <w:outlineLvl w:val="1"/>
        <w:rPr>
          <w:rFonts w:ascii="Century Gothic" w:eastAsia="Calibri" w:hAnsi="Century Gothic" w:cs="Times New Roman"/>
          <w:sz w:val="24"/>
          <w:szCs w:val="24"/>
        </w:rPr>
      </w:pPr>
    </w:p>
    <w:p w14:paraId="69B94631" w14:textId="77777777" w:rsidR="001B73A4" w:rsidRPr="00F910EA" w:rsidRDefault="001B73A4" w:rsidP="001B73A4">
      <w:pPr>
        <w:keepNext/>
        <w:widowControl w:val="0"/>
        <w:suppressAutoHyphens/>
        <w:spacing w:after="0" w:line="240" w:lineRule="auto"/>
        <w:ind w:left="-426"/>
        <w:jc w:val="both"/>
        <w:outlineLvl w:val="1"/>
        <w:rPr>
          <w:rFonts w:ascii="Century Gothic" w:eastAsia="Times New Roman" w:hAnsi="Century Gothic" w:cs="Calibri"/>
          <w:b/>
          <w:bCs/>
          <w:sz w:val="24"/>
          <w:szCs w:val="24"/>
          <w:u w:val="single"/>
        </w:rPr>
      </w:pPr>
      <w:r w:rsidRPr="00F910EA">
        <w:rPr>
          <w:rFonts w:ascii="Century Gothic" w:eastAsia="Times New Roman" w:hAnsi="Century Gothic" w:cs="Calibri"/>
          <w:b/>
          <w:bCs/>
          <w:sz w:val="24"/>
          <w:szCs w:val="24"/>
        </w:rPr>
        <w:t xml:space="preserve">II. </w:t>
      </w:r>
      <w:r w:rsidRPr="00F910EA">
        <w:rPr>
          <w:rFonts w:ascii="Century Gothic" w:eastAsia="Times New Roman" w:hAnsi="Century Gothic" w:cs="Calibri"/>
          <w:b/>
          <w:bCs/>
          <w:sz w:val="24"/>
          <w:szCs w:val="24"/>
          <w:u w:val="single"/>
        </w:rPr>
        <w:t xml:space="preserve">CONDITION PRECEDENT FOR DRAWDOWN ON LOAN FACILITY </w:t>
      </w:r>
    </w:p>
    <w:p w14:paraId="78C42745" w14:textId="42DFC7A1" w:rsidR="001B73A4" w:rsidRDefault="001B73A4" w:rsidP="001B73A4">
      <w:pPr>
        <w:tabs>
          <w:tab w:val="left" w:pos="567"/>
          <w:tab w:val="left" w:pos="720"/>
          <w:tab w:val="left" w:pos="1440"/>
        </w:tabs>
        <w:suppressAutoHyphens/>
        <w:spacing w:after="0" w:line="240" w:lineRule="auto"/>
        <w:ind w:left="426" w:hanging="284"/>
        <w:jc w:val="both"/>
        <w:rPr>
          <w:rFonts w:ascii="Century Gothic" w:eastAsia="Lucida Sans Unicode" w:hAnsi="Century Gothic" w:cs="Calibri"/>
          <w:sz w:val="24"/>
          <w:szCs w:val="24"/>
        </w:rPr>
      </w:pPr>
      <w:r>
        <w:rPr>
          <w:rFonts w:ascii="Century Gothic" w:eastAsia="Lucida Sans Unicode" w:hAnsi="Century Gothic" w:cs="Calibri"/>
          <w:sz w:val="24"/>
          <w:szCs w:val="24"/>
        </w:rPr>
        <w:t xml:space="preserve">1. </w:t>
      </w:r>
      <w:r w:rsidRPr="00EF6A43">
        <w:rPr>
          <w:rFonts w:ascii="Century Gothic" w:eastAsia="Lucida Sans Unicode" w:hAnsi="Century Gothic" w:cs="Calibri"/>
          <w:sz w:val="24"/>
          <w:szCs w:val="24"/>
        </w:rPr>
        <w:t xml:space="preserve">Indication of your acceptance of this offer by </w:t>
      </w:r>
      <w:r w:rsidR="008D36D6">
        <w:rPr>
          <w:rFonts w:ascii="Century Gothic" w:eastAsia="Lucida Sans Unicode" w:hAnsi="Century Gothic" w:cs="Calibri"/>
          <w:sz w:val="24"/>
          <w:szCs w:val="24"/>
        </w:rPr>
        <w:t xml:space="preserve">executing the offer and </w:t>
      </w:r>
      <w:r w:rsidR="00550E05">
        <w:rPr>
          <w:rFonts w:ascii="Century Gothic" w:eastAsia="Lucida Sans Unicode" w:hAnsi="Century Gothic" w:cs="Calibri"/>
          <w:sz w:val="24"/>
          <w:szCs w:val="24"/>
        </w:rPr>
        <w:t>loan agreement acceptance on page …</w:t>
      </w:r>
    </w:p>
    <w:p w14:paraId="606E26AE" w14:textId="17A3FD1F" w:rsidR="001B73A4" w:rsidRDefault="001B73A4" w:rsidP="00024312">
      <w:pPr>
        <w:tabs>
          <w:tab w:val="left" w:pos="142"/>
          <w:tab w:val="left" w:pos="720"/>
          <w:tab w:val="left" w:pos="1440"/>
        </w:tabs>
        <w:suppressAutoHyphens/>
        <w:spacing w:after="0" w:line="240" w:lineRule="auto"/>
        <w:ind w:left="426" w:hanging="852"/>
        <w:jc w:val="both"/>
        <w:rPr>
          <w:rFonts w:ascii="Century Gothic" w:eastAsia="Lucida Sans Unicode" w:hAnsi="Century Gothic" w:cs="Calibri"/>
          <w:sz w:val="24"/>
          <w:szCs w:val="24"/>
        </w:rPr>
      </w:pPr>
      <w:r>
        <w:rPr>
          <w:rFonts w:ascii="Century Gothic" w:eastAsia="Lucida Sans Unicode" w:hAnsi="Century Gothic" w:cs="Calibri"/>
          <w:sz w:val="24"/>
          <w:szCs w:val="24"/>
        </w:rPr>
        <w:tab/>
        <w:t xml:space="preserve">2. </w:t>
      </w:r>
      <w:r w:rsidRPr="00667E92">
        <w:rPr>
          <w:rFonts w:ascii="Century Gothic" w:eastAsia="Lucida Sans Unicode" w:hAnsi="Century Gothic" w:cs="Calibri"/>
          <w:sz w:val="24"/>
          <w:szCs w:val="24"/>
        </w:rPr>
        <w:t xml:space="preserve">Insure the loan facility </w:t>
      </w:r>
      <w:r>
        <w:rPr>
          <w:rFonts w:ascii="Century Gothic" w:eastAsia="Lucida Sans Unicode" w:hAnsi="Century Gothic" w:cs="Calibri"/>
          <w:sz w:val="24"/>
          <w:szCs w:val="24"/>
        </w:rPr>
        <w:t>noting</w:t>
      </w:r>
      <w:r w:rsidRPr="00667E92">
        <w:rPr>
          <w:rFonts w:ascii="Century Gothic" w:eastAsia="Lucida Sans Unicode" w:hAnsi="Century Gothic" w:cs="Calibri"/>
          <w:sz w:val="24"/>
          <w:szCs w:val="24"/>
        </w:rPr>
        <w:t xml:space="preserve"> the Bank</w:t>
      </w:r>
      <w:r>
        <w:rPr>
          <w:rFonts w:ascii="Century Gothic" w:eastAsia="Lucida Sans Unicode" w:hAnsi="Century Gothic" w:cs="Calibri"/>
          <w:sz w:val="24"/>
          <w:szCs w:val="24"/>
        </w:rPr>
        <w:t xml:space="preserve"> as first loss payee</w:t>
      </w:r>
      <w:r w:rsidRPr="00667E92">
        <w:rPr>
          <w:rFonts w:ascii="Century Gothic" w:eastAsia="Lucida Sans Unicode" w:hAnsi="Century Gothic" w:cs="Calibri"/>
          <w:sz w:val="24"/>
          <w:szCs w:val="24"/>
        </w:rPr>
        <w:t xml:space="preserve"> with an</w:t>
      </w:r>
      <w:r w:rsidR="00A7751B">
        <w:rPr>
          <w:rFonts w:ascii="Century Gothic" w:eastAsia="Lucida Sans Unicode" w:hAnsi="Century Gothic" w:cs="Calibri"/>
          <w:sz w:val="24"/>
          <w:szCs w:val="24"/>
        </w:rPr>
        <w:t xml:space="preserve"> </w:t>
      </w:r>
      <w:r w:rsidRPr="00667E92">
        <w:rPr>
          <w:rFonts w:ascii="Century Gothic" w:eastAsia="Lucida Sans Unicode" w:hAnsi="Century Gothic" w:cs="Calibri"/>
          <w:sz w:val="24"/>
          <w:szCs w:val="24"/>
        </w:rPr>
        <w:t>Insurance company endorsed by the Bank</w:t>
      </w:r>
      <w:r w:rsidR="00A20B47">
        <w:rPr>
          <w:rFonts w:ascii="Century Gothic" w:eastAsia="Lucida Sans Unicode" w:hAnsi="Century Gothic" w:cs="Calibri"/>
          <w:sz w:val="24"/>
          <w:szCs w:val="24"/>
        </w:rPr>
        <w:t xml:space="preserve">. </w:t>
      </w:r>
      <w:r>
        <w:rPr>
          <w:rFonts w:ascii="Century Gothic" w:eastAsia="Lucida Sans Unicode" w:hAnsi="Century Gothic" w:cs="Calibri"/>
          <w:sz w:val="24"/>
          <w:szCs w:val="24"/>
        </w:rPr>
        <w:t>The insurance premium shall be renewed annually throughout the life span of the facility.</w:t>
      </w:r>
    </w:p>
    <w:p w14:paraId="7CCED4F9" w14:textId="67DA23C9" w:rsidR="001B73A4" w:rsidRDefault="00024312" w:rsidP="00C4319D">
      <w:pPr>
        <w:tabs>
          <w:tab w:val="left" w:pos="720"/>
          <w:tab w:val="left" w:pos="1440"/>
        </w:tabs>
        <w:spacing w:after="0" w:line="240" w:lineRule="auto"/>
        <w:ind w:left="-425" w:firstLine="567"/>
        <w:jc w:val="both"/>
        <w:rPr>
          <w:rFonts w:ascii="Century Gothic" w:eastAsia="Lucida Sans Unicode" w:hAnsi="Century Gothic" w:cs="Calibri"/>
          <w:sz w:val="24"/>
          <w:szCs w:val="24"/>
        </w:rPr>
      </w:pPr>
      <w:r>
        <w:rPr>
          <w:rFonts w:ascii="Century Gothic" w:eastAsia="Lucida Sans Unicode" w:hAnsi="Century Gothic" w:cs="Calibri"/>
          <w:sz w:val="24"/>
          <w:szCs w:val="24"/>
        </w:rPr>
        <w:t>3</w:t>
      </w:r>
      <w:r w:rsidR="001B73A4">
        <w:rPr>
          <w:rFonts w:ascii="Century Gothic" w:eastAsia="Lucida Sans Unicode" w:hAnsi="Century Gothic" w:cs="Calibri"/>
          <w:sz w:val="24"/>
          <w:szCs w:val="24"/>
        </w:rPr>
        <w:t xml:space="preserve">. </w:t>
      </w:r>
      <w:r w:rsidR="001B73A4" w:rsidRPr="00C5393E">
        <w:rPr>
          <w:rFonts w:ascii="Century Gothic" w:eastAsia="Lucida Sans Unicode" w:hAnsi="Century Gothic" w:cs="Calibri"/>
          <w:sz w:val="24"/>
          <w:szCs w:val="24"/>
        </w:rPr>
        <w:t>Receipt of signed guarantor form</w:t>
      </w:r>
      <w:r w:rsidR="001B73A4">
        <w:rPr>
          <w:rFonts w:ascii="Century Gothic" w:eastAsia="Lucida Sans Unicode" w:hAnsi="Century Gothic" w:cs="Calibri"/>
          <w:sz w:val="24"/>
          <w:szCs w:val="24"/>
        </w:rPr>
        <w:t xml:space="preserve"> where applicable</w:t>
      </w:r>
    </w:p>
    <w:p w14:paraId="25CD46A6" w14:textId="2AFF08FD" w:rsidR="001B73A4" w:rsidRDefault="00024312" w:rsidP="00C4319D">
      <w:pPr>
        <w:tabs>
          <w:tab w:val="left" w:pos="720"/>
          <w:tab w:val="left" w:pos="1440"/>
        </w:tabs>
        <w:spacing w:after="0" w:line="240" w:lineRule="auto"/>
        <w:ind w:left="-425" w:firstLine="567"/>
        <w:jc w:val="both"/>
        <w:rPr>
          <w:rFonts w:ascii="Century Gothic" w:eastAsia="Lucida Sans Unicode" w:hAnsi="Century Gothic" w:cs="Calibri"/>
          <w:sz w:val="24"/>
          <w:szCs w:val="24"/>
        </w:rPr>
      </w:pPr>
      <w:r>
        <w:rPr>
          <w:rFonts w:ascii="Century Gothic" w:eastAsia="Lucida Sans Unicode" w:hAnsi="Century Gothic" w:cs="Calibri"/>
          <w:sz w:val="24"/>
          <w:szCs w:val="24"/>
        </w:rPr>
        <w:t>4</w:t>
      </w:r>
      <w:r w:rsidR="001B73A4">
        <w:rPr>
          <w:rFonts w:ascii="Century Gothic" w:eastAsia="Lucida Sans Unicode" w:hAnsi="Century Gothic" w:cs="Calibri"/>
          <w:sz w:val="24"/>
          <w:szCs w:val="24"/>
        </w:rPr>
        <w:t xml:space="preserve">. </w:t>
      </w:r>
      <w:r w:rsidR="001B73A4" w:rsidRPr="001320C6">
        <w:rPr>
          <w:rFonts w:ascii="Century Gothic" w:eastAsia="Lucida Sans Unicode" w:hAnsi="Century Gothic" w:cs="Calibri"/>
          <w:sz w:val="24"/>
          <w:szCs w:val="24"/>
        </w:rPr>
        <w:t xml:space="preserve">Receipt of executed </w:t>
      </w:r>
      <w:r w:rsidR="001B73A4">
        <w:rPr>
          <w:rFonts w:ascii="Century Gothic" w:eastAsia="Lucida Sans Unicode" w:hAnsi="Century Gothic" w:cs="Calibri"/>
          <w:sz w:val="24"/>
          <w:szCs w:val="24"/>
        </w:rPr>
        <w:t xml:space="preserve">and confirmation of </w:t>
      </w:r>
      <w:r w:rsidR="001B73A4" w:rsidRPr="001320C6">
        <w:rPr>
          <w:rFonts w:ascii="Century Gothic" w:eastAsia="Lucida Sans Unicode" w:hAnsi="Century Gothic" w:cs="Calibri"/>
          <w:sz w:val="24"/>
          <w:szCs w:val="24"/>
        </w:rPr>
        <w:t>collateral document</w:t>
      </w:r>
      <w:r w:rsidR="001B73A4">
        <w:rPr>
          <w:rFonts w:ascii="Century Gothic" w:eastAsia="Lucida Sans Unicode" w:hAnsi="Century Gothic" w:cs="Calibri"/>
          <w:sz w:val="24"/>
          <w:szCs w:val="24"/>
        </w:rPr>
        <w:t xml:space="preserve"> </w:t>
      </w:r>
    </w:p>
    <w:p w14:paraId="1508A5C2" w14:textId="31445F3E" w:rsidR="00024312" w:rsidRDefault="00024312" w:rsidP="00C4319D">
      <w:pPr>
        <w:tabs>
          <w:tab w:val="left" w:pos="720"/>
          <w:tab w:val="left" w:pos="1440"/>
        </w:tabs>
        <w:spacing w:after="0" w:line="240" w:lineRule="auto"/>
        <w:ind w:left="-425" w:firstLine="567"/>
        <w:jc w:val="both"/>
        <w:rPr>
          <w:rFonts w:ascii="Century Gothic" w:eastAsia="Lucida Sans Unicode" w:hAnsi="Century Gothic" w:cs="Calibri"/>
          <w:sz w:val="24"/>
          <w:szCs w:val="24"/>
        </w:rPr>
      </w:pPr>
      <w:r>
        <w:rPr>
          <w:rFonts w:ascii="Century Gothic" w:eastAsia="Lucida Sans Unicode" w:hAnsi="Century Gothic" w:cs="Calibri"/>
          <w:sz w:val="24"/>
          <w:szCs w:val="24"/>
        </w:rPr>
        <w:t xml:space="preserve">5. Clean Credit Bureau </w:t>
      </w:r>
      <w:r w:rsidR="00C4319D">
        <w:rPr>
          <w:rFonts w:ascii="Century Gothic" w:eastAsia="Lucida Sans Unicode" w:hAnsi="Century Gothic" w:cs="Calibri"/>
          <w:sz w:val="24"/>
          <w:szCs w:val="24"/>
        </w:rPr>
        <w:t>report</w:t>
      </w:r>
    </w:p>
    <w:p w14:paraId="4F1C2140" w14:textId="06657B8E" w:rsidR="001B73A4" w:rsidRDefault="001B73A4" w:rsidP="00C4319D">
      <w:pPr>
        <w:tabs>
          <w:tab w:val="left" w:pos="720"/>
          <w:tab w:val="left" w:pos="1440"/>
        </w:tabs>
        <w:spacing w:after="0" w:line="240" w:lineRule="auto"/>
        <w:ind w:left="-425" w:firstLine="567"/>
        <w:jc w:val="both"/>
        <w:rPr>
          <w:rFonts w:ascii="Century Gothic" w:eastAsia="Lucida Sans Unicode" w:hAnsi="Century Gothic" w:cs="Calibri"/>
          <w:sz w:val="24"/>
          <w:szCs w:val="24"/>
        </w:rPr>
      </w:pPr>
      <w:r>
        <w:rPr>
          <w:rFonts w:ascii="Century Gothic" w:eastAsia="Lucida Sans Unicode" w:hAnsi="Century Gothic" w:cs="Calibri"/>
          <w:sz w:val="24"/>
          <w:szCs w:val="24"/>
        </w:rPr>
        <w:t>6. Domiciliation of sales Proceeds</w:t>
      </w:r>
    </w:p>
    <w:p w14:paraId="37CA91F5" w14:textId="77777777" w:rsidR="001B73A4" w:rsidRPr="006F03BC" w:rsidRDefault="001B73A4" w:rsidP="001B73A4">
      <w:pPr>
        <w:tabs>
          <w:tab w:val="left" w:pos="270"/>
        </w:tabs>
        <w:spacing w:after="0" w:line="240" w:lineRule="auto"/>
        <w:ind w:left="-426"/>
        <w:jc w:val="both"/>
        <w:rPr>
          <w:rFonts w:ascii="Century Gothic" w:eastAsia="Lucida Sans Unicode" w:hAnsi="Century Gothic" w:cs="Calibri"/>
          <w:b/>
          <w:bCs/>
          <w:spacing w:val="-3"/>
          <w:sz w:val="12"/>
          <w:szCs w:val="12"/>
          <w:u w:val="single"/>
        </w:rPr>
      </w:pPr>
    </w:p>
    <w:p w14:paraId="714E3FDD" w14:textId="77777777" w:rsidR="001B73A4" w:rsidRPr="00F910EA" w:rsidRDefault="001B73A4" w:rsidP="001B73A4">
      <w:pPr>
        <w:spacing w:after="0" w:line="240" w:lineRule="auto"/>
        <w:ind w:left="-426"/>
        <w:jc w:val="both"/>
        <w:rPr>
          <w:rFonts w:ascii="Century Gothic" w:eastAsia="Calibri" w:hAnsi="Century Gothic" w:cs="Times New Roman"/>
          <w:sz w:val="24"/>
          <w:szCs w:val="24"/>
        </w:rPr>
      </w:pPr>
      <w:r w:rsidRPr="00F910EA">
        <w:rPr>
          <w:rFonts w:ascii="Century Gothic" w:eastAsia="Calibri" w:hAnsi="Century Gothic" w:cs="Times New Roman"/>
          <w:sz w:val="24"/>
          <w:szCs w:val="24"/>
        </w:rPr>
        <w:t>We look forward to a mutually beneficial relationship.</w:t>
      </w:r>
    </w:p>
    <w:p w14:paraId="61F4F5A6" w14:textId="77777777" w:rsidR="001B73A4" w:rsidRPr="006F03BC" w:rsidRDefault="001B73A4" w:rsidP="001B73A4">
      <w:pPr>
        <w:spacing w:after="0" w:line="240" w:lineRule="auto"/>
        <w:ind w:left="-426"/>
        <w:jc w:val="both"/>
        <w:rPr>
          <w:rFonts w:ascii="Century Gothic" w:eastAsia="Calibri" w:hAnsi="Century Gothic" w:cs="Times New Roman"/>
          <w:sz w:val="10"/>
          <w:szCs w:val="10"/>
        </w:rPr>
      </w:pPr>
    </w:p>
    <w:p w14:paraId="0D80BE98" w14:textId="77777777" w:rsidR="001B73A4" w:rsidRPr="00F910EA" w:rsidRDefault="001B73A4" w:rsidP="001B73A4">
      <w:pPr>
        <w:spacing w:after="0" w:line="240" w:lineRule="auto"/>
        <w:ind w:left="-426"/>
        <w:jc w:val="both"/>
        <w:rPr>
          <w:rFonts w:ascii="Century Gothic" w:eastAsia="Calibri" w:hAnsi="Century Gothic" w:cs="Times New Roman"/>
          <w:sz w:val="24"/>
          <w:szCs w:val="24"/>
        </w:rPr>
      </w:pPr>
      <w:r w:rsidRPr="00F910EA">
        <w:rPr>
          <w:rFonts w:ascii="Century Gothic" w:eastAsia="Calibri" w:hAnsi="Century Gothic" w:cs="Times New Roman"/>
          <w:sz w:val="24"/>
          <w:szCs w:val="24"/>
        </w:rPr>
        <w:t>Yours Faithfully,</w:t>
      </w:r>
    </w:p>
    <w:p w14:paraId="1F1C862B" w14:textId="77777777" w:rsidR="001B73A4" w:rsidRDefault="001B73A4" w:rsidP="001B73A4">
      <w:pPr>
        <w:spacing w:after="0" w:line="240" w:lineRule="auto"/>
        <w:ind w:left="-426"/>
        <w:jc w:val="both"/>
        <w:rPr>
          <w:rFonts w:ascii="Century Gothic" w:eastAsia="Calibri" w:hAnsi="Century Gothic" w:cs="Times New Roman"/>
          <w:b/>
          <w:sz w:val="24"/>
          <w:szCs w:val="24"/>
        </w:rPr>
      </w:pPr>
      <w:r w:rsidRPr="00F910EA">
        <w:rPr>
          <w:rFonts w:ascii="Century Gothic" w:eastAsia="Calibri" w:hAnsi="Century Gothic" w:cs="Times New Roman"/>
          <w:b/>
          <w:sz w:val="24"/>
          <w:szCs w:val="24"/>
        </w:rPr>
        <w:t xml:space="preserve">For: NIRSAL MICROFINANCE BANK </w:t>
      </w:r>
    </w:p>
    <w:p w14:paraId="2453D4E6" w14:textId="77777777" w:rsidR="001B73A4" w:rsidRPr="006F03BC" w:rsidRDefault="001B73A4" w:rsidP="001B73A4">
      <w:pPr>
        <w:spacing w:after="0" w:line="240" w:lineRule="auto"/>
        <w:ind w:left="-426"/>
        <w:jc w:val="both"/>
        <w:rPr>
          <w:rFonts w:ascii="Century Gothic" w:eastAsia="Calibri" w:hAnsi="Century Gothic" w:cs="Times New Roman"/>
          <w:b/>
          <w:sz w:val="2"/>
          <w:szCs w:val="2"/>
        </w:rPr>
      </w:pPr>
    </w:p>
    <w:p w14:paraId="3F1B34A7" w14:textId="77777777" w:rsidR="001B73A4" w:rsidRDefault="001B73A4" w:rsidP="001B73A4">
      <w:pPr>
        <w:ind w:left="-426"/>
        <w:rPr>
          <w:rFonts w:ascii="Century Gothic" w:hAnsi="Century Gothic" w:cs="Times New Roman"/>
          <w:sz w:val="24"/>
          <w:szCs w:val="24"/>
        </w:rPr>
      </w:pPr>
      <w:r>
        <w:rPr>
          <w:rFonts w:ascii="Century Gothic" w:hAnsi="Century Gothic" w:cs="Times New Roman"/>
          <w:sz w:val="24"/>
          <w:szCs w:val="24"/>
        </w:rPr>
        <w:t xml:space="preserve">          </w:t>
      </w:r>
      <w:r>
        <w:rPr>
          <w:noProof/>
        </w:rPr>
        <w:drawing>
          <wp:inline distT="0" distB="0" distL="0" distR="0" wp14:anchorId="4BD8B210" wp14:editId="5333EDC6">
            <wp:extent cx="861237" cy="49142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5368" cy="499487"/>
                    </a:xfrm>
                    <a:prstGeom prst="rect">
                      <a:avLst/>
                    </a:prstGeom>
                    <a:noFill/>
                    <a:ln>
                      <a:noFill/>
                    </a:ln>
                  </pic:spPr>
                </pic:pic>
              </a:graphicData>
            </a:graphic>
          </wp:inline>
        </w:drawing>
      </w:r>
      <w:r>
        <w:rPr>
          <w:rFonts w:ascii="Century Gothic" w:hAnsi="Century Gothic" w:cs="Times New Roman"/>
          <w:sz w:val="24"/>
          <w:szCs w:val="24"/>
        </w:rPr>
        <w:t xml:space="preserve">                   </w:t>
      </w:r>
      <w:r>
        <w:rPr>
          <w:rFonts w:ascii="Century Gothic" w:hAnsi="Century Gothic" w:cs="Times New Roman"/>
          <w:sz w:val="24"/>
          <w:szCs w:val="24"/>
        </w:rPr>
        <w:tab/>
      </w:r>
      <w:r>
        <w:rPr>
          <w:rFonts w:ascii="Century Gothic" w:hAnsi="Century Gothic" w:cs="Times New Roman"/>
          <w:sz w:val="24"/>
          <w:szCs w:val="24"/>
        </w:rPr>
        <w:tab/>
      </w:r>
      <w:r>
        <w:rPr>
          <w:rFonts w:ascii="Century Gothic" w:hAnsi="Century Gothic" w:cs="Times New Roman"/>
          <w:sz w:val="24"/>
          <w:szCs w:val="24"/>
        </w:rPr>
        <w:tab/>
      </w:r>
      <w:r>
        <w:rPr>
          <w:rFonts w:ascii="Century Gothic" w:hAnsi="Century Gothic" w:cs="Times New Roman"/>
          <w:sz w:val="24"/>
          <w:szCs w:val="24"/>
        </w:rPr>
        <w:tab/>
      </w:r>
      <w:r>
        <w:rPr>
          <w:rFonts w:ascii="Century Gothic" w:hAnsi="Century Gothic" w:cs="Times New Roman"/>
          <w:sz w:val="24"/>
          <w:szCs w:val="24"/>
        </w:rPr>
        <w:tab/>
      </w:r>
      <w:r>
        <w:rPr>
          <w:rFonts w:ascii="Century Gothic" w:hAnsi="Century Gothic" w:cs="Times New Roman"/>
          <w:sz w:val="24"/>
          <w:szCs w:val="24"/>
        </w:rPr>
        <w:tab/>
      </w:r>
      <w:r>
        <w:rPr>
          <w:noProof/>
        </w:rPr>
        <w:drawing>
          <wp:inline distT="0" distB="0" distL="0" distR="0" wp14:anchorId="0A35963B" wp14:editId="44D10BFB">
            <wp:extent cx="446567" cy="5203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543" cy="527305"/>
                    </a:xfrm>
                    <a:prstGeom prst="rect">
                      <a:avLst/>
                    </a:prstGeom>
                    <a:noFill/>
                    <a:ln>
                      <a:noFill/>
                    </a:ln>
                  </pic:spPr>
                </pic:pic>
              </a:graphicData>
            </a:graphic>
          </wp:inline>
        </w:drawing>
      </w:r>
    </w:p>
    <w:p w14:paraId="11BFADE2" w14:textId="77777777" w:rsidR="001B73A4" w:rsidRPr="00484B35" w:rsidRDefault="001B73A4" w:rsidP="001B73A4">
      <w:pPr>
        <w:spacing w:after="0" w:line="240" w:lineRule="auto"/>
        <w:ind w:left="-426"/>
        <w:jc w:val="both"/>
        <w:rPr>
          <w:rFonts w:ascii="Century Gothic" w:eastAsia="Calibri" w:hAnsi="Century Gothic" w:cs="Times New Roman"/>
          <w:sz w:val="24"/>
          <w:szCs w:val="24"/>
        </w:rPr>
      </w:pPr>
      <w:r w:rsidRPr="00484B35">
        <w:rPr>
          <w:rFonts w:ascii="Century Gothic" w:eastAsia="Calibri" w:hAnsi="Century Gothic" w:cs="Times New Roman"/>
          <w:sz w:val="24"/>
          <w:szCs w:val="24"/>
        </w:rPr>
        <w:t xml:space="preserve">CHIBUZO OGBONNA </w:t>
      </w:r>
      <w:r w:rsidRPr="00484B35">
        <w:rPr>
          <w:rFonts w:ascii="Century Gothic" w:eastAsia="Calibri" w:hAnsi="Century Gothic" w:cs="Times New Roman"/>
          <w:sz w:val="24"/>
          <w:szCs w:val="24"/>
        </w:rPr>
        <w:tab/>
      </w:r>
      <w:r w:rsidRPr="00484B35">
        <w:rPr>
          <w:rFonts w:ascii="Century Gothic" w:eastAsia="Calibri" w:hAnsi="Century Gothic" w:cs="Times New Roman"/>
          <w:sz w:val="24"/>
          <w:szCs w:val="24"/>
        </w:rPr>
        <w:tab/>
      </w:r>
      <w:r w:rsidRPr="00484B35">
        <w:rPr>
          <w:rFonts w:ascii="Century Gothic" w:eastAsia="Calibri" w:hAnsi="Century Gothic" w:cs="Times New Roman"/>
          <w:sz w:val="24"/>
          <w:szCs w:val="24"/>
        </w:rPr>
        <w:tab/>
      </w:r>
      <w:r w:rsidRPr="00484B35">
        <w:rPr>
          <w:rFonts w:ascii="Century Gothic" w:eastAsia="Calibri" w:hAnsi="Century Gothic" w:cs="Times New Roman"/>
          <w:sz w:val="24"/>
          <w:szCs w:val="24"/>
        </w:rPr>
        <w:tab/>
      </w:r>
      <w:r w:rsidRPr="00484B35">
        <w:rPr>
          <w:rFonts w:ascii="Century Gothic" w:eastAsia="Calibri" w:hAnsi="Century Gothic" w:cs="Times New Roman"/>
          <w:sz w:val="24"/>
          <w:szCs w:val="24"/>
        </w:rPr>
        <w:tab/>
      </w:r>
      <w:r w:rsidRPr="00484B35">
        <w:rPr>
          <w:rFonts w:ascii="Century Gothic" w:eastAsia="Calibri" w:hAnsi="Century Gothic" w:cs="Times New Roman"/>
          <w:sz w:val="24"/>
          <w:szCs w:val="24"/>
        </w:rPr>
        <w:tab/>
        <w:t xml:space="preserve">   JERRY OSAGIE</w:t>
      </w:r>
    </w:p>
    <w:p w14:paraId="017E67F5" w14:textId="77777777" w:rsidR="001B73A4" w:rsidRPr="00484B35" w:rsidRDefault="001B73A4" w:rsidP="001B73A4">
      <w:pPr>
        <w:spacing w:after="0" w:line="240" w:lineRule="auto"/>
        <w:ind w:left="-426"/>
        <w:jc w:val="both"/>
        <w:rPr>
          <w:rFonts w:ascii="Century Gothic" w:eastAsia="Calibri" w:hAnsi="Century Gothic" w:cs="Times New Roman"/>
          <w:b/>
          <w:bCs/>
          <w:sz w:val="24"/>
          <w:szCs w:val="24"/>
        </w:rPr>
      </w:pPr>
      <w:r w:rsidRPr="00C5393E">
        <w:rPr>
          <w:rFonts w:ascii="Century Gothic" w:eastAsia="Calibri" w:hAnsi="Century Gothic" w:cs="Times New Roman"/>
          <w:b/>
          <w:bCs/>
          <w:sz w:val="24"/>
          <w:szCs w:val="24"/>
        </w:rPr>
        <w:t xml:space="preserve">PRODUCT MANAGER </w:t>
      </w:r>
      <w:r w:rsidRPr="00C5393E">
        <w:rPr>
          <w:rFonts w:ascii="Century Gothic" w:eastAsia="Calibri" w:hAnsi="Century Gothic" w:cs="Times New Roman"/>
          <w:b/>
          <w:bCs/>
          <w:sz w:val="24"/>
          <w:szCs w:val="24"/>
        </w:rPr>
        <w:tab/>
      </w:r>
      <w:r w:rsidRPr="00C5393E">
        <w:rPr>
          <w:rFonts w:ascii="Century Gothic" w:eastAsia="Calibri" w:hAnsi="Century Gothic" w:cs="Times New Roman"/>
          <w:b/>
          <w:bCs/>
          <w:sz w:val="24"/>
          <w:szCs w:val="24"/>
        </w:rPr>
        <w:tab/>
      </w:r>
      <w:r w:rsidRPr="00C5393E">
        <w:rPr>
          <w:rFonts w:ascii="Century Gothic" w:eastAsia="Calibri" w:hAnsi="Century Gothic" w:cs="Times New Roman"/>
          <w:b/>
          <w:bCs/>
          <w:sz w:val="24"/>
          <w:szCs w:val="24"/>
        </w:rPr>
        <w:tab/>
      </w:r>
      <w:r w:rsidRPr="00C5393E">
        <w:rPr>
          <w:rFonts w:ascii="Century Gothic" w:eastAsia="Calibri" w:hAnsi="Century Gothic" w:cs="Times New Roman"/>
          <w:b/>
          <w:bCs/>
          <w:sz w:val="24"/>
          <w:szCs w:val="24"/>
        </w:rPr>
        <w:tab/>
      </w:r>
      <w:r w:rsidRPr="00C5393E">
        <w:rPr>
          <w:rFonts w:ascii="Century Gothic" w:eastAsia="Calibri" w:hAnsi="Century Gothic" w:cs="Times New Roman"/>
          <w:b/>
          <w:bCs/>
          <w:sz w:val="24"/>
          <w:szCs w:val="24"/>
        </w:rPr>
        <w:tab/>
      </w:r>
      <w:r w:rsidRPr="00C5393E">
        <w:rPr>
          <w:rFonts w:ascii="Century Gothic" w:eastAsia="Calibri" w:hAnsi="Century Gothic" w:cs="Times New Roman"/>
          <w:b/>
          <w:bCs/>
          <w:sz w:val="24"/>
          <w:szCs w:val="24"/>
        </w:rPr>
        <w:tab/>
        <w:t xml:space="preserve">   HEAD, CREDIT </w:t>
      </w:r>
    </w:p>
    <w:p w14:paraId="6966E5F6" w14:textId="77777777" w:rsidR="001B73A4" w:rsidRPr="006F03BC" w:rsidRDefault="001B73A4" w:rsidP="001B73A4">
      <w:pPr>
        <w:spacing w:after="160" w:line="360" w:lineRule="auto"/>
        <w:rPr>
          <w:rFonts w:ascii="Century Gothic" w:eastAsia="Calibri" w:hAnsi="Century Gothic" w:cs="Arial"/>
          <w:b/>
          <w:spacing w:val="-3"/>
          <w:sz w:val="6"/>
          <w:szCs w:val="6"/>
          <w:u w:val="single"/>
        </w:rPr>
      </w:pPr>
    </w:p>
    <w:p w14:paraId="2B9104E8" w14:textId="77777777" w:rsidR="001B73A4" w:rsidRPr="00F910EA" w:rsidRDefault="001B73A4" w:rsidP="001B73A4">
      <w:pPr>
        <w:spacing w:after="160" w:line="360" w:lineRule="auto"/>
        <w:ind w:left="-426"/>
        <w:rPr>
          <w:rFonts w:ascii="Century Gothic" w:eastAsia="Calibri" w:hAnsi="Century Gothic" w:cs="Arial"/>
          <w:b/>
          <w:spacing w:val="-3"/>
          <w:sz w:val="24"/>
          <w:szCs w:val="24"/>
          <w:u w:val="single"/>
        </w:rPr>
      </w:pPr>
      <w:r w:rsidRPr="00F910EA">
        <w:rPr>
          <w:rFonts w:ascii="Century Gothic" w:eastAsia="Calibri" w:hAnsi="Century Gothic" w:cs="Arial"/>
          <w:b/>
          <w:spacing w:val="-3"/>
          <w:sz w:val="24"/>
          <w:szCs w:val="24"/>
          <w:u w:val="single"/>
        </w:rPr>
        <w:t>MEMORANDUM OF ACCEPTANCE</w:t>
      </w:r>
    </w:p>
    <w:p w14:paraId="757604DB" w14:textId="77777777" w:rsidR="001B73A4" w:rsidRDefault="001B73A4" w:rsidP="001B73A4">
      <w:pPr>
        <w:spacing w:after="0" w:line="360" w:lineRule="auto"/>
        <w:ind w:left="-426"/>
        <w:jc w:val="both"/>
        <w:rPr>
          <w:rFonts w:ascii="Century Gothic" w:eastAsia="Calibri" w:hAnsi="Century Gothic" w:cs="Times New Roman"/>
          <w:sz w:val="24"/>
          <w:szCs w:val="24"/>
        </w:rPr>
      </w:pPr>
      <w:r w:rsidRPr="00F910EA">
        <w:rPr>
          <w:rFonts w:ascii="Century Gothic" w:eastAsia="Calibri" w:hAnsi="Century Gothic" w:cs="Times New Roman"/>
          <w:sz w:val="24"/>
          <w:szCs w:val="24"/>
        </w:rPr>
        <w:t>I</w:t>
      </w:r>
      <w:r>
        <w:rPr>
          <w:rFonts w:ascii="Century Gothic" w:eastAsia="Calibri" w:hAnsi="Century Gothic" w:cs="Times New Roman"/>
          <w:sz w:val="24"/>
          <w:szCs w:val="24"/>
        </w:rPr>
        <w:t xml:space="preserve">, </w:t>
      </w:r>
      <w:r w:rsidRPr="00F910EA">
        <w:rPr>
          <w:rFonts w:ascii="Century Gothic" w:eastAsia="Calibri" w:hAnsi="Century Gothic" w:cs="Times New Roman"/>
          <w:sz w:val="24"/>
          <w:szCs w:val="24"/>
        </w:rPr>
        <w:t>……………………………………………………… have read this Offer Letter and the loan agreement and fully underst</w:t>
      </w:r>
      <w:r>
        <w:rPr>
          <w:rFonts w:ascii="Century Gothic" w:eastAsia="Calibri" w:hAnsi="Century Gothic" w:cs="Times New Roman"/>
          <w:sz w:val="24"/>
          <w:szCs w:val="24"/>
        </w:rPr>
        <w:t xml:space="preserve">and </w:t>
      </w:r>
      <w:r w:rsidRPr="00F910EA">
        <w:rPr>
          <w:rFonts w:ascii="Century Gothic" w:eastAsia="Calibri" w:hAnsi="Century Gothic" w:cs="Times New Roman"/>
          <w:sz w:val="24"/>
          <w:szCs w:val="24"/>
        </w:rPr>
        <w:t xml:space="preserve">it. </w:t>
      </w:r>
    </w:p>
    <w:p w14:paraId="4BA537D3" w14:textId="77777777" w:rsidR="001B73A4" w:rsidRPr="00F910EA" w:rsidRDefault="001B73A4" w:rsidP="001B73A4">
      <w:pPr>
        <w:spacing w:after="0" w:line="360" w:lineRule="auto"/>
        <w:ind w:left="-426"/>
        <w:jc w:val="both"/>
        <w:rPr>
          <w:rFonts w:ascii="Century Gothic" w:eastAsia="Calibri" w:hAnsi="Century Gothic" w:cs="Times New Roman"/>
          <w:sz w:val="24"/>
          <w:szCs w:val="24"/>
        </w:rPr>
      </w:pPr>
      <w:r w:rsidRPr="00F910EA">
        <w:rPr>
          <w:rFonts w:ascii="Century Gothic" w:eastAsia="Calibri" w:hAnsi="Century Gothic" w:cs="Times New Roman"/>
          <w:sz w:val="24"/>
          <w:szCs w:val="24"/>
        </w:rPr>
        <w:t xml:space="preserve">I am pleased to </w:t>
      </w:r>
      <w:r w:rsidRPr="00C5393E">
        <w:rPr>
          <w:rFonts w:ascii="Century Gothic" w:eastAsia="Calibri" w:hAnsi="Century Gothic" w:cs="Times New Roman"/>
          <w:sz w:val="24"/>
          <w:szCs w:val="24"/>
        </w:rPr>
        <w:t>willingly</w:t>
      </w:r>
      <w:r>
        <w:rPr>
          <w:rFonts w:ascii="Century Gothic" w:eastAsia="Calibri" w:hAnsi="Century Gothic" w:cs="Times New Roman"/>
          <w:sz w:val="24"/>
          <w:szCs w:val="24"/>
        </w:rPr>
        <w:t xml:space="preserve"> </w:t>
      </w:r>
      <w:r w:rsidRPr="00F910EA">
        <w:rPr>
          <w:rFonts w:ascii="Century Gothic" w:eastAsia="Calibri" w:hAnsi="Century Gothic" w:cs="Times New Roman"/>
          <w:sz w:val="24"/>
          <w:szCs w:val="24"/>
        </w:rPr>
        <w:t>accept the Offer of</w:t>
      </w:r>
      <w:r>
        <w:rPr>
          <w:rFonts w:ascii="Century Gothic" w:eastAsia="Calibri" w:hAnsi="Century Gothic" w:cs="Times New Roman"/>
          <w:sz w:val="24"/>
          <w:szCs w:val="24"/>
        </w:rPr>
        <w:t xml:space="preserve"> </w:t>
      </w:r>
      <w:r w:rsidRPr="008147CA">
        <w:rPr>
          <w:rFonts w:ascii="Century Gothic" w:hAnsi="Century Gothic"/>
          <w:noProof/>
          <w:color w:val="FF0000"/>
          <w:sz w:val="24"/>
          <w:szCs w:val="24"/>
        </w:rPr>
        <w:t>N</w:t>
      </w:r>
      <w:r>
        <w:rPr>
          <w:rFonts w:ascii="Century Gothic" w:hAnsi="Century Gothic"/>
          <w:noProof/>
          <w:color w:val="FF0000"/>
          <w:sz w:val="24"/>
          <w:szCs w:val="24"/>
        </w:rPr>
        <w:t>2,500,000.00</w:t>
      </w:r>
      <w:r w:rsidRPr="00AB3DAC">
        <w:rPr>
          <w:rFonts w:ascii="Century Gothic" w:eastAsia="Calibri" w:hAnsi="Century Gothic" w:cs="Times New Roman"/>
          <w:color w:val="FF0000"/>
          <w:sz w:val="24"/>
          <w:szCs w:val="24"/>
        </w:rPr>
        <w:t xml:space="preserve"> </w:t>
      </w:r>
      <w:r w:rsidRPr="00576BF0">
        <w:rPr>
          <w:rFonts w:ascii="Century Gothic" w:eastAsia="Calibri" w:hAnsi="Century Gothic" w:cs="Times New Roman"/>
          <w:b/>
          <w:bCs/>
          <w:color w:val="FF0000"/>
          <w:sz w:val="24"/>
          <w:szCs w:val="24"/>
        </w:rPr>
        <w:t>(</w:t>
      </w:r>
      <w:r w:rsidRPr="009E6A27">
        <w:rPr>
          <w:rFonts w:ascii="Century Gothic" w:eastAsia="Calibri" w:hAnsi="Century Gothic" w:cs="Times New Roman"/>
          <w:b/>
          <w:bCs/>
          <w:noProof/>
          <w:color w:val="FF0000"/>
          <w:sz w:val="24"/>
          <w:szCs w:val="24"/>
        </w:rPr>
        <w:t>Two Million Five Hundred  Thousand  Naira and Zero Kobo</w:t>
      </w:r>
      <w:r>
        <w:rPr>
          <w:rFonts w:ascii="Century Gothic" w:eastAsia="Calibri" w:hAnsi="Century Gothic" w:cs="Times New Roman"/>
          <w:b/>
          <w:bCs/>
          <w:noProof/>
          <w:color w:val="FF0000"/>
          <w:sz w:val="24"/>
          <w:szCs w:val="24"/>
        </w:rPr>
        <w:t xml:space="preserve">) </w:t>
      </w:r>
      <w:r>
        <w:rPr>
          <w:rFonts w:ascii="Century Gothic" w:eastAsia="Calibri" w:hAnsi="Century Gothic" w:cs="Times New Roman"/>
          <w:sz w:val="24"/>
          <w:szCs w:val="24"/>
        </w:rPr>
        <w:t>COVID-19 SME Targeted Credit Facility</w:t>
      </w:r>
      <w:r w:rsidRPr="00F910EA">
        <w:rPr>
          <w:rFonts w:ascii="Century Gothic" w:eastAsia="Calibri" w:hAnsi="Century Gothic" w:cs="Times New Roman"/>
          <w:sz w:val="24"/>
          <w:szCs w:val="24"/>
        </w:rPr>
        <w:t>, along with the Terms and Conditions contained, herein, in the offer letter and the loan agreement dated ………………………….. and signed by me.</w:t>
      </w:r>
    </w:p>
    <w:p w14:paraId="1C5B73A5" w14:textId="77777777" w:rsidR="001B73A4" w:rsidRPr="00F910EA" w:rsidRDefault="001B73A4" w:rsidP="001B73A4">
      <w:pPr>
        <w:spacing w:after="0" w:line="240" w:lineRule="auto"/>
        <w:ind w:left="-426"/>
        <w:jc w:val="both"/>
        <w:rPr>
          <w:rFonts w:ascii="Century Gothic" w:eastAsia="Calibri" w:hAnsi="Century Gothic" w:cs="Times New Roman"/>
          <w:sz w:val="24"/>
          <w:szCs w:val="24"/>
        </w:rPr>
      </w:pPr>
    </w:p>
    <w:p w14:paraId="1B751496" w14:textId="77777777" w:rsidR="001B73A4" w:rsidRPr="00397817" w:rsidRDefault="001B73A4" w:rsidP="001B73A4">
      <w:pPr>
        <w:spacing w:line="240" w:lineRule="auto"/>
        <w:ind w:left="-426"/>
        <w:jc w:val="both"/>
        <w:rPr>
          <w:rFonts w:ascii="Century Gothic" w:eastAsia="Calibri" w:hAnsi="Century Gothic" w:cs="Arial"/>
          <w:b/>
          <w:spacing w:val="-3"/>
          <w:sz w:val="24"/>
          <w:szCs w:val="24"/>
        </w:rPr>
      </w:pPr>
      <w:r w:rsidRPr="00397817">
        <w:rPr>
          <w:rFonts w:ascii="Century Gothic" w:eastAsia="Calibri" w:hAnsi="Century Gothic" w:cs="Arial"/>
          <w:b/>
          <w:spacing w:val="-3"/>
          <w:sz w:val="24"/>
          <w:szCs w:val="24"/>
        </w:rPr>
        <w:t>NAME…………………………………</w:t>
      </w:r>
    </w:p>
    <w:p w14:paraId="75A38D8A" w14:textId="77777777" w:rsidR="001B73A4" w:rsidRPr="00397817" w:rsidRDefault="001B73A4" w:rsidP="001B73A4">
      <w:pPr>
        <w:spacing w:line="240" w:lineRule="auto"/>
        <w:ind w:left="-426"/>
        <w:jc w:val="both"/>
        <w:rPr>
          <w:rFonts w:ascii="Century Gothic" w:eastAsia="Calibri" w:hAnsi="Century Gothic" w:cs="Arial"/>
          <w:b/>
          <w:spacing w:val="-3"/>
          <w:sz w:val="24"/>
          <w:szCs w:val="24"/>
        </w:rPr>
      </w:pPr>
      <w:r w:rsidRPr="00397817">
        <w:rPr>
          <w:rFonts w:ascii="Century Gothic" w:eastAsia="Calibri" w:hAnsi="Century Gothic" w:cs="Arial"/>
          <w:b/>
          <w:spacing w:val="-3"/>
          <w:sz w:val="24"/>
          <w:szCs w:val="24"/>
        </w:rPr>
        <w:t>SIGNATURE………………………</w:t>
      </w:r>
      <w:proofErr w:type="gramStart"/>
      <w:r w:rsidRPr="00397817">
        <w:rPr>
          <w:rFonts w:ascii="Century Gothic" w:eastAsia="Calibri" w:hAnsi="Century Gothic" w:cs="Arial"/>
          <w:b/>
          <w:spacing w:val="-3"/>
          <w:sz w:val="24"/>
          <w:szCs w:val="24"/>
        </w:rPr>
        <w:t>…..</w:t>
      </w:r>
      <w:proofErr w:type="gramEnd"/>
    </w:p>
    <w:p w14:paraId="1E79D92D" w14:textId="77777777" w:rsidR="001B73A4" w:rsidRDefault="001B73A4" w:rsidP="001B73A4">
      <w:pPr>
        <w:ind w:left="-426"/>
        <w:rPr>
          <w:rFonts w:ascii="Century Gothic" w:eastAsia="Calibri" w:hAnsi="Century Gothic" w:cs="Arial"/>
          <w:spacing w:val="-3"/>
          <w:sz w:val="24"/>
          <w:szCs w:val="24"/>
        </w:rPr>
      </w:pPr>
      <w:r w:rsidRPr="00397817">
        <w:rPr>
          <w:rFonts w:ascii="Century Gothic" w:eastAsia="Calibri" w:hAnsi="Century Gothic" w:cs="Arial"/>
          <w:b/>
          <w:spacing w:val="-3"/>
          <w:sz w:val="24"/>
          <w:szCs w:val="24"/>
        </w:rPr>
        <w:t>DATE</w:t>
      </w:r>
      <w:r w:rsidRPr="00F910EA">
        <w:rPr>
          <w:rFonts w:ascii="Century Gothic" w:eastAsia="Calibri" w:hAnsi="Century Gothic" w:cs="Arial"/>
          <w:spacing w:val="-3"/>
          <w:sz w:val="24"/>
          <w:szCs w:val="24"/>
        </w:rPr>
        <w:t xml:space="preserve">………………………………….         </w:t>
      </w:r>
      <w:r w:rsidRPr="00F910EA">
        <w:rPr>
          <w:rFonts w:ascii="Century Gothic" w:eastAsia="Calibri" w:hAnsi="Century Gothic" w:cs="Arial"/>
          <w:spacing w:val="-3"/>
          <w:sz w:val="24"/>
          <w:szCs w:val="24"/>
        </w:rPr>
        <w:tab/>
      </w:r>
      <w:r w:rsidRPr="00F910EA">
        <w:rPr>
          <w:rFonts w:ascii="Century Gothic" w:eastAsia="Calibri" w:hAnsi="Century Gothic" w:cs="Arial"/>
          <w:spacing w:val="-3"/>
          <w:sz w:val="24"/>
          <w:szCs w:val="24"/>
        </w:rPr>
        <w:tab/>
      </w:r>
      <w:r w:rsidRPr="00F910EA">
        <w:rPr>
          <w:rFonts w:ascii="Century Gothic" w:eastAsia="Calibri" w:hAnsi="Century Gothic" w:cs="Arial"/>
          <w:spacing w:val="-3"/>
          <w:sz w:val="24"/>
          <w:szCs w:val="24"/>
        </w:rPr>
        <w:tab/>
      </w:r>
      <w:r w:rsidRPr="00F910EA">
        <w:rPr>
          <w:rFonts w:ascii="Century Gothic" w:eastAsia="Calibri" w:hAnsi="Century Gothic" w:cs="Arial"/>
          <w:spacing w:val="-3"/>
          <w:sz w:val="24"/>
          <w:szCs w:val="24"/>
        </w:rPr>
        <w:tab/>
        <w:t>Company</w:t>
      </w:r>
    </w:p>
    <w:p w14:paraId="74EA874D" w14:textId="187C5623" w:rsidR="001B73A4" w:rsidRDefault="001B73A4" w:rsidP="001B73A4">
      <w:pPr>
        <w:ind w:left="-426"/>
        <w:jc w:val="both"/>
        <w:rPr>
          <w:rFonts w:ascii="Century Gothic" w:eastAsia="Calibri" w:hAnsi="Century Gothic" w:cs="Arial"/>
          <w:b/>
          <w:bCs/>
          <w:spacing w:val="-3"/>
          <w:sz w:val="24"/>
          <w:szCs w:val="24"/>
        </w:rPr>
        <w:sectPr w:rsidR="001B73A4" w:rsidSect="00440EA9">
          <w:footerReference w:type="default" r:id="rId15"/>
          <w:pgSz w:w="12240" w:h="15840"/>
          <w:pgMar w:top="1080" w:right="1440" w:bottom="993"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64558391" w14:textId="77777777" w:rsidR="001B73A4" w:rsidRPr="00D9646A" w:rsidRDefault="001B73A4" w:rsidP="001B73A4">
      <w:pPr>
        <w:spacing w:line="240" w:lineRule="auto"/>
        <w:ind w:left="-426"/>
        <w:jc w:val="both"/>
        <w:rPr>
          <w:rFonts w:ascii="Century Gothic" w:hAnsi="Century Gothic" w:cs="Times New Roman"/>
          <w:b/>
          <w:sz w:val="16"/>
          <w:szCs w:val="16"/>
        </w:rPr>
      </w:pPr>
      <w:r>
        <w:rPr>
          <w:noProof/>
        </w:rPr>
        <w:lastRenderedPageBreak/>
        <w:drawing>
          <wp:anchor distT="0" distB="0" distL="114300" distR="114300" simplePos="0" relativeHeight="251654144" behindDoc="0" locked="0" layoutInCell="1" allowOverlap="1" wp14:anchorId="22C57F04" wp14:editId="0DA68656">
            <wp:simplePos x="0" y="0"/>
            <wp:positionH relativeFrom="margin">
              <wp:posOffset>4624321</wp:posOffset>
            </wp:positionH>
            <wp:positionV relativeFrom="margin">
              <wp:posOffset>635</wp:posOffset>
            </wp:positionV>
            <wp:extent cx="1350010" cy="547370"/>
            <wp:effectExtent l="0" t="0" r="254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50010" cy="5473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z w:val="24"/>
          <w:szCs w:val="24"/>
        </w:rPr>
        <w:drawing>
          <wp:anchor distT="0" distB="0" distL="114300" distR="114300" simplePos="0" relativeHeight="251655168" behindDoc="0" locked="0" layoutInCell="1" allowOverlap="1" wp14:anchorId="487C4877" wp14:editId="62F4D20C">
            <wp:simplePos x="0" y="0"/>
            <wp:positionH relativeFrom="margin">
              <wp:posOffset>-318977</wp:posOffset>
            </wp:positionH>
            <wp:positionV relativeFrom="margin">
              <wp:posOffset>0</wp:posOffset>
            </wp:positionV>
            <wp:extent cx="1403498" cy="594360"/>
            <wp:effectExtent l="0" t="0" r="6350" b="0"/>
            <wp:wrapSquare wrapText="bothSides"/>
            <wp:docPr id="4" name="Picture 4" descr="http://nmfb.com.ng/images/NNMF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mfb.com.ng/images/NNMFBlogo.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403498" cy="594360"/>
                    </a:xfrm>
                    <a:prstGeom prst="rect">
                      <a:avLst/>
                    </a:prstGeom>
                    <a:noFill/>
                    <a:ln>
                      <a:noFill/>
                    </a:ln>
                  </pic:spPr>
                </pic:pic>
              </a:graphicData>
            </a:graphic>
          </wp:anchor>
        </w:drawing>
      </w:r>
    </w:p>
    <w:p w14:paraId="3FA52F69" w14:textId="77777777" w:rsidR="001B73A4" w:rsidRPr="00D9646A" w:rsidRDefault="001B73A4" w:rsidP="001B73A4">
      <w:pPr>
        <w:spacing w:line="240" w:lineRule="auto"/>
        <w:ind w:left="-426"/>
        <w:jc w:val="both"/>
        <w:rPr>
          <w:rFonts w:ascii="Century Gothic" w:hAnsi="Century Gothic" w:cs="Times New Roman"/>
          <w:b/>
          <w:sz w:val="16"/>
          <w:szCs w:val="16"/>
        </w:rPr>
      </w:pPr>
      <w:r w:rsidRPr="00D9646A">
        <w:rPr>
          <w:rFonts w:ascii="Century Gothic" w:hAnsi="Century Gothic" w:cs="Times New Roman"/>
          <w:b/>
          <w:sz w:val="16"/>
          <w:szCs w:val="16"/>
        </w:rPr>
        <w:t xml:space="preserve">           </w:t>
      </w:r>
    </w:p>
    <w:p w14:paraId="3F18B1E7" w14:textId="77777777" w:rsidR="001B73A4" w:rsidRPr="00D9646A" w:rsidRDefault="001B73A4" w:rsidP="001B73A4">
      <w:pPr>
        <w:spacing w:line="240" w:lineRule="auto"/>
        <w:ind w:left="-426"/>
        <w:jc w:val="center"/>
        <w:rPr>
          <w:rFonts w:ascii="Century Gothic" w:hAnsi="Century Gothic" w:cs="Times New Roman"/>
          <w:b/>
          <w:sz w:val="20"/>
          <w:szCs w:val="20"/>
        </w:rPr>
      </w:pPr>
      <w:r w:rsidRPr="00D9646A">
        <w:rPr>
          <w:rFonts w:ascii="Century Gothic" w:hAnsi="Century Gothic" w:cs="Times New Roman"/>
          <w:b/>
          <w:sz w:val="20"/>
          <w:szCs w:val="20"/>
        </w:rPr>
        <w:t>COVID-19 TCF LOAN AGREEMENT</w:t>
      </w:r>
    </w:p>
    <w:p w14:paraId="57B27FB9" w14:textId="77777777" w:rsidR="001B73A4" w:rsidRPr="00D9646A" w:rsidRDefault="001B73A4" w:rsidP="001B73A4">
      <w:pPr>
        <w:spacing w:after="0" w:line="240" w:lineRule="auto"/>
        <w:ind w:left="-426"/>
        <w:jc w:val="both"/>
        <w:rPr>
          <w:rFonts w:ascii="Century Gothic" w:eastAsia="Lucida Sans Unicode" w:hAnsi="Century Gothic" w:cs="Times New Roman"/>
          <w:b/>
          <w:bCs/>
          <w:spacing w:val="-3"/>
          <w:sz w:val="20"/>
          <w:szCs w:val="20"/>
        </w:rPr>
      </w:pPr>
      <w:r w:rsidRPr="00D9646A">
        <w:rPr>
          <w:rFonts w:ascii="Century Gothic" w:hAnsi="Century Gothic" w:cs="Times New Roman"/>
          <w:sz w:val="20"/>
          <w:szCs w:val="20"/>
        </w:rPr>
        <w:t xml:space="preserve">THIS LOAN AGREEMENT is made the </w:t>
      </w:r>
      <w:r w:rsidRPr="00D9646A">
        <w:rPr>
          <w:rFonts w:ascii="Century Gothic" w:hAnsi="Century Gothic" w:cs="Times New Roman"/>
          <w:b/>
          <w:color w:val="FF0000"/>
          <w:sz w:val="20"/>
          <w:szCs w:val="20"/>
        </w:rPr>
        <w:t>29</w:t>
      </w:r>
      <w:r w:rsidRPr="00D9646A">
        <w:rPr>
          <w:rFonts w:ascii="Century Gothic" w:hAnsi="Century Gothic" w:cs="Times New Roman"/>
          <w:b/>
          <w:color w:val="FF0000"/>
          <w:sz w:val="20"/>
          <w:szCs w:val="20"/>
          <w:vertAlign w:val="superscript"/>
        </w:rPr>
        <w:t>TH</w:t>
      </w:r>
      <w:r w:rsidRPr="00D9646A">
        <w:rPr>
          <w:rFonts w:ascii="Century Gothic" w:hAnsi="Century Gothic" w:cs="Times New Roman"/>
          <w:b/>
          <w:color w:val="FF0000"/>
          <w:sz w:val="20"/>
          <w:szCs w:val="20"/>
        </w:rPr>
        <w:t xml:space="preserve"> day of April</w:t>
      </w:r>
      <w:r w:rsidRPr="00D9646A">
        <w:rPr>
          <w:rFonts w:ascii="Century Gothic" w:hAnsi="Century Gothic" w:cs="Times New Roman"/>
          <w:color w:val="FF0000"/>
          <w:sz w:val="20"/>
          <w:szCs w:val="20"/>
        </w:rPr>
        <w:t xml:space="preserve">, </w:t>
      </w:r>
      <w:r w:rsidRPr="00D9646A">
        <w:rPr>
          <w:rFonts w:ascii="Century Gothic" w:hAnsi="Century Gothic" w:cs="Times New Roman"/>
          <w:b/>
          <w:color w:val="FF0000"/>
          <w:sz w:val="20"/>
          <w:szCs w:val="20"/>
        </w:rPr>
        <w:t>2020</w:t>
      </w:r>
      <w:r w:rsidRPr="00D9646A">
        <w:rPr>
          <w:rFonts w:ascii="Century Gothic" w:hAnsi="Century Gothic" w:cs="Times New Roman"/>
          <w:sz w:val="20"/>
          <w:szCs w:val="20"/>
        </w:rPr>
        <w:t xml:space="preserve"> </w:t>
      </w:r>
      <w:r w:rsidRPr="00D9646A">
        <w:rPr>
          <w:rFonts w:ascii="Century Gothic" w:hAnsi="Century Gothic" w:cs="Times New Roman"/>
          <w:b/>
          <w:sz w:val="20"/>
          <w:szCs w:val="20"/>
        </w:rPr>
        <w:t>BETWEEN</w:t>
      </w:r>
      <w:r w:rsidRPr="00D9646A">
        <w:rPr>
          <w:rFonts w:ascii="Century Gothic" w:hAnsi="Century Gothic" w:cs="Times New Roman"/>
          <w:sz w:val="20"/>
          <w:szCs w:val="20"/>
        </w:rPr>
        <w:t xml:space="preserve"> </w:t>
      </w:r>
      <w:r w:rsidRPr="00D9646A">
        <w:rPr>
          <w:rFonts w:ascii="Century Gothic" w:hAnsi="Century Gothic" w:cs="Times New Roman"/>
          <w:i/>
          <w:sz w:val="20"/>
          <w:szCs w:val="20"/>
        </w:rPr>
        <w:t>NIRSAL MICROFINANCE BANK LIMITED</w:t>
      </w:r>
      <w:r w:rsidRPr="00D9646A">
        <w:rPr>
          <w:rFonts w:ascii="Century Gothic" w:hAnsi="Century Gothic" w:cs="Times New Roman"/>
          <w:sz w:val="20"/>
          <w:szCs w:val="20"/>
        </w:rPr>
        <w:t>, a limited liability company incorporated in Nigeria and licensed by the Central Bank of Nigeria as a National Microfinance Bank to carry on the business of Micro financing in Nigeria, and has its registered office at  Plot 103/104,No 1, Monrovia Street, Wuse 2, Abuja Nigeria (hereinafter referred to as either ‘</w:t>
      </w:r>
      <w:r w:rsidRPr="00D9646A">
        <w:rPr>
          <w:rFonts w:ascii="Century Gothic" w:hAnsi="Century Gothic" w:cs="Times New Roman"/>
          <w:b/>
          <w:i/>
          <w:sz w:val="20"/>
          <w:szCs w:val="20"/>
        </w:rPr>
        <w:t>the Bank’ or ‘the Lender</w:t>
      </w:r>
      <w:r w:rsidRPr="00D9646A">
        <w:rPr>
          <w:rFonts w:ascii="Century Gothic" w:hAnsi="Century Gothic" w:cs="Times New Roman"/>
          <w:sz w:val="20"/>
          <w:szCs w:val="20"/>
        </w:rPr>
        <w:t>’ and which expression shall where the context so admits include its successors-in-title and assigns) of the one part,</w:t>
      </w:r>
      <w:r w:rsidRPr="00D9646A">
        <w:rPr>
          <w:rFonts w:ascii="Century Gothic" w:eastAsia="Lucida Sans Unicode" w:hAnsi="Century Gothic" w:cs="Times New Roman"/>
          <w:b/>
          <w:bCs/>
          <w:spacing w:val="-3"/>
          <w:sz w:val="20"/>
          <w:szCs w:val="20"/>
        </w:rPr>
        <w:t xml:space="preserve"> </w:t>
      </w:r>
    </w:p>
    <w:p w14:paraId="75DAB0A6" w14:textId="77777777" w:rsidR="001B73A4" w:rsidRPr="00ED5FDD" w:rsidRDefault="001B73A4" w:rsidP="001B73A4">
      <w:pPr>
        <w:spacing w:after="0" w:line="240" w:lineRule="auto"/>
        <w:ind w:left="-426"/>
        <w:jc w:val="both"/>
        <w:rPr>
          <w:rFonts w:ascii="Century Gothic" w:eastAsia="Lucida Sans Unicode" w:hAnsi="Century Gothic" w:cs="Times New Roman"/>
          <w:b/>
          <w:bCs/>
          <w:spacing w:val="-3"/>
          <w:sz w:val="6"/>
          <w:szCs w:val="6"/>
        </w:rPr>
      </w:pPr>
    </w:p>
    <w:p w14:paraId="61B7C557" w14:textId="77777777" w:rsidR="001B73A4" w:rsidRPr="00D9646A" w:rsidRDefault="001B73A4" w:rsidP="001B73A4">
      <w:pPr>
        <w:spacing w:after="0" w:line="240" w:lineRule="auto"/>
        <w:ind w:left="-426"/>
        <w:jc w:val="both"/>
        <w:rPr>
          <w:rFonts w:ascii="Century Gothic" w:hAnsi="Century Gothic" w:cs="Times New Roman"/>
          <w:b/>
          <w:sz w:val="20"/>
          <w:szCs w:val="20"/>
        </w:rPr>
      </w:pPr>
      <w:r w:rsidRPr="00D9646A">
        <w:rPr>
          <w:rFonts w:ascii="Century Gothic" w:eastAsia="Lucida Sans Unicode" w:hAnsi="Century Gothic" w:cs="Times New Roman"/>
          <w:b/>
          <w:bCs/>
          <w:spacing w:val="-3"/>
          <w:sz w:val="20"/>
          <w:szCs w:val="20"/>
        </w:rPr>
        <w:t>A</w:t>
      </w:r>
      <w:r w:rsidRPr="00D9646A">
        <w:rPr>
          <w:rFonts w:ascii="Century Gothic" w:hAnsi="Century Gothic" w:cs="Times New Roman"/>
          <w:b/>
          <w:sz w:val="20"/>
          <w:szCs w:val="20"/>
        </w:rPr>
        <w:t>ND</w:t>
      </w:r>
    </w:p>
    <w:p w14:paraId="621A9051" w14:textId="5CB51BC6" w:rsidR="001B73A4" w:rsidRDefault="001B73A4" w:rsidP="001B73A4">
      <w:pPr>
        <w:spacing w:after="0" w:line="240" w:lineRule="auto"/>
        <w:ind w:left="-426"/>
        <w:jc w:val="both"/>
        <w:rPr>
          <w:rFonts w:ascii="Century Gothic" w:hAnsi="Century Gothic" w:cs="Times New Roman"/>
          <w:sz w:val="4"/>
          <w:szCs w:val="4"/>
        </w:rPr>
      </w:pPr>
    </w:p>
    <w:p w14:paraId="2AF7754A" w14:textId="725B631C" w:rsidR="00ED5FDD" w:rsidRDefault="00ED5FDD" w:rsidP="001B73A4">
      <w:pPr>
        <w:spacing w:after="0" w:line="240" w:lineRule="auto"/>
        <w:ind w:left="-426"/>
        <w:jc w:val="both"/>
        <w:rPr>
          <w:rFonts w:ascii="Century Gothic" w:hAnsi="Century Gothic" w:cs="Times New Roman"/>
          <w:sz w:val="4"/>
          <w:szCs w:val="4"/>
        </w:rPr>
      </w:pPr>
    </w:p>
    <w:p w14:paraId="36F61119" w14:textId="77777777" w:rsidR="00ED5FDD" w:rsidRPr="00ED5FDD" w:rsidRDefault="00ED5FDD" w:rsidP="001B73A4">
      <w:pPr>
        <w:spacing w:after="0" w:line="240" w:lineRule="auto"/>
        <w:ind w:left="-426"/>
        <w:jc w:val="both"/>
        <w:rPr>
          <w:rFonts w:ascii="Century Gothic" w:hAnsi="Century Gothic" w:cs="Times New Roman"/>
          <w:sz w:val="4"/>
          <w:szCs w:val="4"/>
        </w:rPr>
      </w:pPr>
    </w:p>
    <w:p w14:paraId="301F5AFA" w14:textId="77777777" w:rsidR="001B73A4" w:rsidRPr="00D9646A" w:rsidRDefault="001B73A4" w:rsidP="001B73A4">
      <w:pPr>
        <w:spacing w:after="0" w:line="240" w:lineRule="auto"/>
        <w:ind w:left="-426"/>
        <w:jc w:val="both"/>
        <w:rPr>
          <w:rFonts w:ascii="Century Gothic" w:eastAsia="Calibri" w:hAnsi="Century Gothic" w:cs="Times New Roman"/>
          <w:b/>
          <w:bCs/>
          <w:color w:val="FF0000"/>
          <w:sz w:val="20"/>
          <w:szCs w:val="20"/>
        </w:rPr>
      </w:pPr>
      <w:r w:rsidRPr="00D9646A">
        <w:rPr>
          <w:rFonts w:ascii="Century Gothic" w:hAnsi="Century Gothic" w:cs="Times New Roman"/>
          <w:b/>
          <w:bCs/>
          <w:noProof/>
          <w:color w:val="FF0000"/>
          <w:sz w:val="20"/>
          <w:szCs w:val="20"/>
        </w:rPr>
        <w:t>NEBO UGOCHUKWU E</w:t>
      </w:r>
      <w:r w:rsidRPr="00D9646A">
        <w:rPr>
          <w:rFonts w:ascii="Century Gothic" w:hAnsi="Century Gothic" w:cs="Times New Roman"/>
          <w:b/>
          <w:bCs/>
          <w:color w:val="FF0000"/>
          <w:sz w:val="20"/>
          <w:szCs w:val="20"/>
        </w:rPr>
        <w:t xml:space="preserve"> </w:t>
      </w:r>
      <w:r w:rsidRPr="00D9646A">
        <w:rPr>
          <w:rFonts w:ascii="Century Gothic" w:hAnsi="Century Gothic" w:cs="Times New Roman"/>
          <w:b/>
          <w:color w:val="0070C0"/>
          <w:sz w:val="20"/>
          <w:szCs w:val="20"/>
        </w:rPr>
        <w:t>of …………………………………………………………… ……………………………………………………………</w:t>
      </w:r>
      <w:r w:rsidRPr="00D9646A">
        <w:rPr>
          <w:rFonts w:ascii="Century Gothic" w:hAnsi="Century Gothic" w:cs="Times New Roman"/>
          <w:sz w:val="20"/>
          <w:szCs w:val="20"/>
        </w:rPr>
        <w:t>(hereinafter referred to as ‘</w:t>
      </w:r>
      <w:r w:rsidRPr="00D9646A">
        <w:rPr>
          <w:rFonts w:ascii="Century Gothic" w:hAnsi="Century Gothic" w:cs="Times New Roman"/>
          <w:b/>
          <w:i/>
          <w:sz w:val="20"/>
          <w:szCs w:val="20"/>
        </w:rPr>
        <w:t>the Borrower</w:t>
      </w:r>
      <w:r w:rsidRPr="00D9646A">
        <w:rPr>
          <w:rFonts w:ascii="Century Gothic" w:hAnsi="Century Gothic" w:cs="Times New Roman"/>
          <w:sz w:val="20"/>
          <w:szCs w:val="20"/>
        </w:rPr>
        <w:t xml:space="preserve">’ and which expression shall where the context so admits include his/her personal representatives, heirs and assigns) of the other part; (each ‘a party’ and collectively ‘the parties’).  </w:t>
      </w:r>
    </w:p>
    <w:p w14:paraId="3DF203B5" w14:textId="77777777" w:rsidR="001B73A4" w:rsidRPr="00ED5FDD" w:rsidRDefault="001B73A4" w:rsidP="001B73A4">
      <w:pPr>
        <w:spacing w:after="0" w:line="240" w:lineRule="auto"/>
        <w:ind w:left="-426"/>
        <w:jc w:val="both"/>
        <w:rPr>
          <w:rFonts w:ascii="Century Gothic" w:hAnsi="Century Gothic" w:cs="Times New Roman"/>
          <w:sz w:val="8"/>
          <w:szCs w:val="8"/>
        </w:rPr>
      </w:pPr>
    </w:p>
    <w:p w14:paraId="08851D42" w14:textId="77777777" w:rsidR="001B73A4" w:rsidRPr="00D9646A" w:rsidRDefault="001B73A4" w:rsidP="001B73A4">
      <w:pPr>
        <w:spacing w:after="0" w:line="240" w:lineRule="auto"/>
        <w:ind w:left="-426"/>
        <w:jc w:val="both"/>
        <w:rPr>
          <w:rFonts w:ascii="Century Gothic" w:hAnsi="Century Gothic" w:cs="Times New Roman"/>
          <w:b/>
          <w:sz w:val="20"/>
          <w:szCs w:val="20"/>
        </w:rPr>
      </w:pPr>
      <w:r w:rsidRPr="00D9646A">
        <w:rPr>
          <w:rFonts w:ascii="Century Gothic" w:hAnsi="Century Gothic" w:cs="Times New Roman"/>
          <w:b/>
          <w:sz w:val="20"/>
          <w:szCs w:val="20"/>
        </w:rPr>
        <w:t>WHEREAS:</w:t>
      </w:r>
    </w:p>
    <w:p w14:paraId="75C03308" w14:textId="77777777" w:rsidR="001B73A4" w:rsidRPr="00ED5FDD" w:rsidRDefault="001B73A4" w:rsidP="001B73A4">
      <w:pPr>
        <w:spacing w:after="0" w:line="240" w:lineRule="auto"/>
        <w:ind w:left="-426"/>
        <w:jc w:val="both"/>
        <w:rPr>
          <w:rFonts w:ascii="Century Gothic" w:hAnsi="Century Gothic" w:cs="Times New Roman"/>
          <w:sz w:val="10"/>
          <w:szCs w:val="10"/>
        </w:rPr>
      </w:pPr>
    </w:p>
    <w:p w14:paraId="6972B3BD" w14:textId="64AAC2CD" w:rsidR="001B73A4" w:rsidRPr="00375542" w:rsidRDefault="001B73A4" w:rsidP="00375542">
      <w:pPr>
        <w:pStyle w:val="ListParagraph"/>
        <w:numPr>
          <w:ilvl w:val="0"/>
          <w:numId w:val="18"/>
        </w:numPr>
        <w:spacing w:after="0" w:line="240" w:lineRule="auto"/>
        <w:ind w:left="426" w:hanging="426"/>
        <w:jc w:val="both"/>
        <w:rPr>
          <w:rFonts w:ascii="Century Gothic" w:hAnsi="Century Gothic" w:cs="Times New Roman"/>
          <w:sz w:val="20"/>
          <w:szCs w:val="20"/>
        </w:rPr>
      </w:pPr>
      <w:r w:rsidRPr="00375542">
        <w:rPr>
          <w:rFonts w:ascii="Century Gothic" w:hAnsi="Century Gothic" w:cs="Times New Roman"/>
          <w:sz w:val="20"/>
          <w:szCs w:val="20"/>
        </w:rPr>
        <w:t>The Borrower applied for loan facility under the COVID-19 Targeted Credit Facility (COVID-19 TCF), in accordance with the provisions of the Central Bank of Nigeria (CBN) Guidelines for the operation of COVID-19 TCF (hereafter referred to as ‘the Guidelines’).</w:t>
      </w:r>
    </w:p>
    <w:p w14:paraId="706640FC" w14:textId="77777777" w:rsidR="001B73A4" w:rsidRPr="00ED5FDD" w:rsidRDefault="001B73A4" w:rsidP="00375542">
      <w:pPr>
        <w:spacing w:after="0" w:line="240" w:lineRule="auto"/>
        <w:ind w:left="426" w:hanging="426"/>
        <w:jc w:val="both"/>
        <w:rPr>
          <w:rFonts w:ascii="Century Gothic" w:hAnsi="Century Gothic" w:cs="Times New Roman"/>
          <w:sz w:val="10"/>
          <w:szCs w:val="10"/>
        </w:rPr>
      </w:pPr>
    </w:p>
    <w:p w14:paraId="1DD7EFE5" w14:textId="7EA8ED4B" w:rsidR="001B73A4" w:rsidRPr="00375542" w:rsidRDefault="001B73A4" w:rsidP="00375542">
      <w:pPr>
        <w:pStyle w:val="ListParagraph"/>
        <w:numPr>
          <w:ilvl w:val="0"/>
          <w:numId w:val="18"/>
        </w:numPr>
        <w:spacing w:after="0" w:line="240" w:lineRule="auto"/>
        <w:ind w:left="426" w:hanging="426"/>
        <w:jc w:val="both"/>
        <w:rPr>
          <w:rFonts w:ascii="Century Gothic" w:hAnsi="Century Gothic" w:cs="Times New Roman"/>
          <w:b/>
          <w:bCs/>
          <w:sz w:val="20"/>
          <w:szCs w:val="20"/>
        </w:rPr>
      </w:pPr>
      <w:r w:rsidRPr="00375542">
        <w:rPr>
          <w:rFonts w:ascii="Century Gothic" w:hAnsi="Century Gothic" w:cs="Times New Roman"/>
          <w:sz w:val="20"/>
          <w:szCs w:val="20"/>
        </w:rPr>
        <w:t xml:space="preserve">Sequel to the Borrower’s aforesaid application, the Bank offered the Borrower a Term loan facility of </w:t>
      </w:r>
      <w:r w:rsidRPr="00375542">
        <w:rPr>
          <w:rFonts w:ascii="Century Gothic" w:hAnsi="Century Gothic"/>
          <w:noProof/>
          <w:color w:val="FF0000"/>
          <w:sz w:val="20"/>
          <w:szCs w:val="20"/>
        </w:rPr>
        <w:t>N2,500,000.00</w:t>
      </w:r>
      <w:r w:rsidRPr="00375542">
        <w:rPr>
          <w:rFonts w:ascii="Century Gothic" w:eastAsia="Calibri" w:hAnsi="Century Gothic" w:cs="Times New Roman"/>
          <w:b/>
          <w:bCs/>
          <w:color w:val="FF0000"/>
          <w:sz w:val="20"/>
          <w:szCs w:val="20"/>
        </w:rPr>
        <w:t>(</w:t>
      </w:r>
      <w:r w:rsidRPr="00375542">
        <w:rPr>
          <w:rFonts w:ascii="Century Gothic" w:eastAsia="Calibri" w:hAnsi="Century Gothic" w:cs="Times New Roman"/>
          <w:b/>
          <w:bCs/>
          <w:noProof/>
          <w:color w:val="FF0000"/>
          <w:sz w:val="20"/>
          <w:szCs w:val="20"/>
        </w:rPr>
        <w:t>Two Million Five Hundred  Thousand  Naira and Zero Kobo</w:t>
      </w:r>
      <w:r w:rsidRPr="00375542">
        <w:rPr>
          <w:rFonts w:ascii="Century Gothic" w:eastAsia="Calibri" w:hAnsi="Century Gothic" w:cs="Times New Roman"/>
          <w:b/>
          <w:bCs/>
          <w:color w:val="FF0000"/>
          <w:sz w:val="20"/>
          <w:szCs w:val="20"/>
        </w:rPr>
        <w:t>)</w:t>
      </w:r>
      <w:r w:rsidRPr="00375542">
        <w:rPr>
          <w:rFonts w:ascii="Century Gothic" w:hAnsi="Century Gothic" w:cs="Times New Roman"/>
          <w:b/>
          <w:color w:val="FF0000"/>
          <w:sz w:val="20"/>
          <w:szCs w:val="20"/>
        </w:rPr>
        <w:t xml:space="preserve"> </w:t>
      </w:r>
      <w:r w:rsidRPr="00375542">
        <w:rPr>
          <w:rFonts w:ascii="Century Gothic" w:hAnsi="Century Gothic" w:cs="Times New Roman"/>
          <w:sz w:val="20"/>
          <w:szCs w:val="20"/>
        </w:rPr>
        <w:t>vide a letter titled ‘</w:t>
      </w:r>
      <w:r w:rsidRPr="00375542">
        <w:rPr>
          <w:rFonts w:ascii="Century Gothic" w:hAnsi="Century Gothic" w:cs="Times New Roman"/>
          <w:b/>
          <w:bCs/>
          <w:sz w:val="20"/>
          <w:szCs w:val="20"/>
        </w:rPr>
        <w:t xml:space="preserve">OFFER OF SME TERM LOAN FACILITY </w:t>
      </w:r>
      <w:r w:rsidRPr="00375542">
        <w:rPr>
          <w:rFonts w:ascii="Century Gothic" w:hAnsi="Century Gothic" w:cs="Times New Roman"/>
          <w:sz w:val="20"/>
          <w:szCs w:val="20"/>
        </w:rPr>
        <w:t>‘</w:t>
      </w:r>
      <w:r w:rsidRPr="00375542">
        <w:rPr>
          <w:rFonts w:ascii="Century Gothic" w:hAnsi="Century Gothic" w:cs="Times New Roman"/>
          <w:b/>
          <w:bCs/>
          <w:sz w:val="20"/>
          <w:szCs w:val="20"/>
        </w:rPr>
        <w:t xml:space="preserve">(COVID-19 TCF)’ </w:t>
      </w:r>
      <w:r w:rsidRPr="00375542">
        <w:rPr>
          <w:rFonts w:ascii="Century Gothic" w:hAnsi="Century Gothic" w:cs="Times New Roman"/>
          <w:sz w:val="20"/>
          <w:szCs w:val="20"/>
        </w:rPr>
        <w:t xml:space="preserve">and dated </w:t>
      </w:r>
      <w:r w:rsidRPr="00375542">
        <w:rPr>
          <w:rFonts w:ascii="Century Gothic" w:hAnsi="Century Gothic" w:cs="Times New Roman"/>
          <w:b/>
          <w:color w:val="FF0000"/>
          <w:sz w:val="20"/>
          <w:szCs w:val="20"/>
        </w:rPr>
        <w:t>29</w:t>
      </w:r>
      <w:r w:rsidRPr="00375542">
        <w:rPr>
          <w:rFonts w:ascii="Century Gothic" w:hAnsi="Century Gothic" w:cs="Times New Roman"/>
          <w:b/>
          <w:color w:val="FF0000"/>
          <w:sz w:val="20"/>
          <w:szCs w:val="20"/>
          <w:vertAlign w:val="superscript"/>
        </w:rPr>
        <w:t>TH</w:t>
      </w:r>
      <w:r w:rsidRPr="00375542">
        <w:rPr>
          <w:rFonts w:ascii="Century Gothic" w:hAnsi="Century Gothic" w:cs="Times New Roman"/>
          <w:b/>
          <w:color w:val="FF0000"/>
          <w:sz w:val="20"/>
          <w:szCs w:val="20"/>
        </w:rPr>
        <w:t xml:space="preserve"> April, 2020</w:t>
      </w:r>
      <w:r w:rsidRPr="00375542">
        <w:rPr>
          <w:rFonts w:ascii="Century Gothic" w:hAnsi="Century Gothic" w:cs="Times New Roman"/>
          <w:sz w:val="20"/>
          <w:szCs w:val="20"/>
        </w:rPr>
        <w:t>, on the terms and conditions specified therein.</w:t>
      </w:r>
    </w:p>
    <w:p w14:paraId="001AF0D9" w14:textId="5C51B4BB" w:rsidR="001B73A4" w:rsidRPr="00375542" w:rsidRDefault="001B73A4" w:rsidP="00375542">
      <w:pPr>
        <w:spacing w:line="240" w:lineRule="auto"/>
        <w:ind w:left="426" w:hanging="426"/>
        <w:rPr>
          <w:rFonts w:ascii="Century Gothic" w:hAnsi="Century Gothic" w:cs="Times New Roman"/>
          <w:b/>
          <w:bCs/>
          <w:sz w:val="2"/>
          <w:szCs w:val="2"/>
        </w:rPr>
      </w:pPr>
    </w:p>
    <w:p w14:paraId="24966157" w14:textId="19A0B8AD" w:rsidR="001B73A4" w:rsidRPr="00375542" w:rsidRDefault="001B73A4" w:rsidP="00375542">
      <w:pPr>
        <w:pStyle w:val="ListParagraph"/>
        <w:numPr>
          <w:ilvl w:val="0"/>
          <w:numId w:val="18"/>
        </w:numPr>
        <w:tabs>
          <w:tab w:val="left" w:pos="851"/>
        </w:tabs>
        <w:spacing w:after="0" w:line="240" w:lineRule="auto"/>
        <w:ind w:left="426" w:hanging="426"/>
        <w:jc w:val="both"/>
        <w:rPr>
          <w:rFonts w:ascii="Century Gothic" w:hAnsi="Century Gothic" w:cs="Times New Roman"/>
          <w:sz w:val="20"/>
          <w:szCs w:val="20"/>
        </w:rPr>
      </w:pPr>
      <w:r w:rsidRPr="00375542">
        <w:rPr>
          <w:rFonts w:ascii="Century Gothic" w:hAnsi="Century Gothic" w:cs="Times New Roman"/>
          <w:sz w:val="20"/>
          <w:szCs w:val="20"/>
        </w:rPr>
        <w:t xml:space="preserve">The Borrower has accepted the Bank’s offer of the term loan facility, consequent upon which the parties agreed to execute this Loan Agreement on the terms and conditions herein contained.     </w:t>
      </w:r>
    </w:p>
    <w:p w14:paraId="38211C67" w14:textId="77777777" w:rsidR="001B73A4" w:rsidRPr="00375542" w:rsidRDefault="001B73A4" w:rsidP="001B73A4">
      <w:pPr>
        <w:pStyle w:val="ListParagraph"/>
        <w:spacing w:line="240" w:lineRule="auto"/>
        <w:ind w:left="-426"/>
        <w:jc w:val="both"/>
        <w:rPr>
          <w:rFonts w:ascii="Century Gothic" w:hAnsi="Century Gothic" w:cs="Times New Roman"/>
          <w:sz w:val="8"/>
          <w:szCs w:val="8"/>
        </w:rPr>
      </w:pPr>
    </w:p>
    <w:p w14:paraId="694B5C74" w14:textId="77777777" w:rsidR="001B73A4" w:rsidRPr="00D9646A" w:rsidRDefault="001B73A4" w:rsidP="001B73A4">
      <w:pPr>
        <w:pStyle w:val="ListParagraph"/>
        <w:spacing w:line="240" w:lineRule="auto"/>
        <w:ind w:left="-426"/>
        <w:jc w:val="both"/>
        <w:rPr>
          <w:rFonts w:ascii="Century Gothic" w:hAnsi="Century Gothic" w:cs="Times New Roman"/>
          <w:sz w:val="20"/>
          <w:szCs w:val="20"/>
        </w:rPr>
      </w:pPr>
      <w:r w:rsidRPr="00D9646A">
        <w:rPr>
          <w:rFonts w:ascii="Century Gothic" w:hAnsi="Century Gothic" w:cs="Times New Roman"/>
          <w:b/>
          <w:sz w:val="20"/>
          <w:szCs w:val="20"/>
        </w:rPr>
        <w:t>Now this LOAN AGREEMENT WITNESSES</w:t>
      </w:r>
      <w:r w:rsidRPr="00D9646A">
        <w:rPr>
          <w:rFonts w:ascii="Century Gothic" w:hAnsi="Century Gothic" w:cs="Times New Roman"/>
          <w:sz w:val="20"/>
          <w:szCs w:val="20"/>
        </w:rPr>
        <w:t xml:space="preserve"> as follows –</w:t>
      </w:r>
    </w:p>
    <w:p w14:paraId="0B26C175" w14:textId="77777777" w:rsidR="001B73A4" w:rsidRPr="00375542" w:rsidRDefault="001B73A4" w:rsidP="001B73A4">
      <w:pPr>
        <w:pStyle w:val="ListParagraph"/>
        <w:spacing w:line="240" w:lineRule="auto"/>
        <w:ind w:left="-426"/>
        <w:jc w:val="both"/>
        <w:rPr>
          <w:rFonts w:ascii="Century Gothic" w:eastAsia="Lucida Sans Unicode" w:hAnsi="Century Gothic" w:cs="Times New Roman"/>
          <w:bCs/>
          <w:spacing w:val="-3"/>
          <w:sz w:val="8"/>
          <w:szCs w:val="8"/>
        </w:rPr>
      </w:pPr>
    </w:p>
    <w:p w14:paraId="68D86DE2" w14:textId="77777777" w:rsidR="001B73A4" w:rsidRPr="00D9646A" w:rsidRDefault="001B73A4" w:rsidP="00375542">
      <w:pPr>
        <w:pStyle w:val="ListParagraph"/>
        <w:numPr>
          <w:ilvl w:val="3"/>
          <w:numId w:val="5"/>
        </w:numPr>
        <w:tabs>
          <w:tab w:val="left" w:pos="426"/>
        </w:tabs>
        <w:spacing w:after="160" w:line="240" w:lineRule="auto"/>
        <w:ind w:left="0" w:firstLine="0"/>
        <w:jc w:val="both"/>
        <w:rPr>
          <w:rFonts w:ascii="Century Gothic" w:eastAsia="Lucida Sans Unicode" w:hAnsi="Century Gothic" w:cs="Times New Roman"/>
          <w:b/>
          <w:bCs/>
          <w:spacing w:val="-3"/>
          <w:sz w:val="20"/>
          <w:szCs w:val="20"/>
        </w:rPr>
      </w:pPr>
      <w:r w:rsidRPr="00D9646A">
        <w:rPr>
          <w:rFonts w:ascii="Century Gothic" w:eastAsia="Lucida Sans Unicode" w:hAnsi="Century Gothic" w:cs="Times New Roman"/>
          <w:b/>
          <w:bCs/>
          <w:spacing w:val="-3"/>
          <w:sz w:val="20"/>
          <w:szCs w:val="20"/>
        </w:rPr>
        <w:t>The COVID-19 Targeted Credit Facility</w:t>
      </w:r>
    </w:p>
    <w:p w14:paraId="51FC62C6" w14:textId="3E0AAF8E" w:rsidR="001B73A4" w:rsidRPr="00D9646A" w:rsidRDefault="00375542" w:rsidP="00375542">
      <w:pPr>
        <w:pStyle w:val="ListParagraph"/>
        <w:spacing w:after="0" w:line="240" w:lineRule="auto"/>
        <w:ind w:left="426" w:hanging="426"/>
        <w:jc w:val="both"/>
        <w:rPr>
          <w:rFonts w:ascii="Century Gothic" w:eastAsia="Lucida Sans Unicode" w:hAnsi="Century Gothic" w:cs="Times New Roman"/>
          <w:bCs/>
          <w:spacing w:val="-3"/>
          <w:sz w:val="20"/>
          <w:szCs w:val="20"/>
        </w:rPr>
      </w:pPr>
      <w:r>
        <w:rPr>
          <w:rFonts w:ascii="Century Gothic" w:hAnsi="Century Gothic" w:cs="Times New Roman"/>
          <w:sz w:val="20"/>
          <w:szCs w:val="20"/>
        </w:rPr>
        <w:t xml:space="preserve">        </w:t>
      </w:r>
      <w:r w:rsidR="001B73A4" w:rsidRPr="00D9646A">
        <w:rPr>
          <w:rFonts w:ascii="Century Gothic" w:hAnsi="Century Gothic" w:cs="Times New Roman"/>
          <w:sz w:val="20"/>
          <w:szCs w:val="20"/>
        </w:rPr>
        <w:t xml:space="preserve">Subject to the terms and conditions of this Loan Agreement, </w:t>
      </w:r>
      <w:r w:rsidR="001B73A4" w:rsidRPr="00D9646A">
        <w:rPr>
          <w:rFonts w:ascii="Century Gothic" w:eastAsia="Lucida Sans Unicode" w:hAnsi="Century Gothic" w:cs="Times New Roman"/>
          <w:bCs/>
          <w:spacing w:val="-3"/>
          <w:sz w:val="20"/>
          <w:szCs w:val="20"/>
        </w:rPr>
        <w:t xml:space="preserve">the Bank hereby agrees to </w:t>
      </w:r>
      <w:r w:rsidR="001B73A4" w:rsidRPr="00D9646A">
        <w:rPr>
          <w:rFonts w:ascii="Century Gothic" w:hAnsi="Century Gothic" w:cs="Times New Roman"/>
          <w:sz w:val="20"/>
          <w:szCs w:val="20"/>
        </w:rPr>
        <w:t xml:space="preserve">make available to the Borrower a </w:t>
      </w:r>
      <w:r w:rsidR="001B73A4" w:rsidRPr="00D9646A">
        <w:rPr>
          <w:rFonts w:ascii="Century Gothic" w:eastAsia="Lucida Sans Unicode" w:hAnsi="Century Gothic" w:cs="Times New Roman"/>
          <w:bCs/>
          <w:spacing w:val="-3"/>
          <w:sz w:val="20"/>
          <w:szCs w:val="20"/>
        </w:rPr>
        <w:t xml:space="preserve">Term loan facility of </w:t>
      </w:r>
      <w:r w:rsidR="001B73A4" w:rsidRPr="00D9646A">
        <w:rPr>
          <w:rFonts w:ascii="Century Gothic" w:hAnsi="Century Gothic"/>
          <w:noProof/>
          <w:color w:val="FF0000"/>
          <w:sz w:val="20"/>
          <w:szCs w:val="20"/>
        </w:rPr>
        <w:t>N2,500,000.00</w:t>
      </w:r>
      <w:r w:rsidR="001B73A4" w:rsidRPr="00D9646A">
        <w:rPr>
          <w:rFonts w:ascii="Century Gothic" w:eastAsia="Calibri" w:hAnsi="Century Gothic" w:cs="Times New Roman"/>
          <w:b/>
          <w:bCs/>
          <w:color w:val="FF0000"/>
          <w:sz w:val="20"/>
          <w:szCs w:val="20"/>
        </w:rPr>
        <w:t>(</w:t>
      </w:r>
      <w:r w:rsidR="001B73A4" w:rsidRPr="00D9646A">
        <w:rPr>
          <w:rFonts w:ascii="Century Gothic" w:eastAsia="Calibri" w:hAnsi="Century Gothic" w:cs="Times New Roman"/>
          <w:b/>
          <w:bCs/>
          <w:noProof/>
          <w:color w:val="FF0000"/>
          <w:sz w:val="20"/>
          <w:szCs w:val="20"/>
        </w:rPr>
        <w:t>Two Million Five Hundred  Thousand  Naira and Zero Kobo</w:t>
      </w:r>
      <w:r w:rsidR="001B73A4" w:rsidRPr="00D9646A">
        <w:rPr>
          <w:rFonts w:ascii="Century Gothic" w:eastAsia="Calibri" w:hAnsi="Century Gothic" w:cs="Times New Roman"/>
          <w:b/>
          <w:bCs/>
          <w:color w:val="FF0000"/>
          <w:sz w:val="20"/>
          <w:szCs w:val="20"/>
        </w:rPr>
        <w:t>)</w:t>
      </w:r>
      <w:r w:rsidR="001B73A4" w:rsidRPr="00D9646A">
        <w:rPr>
          <w:rFonts w:ascii="Century Gothic" w:eastAsia="Lucida Sans Unicode" w:hAnsi="Century Gothic" w:cs="Times New Roman"/>
          <w:bCs/>
          <w:color w:val="FF0000"/>
          <w:spacing w:val="-3"/>
          <w:sz w:val="20"/>
          <w:szCs w:val="20"/>
        </w:rPr>
        <w:t xml:space="preserve">, </w:t>
      </w:r>
      <w:r w:rsidR="001B73A4" w:rsidRPr="00D9646A">
        <w:rPr>
          <w:rFonts w:ascii="Century Gothic" w:eastAsia="Lucida Sans Unicode" w:hAnsi="Century Gothic" w:cs="Times New Roman"/>
          <w:bCs/>
          <w:spacing w:val="-3"/>
          <w:sz w:val="20"/>
          <w:szCs w:val="20"/>
        </w:rPr>
        <w:t xml:space="preserve">pursuant to the Borrower’s application for a COVID-19 TCF. </w:t>
      </w:r>
    </w:p>
    <w:p w14:paraId="223BB11E" w14:textId="77777777" w:rsidR="001B73A4" w:rsidRPr="00F77164" w:rsidRDefault="001B73A4" w:rsidP="001B73A4">
      <w:pPr>
        <w:tabs>
          <w:tab w:val="left" w:pos="720"/>
        </w:tabs>
        <w:spacing w:after="0" w:line="240" w:lineRule="auto"/>
        <w:jc w:val="both"/>
        <w:rPr>
          <w:rFonts w:ascii="Century Gothic" w:eastAsia="Lucida Sans Unicode" w:hAnsi="Century Gothic" w:cs="Times New Roman"/>
          <w:bCs/>
          <w:spacing w:val="-3"/>
          <w:sz w:val="6"/>
          <w:szCs w:val="6"/>
        </w:rPr>
      </w:pPr>
    </w:p>
    <w:p w14:paraId="6FC4A4AB" w14:textId="316E8AD7" w:rsidR="001B73A4" w:rsidRPr="00D9646A" w:rsidRDefault="001B73A4" w:rsidP="009B7158">
      <w:pPr>
        <w:pStyle w:val="Heading2"/>
        <w:keepLines w:val="0"/>
        <w:widowControl/>
        <w:numPr>
          <w:ilvl w:val="3"/>
          <w:numId w:val="5"/>
        </w:numPr>
        <w:tabs>
          <w:tab w:val="left" w:pos="22"/>
        </w:tabs>
        <w:suppressAutoHyphens w:val="0"/>
        <w:spacing w:before="0" w:after="0" w:afterAutospacing="0"/>
        <w:ind w:right="-81" w:hanging="3164"/>
        <w:jc w:val="both"/>
        <w:rPr>
          <w:rFonts w:ascii="Century Gothic" w:hAnsi="Century Gothic"/>
          <w:b/>
          <w:color w:val="auto"/>
          <w:sz w:val="20"/>
          <w:szCs w:val="20"/>
        </w:rPr>
      </w:pPr>
      <w:r w:rsidRPr="00D9646A">
        <w:rPr>
          <w:rFonts w:ascii="Century Gothic" w:hAnsi="Century Gothic"/>
          <w:b/>
          <w:color w:val="auto"/>
          <w:sz w:val="20"/>
          <w:szCs w:val="20"/>
        </w:rPr>
        <w:t>Repaymen</w:t>
      </w:r>
      <w:r w:rsidRPr="00D9646A">
        <w:rPr>
          <w:rFonts w:ascii="Century Gothic" w:hAnsi="Century Gothic"/>
          <w:b/>
          <w:bCs/>
          <w:color w:val="auto"/>
          <w:sz w:val="20"/>
          <w:szCs w:val="20"/>
        </w:rPr>
        <w:t>t</w:t>
      </w:r>
    </w:p>
    <w:p w14:paraId="65EE2EDA" w14:textId="77777777" w:rsidR="001B73A4" w:rsidRPr="00D9646A" w:rsidRDefault="001B73A4" w:rsidP="001B73A4">
      <w:pPr>
        <w:pStyle w:val="Heading2"/>
        <w:spacing w:before="0" w:after="0" w:afterAutospacing="0"/>
        <w:ind w:right="-81"/>
        <w:jc w:val="both"/>
        <w:rPr>
          <w:rFonts w:ascii="Century Gothic" w:hAnsi="Century Gothic"/>
          <w:color w:val="auto"/>
          <w:sz w:val="20"/>
          <w:szCs w:val="20"/>
        </w:rPr>
      </w:pPr>
      <w:r w:rsidRPr="00D9646A">
        <w:rPr>
          <w:rFonts w:ascii="Century Gothic" w:hAnsi="Century Gothic"/>
          <w:color w:val="auto"/>
          <w:sz w:val="20"/>
          <w:szCs w:val="20"/>
        </w:rPr>
        <w:t xml:space="preserve">Subject to the provisions hereunder, the Borrower shall repay the principal of the Loan in full, </w:t>
      </w:r>
      <w:r w:rsidRPr="00D9646A">
        <w:rPr>
          <w:rFonts w:ascii="Century Gothic" w:hAnsi="Century Gothic"/>
          <w:i/>
          <w:color w:val="auto"/>
          <w:sz w:val="20"/>
          <w:szCs w:val="20"/>
        </w:rPr>
        <w:t>plus</w:t>
      </w:r>
      <w:r w:rsidRPr="00D9646A">
        <w:rPr>
          <w:rFonts w:ascii="Century Gothic" w:hAnsi="Century Gothic"/>
          <w:color w:val="auto"/>
          <w:sz w:val="20"/>
          <w:szCs w:val="20"/>
        </w:rPr>
        <w:t xml:space="preserve"> all accrued and unpaid interest thereon and all other outstanding Obligations.</w:t>
      </w:r>
    </w:p>
    <w:p w14:paraId="7D884F69" w14:textId="77777777" w:rsidR="001B73A4" w:rsidRPr="00572FA2" w:rsidRDefault="001B73A4" w:rsidP="001B73A4">
      <w:pPr>
        <w:spacing w:line="240" w:lineRule="auto"/>
        <w:rPr>
          <w:rFonts w:ascii="Century Gothic" w:hAnsi="Century Gothic"/>
          <w:sz w:val="2"/>
          <w:szCs w:val="2"/>
        </w:rPr>
      </w:pPr>
    </w:p>
    <w:p w14:paraId="715B76C3" w14:textId="0349162C" w:rsidR="001B73A4" w:rsidRPr="00D9646A" w:rsidRDefault="001B73A4" w:rsidP="001B73A4">
      <w:pPr>
        <w:pStyle w:val="Heading2"/>
        <w:numPr>
          <w:ilvl w:val="0"/>
          <w:numId w:val="10"/>
        </w:numPr>
        <w:spacing w:before="0" w:after="0" w:afterAutospacing="0"/>
        <w:ind w:right="-81"/>
        <w:jc w:val="both"/>
        <w:rPr>
          <w:rFonts w:ascii="Century Gothic" w:hAnsi="Century Gothic"/>
          <w:color w:val="auto"/>
          <w:sz w:val="20"/>
          <w:szCs w:val="20"/>
        </w:rPr>
      </w:pPr>
      <w:r w:rsidRPr="00D9646A">
        <w:rPr>
          <w:rFonts w:ascii="Century Gothic" w:hAnsi="Century Gothic"/>
          <w:color w:val="auto"/>
          <w:sz w:val="20"/>
          <w:szCs w:val="20"/>
        </w:rPr>
        <w:t>All payments to be made by the Borrower as Obligations on the COVID-19 TCF shall be made without set</w:t>
      </w:r>
      <w:r w:rsidRPr="00D9646A">
        <w:rPr>
          <w:rFonts w:ascii="Century Gothic" w:hAnsi="Century Gothic"/>
          <w:color w:val="auto"/>
          <w:sz w:val="20"/>
          <w:szCs w:val="20"/>
        </w:rPr>
        <w:noBreakHyphen/>
        <w:t xml:space="preserve">off, recoupment, counterclaim or any other reduction. Except as otherwise expressly provided herein, all payments of the Obligations shall be made by the Borrower to the Bank and shall be made in Naira. </w:t>
      </w:r>
    </w:p>
    <w:p w14:paraId="5CE80E59" w14:textId="6EF2B1E4" w:rsidR="001B73A4" w:rsidRPr="00572FA2" w:rsidRDefault="00572FA2" w:rsidP="001B73A4">
      <w:pPr>
        <w:pStyle w:val="ListParagraph"/>
        <w:ind w:left="360"/>
        <w:rPr>
          <w:rFonts w:ascii="Century Gothic" w:hAnsi="Century Gothic"/>
          <w:sz w:val="2"/>
          <w:szCs w:val="2"/>
        </w:rPr>
      </w:pPr>
      <w:r>
        <w:rPr>
          <w:rFonts w:ascii="Century Gothic" w:hAnsi="Century Gothic"/>
          <w:sz w:val="2"/>
          <w:szCs w:val="2"/>
        </w:rPr>
        <w:t>[</w:t>
      </w:r>
    </w:p>
    <w:p w14:paraId="4D7B61BF" w14:textId="650D1190" w:rsidR="001B73A4" w:rsidRDefault="001B73A4" w:rsidP="001B73A4">
      <w:pPr>
        <w:pStyle w:val="Heading2"/>
        <w:numPr>
          <w:ilvl w:val="0"/>
          <w:numId w:val="10"/>
        </w:numPr>
        <w:spacing w:before="0" w:after="0" w:afterAutospacing="0"/>
        <w:ind w:left="284" w:right="-81" w:hanging="284"/>
        <w:jc w:val="both"/>
        <w:rPr>
          <w:rFonts w:ascii="Century Gothic" w:hAnsi="Century Gothic"/>
          <w:color w:val="auto"/>
          <w:sz w:val="20"/>
          <w:szCs w:val="20"/>
        </w:rPr>
      </w:pPr>
      <w:r w:rsidRPr="00D9646A">
        <w:rPr>
          <w:rFonts w:ascii="Century Gothic" w:hAnsi="Century Gothic"/>
          <w:color w:val="auto"/>
          <w:sz w:val="20"/>
          <w:szCs w:val="20"/>
        </w:rPr>
        <w:t>Repayment shall be a fixed amount, paid every month into the Borrower’s account domiciled with the Bank.</w:t>
      </w:r>
    </w:p>
    <w:p w14:paraId="4167BF58" w14:textId="77777777" w:rsidR="000247E5" w:rsidRPr="000247E5" w:rsidRDefault="000247E5" w:rsidP="000247E5">
      <w:pPr>
        <w:rPr>
          <w:sz w:val="2"/>
          <w:szCs w:val="2"/>
        </w:rPr>
      </w:pPr>
    </w:p>
    <w:p w14:paraId="6A79592F" w14:textId="77777777" w:rsidR="001B73A4" w:rsidRPr="00D9646A" w:rsidRDefault="001B73A4" w:rsidP="001B73A4">
      <w:pPr>
        <w:pStyle w:val="BodyText"/>
        <w:numPr>
          <w:ilvl w:val="0"/>
          <w:numId w:val="10"/>
        </w:numPr>
        <w:spacing w:after="0" w:line="240" w:lineRule="auto"/>
        <w:ind w:right="-81"/>
        <w:rPr>
          <w:rFonts w:ascii="Century Gothic" w:hAnsi="Century Gothic"/>
          <w:sz w:val="20"/>
        </w:rPr>
      </w:pPr>
      <w:r w:rsidRPr="00D9646A">
        <w:rPr>
          <w:rFonts w:ascii="Century Gothic" w:hAnsi="Century Gothic"/>
          <w:sz w:val="20"/>
        </w:rPr>
        <w:t>The fixed repayment amount shall be a proportion of the Principal Loan amount and accrued interest.</w:t>
      </w:r>
    </w:p>
    <w:p w14:paraId="4C5F4514" w14:textId="77777777" w:rsidR="001B73A4" w:rsidRPr="00D9646A" w:rsidRDefault="001B73A4" w:rsidP="001B73A4">
      <w:pPr>
        <w:pStyle w:val="BodyText"/>
        <w:spacing w:after="0" w:line="240" w:lineRule="auto"/>
        <w:ind w:left="-426" w:right="-81"/>
        <w:rPr>
          <w:rFonts w:ascii="Century Gothic" w:hAnsi="Century Gothic"/>
          <w:sz w:val="20"/>
        </w:rPr>
      </w:pPr>
    </w:p>
    <w:p w14:paraId="5890DB88" w14:textId="77777777" w:rsidR="001B73A4" w:rsidRPr="00D9646A" w:rsidRDefault="001B73A4" w:rsidP="00121DF0">
      <w:pPr>
        <w:pStyle w:val="BodyText"/>
        <w:numPr>
          <w:ilvl w:val="0"/>
          <w:numId w:val="10"/>
        </w:numPr>
        <w:tabs>
          <w:tab w:val="left" w:pos="284"/>
        </w:tabs>
        <w:spacing w:after="0" w:line="240" w:lineRule="auto"/>
        <w:ind w:left="426" w:right="-81" w:hanging="426"/>
        <w:rPr>
          <w:rFonts w:ascii="Century Gothic" w:hAnsi="Century Gothic"/>
          <w:color w:val="FF0000"/>
          <w:sz w:val="20"/>
        </w:rPr>
      </w:pPr>
      <w:r w:rsidRPr="00D9646A">
        <w:rPr>
          <w:rFonts w:ascii="Century Gothic" w:hAnsi="Century Gothic"/>
          <w:sz w:val="20"/>
        </w:rPr>
        <w:t>Where the Borrower’s account is unfunded on a due repayment date, the loan repayment shall be tagged as ‘Past Due’.</w:t>
      </w:r>
    </w:p>
    <w:p w14:paraId="2D0077E2" w14:textId="2ACAA7D7" w:rsidR="001B73A4" w:rsidRDefault="001B73A4" w:rsidP="001B73A4">
      <w:pPr>
        <w:pStyle w:val="BodyText"/>
        <w:numPr>
          <w:ilvl w:val="0"/>
          <w:numId w:val="10"/>
        </w:numPr>
        <w:tabs>
          <w:tab w:val="left" w:pos="426"/>
        </w:tabs>
        <w:spacing w:after="0" w:line="240" w:lineRule="auto"/>
        <w:ind w:left="426" w:right="-81" w:hanging="426"/>
        <w:rPr>
          <w:rFonts w:ascii="Century Gothic" w:hAnsi="Century Gothic"/>
          <w:sz w:val="20"/>
        </w:rPr>
      </w:pPr>
      <w:r w:rsidRPr="00D9646A">
        <w:rPr>
          <w:rFonts w:ascii="Century Gothic" w:hAnsi="Century Gothic"/>
          <w:sz w:val="20"/>
        </w:rPr>
        <w:lastRenderedPageBreak/>
        <w:t>Repayment shall commence the month after (the completion of) the moratorium period.</w:t>
      </w:r>
    </w:p>
    <w:p w14:paraId="3B959A7A" w14:textId="77777777" w:rsidR="00A842FA" w:rsidRPr="00A842FA" w:rsidRDefault="00A842FA" w:rsidP="00A842FA">
      <w:pPr>
        <w:pStyle w:val="BodyText"/>
        <w:tabs>
          <w:tab w:val="left" w:pos="426"/>
        </w:tabs>
        <w:spacing w:after="0" w:line="240" w:lineRule="auto"/>
        <w:ind w:left="426" w:right="-81"/>
        <w:rPr>
          <w:rFonts w:ascii="Century Gothic" w:hAnsi="Century Gothic"/>
          <w:sz w:val="8"/>
          <w:szCs w:val="8"/>
        </w:rPr>
      </w:pPr>
    </w:p>
    <w:p w14:paraId="239D5194" w14:textId="1B06910A" w:rsidR="001B73A4" w:rsidRPr="00A842FA" w:rsidRDefault="001B73A4" w:rsidP="00D87DC7">
      <w:pPr>
        <w:pStyle w:val="Heading2"/>
        <w:keepLines w:val="0"/>
        <w:widowControl/>
        <w:numPr>
          <w:ilvl w:val="3"/>
          <w:numId w:val="5"/>
        </w:numPr>
        <w:tabs>
          <w:tab w:val="left" w:pos="22"/>
          <w:tab w:val="left" w:pos="284"/>
        </w:tabs>
        <w:suppressAutoHyphens w:val="0"/>
        <w:spacing w:before="0" w:after="0" w:afterAutospacing="0"/>
        <w:ind w:right="-81" w:hanging="3164"/>
        <w:jc w:val="both"/>
        <w:rPr>
          <w:rFonts w:ascii="Century Gothic" w:hAnsi="Century Gothic"/>
          <w:b/>
          <w:iCs/>
          <w:color w:val="auto"/>
          <w:sz w:val="20"/>
          <w:szCs w:val="20"/>
        </w:rPr>
      </w:pPr>
      <w:r w:rsidRPr="00A842FA">
        <w:rPr>
          <w:rFonts w:ascii="Century Gothic" w:hAnsi="Century Gothic"/>
          <w:b/>
          <w:iCs/>
          <w:color w:val="auto"/>
          <w:sz w:val="20"/>
          <w:szCs w:val="20"/>
        </w:rPr>
        <w:t>Composition of Monthly Repayment</w:t>
      </w:r>
    </w:p>
    <w:p w14:paraId="654F500A" w14:textId="77777777" w:rsidR="001B73A4" w:rsidRPr="00D9646A" w:rsidRDefault="001B73A4" w:rsidP="001B73A4">
      <w:pPr>
        <w:pStyle w:val="Heading2"/>
        <w:keepLines w:val="0"/>
        <w:widowControl/>
        <w:tabs>
          <w:tab w:val="left" w:pos="900"/>
        </w:tabs>
        <w:suppressAutoHyphens w:val="0"/>
        <w:spacing w:before="0" w:after="0" w:afterAutospacing="0"/>
        <w:ind w:left="284" w:right="-79"/>
        <w:jc w:val="both"/>
        <w:rPr>
          <w:rFonts w:ascii="Century Gothic" w:hAnsi="Century Gothic"/>
          <w:color w:val="auto"/>
          <w:sz w:val="20"/>
          <w:szCs w:val="20"/>
        </w:rPr>
      </w:pPr>
      <w:r w:rsidRPr="00D9646A">
        <w:rPr>
          <w:rFonts w:ascii="Century Gothic" w:hAnsi="Century Gothic"/>
          <w:color w:val="auto"/>
          <w:sz w:val="20"/>
          <w:szCs w:val="20"/>
        </w:rPr>
        <w:fldChar w:fldCharType="begin"/>
      </w:r>
      <w:r w:rsidRPr="00D9646A">
        <w:rPr>
          <w:rFonts w:ascii="Century Gothic" w:hAnsi="Century Gothic"/>
          <w:color w:val="auto"/>
          <w:sz w:val="20"/>
          <w:szCs w:val="20"/>
        </w:rPr>
        <w:instrText xml:space="preserve"> TC </w:instrText>
      </w:r>
      <w:r w:rsidRPr="00D9646A">
        <w:rPr>
          <w:rFonts w:ascii="Century Gothic" w:hAnsi="Century Gothic"/>
          <w:color w:val="auto"/>
          <w:sz w:val="20"/>
          <w:szCs w:val="20"/>
        </w:rPr>
        <w:fldChar w:fldCharType="end"/>
      </w:r>
      <w:r w:rsidRPr="00D9646A">
        <w:rPr>
          <w:rFonts w:ascii="Century Gothic" w:hAnsi="Century Gothic"/>
          <w:color w:val="auto"/>
          <w:sz w:val="20"/>
          <w:szCs w:val="20"/>
        </w:rPr>
        <w:t xml:space="preserve">All repayment, payable with respect to each Repayment Date per month, shall equal the sum of the product of: </w:t>
      </w:r>
    </w:p>
    <w:p w14:paraId="7A1BB7AD" w14:textId="77777777" w:rsidR="001B73A4" w:rsidRPr="00D9646A" w:rsidRDefault="001B73A4" w:rsidP="00D87DC7">
      <w:pPr>
        <w:pStyle w:val="Heading2"/>
        <w:keepLines w:val="0"/>
        <w:widowControl/>
        <w:numPr>
          <w:ilvl w:val="4"/>
          <w:numId w:val="5"/>
        </w:numPr>
        <w:tabs>
          <w:tab w:val="left" w:pos="22"/>
        </w:tabs>
        <w:suppressAutoHyphens w:val="0"/>
        <w:spacing w:before="0" w:after="0" w:afterAutospacing="0"/>
        <w:ind w:left="709" w:right="-79" w:hanging="283"/>
        <w:jc w:val="both"/>
        <w:rPr>
          <w:rFonts w:ascii="Century Gothic" w:hAnsi="Century Gothic"/>
          <w:color w:val="auto"/>
          <w:sz w:val="20"/>
          <w:szCs w:val="20"/>
        </w:rPr>
      </w:pPr>
      <w:r w:rsidRPr="00D9646A">
        <w:rPr>
          <w:rFonts w:ascii="Century Gothic" w:hAnsi="Century Gothic"/>
          <w:color w:val="auto"/>
          <w:sz w:val="20"/>
          <w:szCs w:val="20"/>
        </w:rPr>
        <w:t xml:space="preserve">The Interest Rate, </w:t>
      </w:r>
    </w:p>
    <w:p w14:paraId="1462522D" w14:textId="77777777" w:rsidR="001B73A4" w:rsidRPr="00D9646A" w:rsidRDefault="001B73A4" w:rsidP="00D87DC7">
      <w:pPr>
        <w:pStyle w:val="Heading2"/>
        <w:keepLines w:val="0"/>
        <w:widowControl/>
        <w:numPr>
          <w:ilvl w:val="4"/>
          <w:numId w:val="5"/>
        </w:numPr>
        <w:tabs>
          <w:tab w:val="left" w:pos="22"/>
        </w:tabs>
        <w:suppressAutoHyphens w:val="0"/>
        <w:spacing w:before="0" w:after="0" w:afterAutospacing="0"/>
        <w:ind w:left="709" w:right="-79" w:hanging="283"/>
        <w:jc w:val="both"/>
        <w:rPr>
          <w:rFonts w:ascii="Century Gothic" w:hAnsi="Century Gothic"/>
          <w:color w:val="auto"/>
          <w:sz w:val="20"/>
          <w:szCs w:val="20"/>
        </w:rPr>
      </w:pPr>
      <w:r w:rsidRPr="00D9646A">
        <w:rPr>
          <w:rFonts w:ascii="Century Gothic" w:hAnsi="Century Gothic"/>
          <w:color w:val="auto"/>
          <w:sz w:val="20"/>
          <w:szCs w:val="20"/>
        </w:rPr>
        <w:t>The outstanding principal amount of the Loan on such date of payment, and</w:t>
      </w:r>
    </w:p>
    <w:p w14:paraId="1AF7323C" w14:textId="77777777" w:rsidR="001B73A4" w:rsidRPr="00D9646A" w:rsidRDefault="001B73A4" w:rsidP="00D87DC7">
      <w:pPr>
        <w:pStyle w:val="Heading2"/>
        <w:keepLines w:val="0"/>
        <w:widowControl/>
        <w:numPr>
          <w:ilvl w:val="4"/>
          <w:numId w:val="5"/>
        </w:numPr>
        <w:tabs>
          <w:tab w:val="left" w:pos="22"/>
        </w:tabs>
        <w:suppressAutoHyphens w:val="0"/>
        <w:spacing w:before="0" w:after="0" w:afterAutospacing="0"/>
        <w:ind w:left="709" w:right="-79" w:hanging="283"/>
        <w:jc w:val="both"/>
        <w:rPr>
          <w:rFonts w:ascii="Century Gothic" w:hAnsi="Century Gothic"/>
          <w:color w:val="auto"/>
          <w:sz w:val="20"/>
          <w:szCs w:val="20"/>
        </w:rPr>
      </w:pPr>
      <w:r w:rsidRPr="00D9646A">
        <w:rPr>
          <w:rFonts w:ascii="Century Gothic" w:hAnsi="Century Gothic"/>
          <w:color w:val="auto"/>
          <w:sz w:val="20"/>
          <w:szCs w:val="20"/>
        </w:rPr>
        <w:t xml:space="preserve">Any amount accrued and payable but not paid on any prior Repayment Date in respect of the Loan. </w:t>
      </w:r>
    </w:p>
    <w:p w14:paraId="27555A8A" w14:textId="374C6979" w:rsidR="001B73A4" w:rsidRPr="00D9646A" w:rsidRDefault="001B73A4" w:rsidP="009B7158">
      <w:pPr>
        <w:pStyle w:val="ListParagraph"/>
        <w:numPr>
          <w:ilvl w:val="0"/>
          <w:numId w:val="14"/>
        </w:numPr>
        <w:spacing w:after="0" w:line="240" w:lineRule="auto"/>
        <w:ind w:hanging="218"/>
        <w:jc w:val="both"/>
        <w:rPr>
          <w:rFonts w:ascii="Century Gothic" w:hAnsi="Century Gothic" w:cs="Times New Roman"/>
          <w:b/>
          <w:sz w:val="20"/>
          <w:szCs w:val="20"/>
        </w:rPr>
      </w:pPr>
      <w:r w:rsidRPr="00D9646A">
        <w:rPr>
          <w:rFonts w:ascii="Century Gothic" w:hAnsi="Century Gothic" w:cs="Times New Roman"/>
          <w:b/>
          <w:sz w:val="20"/>
          <w:szCs w:val="20"/>
        </w:rPr>
        <w:t>Default in Repayment</w:t>
      </w:r>
    </w:p>
    <w:p w14:paraId="78B25BBA" w14:textId="13E2955F" w:rsidR="001B73A4" w:rsidRPr="00D9646A" w:rsidRDefault="001B73A4" w:rsidP="001B73A4">
      <w:pPr>
        <w:pStyle w:val="ListParagraph"/>
        <w:spacing w:after="0" w:line="240" w:lineRule="auto"/>
        <w:ind w:left="0"/>
        <w:jc w:val="both"/>
        <w:rPr>
          <w:rFonts w:ascii="Century Gothic" w:hAnsi="Century Gothic" w:cs="Times New Roman"/>
          <w:sz w:val="20"/>
          <w:szCs w:val="20"/>
        </w:rPr>
      </w:pPr>
      <w:r w:rsidRPr="00D9646A">
        <w:rPr>
          <w:rFonts w:ascii="Century Gothic" w:hAnsi="Century Gothic" w:cs="Times New Roman"/>
          <w:sz w:val="20"/>
          <w:szCs w:val="20"/>
        </w:rPr>
        <w:t>Where the Borrower fails or neglect to pay/fully pay a repayment amount on the due date, a warning notification will be sent to the Borrower for payment within five (5) business days. Consequent on the Borrower’s further failure or neglect to make repayment, the Bank shall have the right to activate the Global Standing Instruction and debit the borrowers account in any financial institution to repay he due loan, and or seize the Borrower’s assets in pursuant of its Loan Recovery process.</w:t>
      </w:r>
    </w:p>
    <w:p w14:paraId="4AB13402" w14:textId="77777777" w:rsidR="001B73A4" w:rsidRPr="009B7158" w:rsidRDefault="001B73A4" w:rsidP="001B73A4">
      <w:pPr>
        <w:spacing w:after="0" w:line="240" w:lineRule="auto"/>
        <w:ind w:left="-426"/>
        <w:jc w:val="both"/>
        <w:rPr>
          <w:rFonts w:ascii="Century Gothic" w:hAnsi="Century Gothic" w:cs="Times New Roman"/>
          <w:sz w:val="8"/>
          <w:szCs w:val="8"/>
        </w:rPr>
      </w:pPr>
    </w:p>
    <w:p w14:paraId="0B25021A" w14:textId="2FDE0582" w:rsidR="001B73A4" w:rsidRPr="00D9646A" w:rsidRDefault="001B73A4" w:rsidP="009B7158">
      <w:pPr>
        <w:pStyle w:val="ListParagraph"/>
        <w:numPr>
          <w:ilvl w:val="0"/>
          <w:numId w:val="14"/>
        </w:numPr>
        <w:spacing w:after="0" w:line="240" w:lineRule="auto"/>
        <w:ind w:hanging="218"/>
        <w:jc w:val="both"/>
        <w:rPr>
          <w:rFonts w:ascii="Century Gothic" w:hAnsi="Century Gothic" w:cs="Times New Roman"/>
          <w:sz w:val="20"/>
          <w:szCs w:val="20"/>
        </w:rPr>
      </w:pPr>
      <w:r w:rsidRPr="00D9646A">
        <w:rPr>
          <w:rFonts w:ascii="Century Gothic" w:hAnsi="Century Gothic" w:cs="Times New Roman"/>
          <w:b/>
          <w:sz w:val="20"/>
          <w:szCs w:val="20"/>
        </w:rPr>
        <w:t>Borrower’s Covenants</w:t>
      </w:r>
      <w:r w:rsidRPr="00D9646A">
        <w:rPr>
          <w:rFonts w:ascii="Century Gothic" w:hAnsi="Century Gothic" w:cs="Times New Roman"/>
          <w:sz w:val="20"/>
          <w:szCs w:val="20"/>
        </w:rPr>
        <w:t xml:space="preserve">: </w:t>
      </w:r>
    </w:p>
    <w:p w14:paraId="25CE5CF7" w14:textId="77777777" w:rsidR="001B73A4" w:rsidRPr="00D9646A" w:rsidRDefault="001B73A4" w:rsidP="001B73A4">
      <w:pPr>
        <w:spacing w:after="0" w:line="240" w:lineRule="auto"/>
        <w:jc w:val="both"/>
        <w:rPr>
          <w:rFonts w:ascii="Century Gothic" w:hAnsi="Century Gothic" w:cs="Times New Roman"/>
          <w:sz w:val="20"/>
          <w:szCs w:val="20"/>
        </w:rPr>
      </w:pPr>
      <w:r w:rsidRPr="00D9646A">
        <w:rPr>
          <w:rFonts w:ascii="Century Gothic" w:hAnsi="Century Gothic" w:cs="Times New Roman"/>
          <w:sz w:val="20"/>
          <w:szCs w:val="20"/>
        </w:rPr>
        <w:t>The Borrower makes the following covenants:</w:t>
      </w:r>
    </w:p>
    <w:p w14:paraId="78D12813" w14:textId="77777777" w:rsidR="001B73A4" w:rsidRPr="009B7158" w:rsidRDefault="001B73A4" w:rsidP="001B73A4">
      <w:pPr>
        <w:spacing w:after="0" w:line="240" w:lineRule="auto"/>
        <w:ind w:left="-426"/>
        <w:jc w:val="both"/>
        <w:rPr>
          <w:rFonts w:ascii="Century Gothic" w:hAnsi="Century Gothic" w:cs="Times New Roman"/>
          <w:sz w:val="4"/>
          <w:szCs w:val="4"/>
        </w:rPr>
      </w:pPr>
    </w:p>
    <w:p w14:paraId="0AFB5186" w14:textId="77777777" w:rsidR="001B73A4" w:rsidRPr="00D9646A" w:rsidRDefault="001B73A4" w:rsidP="001B73A4">
      <w:pPr>
        <w:pStyle w:val="ListParagraph"/>
        <w:numPr>
          <w:ilvl w:val="0"/>
          <w:numId w:val="7"/>
        </w:numPr>
        <w:spacing w:after="160" w:line="240" w:lineRule="auto"/>
        <w:ind w:left="284" w:hanging="284"/>
        <w:jc w:val="both"/>
        <w:rPr>
          <w:rFonts w:ascii="Century Gothic" w:hAnsi="Century Gothic" w:cs="Times New Roman"/>
          <w:sz w:val="20"/>
          <w:szCs w:val="20"/>
        </w:rPr>
      </w:pPr>
      <w:r w:rsidRPr="00D9646A">
        <w:rPr>
          <w:rFonts w:ascii="Century Gothic" w:hAnsi="Century Gothic" w:cs="Times New Roman"/>
          <w:sz w:val="20"/>
          <w:szCs w:val="20"/>
        </w:rPr>
        <w:t>The borrower consents and agrees to use the loan facility strictly and only for the purpose for which the loan was sought. The Bank shall retain the right to terminate the loan facility, withdraw all assets and institute an action for breach of contract, if it is determined that the loan facility has been diverted to, and for other purposes in variance to the purpose for which the loan was granted.</w:t>
      </w:r>
    </w:p>
    <w:p w14:paraId="19006805" w14:textId="77777777" w:rsidR="00EB1DD8" w:rsidRPr="00D9646A" w:rsidRDefault="001B73A4" w:rsidP="00385B21">
      <w:pPr>
        <w:spacing w:line="240" w:lineRule="auto"/>
        <w:ind w:left="284" w:hanging="284"/>
        <w:jc w:val="both"/>
        <w:rPr>
          <w:rFonts w:ascii="Century Gothic" w:hAnsi="Century Gothic" w:cs="Times New Roman"/>
          <w:sz w:val="20"/>
          <w:szCs w:val="20"/>
        </w:rPr>
      </w:pPr>
      <w:r w:rsidRPr="00D9646A">
        <w:rPr>
          <w:rFonts w:ascii="Century Gothic" w:hAnsi="Century Gothic" w:cs="Times New Roman"/>
          <w:sz w:val="20"/>
          <w:szCs w:val="20"/>
        </w:rPr>
        <w:t>II. The borrower shall not, without the prior written consent of the Bank, sell, transfer or otherwise dispose any of his/ her assets acquired with the loan obtained from the Bank while the loan is still in effect</w:t>
      </w:r>
      <w:r w:rsidR="00385B21" w:rsidRPr="00D9646A">
        <w:rPr>
          <w:rFonts w:ascii="Century Gothic" w:hAnsi="Century Gothic" w:cs="Times New Roman"/>
          <w:sz w:val="20"/>
          <w:szCs w:val="20"/>
        </w:rPr>
        <w:t xml:space="preserve">. </w:t>
      </w:r>
      <w:r w:rsidRPr="00D9646A">
        <w:rPr>
          <w:rFonts w:ascii="Century Gothic" w:hAnsi="Century Gothic" w:cs="Times New Roman"/>
          <w:sz w:val="20"/>
          <w:szCs w:val="20"/>
        </w:rPr>
        <w:t xml:space="preserve"> </w:t>
      </w:r>
    </w:p>
    <w:p w14:paraId="6CD690AF" w14:textId="3D5A26FA" w:rsidR="001B73A4" w:rsidRPr="00D9646A" w:rsidRDefault="001B73A4" w:rsidP="00EB1DD8">
      <w:pPr>
        <w:pStyle w:val="ListParagraph"/>
        <w:numPr>
          <w:ilvl w:val="0"/>
          <w:numId w:val="12"/>
        </w:numPr>
        <w:spacing w:line="240" w:lineRule="auto"/>
        <w:ind w:left="284" w:hanging="284"/>
        <w:jc w:val="both"/>
        <w:rPr>
          <w:rFonts w:ascii="Century Gothic" w:hAnsi="Century Gothic" w:cs="Times New Roman"/>
          <w:sz w:val="20"/>
          <w:szCs w:val="20"/>
        </w:rPr>
      </w:pPr>
      <w:r w:rsidRPr="00D9646A">
        <w:rPr>
          <w:rFonts w:ascii="Century Gothic" w:hAnsi="Century Gothic" w:cs="Times New Roman"/>
          <w:sz w:val="20"/>
          <w:szCs w:val="20"/>
        </w:rPr>
        <w:t xml:space="preserve">The borrower shall not enter into a single transaction or a series of transactions (whether related or not) and whether voluntary or involuntary to sell, lease, transfer or otherwise dispose of the assets mentioned in (II). </w:t>
      </w:r>
    </w:p>
    <w:p w14:paraId="7E7978D7" w14:textId="77777777" w:rsidR="001B73A4" w:rsidRPr="009B7158" w:rsidRDefault="001B73A4" w:rsidP="001B73A4">
      <w:pPr>
        <w:pStyle w:val="ListParagraph"/>
        <w:spacing w:line="240" w:lineRule="auto"/>
        <w:ind w:left="284"/>
        <w:jc w:val="both"/>
        <w:rPr>
          <w:rFonts w:ascii="Century Gothic" w:hAnsi="Century Gothic" w:cs="Times New Roman"/>
          <w:sz w:val="10"/>
          <w:szCs w:val="10"/>
        </w:rPr>
      </w:pPr>
    </w:p>
    <w:p w14:paraId="151DC645" w14:textId="77777777" w:rsidR="001B73A4" w:rsidRPr="00D9646A" w:rsidRDefault="001B73A4" w:rsidP="001B73A4">
      <w:pPr>
        <w:pStyle w:val="ListParagraph"/>
        <w:numPr>
          <w:ilvl w:val="0"/>
          <w:numId w:val="12"/>
        </w:numPr>
        <w:tabs>
          <w:tab w:val="left" w:pos="426"/>
        </w:tabs>
        <w:spacing w:after="160" w:line="240" w:lineRule="auto"/>
        <w:ind w:left="284" w:hanging="284"/>
        <w:jc w:val="both"/>
        <w:rPr>
          <w:rFonts w:ascii="Century Gothic" w:hAnsi="Century Gothic" w:cs="Times New Roman"/>
          <w:sz w:val="20"/>
          <w:szCs w:val="20"/>
        </w:rPr>
      </w:pPr>
      <w:r w:rsidRPr="00D9646A">
        <w:rPr>
          <w:rFonts w:ascii="Century Gothic" w:hAnsi="Century Gothic" w:cs="Times New Roman"/>
          <w:sz w:val="20"/>
          <w:szCs w:val="20"/>
        </w:rPr>
        <w:t>Other than pursuant to this loan Facility or with the prior written consent of the Bank, he shall not incur or allow any financial indebtedness to remain outstanding.</w:t>
      </w:r>
    </w:p>
    <w:p w14:paraId="324C09C7" w14:textId="77777777" w:rsidR="001B73A4" w:rsidRPr="009B7158" w:rsidRDefault="001B73A4" w:rsidP="001B73A4">
      <w:pPr>
        <w:pStyle w:val="ListParagraph"/>
        <w:spacing w:line="240" w:lineRule="auto"/>
        <w:ind w:left="0"/>
        <w:jc w:val="both"/>
        <w:rPr>
          <w:rFonts w:ascii="Century Gothic" w:hAnsi="Century Gothic" w:cs="Times New Roman"/>
          <w:sz w:val="10"/>
          <w:szCs w:val="10"/>
          <w:highlight w:val="yellow"/>
        </w:rPr>
      </w:pPr>
    </w:p>
    <w:p w14:paraId="23F173DD" w14:textId="3CFAEB24" w:rsidR="001B73A4" w:rsidRPr="00D9646A" w:rsidRDefault="001B73A4" w:rsidP="00416350">
      <w:pPr>
        <w:pStyle w:val="ListParagraph"/>
        <w:numPr>
          <w:ilvl w:val="0"/>
          <w:numId w:val="12"/>
        </w:numPr>
        <w:spacing w:after="160" w:line="240" w:lineRule="auto"/>
        <w:ind w:left="284" w:hanging="284"/>
        <w:jc w:val="both"/>
        <w:rPr>
          <w:rFonts w:ascii="Century Gothic" w:hAnsi="Century Gothic" w:cs="Times New Roman"/>
          <w:sz w:val="20"/>
          <w:szCs w:val="20"/>
        </w:rPr>
      </w:pPr>
      <w:r w:rsidRPr="00D9646A">
        <w:rPr>
          <w:rFonts w:ascii="Century Gothic" w:hAnsi="Century Gothic" w:cs="Times New Roman"/>
          <w:sz w:val="20"/>
          <w:szCs w:val="20"/>
        </w:rPr>
        <w:t>The borrower shall pay and discharge all taxes imposed upon him or his assets within the time period allowed under applicable law without incurring penalties</w:t>
      </w:r>
      <w:r w:rsidR="008D3BB9" w:rsidRPr="00D9646A">
        <w:rPr>
          <w:rFonts w:ascii="Century Gothic" w:hAnsi="Century Gothic" w:cs="Times New Roman"/>
          <w:sz w:val="20"/>
          <w:szCs w:val="20"/>
        </w:rPr>
        <w:t>.</w:t>
      </w:r>
      <w:r w:rsidRPr="00D9646A">
        <w:rPr>
          <w:rFonts w:ascii="Century Gothic" w:hAnsi="Century Gothic" w:cs="Times New Roman"/>
          <w:sz w:val="20"/>
          <w:szCs w:val="20"/>
        </w:rPr>
        <w:t xml:space="preserve"> </w:t>
      </w:r>
    </w:p>
    <w:p w14:paraId="1D57BD18" w14:textId="77777777" w:rsidR="008D3BB9" w:rsidRPr="009B7158" w:rsidRDefault="008D3BB9" w:rsidP="008D3BB9">
      <w:pPr>
        <w:pStyle w:val="ListParagraph"/>
        <w:rPr>
          <w:rFonts w:ascii="Century Gothic" w:hAnsi="Century Gothic" w:cs="Times New Roman"/>
          <w:sz w:val="8"/>
          <w:szCs w:val="8"/>
        </w:rPr>
      </w:pPr>
    </w:p>
    <w:p w14:paraId="7D913E2B" w14:textId="615BBDCE" w:rsidR="001B73A4" w:rsidRPr="00D9646A" w:rsidRDefault="001B73A4" w:rsidP="001B73A4">
      <w:pPr>
        <w:pStyle w:val="ListParagraph"/>
        <w:numPr>
          <w:ilvl w:val="0"/>
          <w:numId w:val="12"/>
        </w:numPr>
        <w:tabs>
          <w:tab w:val="left" w:pos="426"/>
        </w:tabs>
        <w:spacing w:after="0" w:line="240" w:lineRule="auto"/>
        <w:ind w:left="284" w:hanging="284"/>
        <w:jc w:val="both"/>
        <w:rPr>
          <w:rFonts w:ascii="Century Gothic" w:eastAsia="Lucida Sans Unicode" w:hAnsi="Century Gothic" w:cs="Times New Roman"/>
          <w:bCs/>
          <w:spacing w:val="-3"/>
          <w:sz w:val="20"/>
          <w:szCs w:val="20"/>
        </w:rPr>
      </w:pPr>
      <w:r w:rsidRPr="00D9646A">
        <w:rPr>
          <w:rFonts w:ascii="Century Gothic" w:hAnsi="Century Gothic" w:cs="Times New Roman"/>
          <w:sz w:val="20"/>
          <w:szCs w:val="20"/>
        </w:rPr>
        <w:t xml:space="preserve">The Borrower hereby undertakes to provide and execute all requisite </w:t>
      </w:r>
      <w:r w:rsidR="009737CC" w:rsidRPr="00D9646A">
        <w:rPr>
          <w:rFonts w:ascii="Century Gothic" w:hAnsi="Century Gothic" w:cs="Times New Roman"/>
          <w:sz w:val="20"/>
          <w:szCs w:val="20"/>
        </w:rPr>
        <w:t>security documents</w:t>
      </w:r>
      <w:r w:rsidRPr="00D9646A">
        <w:rPr>
          <w:rFonts w:ascii="Century Gothic" w:hAnsi="Century Gothic" w:cs="Times New Roman"/>
          <w:sz w:val="20"/>
          <w:szCs w:val="20"/>
        </w:rPr>
        <w:t xml:space="preserve"> in furtherance of the loan facility.</w:t>
      </w:r>
    </w:p>
    <w:p w14:paraId="00C5BFB6" w14:textId="77777777" w:rsidR="001B73A4" w:rsidRPr="009B7158" w:rsidRDefault="001B73A4" w:rsidP="001B73A4">
      <w:pPr>
        <w:pStyle w:val="ListParagraph"/>
        <w:spacing w:after="0" w:line="240" w:lineRule="auto"/>
        <w:ind w:left="-426"/>
        <w:jc w:val="both"/>
        <w:rPr>
          <w:rFonts w:ascii="Century Gothic" w:hAnsi="Century Gothic" w:cs="Times New Roman"/>
          <w:sz w:val="10"/>
          <w:szCs w:val="10"/>
        </w:rPr>
      </w:pPr>
    </w:p>
    <w:p w14:paraId="3D58509B" w14:textId="77777777" w:rsidR="001B73A4" w:rsidRPr="00D9646A" w:rsidRDefault="001B73A4" w:rsidP="009B7158">
      <w:pPr>
        <w:pStyle w:val="Heading1"/>
        <w:keepLines w:val="0"/>
        <w:numPr>
          <w:ilvl w:val="0"/>
          <w:numId w:val="14"/>
        </w:numPr>
        <w:tabs>
          <w:tab w:val="left" w:pos="22"/>
        </w:tabs>
        <w:spacing w:before="0" w:line="240" w:lineRule="auto"/>
        <w:ind w:left="-426" w:right="-81" w:firstLine="142"/>
        <w:jc w:val="both"/>
        <w:rPr>
          <w:rFonts w:ascii="Century Gothic" w:hAnsi="Century Gothic" w:cs="Times New Roman"/>
          <w:b/>
          <w:bCs/>
          <w:color w:val="auto"/>
          <w:sz w:val="20"/>
          <w:szCs w:val="20"/>
        </w:rPr>
      </w:pPr>
      <w:r w:rsidRPr="00D9646A">
        <w:rPr>
          <w:rFonts w:ascii="Century Gothic" w:hAnsi="Century Gothic" w:cs="Times New Roman"/>
          <w:b/>
          <w:bCs/>
          <w:color w:val="auto"/>
          <w:sz w:val="20"/>
          <w:szCs w:val="20"/>
        </w:rPr>
        <w:t>Representations</w:t>
      </w:r>
    </w:p>
    <w:p w14:paraId="00191997" w14:textId="77777777" w:rsidR="001B73A4" w:rsidRPr="00D9646A" w:rsidRDefault="001B73A4" w:rsidP="001B73A4">
      <w:pPr>
        <w:pStyle w:val="BodyText"/>
        <w:spacing w:after="0" w:line="240" w:lineRule="auto"/>
        <w:ind w:left="0" w:right="-81"/>
        <w:outlineLvl w:val="0"/>
        <w:rPr>
          <w:rFonts w:ascii="Century Gothic" w:hAnsi="Century Gothic"/>
          <w:sz w:val="20"/>
        </w:rPr>
      </w:pPr>
      <w:r w:rsidRPr="00D9646A">
        <w:rPr>
          <w:rFonts w:ascii="Century Gothic" w:hAnsi="Century Gothic"/>
          <w:sz w:val="20"/>
        </w:rPr>
        <w:t>The Borrower also makes the following representations and warranties.</w:t>
      </w:r>
    </w:p>
    <w:p w14:paraId="5DF7552D" w14:textId="77777777" w:rsidR="001B73A4" w:rsidRPr="009B7158" w:rsidRDefault="001B73A4" w:rsidP="001B73A4">
      <w:pPr>
        <w:pStyle w:val="Heading2"/>
        <w:keepLines w:val="0"/>
        <w:widowControl/>
        <w:tabs>
          <w:tab w:val="left" w:pos="22"/>
        </w:tabs>
        <w:suppressAutoHyphens w:val="0"/>
        <w:spacing w:before="0" w:after="0" w:afterAutospacing="0"/>
        <w:ind w:left="-426" w:right="-81"/>
        <w:jc w:val="both"/>
        <w:rPr>
          <w:rFonts w:ascii="Century Gothic" w:hAnsi="Century Gothic"/>
          <w:b/>
          <w:color w:val="auto"/>
          <w:sz w:val="4"/>
          <w:szCs w:val="4"/>
        </w:rPr>
      </w:pPr>
    </w:p>
    <w:p w14:paraId="748B7657" w14:textId="77777777" w:rsidR="001B73A4" w:rsidRPr="00D9646A" w:rsidRDefault="001B73A4" w:rsidP="00F50BA2">
      <w:pPr>
        <w:pStyle w:val="Heading2"/>
        <w:keepLines w:val="0"/>
        <w:widowControl/>
        <w:numPr>
          <w:ilvl w:val="1"/>
          <w:numId w:val="14"/>
        </w:numPr>
        <w:tabs>
          <w:tab w:val="left" w:pos="22"/>
          <w:tab w:val="left" w:pos="284"/>
        </w:tabs>
        <w:suppressAutoHyphens w:val="0"/>
        <w:spacing w:before="0" w:after="0" w:afterAutospacing="0"/>
        <w:ind w:left="0" w:right="-81" w:firstLine="0"/>
        <w:jc w:val="both"/>
        <w:rPr>
          <w:rFonts w:ascii="Century Gothic" w:hAnsi="Century Gothic"/>
          <w:b/>
          <w:color w:val="auto"/>
          <w:sz w:val="20"/>
          <w:szCs w:val="20"/>
        </w:rPr>
      </w:pPr>
      <w:r w:rsidRPr="00D9646A">
        <w:rPr>
          <w:rFonts w:ascii="Century Gothic" w:hAnsi="Century Gothic"/>
          <w:b/>
          <w:color w:val="auto"/>
          <w:sz w:val="20"/>
          <w:szCs w:val="20"/>
        </w:rPr>
        <w:t>No default</w:t>
      </w:r>
    </w:p>
    <w:p w14:paraId="2547CAAA" w14:textId="74D7EAB5" w:rsidR="001B73A4" w:rsidRPr="00D9646A" w:rsidRDefault="001B73A4" w:rsidP="003F221D">
      <w:pPr>
        <w:pStyle w:val="Heading3"/>
        <w:keepNext w:val="0"/>
        <w:keepLines w:val="0"/>
        <w:numPr>
          <w:ilvl w:val="5"/>
          <w:numId w:val="14"/>
        </w:numPr>
        <w:tabs>
          <w:tab w:val="left" w:pos="50"/>
        </w:tabs>
        <w:spacing w:before="0" w:line="240" w:lineRule="auto"/>
        <w:ind w:left="426" w:right="-81" w:hanging="426"/>
        <w:jc w:val="both"/>
        <w:rPr>
          <w:rFonts w:ascii="Century Gothic" w:hAnsi="Century Gothic" w:cs="Times New Roman"/>
          <w:bCs/>
          <w:color w:val="auto"/>
          <w:sz w:val="20"/>
          <w:szCs w:val="20"/>
        </w:rPr>
      </w:pPr>
      <w:r w:rsidRPr="00D9646A">
        <w:rPr>
          <w:rFonts w:ascii="Century Gothic" w:hAnsi="Century Gothic" w:cs="Times New Roman"/>
          <w:bCs/>
          <w:color w:val="auto"/>
          <w:sz w:val="20"/>
          <w:szCs w:val="20"/>
        </w:rPr>
        <w:t>No event of default will result or may reasonably be expected to result from   the making of the Loan transaction.</w:t>
      </w:r>
    </w:p>
    <w:p w14:paraId="1EE539AD" w14:textId="19AE0FD6" w:rsidR="001B73A4" w:rsidRPr="00D9646A" w:rsidRDefault="001B73A4" w:rsidP="00EC39CD">
      <w:pPr>
        <w:pStyle w:val="Heading2"/>
        <w:keepLines w:val="0"/>
        <w:widowControl/>
        <w:numPr>
          <w:ilvl w:val="5"/>
          <w:numId w:val="14"/>
        </w:numPr>
        <w:tabs>
          <w:tab w:val="left" w:pos="22"/>
          <w:tab w:val="left" w:pos="284"/>
        </w:tabs>
        <w:suppressAutoHyphens w:val="0"/>
        <w:spacing w:before="0" w:after="0" w:afterAutospacing="0"/>
        <w:ind w:right="-81" w:hanging="3714"/>
        <w:jc w:val="both"/>
        <w:rPr>
          <w:rFonts w:ascii="Century Gothic" w:hAnsi="Century Gothic"/>
          <w:b/>
          <w:color w:val="auto"/>
          <w:sz w:val="20"/>
          <w:szCs w:val="20"/>
        </w:rPr>
      </w:pPr>
      <w:r w:rsidRPr="00D9646A">
        <w:rPr>
          <w:rFonts w:ascii="Century Gothic" w:hAnsi="Century Gothic"/>
          <w:b/>
          <w:color w:val="auto"/>
          <w:sz w:val="20"/>
          <w:szCs w:val="20"/>
        </w:rPr>
        <w:t>No misleading information</w:t>
      </w:r>
    </w:p>
    <w:p w14:paraId="5AE26F8C" w14:textId="77777777" w:rsidR="001B73A4" w:rsidRPr="00D9646A" w:rsidRDefault="001B73A4" w:rsidP="001B73A4">
      <w:pPr>
        <w:pStyle w:val="Heading3"/>
        <w:keepNext w:val="0"/>
        <w:keepLines w:val="0"/>
        <w:tabs>
          <w:tab w:val="left" w:pos="50"/>
        </w:tabs>
        <w:spacing w:before="0" w:line="240" w:lineRule="auto"/>
        <w:ind w:right="-81"/>
        <w:jc w:val="both"/>
        <w:rPr>
          <w:rFonts w:ascii="Century Gothic" w:hAnsi="Century Gothic" w:cs="Times New Roman"/>
          <w:bCs/>
          <w:color w:val="auto"/>
          <w:sz w:val="20"/>
          <w:szCs w:val="20"/>
        </w:rPr>
      </w:pPr>
      <w:r w:rsidRPr="00D9646A">
        <w:rPr>
          <w:rFonts w:ascii="Century Gothic" w:hAnsi="Century Gothic" w:cs="Times New Roman"/>
          <w:bCs/>
          <w:color w:val="auto"/>
          <w:sz w:val="20"/>
          <w:szCs w:val="20"/>
        </w:rPr>
        <w:t>All written information supplied by the Borrower is true, complete and accurate in all material respects as at the date it was given and is not misleading in any respect.</w:t>
      </w:r>
    </w:p>
    <w:p w14:paraId="3BDE3590" w14:textId="77777777" w:rsidR="001B73A4" w:rsidRPr="00EC39CD" w:rsidRDefault="001B73A4" w:rsidP="001B73A4">
      <w:pPr>
        <w:spacing w:after="0" w:line="240" w:lineRule="auto"/>
        <w:ind w:left="-426"/>
        <w:jc w:val="both"/>
        <w:rPr>
          <w:rFonts w:ascii="Century Gothic" w:hAnsi="Century Gothic" w:cs="Times New Roman"/>
          <w:sz w:val="8"/>
          <w:szCs w:val="8"/>
        </w:rPr>
      </w:pPr>
    </w:p>
    <w:p w14:paraId="56B997C6" w14:textId="77777777" w:rsidR="001B73A4" w:rsidRPr="00D9646A" w:rsidRDefault="001B73A4" w:rsidP="00EC39CD">
      <w:pPr>
        <w:pStyle w:val="Heading1"/>
        <w:keepLines w:val="0"/>
        <w:numPr>
          <w:ilvl w:val="0"/>
          <w:numId w:val="14"/>
        </w:numPr>
        <w:tabs>
          <w:tab w:val="left" w:pos="22"/>
        </w:tabs>
        <w:spacing w:before="0" w:line="240" w:lineRule="auto"/>
        <w:ind w:left="-426" w:right="-81" w:firstLine="142"/>
        <w:jc w:val="both"/>
        <w:rPr>
          <w:rFonts w:ascii="Century Gothic" w:hAnsi="Century Gothic" w:cs="Times New Roman"/>
          <w:b/>
          <w:bCs/>
          <w:color w:val="auto"/>
          <w:sz w:val="20"/>
          <w:szCs w:val="20"/>
        </w:rPr>
      </w:pPr>
      <w:r w:rsidRPr="00D9646A">
        <w:rPr>
          <w:rFonts w:ascii="Century Gothic" w:hAnsi="Century Gothic" w:cs="Times New Roman"/>
          <w:b/>
          <w:bCs/>
          <w:color w:val="auto"/>
          <w:sz w:val="20"/>
          <w:szCs w:val="20"/>
        </w:rPr>
        <w:t>(1) Events of Default</w:t>
      </w:r>
    </w:p>
    <w:p w14:paraId="29006531" w14:textId="77777777" w:rsidR="001B73A4" w:rsidRPr="00D9646A" w:rsidRDefault="001B73A4" w:rsidP="001B73A4">
      <w:pPr>
        <w:pStyle w:val="BodyText"/>
        <w:spacing w:after="0" w:line="240" w:lineRule="auto"/>
        <w:ind w:left="0" w:right="-81"/>
        <w:rPr>
          <w:rFonts w:ascii="Century Gothic" w:hAnsi="Century Gothic"/>
          <w:sz w:val="20"/>
        </w:rPr>
      </w:pPr>
      <w:r w:rsidRPr="00D9646A">
        <w:rPr>
          <w:rFonts w:ascii="Century Gothic" w:hAnsi="Century Gothic"/>
          <w:sz w:val="20"/>
        </w:rPr>
        <w:t>Each of the events or circumstances set out hereunder is an Event of Default.</w:t>
      </w:r>
    </w:p>
    <w:p w14:paraId="0F36CF9C" w14:textId="77777777" w:rsidR="001B73A4" w:rsidRPr="00D9646A" w:rsidRDefault="001B73A4" w:rsidP="00F50BA2">
      <w:pPr>
        <w:pStyle w:val="Heading2"/>
        <w:keepLines w:val="0"/>
        <w:widowControl/>
        <w:numPr>
          <w:ilvl w:val="1"/>
          <w:numId w:val="14"/>
        </w:numPr>
        <w:tabs>
          <w:tab w:val="left" w:pos="22"/>
          <w:tab w:val="left" w:pos="284"/>
        </w:tabs>
        <w:suppressAutoHyphens w:val="0"/>
        <w:spacing w:before="0" w:after="0" w:afterAutospacing="0"/>
        <w:ind w:left="0" w:right="-81" w:firstLine="0"/>
        <w:jc w:val="both"/>
        <w:rPr>
          <w:rFonts w:ascii="Century Gothic" w:hAnsi="Century Gothic"/>
          <w:b/>
          <w:color w:val="auto"/>
          <w:sz w:val="20"/>
          <w:szCs w:val="20"/>
        </w:rPr>
      </w:pPr>
      <w:r w:rsidRPr="00D9646A">
        <w:rPr>
          <w:rFonts w:ascii="Century Gothic" w:hAnsi="Century Gothic"/>
          <w:b/>
          <w:color w:val="auto"/>
          <w:sz w:val="20"/>
          <w:szCs w:val="20"/>
        </w:rPr>
        <w:t>Non-payment/Part-payment</w:t>
      </w:r>
    </w:p>
    <w:p w14:paraId="44C76019" w14:textId="77777777" w:rsidR="001B73A4" w:rsidRPr="00D9646A" w:rsidRDefault="001B73A4" w:rsidP="001B73A4">
      <w:pPr>
        <w:pStyle w:val="Heading2"/>
        <w:spacing w:before="0" w:after="0" w:afterAutospacing="0"/>
        <w:ind w:left="284" w:right="-81"/>
        <w:jc w:val="both"/>
        <w:rPr>
          <w:rFonts w:ascii="Century Gothic" w:hAnsi="Century Gothic"/>
          <w:color w:val="auto"/>
          <w:sz w:val="20"/>
          <w:szCs w:val="20"/>
        </w:rPr>
      </w:pPr>
      <w:r w:rsidRPr="00D9646A">
        <w:rPr>
          <w:rFonts w:ascii="Century Gothic" w:hAnsi="Century Gothic"/>
          <w:color w:val="auto"/>
          <w:sz w:val="20"/>
          <w:szCs w:val="20"/>
        </w:rPr>
        <w:t xml:space="preserve">The Borrower does not pay or incompletely pays on the due date any amount payable pursuant to this Agreement. </w:t>
      </w:r>
    </w:p>
    <w:p w14:paraId="2FBE836A" w14:textId="77777777" w:rsidR="001B73A4" w:rsidRPr="00D9646A" w:rsidRDefault="001B73A4" w:rsidP="001B73A4">
      <w:pPr>
        <w:rPr>
          <w:rFonts w:ascii="Century Gothic" w:hAnsi="Century Gothic"/>
          <w:sz w:val="20"/>
          <w:szCs w:val="20"/>
        </w:rPr>
      </w:pPr>
    </w:p>
    <w:p w14:paraId="3AC4354D" w14:textId="77777777" w:rsidR="001B73A4" w:rsidRPr="00D9646A" w:rsidRDefault="001B73A4" w:rsidP="00F50BA2">
      <w:pPr>
        <w:pStyle w:val="Heading2"/>
        <w:keepLines w:val="0"/>
        <w:widowControl/>
        <w:numPr>
          <w:ilvl w:val="1"/>
          <w:numId w:val="14"/>
        </w:numPr>
        <w:tabs>
          <w:tab w:val="left" w:pos="22"/>
          <w:tab w:val="left" w:pos="284"/>
        </w:tabs>
        <w:suppressAutoHyphens w:val="0"/>
        <w:spacing w:before="0" w:after="0" w:afterAutospacing="0"/>
        <w:ind w:left="0" w:right="-81" w:firstLine="0"/>
        <w:jc w:val="both"/>
        <w:rPr>
          <w:rFonts w:ascii="Century Gothic" w:hAnsi="Century Gothic"/>
          <w:b/>
          <w:color w:val="auto"/>
          <w:sz w:val="20"/>
          <w:szCs w:val="20"/>
        </w:rPr>
      </w:pPr>
      <w:r w:rsidRPr="00D9646A">
        <w:rPr>
          <w:rFonts w:ascii="Century Gothic" w:hAnsi="Century Gothic"/>
          <w:b/>
          <w:color w:val="auto"/>
          <w:sz w:val="20"/>
          <w:szCs w:val="20"/>
        </w:rPr>
        <w:lastRenderedPageBreak/>
        <w:t>Other obligations</w:t>
      </w:r>
    </w:p>
    <w:p w14:paraId="143DA2DE" w14:textId="77777777" w:rsidR="001B73A4" w:rsidRPr="00D9646A" w:rsidRDefault="001B73A4" w:rsidP="001B73A4">
      <w:pPr>
        <w:pStyle w:val="Heading3"/>
        <w:spacing w:before="0" w:line="240" w:lineRule="auto"/>
        <w:ind w:left="284" w:right="-81"/>
        <w:jc w:val="both"/>
        <w:rPr>
          <w:rFonts w:ascii="Century Gothic" w:hAnsi="Century Gothic" w:cs="Times New Roman"/>
          <w:bCs/>
          <w:color w:val="auto"/>
          <w:sz w:val="20"/>
          <w:szCs w:val="20"/>
        </w:rPr>
      </w:pPr>
      <w:r w:rsidRPr="00D9646A">
        <w:rPr>
          <w:rFonts w:ascii="Century Gothic" w:hAnsi="Century Gothic" w:cs="Times New Roman"/>
          <w:bCs/>
          <w:color w:val="auto"/>
          <w:sz w:val="20"/>
          <w:szCs w:val="20"/>
        </w:rPr>
        <w:t>The Borrower does not comply with any provision of this Agreement (other than those referred to in Clause a (</w:t>
      </w:r>
      <w:r w:rsidRPr="00D9646A">
        <w:rPr>
          <w:rFonts w:ascii="Century Gothic" w:hAnsi="Century Gothic" w:cs="Times New Roman"/>
          <w:bCs/>
          <w:i/>
          <w:color w:val="auto"/>
          <w:sz w:val="20"/>
          <w:szCs w:val="20"/>
        </w:rPr>
        <w:t>Non-payment</w:t>
      </w:r>
      <w:r w:rsidRPr="00D9646A">
        <w:rPr>
          <w:rFonts w:ascii="Century Gothic" w:hAnsi="Century Gothic" w:cs="Times New Roman"/>
          <w:bCs/>
          <w:color w:val="auto"/>
          <w:sz w:val="20"/>
          <w:szCs w:val="20"/>
        </w:rPr>
        <w:t xml:space="preserve">)).  </w:t>
      </w:r>
    </w:p>
    <w:p w14:paraId="25D3CE65" w14:textId="77777777" w:rsidR="001B73A4" w:rsidRPr="00D9646A" w:rsidRDefault="001B73A4" w:rsidP="00F50BA2">
      <w:pPr>
        <w:pStyle w:val="Heading2"/>
        <w:keepLines w:val="0"/>
        <w:widowControl/>
        <w:numPr>
          <w:ilvl w:val="1"/>
          <w:numId w:val="14"/>
        </w:numPr>
        <w:tabs>
          <w:tab w:val="left" w:pos="22"/>
          <w:tab w:val="left" w:pos="284"/>
        </w:tabs>
        <w:suppressAutoHyphens w:val="0"/>
        <w:spacing w:before="0" w:after="0" w:afterAutospacing="0"/>
        <w:ind w:left="0" w:right="-81" w:firstLine="0"/>
        <w:jc w:val="both"/>
        <w:rPr>
          <w:rFonts w:ascii="Century Gothic" w:hAnsi="Century Gothic"/>
          <w:b/>
          <w:color w:val="auto"/>
          <w:sz w:val="20"/>
          <w:szCs w:val="20"/>
        </w:rPr>
      </w:pPr>
      <w:r w:rsidRPr="00D9646A">
        <w:rPr>
          <w:rFonts w:ascii="Century Gothic" w:hAnsi="Century Gothic"/>
          <w:b/>
          <w:color w:val="auto"/>
          <w:sz w:val="20"/>
          <w:szCs w:val="20"/>
        </w:rPr>
        <w:t>Unlawfulness</w:t>
      </w:r>
    </w:p>
    <w:p w14:paraId="49A1ACEB" w14:textId="77777777" w:rsidR="001B73A4" w:rsidRPr="00D9646A" w:rsidRDefault="001B73A4" w:rsidP="001B73A4">
      <w:pPr>
        <w:pStyle w:val="BodyText"/>
        <w:spacing w:after="0" w:line="240" w:lineRule="auto"/>
        <w:ind w:left="284" w:right="-81"/>
        <w:rPr>
          <w:rFonts w:ascii="Century Gothic" w:hAnsi="Century Gothic"/>
          <w:sz w:val="20"/>
        </w:rPr>
      </w:pPr>
      <w:r w:rsidRPr="00D9646A">
        <w:rPr>
          <w:rFonts w:ascii="Century Gothic" w:hAnsi="Century Gothic"/>
          <w:sz w:val="20"/>
        </w:rPr>
        <w:t>It is or becomes unlawful for the Borrower not to perform any of his/her obligations under this Agreement.</w:t>
      </w:r>
    </w:p>
    <w:p w14:paraId="5A737E00" w14:textId="77777777" w:rsidR="001B73A4" w:rsidRPr="00D9646A" w:rsidRDefault="001B73A4" w:rsidP="00F50BA2">
      <w:pPr>
        <w:pStyle w:val="Heading2"/>
        <w:keepLines w:val="0"/>
        <w:widowControl/>
        <w:numPr>
          <w:ilvl w:val="1"/>
          <w:numId w:val="14"/>
        </w:numPr>
        <w:tabs>
          <w:tab w:val="left" w:pos="22"/>
          <w:tab w:val="left" w:pos="284"/>
        </w:tabs>
        <w:suppressAutoHyphens w:val="0"/>
        <w:spacing w:before="0" w:after="0" w:afterAutospacing="0"/>
        <w:ind w:left="0" w:right="-81" w:firstLine="0"/>
        <w:jc w:val="both"/>
        <w:rPr>
          <w:rFonts w:ascii="Century Gothic" w:hAnsi="Century Gothic"/>
          <w:b/>
          <w:color w:val="auto"/>
          <w:sz w:val="20"/>
          <w:szCs w:val="20"/>
        </w:rPr>
      </w:pPr>
      <w:r w:rsidRPr="00D9646A">
        <w:rPr>
          <w:rFonts w:ascii="Century Gothic" w:hAnsi="Century Gothic"/>
          <w:b/>
          <w:color w:val="auto"/>
          <w:sz w:val="20"/>
          <w:szCs w:val="20"/>
        </w:rPr>
        <w:t>Repudiation</w:t>
      </w:r>
    </w:p>
    <w:p w14:paraId="1BB59C8B" w14:textId="77777777" w:rsidR="001B73A4" w:rsidRPr="00D9646A" w:rsidRDefault="001B73A4" w:rsidP="001B73A4">
      <w:pPr>
        <w:pStyle w:val="BodyText"/>
        <w:spacing w:after="0" w:line="240" w:lineRule="auto"/>
        <w:ind w:left="284" w:right="-81"/>
        <w:rPr>
          <w:rFonts w:ascii="Century Gothic" w:hAnsi="Century Gothic"/>
          <w:sz w:val="20"/>
        </w:rPr>
      </w:pPr>
      <w:r w:rsidRPr="00D9646A">
        <w:rPr>
          <w:rFonts w:ascii="Century Gothic" w:hAnsi="Century Gothic"/>
          <w:sz w:val="20"/>
        </w:rPr>
        <w:t>The Borrower repudiates this Agreement or evidences an intention to repudiate this Agreement.</w:t>
      </w:r>
    </w:p>
    <w:p w14:paraId="21435278" w14:textId="77777777" w:rsidR="001B73A4" w:rsidRPr="00D9646A" w:rsidRDefault="001B73A4" w:rsidP="00F50BA2">
      <w:pPr>
        <w:pStyle w:val="Heading2"/>
        <w:keepLines w:val="0"/>
        <w:widowControl/>
        <w:numPr>
          <w:ilvl w:val="1"/>
          <w:numId w:val="14"/>
        </w:numPr>
        <w:tabs>
          <w:tab w:val="left" w:pos="22"/>
          <w:tab w:val="left" w:pos="284"/>
        </w:tabs>
        <w:suppressAutoHyphens w:val="0"/>
        <w:spacing w:before="0" w:after="0" w:afterAutospacing="0"/>
        <w:ind w:left="-426" w:right="-81" w:firstLine="426"/>
        <w:jc w:val="both"/>
        <w:rPr>
          <w:rFonts w:ascii="Century Gothic" w:hAnsi="Century Gothic"/>
          <w:b/>
          <w:color w:val="auto"/>
          <w:sz w:val="20"/>
          <w:szCs w:val="20"/>
        </w:rPr>
      </w:pPr>
      <w:r w:rsidRPr="00D9646A">
        <w:rPr>
          <w:rFonts w:ascii="Century Gothic" w:hAnsi="Century Gothic"/>
          <w:b/>
          <w:color w:val="auto"/>
          <w:sz w:val="20"/>
          <w:szCs w:val="20"/>
        </w:rPr>
        <w:t>Material adverse change</w:t>
      </w:r>
    </w:p>
    <w:p w14:paraId="2EBF947F" w14:textId="77777777" w:rsidR="001B73A4" w:rsidRPr="00D9646A" w:rsidRDefault="001B73A4" w:rsidP="001B73A4">
      <w:pPr>
        <w:pStyle w:val="BodyText"/>
        <w:spacing w:after="0" w:line="240" w:lineRule="auto"/>
        <w:ind w:left="284" w:right="-81"/>
        <w:rPr>
          <w:rFonts w:ascii="Century Gothic" w:hAnsi="Century Gothic"/>
          <w:sz w:val="20"/>
        </w:rPr>
      </w:pPr>
      <w:r w:rsidRPr="00D9646A">
        <w:rPr>
          <w:rFonts w:ascii="Century Gothic" w:hAnsi="Century Gothic"/>
          <w:sz w:val="20"/>
        </w:rPr>
        <w:t>Any event or circumstance occurs which the Bank reasonably believes may have a Material Adverse Effect on the repayment of the COVID-19 TCF.</w:t>
      </w:r>
    </w:p>
    <w:p w14:paraId="06B089E2" w14:textId="77777777" w:rsidR="001B73A4" w:rsidRPr="00EC39CD" w:rsidRDefault="001B73A4" w:rsidP="001B73A4">
      <w:pPr>
        <w:pStyle w:val="BodyText"/>
        <w:spacing w:after="0" w:line="240" w:lineRule="auto"/>
        <w:ind w:left="-426" w:right="-81"/>
        <w:rPr>
          <w:rFonts w:ascii="Century Gothic" w:hAnsi="Century Gothic"/>
          <w:sz w:val="12"/>
          <w:szCs w:val="12"/>
          <w:highlight w:val="yellow"/>
        </w:rPr>
      </w:pPr>
    </w:p>
    <w:p w14:paraId="3DA649FD" w14:textId="21893DFA" w:rsidR="001B73A4" w:rsidRPr="00D9646A" w:rsidRDefault="001B73A4" w:rsidP="00854BED">
      <w:pPr>
        <w:pStyle w:val="Heading2"/>
        <w:keepLines w:val="0"/>
        <w:widowControl/>
        <w:numPr>
          <w:ilvl w:val="4"/>
          <w:numId w:val="14"/>
        </w:numPr>
        <w:tabs>
          <w:tab w:val="left" w:pos="22"/>
          <w:tab w:val="left" w:pos="284"/>
          <w:tab w:val="left" w:pos="900"/>
        </w:tabs>
        <w:suppressAutoHyphens w:val="0"/>
        <w:spacing w:before="0" w:after="0" w:afterAutospacing="0"/>
        <w:ind w:right="-81" w:hanging="2956"/>
        <w:jc w:val="both"/>
        <w:rPr>
          <w:rFonts w:ascii="Century Gothic" w:hAnsi="Century Gothic"/>
          <w:b/>
          <w:color w:val="auto"/>
          <w:sz w:val="20"/>
          <w:szCs w:val="20"/>
        </w:rPr>
      </w:pPr>
      <w:r w:rsidRPr="00D9646A">
        <w:rPr>
          <w:rFonts w:ascii="Century Gothic" w:hAnsi="Century Gothic"/>
          <w:b/>
          <w:color w:val="auto"/>
          <w:sz w:val="20"/>
          <w:szCs w:val="20"/>
        </w:rPr>
        <w:t xml:space="preserve">Default Remedies </w:t>
      </w:r>
    </w:p>
    <w:p w14:paraId="2F71532A" w14:textId="77777777" w:rsidR="001B73A4" w:rsidRPr="00D9646A" w:rsidRDefault="001B73A4" w:rsidP="001B73A4">
      <w:pPr>
        <w:spacing w:after="0" w:line="240" w:lineRule="auto"/>
        <w:ind w:left="284"/>
        <w:jc w:val="both"/>
        <w:rPr>
          <w:rFonts w:ascii="Century Gothic" w:hAnsi="Century Gothic" w:cs="Times New Roman"/>
          <w:sz w:val="20"/>
          <w:szCs w:val="20"/>
        </w:rPr>
      </w:pPr>
      <w:r w:rsidRPr="00D9646A">
        <w:rPr>
          <w:rFonts w:ascii="Century Gothic" w:hAnsi="Century Gothic" w:cs="Times New Roman"/>
          <w:sz w:val="20"/>
          <w:szCs w:val="20"/>
        </w:rPr>
        <w:t>Following the notice of default, the borrower is expected to make complete payment, failure to do so, the bank will immediately initiate loan recovery process, which shall include but not limited to, confiscating the Borrower’s personal properties, taking ownership of the collateral(s) pledged, instituting an action for breach of contract, exercising lien over the Borrower’s assets with the Bank, among others.</w:t>
      </w:r>
    </w:p>
    <w:p w14:paraId="29904D72" w14:textId="77777777" w:rsidR="001B73A4" w:rsidRPr="00EC39CD" w:rsidRDefault="001B73A4" w:rsidP="001B73A4">
      <w:pPr>
        <w:spacing w:after="0" w:line="240" w:lineRule="auto"/>
        <w:ind w:left="-426"/>
        <w:jc w:val="both"/>
        <w:rPr>
          <w:rFonts w:ascii="Century Gothic" w:hAnsi="Century Gothic" w:cs="Times New Roman"/>
          <w:sz w:val="8"/>
          <w:szCs w:val="8"/>
        </w:rPr>
      </w:pPr>
    </w:p>
    <w:p w14:paraId="1FF7EA6E" w14:textId="77777777" w:rsidR="001B73A4" w:rsidRPr="00D9646A" w:rsidRDefault="001B73A4" w:rsidP="001B73A4">
      <w:pPr>
        <w:spacing w:after="0" w:line="240" w:lineRule="auto"/>
        <w:ind w:left="284"/>
        <w:jc w:val="both"/>
        <w:rPr>
          <w:rFonts w:ascii="Century Gothic" w:eastAsia="Lucida Sans Unicode" w:hAnsi="Century Gothic" w:cs="Times New Roman"/>
          <w:bCs/>
          <w:spacing w:val="-3"/>
          <w:sz w:val="20"/>
          <w:szCs w:val="20"/>
        </w:rPr>
      </w:pPr>
      <w:r w:rsidRPr="00D9646A">
        <w:rPr>
          <w:rFonts w:ascii="Century Gothic" w:eastAsia="Lucida Sans Unicode" w:hAnsi="Century Gothic" w:cs="Times New Roman"/>
          <w:bCs/>
          <w:spacing w:val="-3"/>
          <w:sz w:val="20"/>
          <w:szCs w:val="20"/>
        </w:rPr>
        <w:t>The Borrower shall indemnify the Bank against all losses and expenses, which may be sustained or incurred as a consequence of the occurrence of an Event of Default. For this purpose, a certificate from the Bank as to the amount of any such loss or expense shall be final and conclusive, save in the case of a manifest error.</w:t>
      </w:r>
    </w:p>
    <w:p w14:paraId="04E9338A" w14:textId="77777777" w:rsidR="001B73A4" w:rsidRPr="00EC39CD" w:rsidRDefault="001B73A4" w:rsidP="001B73A4">
      <w:pPr>
        <w:spacing w:after="0" w:line="240" w:lineRule="auto"/>
        <w:ind w:left="-426"/>
        <w:jc w:val="both"/>
        <w:rPr>
          <w:rFonts w:ascii="Century Gothic" w:eastAsia="Lucida Sans Unicode" w:hAnsi="Century Gothic" w:cs="Times New Roman"/>
          <w:bCs/>
          <w:spacing w:val="-3"/>
          <w:sz w:val="8"/>
          <w:szCs w:val="8"/>
        </w:rPr>
      </w:pPr>
    </w:p>
    <w:p w14:paraId="016AE3BE" w14:textId="77777777" w:rsidR="001B73A4" w:rsidRPr="00D9646A" w:rsidRDefault="001B73A4" w:rsidP="001B73A4">
      <w:pPr>
        <w:pStyle w:val="Heading2"/>
        <w:keepLines w:val="0"/>
        <w:widowControl/>
        <w:tabs>
          <w:tab w:val="left" w:pos="22"/>
        </w:tabs>
        <w:suppressAutoHyphens w:val="0"/>
        <w:spacing w:before="0" w:after="0" w:afterAutospacing="0"/>
        <w:ind w:left="4348" w:right="-81" w:hanging="4490"/>
        <w:jc w:val="both"/>
        <w:rPr>
          <w:rFonts w:ascii="Century Gothic" w:hAnsi="Century Gothic"/>
          <w:b/>
          <w:color w:val="auto"/>
          <w:sz w:val="20"/>
          <w:szCs w:val="20"/>
        </w:rPr>
      </w:pPr>
      <w:r w:rsidRPr="00D9646A">
        <w:rPr>
          <w:rFonts w:ascii="Century Gothic" w:hAnsi="Century Gothic"/>
          <w:b/>
          <w:color w:val="auto"/>
          <w:sz w:val="20"/>
          <w:szCs w:val="20"/>
        </w:rPr>
        <w:t>(3) Waiver</w:t>
      </w:r>
    </w:p>
    <w:p w14:paraId="7CAFA2BF" w14:textId="77777777" w:rsidR="001B73A4" w:rsidRPr="00D9646A" w:rsidRDefault="001B73A4" w:rsidP="001B73A4">
      <w:pPr>
        <w:pStyle w:val="BodyText2"/>
        <w:spacing w:after="0" w:line="240" w:lineRule="auto"/>
        <w:ind w:left="284" w:right="-81"/>
        <w:jc w:val="both"/>
        <w:rPr>
          <w:rFonts w:ascii="Century Gothic" w:hAnsi="Century Gothic" w:cs="Times New Roman"/>
          <w:b/>
          <w:bCs/>
          <w:sz w:val="20"/>
          <w:szCs w:val="20"/>
        </w:rPr>
      </w:pPr>
      <w:r w:rsidRPr="00D9646A">
        <w:rPr>
          <w:rFonts w:ascii="Century Gothic" w:hAnsi="Century Gothic" w:cs="Times New Roman"/>
          <w:sz w:val="20"/>
          <w:szCs w:val="20"/>
        </w:rPr>
        <w:t>To the extent that the Borrower may, in any suit, action or proceeding brought in connection with the exercise of the Default Remedies, be entitled to the benefit of any provision of law invalidating the exercise of the Default Remedies for any reason whatsoever, the Borrower hereby waives such benefit to the fullest extent permitted by law.</w:t>
      </w:r>
      <w:r w:rsidRPr="00D9646A">
        <w:rPr>
          <w:rFonts w:ascii="Century Gothic" w:hAnsi="Century Gothic" w:cs="Times New Roman"/>
          <w:b/>
          <w:bCs/>
          <w:sz w:val="20"/>
          <w:szCs w:val="20"/>
        </w:rPr>
        <w:t xml:space="preserve"> </w:t>
      </w:r>
    </w:p>
    <w:p w14:paraId="030B3298" w14:textId="77777777" w:rsidR="001B73A4" w:rsidRPr="00D9646A" w:rsidRDefault="001B73A4" w:rsidP="001B73A4">
      <w:pPr>
        <w:spacing w:after="0" w:line="240" w:lineRule="auto"/>
        <w:ind w:left="-426"/>
        <w:jc w:val="both"/>
        <w:rPr>
          <w:rFonts w:ascii="Century Gothic" w:hAnsi="Century Gothic" w:cs="Times New Roman"/>
          <w:sz w:val="20"/>
          <w:szCs w:val="20"/>
        </w:rPr>
      </w:pPr>
    </w:p>
    <w:p w14:paraId="5FA0928F" w14:textId="77777777" w:rsidR="001B73A4" w:rsidRPr="00D9646A" w:rsidRDefault="001B73A4" w:rsidP="00EC39CD">
      <w:pPr>
        <w:pStyle w:val="Heading1"/>
        <w:keepLines w:val="0"/>
        <w:numPr>
          <w:ilvl w:val="0"/>
          <w:numId w:val="14"/>
        </w:numPr>
        <w:tabs>
          <w:tab w:val="left" w:pos="22"/>
        </w:tabs>
        <w:spacing w:before="0" w:line="240" w:lineRule="auto"/>
        <w:ind w:left="-426" w:right="-81" w:firstLine="142"/>
        <w:jc w:val="both"/>
        <w:rPr>
          <w:rFonts w:ascii="Century Gothic" w:hAnsi="Century Gothic" w:cs="Times New Roman"/>
          <w:b/>
          <w:bCs/>
          <w:color w:val="auto"/>
          <w:sz w:val="20"/>
          <w:szCs w:val="20"/>
        </w:rPr>
      </w:pPr>
      <w:r w:rsidRPr="00D9646A">
        <w:rPr>
          <w:rFonts w:ascii="Century Gothic" w:hAnsi="Century Gothic" w:cs="Times New Roman"/>
          <w:b/>
          <w:bCs/>
          <w:color w:val="auto"/>
          <w:sz w:val="20"/>
          <w:szCs w:val="20"/>
        </w:rPr>
        <w:t>Set-off</w:t>
      </w:r>
    </w:p>
    <w:p w14:paraId="2E2371A3" w14:textId="01210868" w:rsidR="001B73A4" w:rsidRPr="00D9646A" w:rsidRDefault="001B73A4" w:rsidP="00784A44">
      <w:pPr>
        <w:pStyle w:val="ListParagraph"/>
        <w:numPr>
          <w:ilvl w:val="0"/>
          <w:numId w:val="15"/>
        </w:numPr>
        <w:spacing w:line="240" w:lineRule="auto"/>
        <w:ind w:left="426" w:hanging="426"/>
        <w:jc w:val="both"/>
        <w:rPr>
          <w:rFonts w:ascii="Century Gothic" w:hAnsi="Century Gothic"/>
          <w:sz w:val="20"/>
          <w:szCs w:val="20"/>
        </w:rPr>
      </w:pPr>
      <w:r w:rsidRPr="00D9646A">
        <w:rPr>
          <w:rFonts w:ascii="Century Gothic" w:hAnsi="Century Gothic"/>
          <w:sz w:val="20"/>
          <w:szCs w:val="20"/>
        </w:rPr>
        <w:t>The Borrower consents and agrees that the Bank shall, without notice or demand, apply any credit balance (whether then due), to which the borrower is at the time beneficially entitled to in any account with the Bank and/or with any other bank/other financial institutions, in (or towards satisfaction of any sum then due and payable (but unpaid)  by the Borrower to the Bank under this Agreement.</w:t>
      </w:r>
    </w:p>
    <w:p w14:paraId="62F99A72" w14:textId="5864BDF8" w:rsidR="00784A44" w:rsidRPr="00D9646A" w:rsidRDefault="00784A44" w:rsidP="00784A44">
      <w:pPr>
        <w:pStyle w:val="Heading2"/>
        <w:keepLines w:val="0"/>
        <w:widowControl/>
        <w:numPr>
          <w:ilvl w:val="0"/>
          <w:numId w:val="15"/>
        </w:numPr>
        <w:tabs>
          <w:tab w:val="left" w:pos="22"/>
          <w:tab w:val="left" w:pos="426"/>
        </w:tabs>
        <w:suppressAutoHyphens w:val="0"/>
        <w:spacing w:before="0" w:after="0" w:afterAutospacing="0"/>
        <w:ind w:right="-81" w:hanging="720"/>
        <w:jc w:val="both"/>
        <w:rPr>
          <w:rFonts w:ascii="Century Gothic" w:hAnsi="Century Gothic"/>
          <w:b/>
          <w:color w:val="auto"/>
          <w:sz w:val="20"/>
          <w:szCs w:val="20"/>
        </w:rPr>
      </w:pPr>
      <w:r w:rsidRPr="00D9646A">
        <w:rPr>
          <w:rFonts w:ascii="Century Gothic" w:hAnsi="Century Gothic"/>
          <w:b/>
          <w:color w:val="auto"/>
          <w:sz w:val="20"/>
          <w:szCs w:val="20"/>
        </w:rPr>
        <w:t xml:space="preserve">No set-off by the Borrower </w:t>
      </w:r>
    </w:p>
    <w:p w14:paraId="1CA6E35B" w14:textId="77777777" w:rsidR="00784A44" w:rsidRPr="00D9646A" w:rsidRDefault="00784A44" w:rsidP="00784A44">
      <w:pPr>
        <w:pStyle w:val="BodyText"/>
        <w:spacing w:after="0" w:line="240" w:lineRule="auto"/>
        <w:ind w:left="426" w:right="-81"/>
        <w:rPr>
          <w:rFonts w:ascii="Century Gothic" w:hAnsi="Century Gothic"/>
          <w:sz w:val="20"/>
        </w:rPr>
      </w:pPr>
      <w:r w:rsidRPr="00D9646A">
        <w:rPr>
          <w:rFonts w:ascii="Century Gothic" w:hAnsi="Century Gothic"/>
          <w:sz w:val="20"/>
        </w:rPr>
        <w:t>All payments to be made by the Borrower under this Agreement shall be calculated and be made without (and free and clear of any deduction for) set-off or counterclaim.</w:t>
      </w:r>
    </w:p>
    <w:p w14:paraId="20CB4419" w14:textId="77777777" w:rsidR="001B73A4" w:rsidRPr="00EC39CD" w:rsidRDefault="001B73A4" w:rsidP="001B73A4">
      <w:pPr>
        <w:pStyle w:val="ListParagraph"/>
        <w:spacing w:line="240" w:lineRule="auto"/>
        <w:ind w:left="-426"/>
        <w:jc w:val="both"/>
        <w:rPr>
          <w:rFonts w:ascii="Century Gothic" w:hAnsi="Century Gothic"/>
          <w:color w:val="FF0000"/>
          <w:sz w:val="8"/>
          <w:szCs w:val="8"/>
        </w:rPr>
      </w:pPr>
    </w:p>
    <w:p w14:paraId="31002A4E" w14:textId="3A2417E1" w:rsidR="001B73A4" w:rsidRPr="00D9646A" w:rsidRDefault="001B73A4" w:rsidP="00EC39CD">
      <w:pPr>
        <w:pStyle w:val="ListParagraph"/>
        <w:numPr>
          <w:ilvl w:val="0"/>
          <w:numId w:val="14"/>
        </w:numPr>
        <w:spacing w:before="100" w:beforeAutospacing="1" w:after="100" w:afterAutospacing="1" w:line="240" w:lineRule="auto"/>
        <w:ind w:hanging="218"/>
        <w:jc w:val="both"/>
        <w:rPr>
          <w:rFonts w:ascii="Century Gothic" w:eastAsia="Times New Roman" w:hAnsi="Century Gothic"/>
          <w:b/>
          <w:bCs/>
          <w:sz w:val="20"/>
          <w:szCs w:val="20"/>
        </w:rPr>
      </w:pPr>
      <w:r w:rsidRPr="00D9646A">
        <w:rPr>
          <w:rFonts w:ascii="Century Gothic" w:hAnsi="Century Gothic"/>
          <w:b/>
          <w:bCs/>
          <w:sz w:val="20"/>
          <w:szCs w:val="20"/>
        </w:rPr>
        <w:t xml:space="preserve">Limitation of Liability </w:t>
      </w:r>
    </w:p>
    <w:p w14:paraId="6E63C727" w14:textId="77777777" w:rsidR="001B73A4" w:rsidRPr="00D9646A" w:rsidRDefault="001B73A4" w:rsidP="001B73A4">
      <w:pPr>
        <w:pStyle w:val="ListParagraph"/>
        <w:spacing w:before="100" w:beforeAutospacing="1" w:after="100" w:afterAutospacing="1" w:line="240" w:lineRule="auto"/>
        <w:ind w:left="0"/>
        <w:jc w:val="both"/>
        <w:rPr>
          <w:rFonts w:ascii="Century Gothic" w:eastAsia="Times New Roman" w:hAnsi="Century Gothic"/>
          <w:sz w:val="20"/>
          <w:szCs w:val="20"/>
        </w:rPr>
      </w:pPr>
      <w:r w:rsidRPr="00D9646A">
        <w:rPr>
          <w:rFonts w:ascii="Century Gothic" w:hAnsi="Century Gothic"/>
          <w:sz w:val="20"/>
          <w:szCs w:val="20"/>
        </w:rPr>
        <w:t xml:space="preserve">The Borrower hereby exonerates the Bank from any liability that may arise as a result of the Bank complying with the Borrower’s </w:t>
      </w:r>
      <w:r w:rsidRPr="00D9646A">
        <w:rPr>
          <w:rFonts w:ascii="Century Gothic" w:eastAsia="Times New Roman" w:hAnsi="Century Gothic"/>
          <w:sz w:val="20"/>
          <w:szCs w:val="20"/>
        </w:rPr>
        <w:t>instructions given over any form of electronic channel. The electronic channel shall include, but not limited to, emails, phone calls, facsimile, SMS.</w:t>
      </w:r>
    </w:p>
    <w:p w14:paraId="5D08DBC4" w14:textId="77777777" w:rsidR="001B73A4" w:rsidRPr="00D9646A" w:rsidRDefault="001B73A4" w:rsidP="00EC39CD">
      <w:pPr>
        <w:pStyle w:val="Heading1"/>
        <w:keepLines w:val="0"/>
        <w:numPr>
          <w:ilvl w:val="0"/>
          <w:numId w:val="14"/>
        </w:numPr>
        <w:tabs>
          <w:tab w:val="left" w:pos="22"/>
          <w:tab w:val="left" w:pos="450"/>
        </w:tabs>
        <w:spacing w:before="0" w:line="240" w:lineRule="auto"/>
        <w:ind w:left="-426" w:right="-81" w:firstLine="142"/>
        <w:jc w:val="both"/>
        <w:rPr>
          <w:rFonts w:ascii="Century Gothic" w:hAnsi="Century Gothic" w:cs="Times New Roman"/>
          <w:b/>
          <w:bCs/>
          <w:color w:val="auto"/>
          <w:sz w:val="20"/>
          <w:szCs w:val="20"/>
        </w:rPr>
      </w:pPr>
      <w:r w:rsidRPr="00D9646A">
        <w:rPr>
          <w:rFonts w:ascii="Century Gothic" w:hAnsi="Century Gothic" w:cs="Times New Roman"/>
          <w:b/>
          <w:bCs/>
          <w:color w:val="auto"/>
          <w:sz w:val="20"/>
          <w:szCs w:val="20"/>
        </w:rPr>
        <w:t>Severance Clause</w:t>
      </w:r>
    </w:p>
    <w:p w14:paraId="37E3DE12" w14:textId="77777777" w:rsidR="001B73A4" w:rsidRPr="00D9646A" w:rsidRDefault="001B73A4" w:rsidP="001B73A4">
      <w:pPr>
        <w:pStyle w:val="BodyText"/>
        <w:spacing w:after="0" w:line="240" w:lineRule="auto"/>
        <w:ind w:left="142" w:right="-81"/>
        <w:rPr>
          <w:rFonts w:ascii="Century Gothic" w:hAnsi="Century Gothic"/>
          <w:sz w:val="20"/>
        </w:rPr>
      </w:pPr>
      <w:r w:rsidRPr="00D9646A">
        <w:rPr>
          <w:rFonts w:ascii="Century Gothic" w:hAnsi="Century Gothic"/>
          <w:sz w:val="20"/>
        </w:rPr>
        <w:t>If, at any time, any term or provision of this Agreement shall in whole or in part be held to any extent to be illegal, invalid or unenforceable under any enactment or rule of law, that term or provision or part shall to that extent be deemed not to form part of this Agreement, and the enforceability of the remainder of this Agreement shall not in any way be affected or impaired.</w:t>
      </w:r>
    </w:p>
    <w:p w14:paraId="3BCB39A6" w14:textId="77777777" w:rsidR="001B73A4" w:rsidRPr="00D9646A" w:rsidRDefault="001B73A4" w:rsidP="00EC39CD">
      <w:pPr>
        <w:pStyle w:val="Heading1"/>
        <w:keepLines w:val="0"/>
        <w:numPr>
          <w:ilvl w:val="0"/>
          <w:numId w:val="14"/>
        </w:numPr>
        <w:tabs>
          <w:tab w:val="left" w:pos="22"/>
        </w:tabs>
        <w:spacing w:before="100" w:after="100" w:line="240" w:lineRule="auto"/>
        <w:ind w:left="-426" w:right="-81" w:firstLine="142"/>
        <w:jc w:val="both"/>
        <w:rPr>
          <w:rFonts w:ascii="Century Gothic" w:hAnsi="Century Gothic" w:cs="Times New Roman"/>
          <w:b/>
          <w:bCs/>
          <w:color w:val="auto"/>
          <w:sz w:val="20"/>
          <w:szCs w:val="20"/>
        </w:rPr>
      </w:pPr>
      <w:r w:rsidRPr="00D9646A">
        <w:rPr>
          <w:rFonts w:ascii="Century Gothic" w:hAnsi="Century Gothic" w:cs="Times New Roman"/>
          <w:b/>
          <w:bCs/>
          <w:color w:val="auto"/>
          <w:sz w:val="20"/>
          <w:szCs w:val="20"/>
        </w:rPr>
        <w:t>Waivers</w:t>
      </w:r>
    </w:p>
    <w:p w14:paraId="7E6F585D" w14:textId="77777777" w:rsidR="001B73A4" w:rsidRPr="00D9646A" w:rsidRDefault="001B73A4" w:rsidP="001B73A4">
      <w:pPr>
        <w:pStyle w:val="BodyText"/>
        <w:spacing w:after="0" w:line="240" w:lineRule="auto"/>
        <w:ind w:left="142" w:right="-81"/>
        <w:rPr>
          <w:rFonts w:ascii="Century Gothic" w:hAnsi="Century Gothic"/>
          <w:sz w:val="20"/>
        </w:rPr>
      </w:pPr>
      <w:r w:rsidRPr="00D9646A">
        <w:rPr>
          <w:rFonts w:ascii="Century Gothic" w:hAnsi="Century Gothic"/>
          <w:sz w:val="20"/>
        </w:rPr>
        <w:t xml:space="preserve">No failure to exercise, or any delay in exercising, on the part of the Bank, any right, power or remedy under this Agreement shall operate as a waiver of it, nor shall any single or partial exercise of any right, power or remedy preclude any further or other exercise or the exercise of any other </w:t>
      </w:r>
      <w:r w:rsidRPr="00D9646A">
        <w:rPr>
          <w:rFonts w:ascii="Century Gothic" w:hAnsi="Century Gothic"/>
          <w:sz w:val="20"/>
        </w:rPr>
        <w:lastRenderedPageBreak/>
        <w:t>right, power or remedy.  The rights, powers and remedies provided in this Agreement are cumulative and not exclusive of any rights, powers or remedies provided by law.</w:t>
      </w:r>
    </w:p>
    <w:p w14:paraId="109DD76E" w14:textId="77777777" w:rsidR="001B73A4" w:rsidRPr="00D9646A" w:rsidRDefault="001B73A4" w:rsidP="001B73A4">
      <w:pPr>
        <w:pStyle w:val="BodyText"/>
        <w:spacing w:after="0" w:line="240" w:lineRule="auto"/>
        <w:ind w:left="-426" w:right="-81"/>
        <w:rPr>
          <w:rFonts w:ascii="Century Gothic" w:hAnsi="Century Gothic"/>
          <w:sz w:val="20"/>
        </w:rPr>
      </w:pPr>
    </w:p>
    <w:p w14:paraId="125E6351" w14:textId="77777777" w:rsidR="001B73A4" w:rsidRPr="00D9646A" w:rsidRDefault="001B73A4" w:rsidP="00EC39CD">
      <w:pPr>
        <w:pStyle w:val="Heading1"/>
        <w:keepLines w:val="0"/>
        <w:numPr>
          <w:ilvl w:val="0"/>
          <w:numId w:val="14"/>
        </w:numPr>
        <w:tabs>
          <w:tab w:val="left" w:pos="22"/>
        </w:tabs>
        <w:spacing w:before="0" w:line="240" w:lineRule="auto"/>
        <w:ind w:left="-426" w:right="-81" w:firstLine="142"/>
        <w:jc w:val="both"/>
        <w:rPr>
          <w:rFonts w:ascii="Century Gothic" w:hAnsi="Century Gothic" w:cs="Times New Roman"/>
          <w:b/>
          <w:bCs/>
          <w:color w:val="auto"/>
          <w:sz w:val="20"/>
          <w:szCs w:val="20"/>
        </w:rPr>
      </w:pPr>
      <w:r w:rsidRPr="00D9646A">
        <w:rPr>
          <w:rFonts w:ascii="Century Gothic" w:hAnsi="Century Gothic" w:cs="Times New Roman"/>
          <w:b/>
          <w:bCs/>
          <w:color w:val="auto"/>
          <w:sz w:val="20"/>
          <w:szCs w:val="20"/>
        </w:rPr>
        <w:t xml:space="preserve">Amendments </w:t>
      </w:r>
    </w:p>
    <w:p w14:paraId="4A14D16C" w14:textId="77777777" w:rsidR="001B73A4" w:rsidRPr="00D9646A" w:rsidRDefault="001B73A4" w:rsidP="001B73A4">
      <w:pPr>
        <w:pStyle w:val="BodyText"/>
        <w:spacing w:after="0" w:line="240" w:lineRule="auto"/>
        <w:ind w:left="142" w:right="-81"/>
        <w:rPr>
          <w:rFonts w:ascii="Century Gothic" w:hAnsi="Century Gothic"/>
          <w:sz w:val="20"/>
        </w:rPr>
      </w:pPr>
      <w:r w:rsidRPr="00D9646A">
        <w:rPr>
          <w:rFonts w:ascii="Century Gothic" w:hAnsi="Century Gothic"/>
          <w:sz w:val="20"/>
        </w:rPr>
        <w:t xml:space="preserve">No amendment or variation of this agreement shall take effect unless it is in writing, signed by both parties. </w:t>
      </w:r>
      <w:r w:rsidRPr="00D9646A">
        <w:rPr>
          <w:rFonts w:ascii="Century Gothic" w:hAnsi="Century Gothic"/>
          <w:sz w:val="20"/>
          <w:u w:val="single"/>
        </w:rPr>
        <w:t>However, the Bank reserves the right to review the rate charged on the loan amount as interest by issuing the Borrower not less five (5) Business Day notice.</w:t>
      </w:r>
    </w:p>
    <w:p w14:paraId="1BB30284" w14:textId="77777777" w:rsidR="001B73A4" w:rsidRPr="00D9646A" w:rsidRDefault="001B73A4" w:rsidP="00EC39CD">
      <w:pPr>
        <w:pStyle w:val="Heading1"/>
        <w:keepLines w:val="0"/>
        <w:numPr>
          <w:ilvl w:val="0"/>
          <w:numId w:val="14"/>
        </w:numPr>
        <w:tabs>
          <w:tab w:val="left" w:pos="22"/>
        </w:tabs>
        <w:spacing w:before="100" w:line="240" w:lineRule="auto"/>
        <w:ind w:left="-426" w:right="-81" w:firstLine="142"/>
        <w:jc w:val="both"/>
        <w:rPr>
          <w:rFonts w:ascii="Century Gothic" w:hAnsi="Century Gothic" w:cs="Times New Roman"/>
          <w:b/>
          <w:bCs/>
          <w:color w:val="auto"/>
          <w:sz w:val="20"/>
          <w:szCs w:val="20"/>
        </w:rPr>
      </w:pPr>
      <w:r w:rsidRPr="00D9646A">
        <w:rPr>
          <w:rFonts w:ascii="Century Gothic" w:hAnsi="Century Gothic" w:cs="Times New Roman"/>
          <w:b/>
          <w:bCs/>
          <w:color w:val="auto"/>
          <w:sz w:val="20"/>
          <w:szCs w:val="20"/>
        </w:rPr>
        <w:t>Counterparts</w:t>
      </w:r>
    </w:p>
    <w:p w14:paraId="3D74331B" w14:textId="77777777" w:rsidR="001B73A4" w:rsidRPr="00D9646A" w:rsidRDefault="001B73A4" w:rsidP="001B73A4">
      <w:pPr>
        <w:pStyle w:val="BodyText"/>
        <w:spacing w:after="0" w:line="240" w:lineRule="auto"/>
        <w:ind w:left="142" w:right="-81"/>
        <w:rPr>
          <w:rFonts w:ascii="Century Gothic" w:hAnsi="Century Gothic"/>
          <w:sz w:val="20"/>
        </w:rPr>
      </w:pPr>
      <w:r w:rsidRPr="00D9646A">
        <w:rPr>
          <w:rFonts w:ascii="Century Gothic" w:hAnsi="Century Gothic"/>
          <w:sz w:val="20"/>
        </w:rPr>
        <w:t>This Agreement may be executed in any number of counterparts, and this has the same effect as if the signatures on the counterparts were on a single copy of the Agreement.</w:t>
      </w:r>
    </w:p>
    <w:p w14:paraId="2DD972A5" w14:textId="77777777" w:rsidR="001B73A4" w:rsidRPr="00D9646A" w:rsidRDefault="001B73A4" w:rsidP="00EC39CD">
      <w:pPr>
        <w:pStyle w:val="Heading1"/>
        <w:keepNext w:val="0"/>
        <w:keepLines w:val="0"/>
        <w:numPr>
          <w:ilvl w:val="0"/>
          <w:numId w:val="14"/>
        </w:numPr>
        <w:tabs>
          <w:tab w:val="left" w:pos="22"/>
        </w:tabs>
        <w:spacing w:before="100" w:line="240" w:lineRule="auto"/>
        <w:ind w:left="-426" w:right="-81" w:firstLine="142"/>
        <w:jc w:val="both"/>
        <w:rPr>
          <w:rFonts w:ascii="Century Gothic" w:hAnsi="Century Gothic" w:cs="Times New Roman"/>
          <w:b/>
          <w:bCs/>
          <w:color w:val="auto"/>
          <w:sz w:val="20"/>
          <w:szCs w:val="20"/>
        </w:rPr>
      </w:pPr>
      <w:r w:rsidRPr="00D9646A">
        <w:rPr>
          <w:rFonts w:ascii="Century Gothic" w:hAnsi="Century Gothic" w:cs="Times New Roman"/>
          <w:b/>
          <w:bCs/>
          <w:color w:val="auto"/>
          <w:sz w:val="20"/>
          <w:szCs w:val="20"/>
        </w:rPr>
        <w:t>Arbitration and dispute resolution</w:t>
      </w:r>
    </w:p>
    <w:p w14:paraId="0A0FE3A2" w14:textId="77777777" w:rsidR="001B73A4" w:rsidRPr="00D9646A" w:rsidRDefault="001B73A4" w:rsidP="00BC4873">
      <w:pPr>
        <w:pStyle w:val="level3"/>
        <w:numPr>
          <w:ilvl w:val="3"/>
          <w:numId w:val="14"/>
        </w:numPr>
        <w:spacing w:before="0" w:after="0" w:line="240" w:lineRule="auto"/>
        <w:ind w:left="284" w:hanging="284"/>
        <w:rPr>
          <w:rFonts w:ascii="Century Gothic" w:hAnsi="Century Gothic"/>
          <w:position w:val="6"/>
          <w:sz w:val="20"/>
        </w:rPr>
      </w:pPr>
      <w:r w:rsidRPr="00D9646A">
        <w:rPr>
          <w:rFonts w:ascii="Century Gothic" w:hAnsi="Century Gothic"/>
          <w:position w:val="6"/>
          <w:sz w:val="20"/>
        </w:rPr>
        <w:t>In the case of any dispute or disputes (a “</w:t>
      </w:r>
      <w:r w:rsidRPr="00D9646A">
        <w:rPr>
          <w:rFonts w:ascii="Century Gothic" w:hAnsi="Century Gothic"/>
          <w:b/>
          <w:position w:val="6"/>
          <w:sz w:val="20"/>
        </w:rPr>
        <w:t>Dispute</w:t>
      </w:r>
      <w:r w:rsidRPr="00D9646A">
        <w:rPr>
          <w:rFonts w:ascii="Century Gothic" w:hAnsi="Century Gothic"/>
          <w:position w:val="6"/>
          <w:sz w:val="20"/>
        </w:rPr>
        <w:t xml:space="preserve">”) between the parties arising out of or relating to the construction, validity, performance or interpretation of this Agreement or the breach thereof, either party shall refer the Dispute to arbitration in accordance with the arbitral rules contained in the </w:t>
      </w:r>
      <w:r w:rsidRPr="00D9646A">
        <w:rPr>
          <w:rFonts w:ascii="Century Gothic" w:hAnsi="Century Gothic"/>
          <w:i/>
          <w:position w:val="6"/>
          <w:sz w:val="20"/>
        </w:rPr>
        <w:t xml:space="preserve">Arbitration &amp; Conciliation Act, LFN 2004. </w:t>
      </w:r>
    </w:p>
    <w:p w14:paraId="74F91B10" w14:textId="5BA69EC1" w:rsidR="001B73A4" w:rsidRPr="00D9646A" w:rsidRDefault="001B73A4" w:rsidP="00BC4873">
      <w:pPr>
        <w:pStyle w:val="level3"/>
        <w:numPr>
          <w:ilvl w:val="0"/>
          <w:numId w:val="0"/>
        </w:numPr>
        <w:spacing w:before="120" w:after="120" w:line="240" w:lineRule="auto"/>
        <w:ind w:left="284" w:hanging="284"/>
        <w:rPr>
          <w:rFonts w:ascii="Century Gothic" w:hAnsi="Century Gothic"/>
          <w:sz w:val="20"/>
        </w:rPr>
      </w:pPr>
      <w:r w:rsidRPr="00D9646A">
        <w:rPr>
          <w:rFonts w:ascii="Century Gothic" w:hAnsi="Century Gothic"/>
          <w:sz w:val="20"/>
        </w:rPr>
        <w:t>2.</w:t>
      </w:r>
      <w:r w:rsidR="00BC4873" w:rsidRPr="00D9646A">
        <w:rPr>
          <w:rFonts w:ascii="Century Gothic" w:hAnsi="Century Gothic"/>
          <w:sz w:val="20"/>
        </w:rPr>
        <w:t xml:space="preserve"> </w:t>
      </w:r>
      <w:r w:rsidRPr="00D9646A">
        <w:rPr>
          <w:rFonts w:ascii="Century Gothic" w:hAnsi="Century Gothic"/>
          <w:sz w:val="20"/>
        </w:rPr>
        <w:t xml:space="preserve">Each party shall appoint an arbitrator and the two arbitrators so appointed shall request </w:t>
      </w:r>
      <w:r w:rsidR="000D7700" w:rsidRPr="00D9646A">
        <w:rPr>
          <w:rFonts w:ascii="Century Gothic" w:hAnsi="Century Gothic"/>
          <w:sz w:val="20"/>
        </w:rPr>
        <w:t xml:space="preserve">an independent </w:t>
      </w:r>
      <w:r w:rsidRPr="00D9646A">
        <w:rPr>
          <w:rFonts w:ascii="Century Gothic" w:hAnsi="Century Gothic"/>
          <w:sz w:val="20"/>
        </w:rPr>
        <w:t>third arbitrator</w:t>
      </w:r>
      <w:r w:rsidR="004F7E25" w:rsidRPr="00D9646A">
        <w:rPr>
          <w:rFonts w:ascii="Century Gothic" w:hAnsi="Century Gothic"/>
          <w:sz w:val="20"/>
        </w:rPr>
        <w:t>.</w:t>
      </w:r>
    </w:p>
    <w:p w14:paraId="139019BE" w14:textId="7F5B975B" w:rsidR="001B73A4" w:rsidRPr="00D9646A" w:rsidRDefault="004F7E25" w:rsidP="00BC4873">
      <w:pPr>
        <w:pStyle w:val="level3"/>
        <w:numPr>
          <w:ilvl w:val="0"/>
          <w:numId w:val="0"/>
        </w:numPr>
        <w:tabs>
          <w:tab w:val="left" w:pos="1980"/>
        </w:tabs>
        <w:spacing w:before="120" w:after="120" w:line="240" w:lineRule="auto"/>
        <w:ind w:left="284" w:hanging="284"/>
        <w:rPr>
          <w:rFonts w:ascii="Century Gothic" w:hAnsi="Century Gothic"/>
          <w:sz w:val="20"/>
        </w:rPr>
      </w:pPr>
      <w:r w:rsidRPr="00D9646A">
        <w:rPr>
          <w:rFonts w:ascii="Century Gothic" w:hAnsi="Century Gothic"/>
          <w:sz w:val="20"/>
        </w:rPr>
        <w:t xml:space="preserve">3. </w:t>
      </w:r>
      <w:r w:rsidR="001B73A4" w:rsidRPr="00D9646A">
        <w:rPr>
          <w:rFonts w:ascii="Century Gothic" w:hAnsi="Century Gothic"/>
          <w:sz w:val="20"/>
        </w:rPr>
        <w:t xml:space="preserve">If either party fails to appoint an arbitrator within five (5) days of receiving notice of the appointment of an arbitrator by the other party, such arbitrator shall at the request of that party be appointed by the President of the Nigerian Institute of Chartered Arbitrators; </w:t>
      </w:r>
    </w:p>
    <w:p w14:paraId="0179C4C4" w14:textId="72289E1C" w:rsidR="001B73A4" w:rsidRPr="00D9646A" w:rsidRDefault="001B73A4" w:rsidP="00BC4873">
      <w:pPr>
        <w:pStyle w:val="ListParagraph"/>
        <w:numPr>
          <w:ilvl w:val="0"/>
          <w:numId w:val="16"/>
        </w:numPr>
        <w:tabs>
          <w:tab w:val="left" w:pos="900"/>
          <w:tab w:val="left" w:pos="1134"/>
        </w:tabs>
        <w:spacing w:after="0" w:line="240" w:lineRule="auto"/>
        <w:ind w:left="284" w:hanging="284"/>
        <w:jc w:val="both"/>
        <w:rPr>
          <w:rFonts w:ascii="Century Gothic" w:hAnsi="Century Gothic" w:cs="Times New Roman"/>
          <w:sz w:val="20"/>
          <w:szCs w:val="20"/>
        </w:rPr>
      </w:pPr>
      <w:r w:rsidRPr="00D9646A">
        <w:rPr>
          <w:rFonts w:ascii="Century Gothic" w:hAnsi="Century Gothic" w:cs="Times New Roman"/>
          <w:sz w:val="20"/>
          <w:szCs w:val="20"/>
        </w:rPr>
        <w:t>Each party shall bear its own costs and expenses (including attorneys'    fees and disbursements) incurred in connection with the arbitration.  All other costs and expenses attributable to the arbitration (including the fees of the third arbitrator) shall be allocated equally between the parties</w:t>
      </w:r>
      <w:r w:rsidR="000F45BE" w:rsidRPr="00D9646A">
        <w:rPr>
          <w:rFonts w:ascii="Century Gothic" w:hAnsi="Century Gothic" w:cs="Times New Roman"/>
          <w:sz w:val="20"/>
          <w:szCs w:val="20"/>
        </w:rPr>
        <w:t>.</w:t>
      </w:r>
      <w:r w:rsidRPr="00D9646A">
        <w:rPr>
          <w:rFonts w:ascii="Century Gothic" w:hAnsi="Century Gothic" w:cs="Times New Roman"/>
          <w:sz w:val="20"/>
          <w:szCs w:val="20"/>
        </w:rPr>
        <w:t xml:space="preserve"> </w:t>
      </w:r>
    </w:p>
    <w:p w14:paraId="02C08F02" w14:textId="31CE5B55" w:rsidR="001B73A4" w:rsidRPr="00D9646A" w:rsidRDefault="001B73A4" w:rsidP="00B721E5">
      <w:pPr>
        <w:pStyle w:val="ListParagraph"/>
        <w:numPr>
          <w:ilvl w:val="0"/>
          <w:numId w:val="16"/>
        </w:numPr>
        <w:tabs>
          <w:tab w:val="left" w:pos="900"/>
          <w:tab w:val="left" w:pos="1134"/>
        </w:tabs>
        <w:spacing w:after="0" w:line="240" w:lineRule="auto"/>
        <w:ind w:left="284" w:hanging="284"/>
        <w:jc w:val="both"/>
        <w:rPr>
          <w:rFonts w:ascii="Century Gothic" w:hAnsi="Century Gothic"/>
          <w:sz w:val="20"/>
          <w:szCs w:val="20"/>
        </w:rPr>
      </w:pPr>
      <w:r w:rsidRPr="00D9646A">
        <w:rPr>
          <w:rFonts w:ascii="Century Gothic" w:hAnsi="Century Gothic" w:cs="Times New Roman"/>
          <w:sz w:val="20"/>
          <w:szCs w:val="20"/>
        </w:rPr>
        <w:t>There shall be no right of appeal or application to court, (save for the purposes of enforcement of any award of the arbitral panel), from the decision of the arbitration panel, as any award made by the arbitration panel shall be final, conclusive and binding upon the parties</w:t>
      </w:r>
      <w:r w:rsidR="00A04CBA" w:rsidRPr="00D9646A">
        <w:rPr>
          <w:rFonts w:ascii="Century Gothic" w:hAnsi="Century Gothic" w:cs="Times New Roman"/>
          <w:sz w:val="20"/>
          <w:szCs w:val="20"/>
        </w:rPr>
        <w:t>.</w:t>
      </w:r>
      <w:r w:rsidRPr="00D9646A">
        <w:rPr>
          <w:rFonts w:ascii="Century Gothic" w:hAnsi="Century Gothic" w:cs="Times New Roman"/>
          <w:sz w:val="20"/>
          <w:szCs w:val="20"/>
        </w:rPr>
        <w:t xml:space="preserve"> </w:t>
      </w:r>
    </w:p>
    <w:p w14:paraId="549287BF" w14:textId="77777777" w:rsidR="00985701" w:rsidRPr="00EC39CD" w:rsidRDefault="00985701" w:rsidP="00985701">
      <w:pPr>
        <w:pStyle w:val="ListParagraph"/>
        <w:tabs>
          <w:tab w:val="left" w:pos="900"/>
          <w:tab w:val="left" w:pos="1134"/>
        </w:tabs>
        <w:spacing w:after="0" w:line="240" w:lineRule="auto"/>
        <w:ind w:left="284"/>
        <w:jc w:val="both"/>
        <w:rPr>
          <w:rFonts w:ascii="Century Gothic" w:hAnsi="Century Gothic"/>
          <w:sz w:val="6"/>
          <w:szCs w:val="6"/>
        </w:rPr>
      </w:pPr>
    </w:p>
    <w:p w14:paraId="303AF5AD" w14:textId="471E4D48" w:rsidR="001B73A4" w:rsidRPr="00D9646A" w:rsidRDefault="001B73A4" w:rsidP="00EC39CD">
      <w:pPr>
        <w:pStyle w:val="ListParagraph"/>
        <w:numPr>
          <w:ilvl w:val="0"/>
          <w:numId w:val="14"/>
        </w:numPr>
        <w:spacing w:after="160" w:line="240" w:lineRule="auto"/>
        <w:ind w:hanging="218"/>
        <w:jc w:val="both"/>
        <w:rPr>
          <w:rFonts w:ascii="Century Gothic" w:hAnsi="Century Gothic" w:cs="Times New Roman"/>
          <w:b/>
          <w:sz w:val="20"/>
          <w:szCs w:val="20"/>
        </w:rPr>
      </w:pPr>
      <w:r w:rsidRPr="00D9646A">
        <w:rPr>
          <w:rFonts w:ascii="Century Gothic" w:hAnsi="Century Gothic" w:cs="Times New Roman"/>
          <w:b/>
          <w:sz w:val="20"/>
          <w:szCs w:val="20"/>
        </w:rPr>
        <w:t>Insurance Cover</w:t>
      </w:r>
    </w:p>
    <w:p w14:paraId="60EFBF4C" w14:textId="3D15ECC9" w:rsidR="001B73A4" w:rsidRPr="00D9646A" w:rsidRDefault="001B73A4" w:rsidP="001B73A4">
      <w:pPr>
        <w:pStyle w:val="ListParagraph"/>
        <w:spacing w:after="0" w:line="240" w:lineRule="auto"/>
        <w:ind w:left="0"/>
        <w:jc w:val="both"/>
        <w:rPr>
          <w:rFonts w:ascii="Century Gothic" w:hAnsi="Century Gothic" w:cs="Times New Roman"/>
          <w:sz w:val="20"/>
          <w:szCs w:val="20"/>
        </w:rPr>
      </w:pPr>
      <w:r w:rsidRPr="00D9646A">
        <w:rPr>
          <w:rFonts w:ascii="Century Gothic" w:hAnsi="Century Gothic" w:cs="Times New Roman"/>
          <w:sz w:val="20"/>
          <w:szCs w:val="20"/>
        </w:rPr>
        <w:t>The Borrower shall adequately insure the loan amount with a reputable insurance company endorsed by the Banker’s nominated Insurance Broker.</w:t>
      </w:r>
    </w:p>
    <w:p w14:paraId="07DD852C" w14:textId="77777777" w:rsidR="00806C31" w:rsidRPr="00EC39CD" w:rsidRDefault="00806C31" w:rsidP="00806C31">
      <w:pPr>
        <w:pStyle w:val="ListParagraph"/>
        <w:spacing w:after="0" w:line="240" w:lineRule="auto"/>
        <w:ind w:left="0"/>
        <w:jc w:val="both"/>
        <w:rPr>
          <w:rFonts w:ascii="Century Gothic" w:hAnsi="Century Gothic"/>
          <w:sz w:val="10"/>
          <w:szCs w:val="10"/>
        </w:rPr>
      </w:pPr>
    </w:p>
    <w:p w14:paraId="1303C1DA" w14:textId="5928A8B8" w:rsidR="00806C31" w:rsidRPr="00D9646A" w:rsidRDefault="00806C31" w:rsidP="00806C31">
      <w:pPr>
        <w:pStyle w:val="ListParagraph"/>
        <w:spacing w:after="0" w:line="240" w:lineRule="auto"/>
        <w:ind w:left="0"/>
        <w:jc w:val="both"/>
        <w:rPr>
          <w:rFonts w:ascii="Century Gothic" w:hAnsi="Century Gothic" w:cs="Times New Roman"/>
          <w:sz w:val="20"/>
          <w:szCs w:val="20"/>
        </w:rPr>
      </w:pPr>
      <w:r w:rsidRPr="00D9646A">
        <w:rPr>
          <w:rFonts w:ascii="Century Gothic" w:hAnsi="Century Gothic"/>
          <w:sz w:val="20"/>
          <w:szCs w:val="20"/>
        </w:rPr>
        <w:t>The Borrower shall r</w:t>
      </w:r>
      <w:r w:rsidRPr="00D9646A">
        <w:rPr>
          <w:rFonts w:ascii="Century Gothic" w:hAnsi="Century Gothic"/>
          <w:sz w:val="20"/>
          <w:szCs w:val="20"/>
          <w:lang w:val="en-NG"/>
        </w:rPr>
        <w:t>et</w:t>
      </w:r>
      <w:proofErr w:type="spellStart"/>
      <w:r w:rsidRPr="00D9646A">
        <w:rPr>
          <w:rFonts w:ascii="Century Gothic" w:hAnsi="Century Gothic"/>
          <w:sz w:val="20"/>
          <w:szCs w:val="20"/>
        </w:rPr>
        <w:t>ain</w:t>
      </w:r>
      <w:proofErr w:type="spellEnd"/>
      <w:r w:rsidRPr="00D9646A">
        <w:rPr>
          <w:rFonts w:ascii="Century Gothic" w:hAnsi="Century Gothic"/>
          <w:sz w:val="20"/>
          <w:szCs w:val="20"/>
        </w:rPr>
        <w:t xml:space="preserve"> an </w:t>
      </w:r>
      <w:r w:rsidRPr="00D9646A">
        <w:rPr>
          <w:rFonts w:ascii="Century Gothic" w:hAnsi="Century Gothic"/>
          <w:sz w:val="20"/>
          <w:szCs w:val="20"/>
          <w:lang w:val="en-NG"/>
        </w:rPr>
        <w:t xml:space="preserve">equivalent of </w:t>
      </w:r>
      <w:r w:rsidRPr="00D9646A">
        <w:rPr>
          <w:rFonts w:ascii="Century Gothic" w:hAnsi="Century Gothic"/>
          <w:sz w:val="20"/>
          <w:szCs w:val="20"/>
        </w:rPr>
        <w:t>1</w:t>
      </w:r>
      <w:r w:rsidRPr="00D9646A">
        <w:rPr>
          <w:rFonts w:ascii="Century Gothic" w:hAnsi="Century Gothic"/>
          <w:sz w:val="20"/>
          <w:szCs w:val="20"/>
          <w:lang w:val="en-NG"/>
        </w:rPr>
        <w:t xml:space="preserve">% of the loan value </w:t>
      </w:r>
      <w:r w:rsidRPr="00D9646A">
        <w:rPr>
          <w:rFonts w:ascii="Century Gothic" w:hAnsi="Century Gothic"/>
          <w:sz w:val="20"/>
          <w:szCs w:val="20"/>
          <w:lang w:val="en-GB"/>
        </w:rPr>
        <w:t xml:space="preserve">towards </w:t>
      </w:r>
      <w:r w:rsidRPr="00D9646A">
        <w:rPr>
          <w:rFonts w:ascii="Century Gothic" w:hAnsi="Century Gothic"/>
          <w:b/>
          <w:bCs/>
          <w:sz w:val="20"/>
          <w:szCs w:val="20"/>
          <w:lang w:val="en-GB"/>
        </w:rPr>
        <w:t>Insurance Premium payments</w:t>
      </w:r>
      <w:r w:rsidRPr="00D9646A">
        <w:rPr>
          <w:rFonts w:ascii="Century Gothic" w:hAnsi="Century Gothic"/>
          <w:sz w:val="20"/>
          <w:szCs w:val="20"/>
          <w:lang w:val="en-GB"/>
        </w:rPr>
        <w:t xml:space="preserve"> to satisfy the requirement for Credit Life Insurance</w:t>
      </w:r>
      <w:r w:rsidRPr="00D9646A">
        <w:rPr>
          <w:rFonts w:ascii="Century Gothic" w:hAnsi="Century Gothic"/>
          <w:b/>
          <w:bCs/>
          <w:sz w:val="20"/>
          <w:szCs w:val="20"/>
          <w:lang w:val="en-GB"/>
        </w:rPr>
        <w:t>.</w:t>
      </w:r>
    </w:p>
    <w:p w14:paraId="0D299DA2" w14:textId="77777777" w:rsidR="00806C31" w:rsidRPr="007D4DA6" w:rsidRDefault="00806C31" w:rsidP="001B73A4">
      <w:pPr>
        <w:pStyle w:val="ListParagraph"/>
        <w:spacing w:after="0" w:line="240" w:lineRule="auto"/>
        <w:ind w:left="0"/>
        <w:jc w:val="both"/>
        <w:rPr>
          <w:rFonts w:ascii="Century Gothic" w:hAnsi="Century Gothic" w:cs="Times New Roman"/>
          <w:sz w:val="12"/>
          <w:szCs w:val="12"/>
        </w:rPr>
      </w:pPr>
    </w:p>
    <w:p w14:paraId="29796A9B" w14:textId="77777777" w:rsidR="001B73A4" w:rsidRPr="00D9646A" w:rsidRDefault="001B73A4" w:rsidP="007D4DA6">
      <w:pPr>
        <w:pStyle w:val="level3"/>
        <w:numPr>
          <w:ilvl w:val="0"/>
          <w:numId w:val="14"/>
        </w:numPr>
        <w:spacing w:before="0" w:after="0" w:line="240" w:lineRule="auto"/>
        <w:ind w:left="0" w:hanging="284"/>
        <w:rPr>
          <w:rFonts w:ascii="Century Gothic" w:hAnsi="Century Gothic"/>
          <w:b/>
          <w:sz w:val="20"/>
        </w:rPr>
      </w:pPr>
      <w:r w:rsidRPr="00D9646A">
        <w:rPr>
          <w:rFonts w:ascii="Century Gothic" w:hAnsi="Century Gothic"/>
          <w:b/>
          <w:sz w:val="20"/>
        </w:rPr>
        <w:t>Governing law</w:t>
      </w:r>
    </w:p>
    <w:p w14:paraId="31FB87C3" w14:textId="77777777" w:rsidR="001B73A4" w:rsidRPr="00D9646A" w:rsidRDefault="001B73A4" w:rsidP="001B73A4">
      <w:pPr>
        <w:pStyle w:val="level3"/>
        <w:numPr>
          <w:ilvl w:val="0"/>
          <w:numId w:val="0"/>
        </w:numPr>
        <w:spacing w:before="0" w:after="0" w:line="240" w:lineRule="auto"/>
        <w:ind w:hanging="426"/>
        <w:rPr>
          <w:rFonts w:ascii="Century Gothic" w:hAnsi="Century Gothic"/>
          <w:sz w:val="20"/>
        </w:rPr>
      </w:pPr>
      <w:r w:rsidRPr="00D9646A">
        <w:rPr>
          <w:rFonts w:ascii="Century Gothic" w:hAnsi="Century Gothic"/>
          <w:sz w:val="20"/>
        </w:rPr>
        <w:tab/>
        <w:t>This loan Agreement shall be governed by and shall be construed in accordance with applicable laws of Nigeria.</w:t>
      </w:r>
    </w:p>
    <w:p w14:paraId="19941A4F" w14:textId="77777777" w:rsidR="001B73A4" w:rsidRPr="007D4DA6" w:rsidRDefault="001B73A4" w:rsidP="001B73A4">
      <w:pPr>
        <w:pStyle w:val="level3"/>
        <w:numPr>
          <w:ilvl w:val="0"/>
          <w:numId w:val="0"/>
        </w:numPr>
        <w:tabs>
          <w:tab w:val="left" w:pos="567"/>
        </w:tabs>
        <w:spacing w:before="0" w:after="0" w:line="240" w:lineRule="auto"/>
        <w:ind w:left="-426"/>
        <w:rPr>
          <w:rFonts w:ascii="Century Gothic" w:hAnsi="Century Gothic"/>
          <w:sz w:val="4"/>
          <w:szCs w:val="4"/>
        </w:rPr>
      </w:pPr>
    </w:p>
    <w:p w14:paraId="6D7AB369" w14:textId="77777777" w:rsidR="001B73A4" w:rsidRPr="00D9646A" w:rsidRDefault="001B73A4" w:rsidP="007D4DA6">
      <w:pPr>
        <w:pStyle w:val="level3"/>
        <w:numPr>
          <w:ilvl w:val="0"/>
          <w:numId w:val="14"/>
        </w:numPr>
        <w:tabs>
          <w:tab w:val="left" w:pos="0"/>
        </w:tabs>
        <w:spacing w:before="0" w:after="0" w:line="240" w:lineRule="auto"/>
        <w:ind w:left="-426" w:firstLine="142"/>
        <w:rPr>
          <w:rFonts w:ascii="Century Gothic" w:hAnsi="Century Gothic"/>
          <w:sz w:val="20"/>
        </w:rPr>
      </w:pPr>
      <w:r w:rsidRPr="00D9646A">
        <w:rPr>
          <w:rFonts w:ascii="Century Gothic" w:hAnsi="Century Gothic"/>
          <w:b/>
          <w:sz w:val="20"/>
        </w:rPr>
        <w:t>Disclosure of Information</w:t>
      </w:r>
    </w:p>
    <w:p w14:paraId="01E1FC3F" w14:textId="77777777" w:rsidR="00B05EE5" w:rsidRPr="00D9646A" w:rsidRDefault="001B73A4" w:rsidP="001B73A4">
      <w:pPr>
        <w:tabs>
          <w:tab w:val="left" w:pos="0"/>
        </w:tabs>
        <w:spacing w:after="0" w:line="240" w:lineRule="auto"/>
        <w:ind w:hanging="426"/>
        <w:jc w:val="both"/>
        <w:rPr>
          <w:rFonts w:ascii="Century Gothic" w:hAnsi="Century Gothic" w:cs="Times New Roman"/>
          <w:sz w:val="20"/>
          <w:szCs w:val="20"/>
        </w:rPr>
      </w:pPr>
      <w:r w:rsidRPr="00D9646A">
        <w:rPr>
          <w:rFonts w:ascii="Century Gothic" w:hAnsi="Century Gothic" w:cs="Times New Roman"/>
          <w:sz w:val="20"/>
          <w:szCs w:val="20"/>
        </w:rPr>
        <w:t xml:space="preserve">      The Borrower hereby grants his/her consent to the Bank to</w:t>
      </w:r>
    </w:p>
    <w:p w14:paraId="1741A6E0" w14:textId="7F3D927E" w:rsidR="001B73A4" w:rsidRPr="00D9646A" w:rsidRDefault="002F1ED9" w:rsidP="00D73AB4">
      <w:pPr>
        <w:pStyle w:val="ListParagraph"/>
        <w:numPr>
          <w:ilvl w:val="0"/>
          <w:numId w:val="17"/>
        </w:numPr>
        <w:tabs>
          <w:tab w:val="left" w:pos="0"/>
        </w:tabs>
        <w:spacing w:after="0" w:line="240" w:lineRule="auto"/>
        <w:ind w:left="426" w:hanging="284"/>
        <w:jc w:val="both"/>
        <w:rPr>
          <w:rFonts w:ascii="Century Gothic" w:hAnsi="Century Gothic" w:cs="Times New Roman"/>
          <w:sz w:val="20"/>
          <w:szCs w:val="20"/>
        </w:rPr>
      </w:pPr>
      <w:r w:rsidRPr="00D9646A">
        <w:rPr>
          <w:rFonts w:ascii="Century Gothic" w:hAnsi="Century Gothic" w:cs="Times New Roman"/>
          <w:sz w:val="20"/>
          <w:szCs w:val="20"/>
        </w:rPr>
        <w:t>D</w:t>
      </w:r>
      <w:r w:rsidR="001B73A4" w:rsidRPr="00D9646A">
        <w:rPr>
          <w:rFonts w:ascii="Century Gothic" w:hAnsi="Century Gothic" w:cs="Times New Roman"/>
          <w:sz w:val="20"/>
          <w:szCs w:val="20"/>
        </w:rPr>
        <w:t xml:space="preserve">isclose information relating to his/her account and this loan transaction to authorized persons, including but not limited to Credit Bureaus, Regulatory Authorities, Law Enforcement Agencies, among others, and to cause to be publish and </w:t>
      </w:r>
      <w:r w:rsidR="001B73A4" w:rsidRPr="00D9646A">
        <w:rPr>
          <w:rFonts w:ascii="Century Gothic" w:hAnsi="Century Gothic" w:cs="Times New Roman"/>
          <w:color w:val="000000"/>
          <w:sz w:val="20"/>
          <w:szCs w:val="20"/>
        </w:rPr>
        <w:t>retain on the Credit Risk Management System of the Central Bank of Nigeria and Credit Bureaus  all information relating to the Borrower’s status of indebtedness</w:t>
      </w:r>
      <w:r w:rsidR="001B73A4" w:rsidRPr="00D9646A">
        <w:rPr>
          <w:rFonts w:ascii="Century Gothic" w:hAnsi="Century Gothic" w:cs="Times New Roman"/>
          <w:sz w:val="20"/>
          <w:szCs w:val="20"/>
        </w:rPr>
        <w:t>.</w:t>
      </w:r>
    </w:p>
    <w:p w14:paraId="7829F68A" w14:textId="0EDA5B06" w:rsidR="002F1ED9" w:rsidRDefault="002F1ED9" w:rsidP="00D73AB4">
      <w:pPr>
        <w:pStyle w:val="ListParagraph"/>
        <w:numPr>
          <w:ilvl w:val="0"/>
          <w:numId w:val="17"/>
        </w:numPr>
        <w:tabs>
          <w:tab w:val="left" w:pos="0"/>
        </w:tabs>
        <w:spacing w:after="0" w:line="240" w:lineRule="auto"/>
        <w:ind w:left="426" w:hanging="284"/>
        <w:jc w:val="both"/>
        <w:rPr>
          <w:rFonts w:ascii="Century Gothic" w:hAnsi="Century Gothic" w:cs="Times New Roman"/>
          <w:sz w:val="20"/>
          <w:szCs w:val="20"/>
        </w:rPr>
      </w:pPr>
      <w:r w:rsidRPr="00D9646A">
        <w:rPr>
          <w:rFonts w:ascii="Century Gothic" w:hAnsi="Century Gothic" w:cs="Times New Roman"/>
          <w:sz w:val="20"/>
          <w:szCs w:val="20"/>
        </w:rPr>
        <w:t xml:space="preserve">Use </w:t>
      </w:r>
      <w:r w:rsidR="00D73AB4" w:rsidRPr="00D9646A">
        <w:rPr>
          <w:rFonts w:ascii="Century Gothic" w:hAnsi="Century Gothic" w:cs="Times New Roman"/>
          <w:sz w:val="20"/>
          <w:szCs w:val="20"/>
        </w:rPr>
        <w:t xml:space="preserve">acquired </w:t>
      </w:r>
      <w:r w:rsidRPr="00D9646A">
        <w:rPr>
          <w:rFonts w:ascii="Century Gothic" w:hAnsi="Century Gothic" w:cs="Times New Roman"/>
          <w:sz w:val="20"/>
          <w:szCs w:val="20"/>
        </w:rPr>
        <w:t xml:space="preserve">information </w:t>
      </w:r>
      <w:r w:rsidR="00D73AB4" w:rsidRPr="00D9646A">
        <w:rPr>
          <w:rFonts w:ascii="Century Gothic" w:hAnsi="Century Gothic" w:cs="Times New Roman"/>
          <w:sz w:val="20"/>
          <w:szCs w:val="20"/>
        </w:rPr>
        <w:t xml:space="preserve">to </w:t>
      </w:r>
      <w:r w:rsidRPr="00D9646A">
        <w:rPr>
          <w:rFonts w:ascii="Century Gothic" w:hAnsi="Century Gothic" w:cs="Times New Roman"/>
          <w:sz w:val="20"/>
          <w:szCs w:val="20"/>
        </w:rPr>
        <w:t>validate</w:t>
      </w:r>
      <w:r w:rsidR="002F485A" w:rsidRPr="00D9646A">
        <w:rPr>
          <w:rFonts w:ascii="Century Gothic" w:hAnsi="Century Gothic" w:cs="Times New Roman"/>
          <w:sz w:val="20"/>
          <w:szCs w:val="20"/>
        </w:rPr>
        <w:t>/advertise the Banks loan products and services.</w:t>
      </w:r>
    </w:p>
    <w:p w14:paraId="69E2B5FE" w14:textId="3FB39C25" w:rsidR="007D4DA6" w:rsidRDefault="007D4DA6" w:rsidP="007D4DA6">
      <w:pPr>
        <w:tabs>
          <w:tab w:val="left" w:pos="0"/>
        </w:tabs>
        <w:spacing w:after="0" w:line="240" w:lineRule="auto"/>
        <w:jc w:val="both"/>
        <w:rPr>
          <w:rFonts w:ascii="Century Gothic" w:hAnsi="Century Gothic" w:cs="Times New Roman"/>
          <w:sz w:val="20"/>
          <w:szCs w:val="20"/>
        </w:rPr>
      </w:pPr>
    </w:p>
    <w:p w14:paraId="687A1792" w14:textId="2EE73DF7" w:rsidR="007D4DA6" w:rsidRDefault="007D4DA6" w:rsidP="007D4DA6">
      <w:pPr>
        <w:tabs>
          <w:tab w:val="left" w:pos="0"/>
        </w:tabs>
        <w:spacing w:after="0" w:line="240" w:lineRule="auto"/>
        <w:jc w:val="both"/>
        <w:rPr>
          <w:rFonts w:ascii="Century Gothic" w:hAnsi="Century Gothic" w:cs="Times New Roman"/>
          <w:sz w:val="20"/>
          <w:szCs w:val="20"/>
        </w:rPr>
      </w:pPr>
    </w:p>
    <w:p w14:paraId="78410538" w14:textId="71722309" w:rsidR="007D4DA6" w:rsidRDefault="007D4DA6" w:rsidP="007D4DA6">
      <w:pPr>
        <w:tabs>
          <w:tab w:val="left" w:pos="0"/>
        </w:tabs>
        <w:spacing w:after="0" w:line="240" w:lineRule="auto"/>
        <w:jc w:val="both"/>
        <w:rPr>
          <w:rFonts w:ascii="Century Gothic" w:hAnsi="Century Gothic" w:cs="Times New Roman"/>
          <w:sz w:val="20"/>
          <w:szCs w:val="20"/>
        </w:rPr>
      </w:pPr>
    </w:p>
    <w:p w14:paraId="42B70D7A" w14:textId="77777777" w:rsidR="007D4DA6" w:rsidRPr="007D4DA6" w:rsidRDefault="007D4DA6" w:rsidP="007D4DA6">
      <w:pPr>
        <w:tabs>
          <w:tab w:val="left" w:pos="0"/>
        </w:tabs>
        <w:spacing w:after="0" w:line="240" w:lineRule="auto"/>
        <w:jc w:val="both"/>
        <w:rPr>
          <w:rFonts w:ascii="Century Gothic" w:hAnsi="Century Gothic" w:cs="Times New Roman"/>
          <w:sz w:val="20"/>
          <w:szCs w:val="20"/>
        </w:rPr>
      </w:pPr>
    </w:p>
    <w:p w14:paraId="4CABB039" w14:textId="77777777" w:rsidR="001B73A4" w:rsidRPr="00D9646A" w:rsidRDefault="001B73A4" w:rsidP="001B73A4">
      <w:pPr>
        <w:spacing w:after="0" w:line="240" w:lineRule="auto"/>
        <w:ind w:left="-426"/>
        <w:jc w:val="both"/>
        <w:rPr>
          <w:rFonts w:ascii="Century Gothic" w:hAnsi="Century Gothic" w:cs="Times New Roman"/>
          <w:sz w:val="20"/>
          <w:szCs w:val="20"/>
        </w:rPr>
      </w:pPr>
    </w:p>
    <w:p w14:paraId="534F3C24" w14:textId="77777777" w:rsidR="005B09E1" w:rsidRPr="00D9646A" w:rsidRDefault="005B09E1" w:rsidP="001B73A4">
      <w:pPr>
        <w:spacing w:after="0" w:line="240" w:lineRule="auto"/>
        <w:jc w:val="both"/>
        <w:rPr>
          <w:rFonts w:ascii="Century Gothic" w:hAnsi="Century Gothic"/>
          <w:sz w:val="20"/>
          <w:szCs w:val="20"/>
        </w:rPr>
      </w:pPr>
    </w:p>
    <w:p w14:paraId="7444AE70" w14:textId="77777777" w:rsidR="001B73A4" w:rsidRPr="00D9646A" w:rsidRDefault="001B73A4" w:rsidP="001B73A4">
      <w:pPr>
        <w:spacing w:after="0" w:line="240" w:lineRule="auto"/>
        <w:ind w:left="-426"/>
        <w:jc w:val="both"/>
        <w:rPr>
          <w:rFonts w:ascii="Century Gothic" w:hAnsi="Century Gothic" w:cs="Times New Roman"/>
          <w:sz w:val="20"/>
          <w:szCs w:val="20"/>
        </w:rPr>
      </w:pPr>
      <w:r w:rsidRPr="00D9646A">
        <w:rPr>
          <w:rFonts w:ascii="Century Gothic" w:hAnsi="Century Gothic" w:cs="Times New Roman"/>
          <w:b/>
          <w:bCs/>
          <w:sz w:val="20"/>
          <w:szCs w:val="20"/>
        </w:rPr>
        <w:lastRenderedPageBreak/>
        <w:t>IN WITNESS</w:t>
      </w:r>
      <w:r w:rsidRPr="00D9646A">
        <w:rPr>
          <w:rFonts w:ascii="Century Gothic" w:hAnsi="Century Gothic" w:cs="Times New Roman"/>
          <w:sz w:val="20"/>
          <w:szCs w:val="20"/>
        </w:rPr>
        <w:t xml:space="preserve"> whereof the Parties have executed this document on the date first above written.</w:t>
      </w:r>
    </w:p>
    <w:p w14:paraId="09E4F06F" w14:textId="77777777" w:rsidR="001B73A4" w:rsidRPr="00D9646A" w:rsidRDefault="001B73A4" w:rsidP="001B73A4">
      <w:pPr>
        <w:spacing w:after="0" w:line="240" w:lineRule="auto"/>
        <w:ind w:left="-426"/>
        <w:jc w:val="both"/>
        <w:rPr>
          <w:rFonts w:ascii="Century Gothic" w:hAnsi="Century Gothic" w:cs="Times New Roman"/>
          <w:sz w:val="20"/>
          <w:szCs w:val="20"/>
        </w:rPr>
      </w:pPr>
    </w:p>
    <w:p w14:paraId="2EE87B9C" w14:textId="77777777" w:rsidR="001B73A4" w:rsidRPr="00D9646A" w:rsidRDefault="001B73A4" w:rsidP="001B73A4">
      <w:pPr>
        <w:pStyle w:val="ListParagraph"/>
        <w:spacing w:line="240" w:lineRule="auto"/>
        <w:ind w:left="-426"/>
        <w:jc w:val="both"/>
        <w:rPr>
          <w:rFonts w:ascii="Century Gothic" w:eastAsia="Lucida Sans Unicode" w:hAnsi="Century Gothic" w:cs="Times New Roman"/>
          <w:bCs/>
          <w:spacing w:val="-3"/>
          <w:sz w:val="20"/>
          <w:szCs w:val="20"/>
        </w:rPr>
      </w:pPr>
      <w:r w:rsidRPr="00D9646A">
        <w:rPr>
          <w:rFonts w:ascii="Century Gothic" w:eastAsia="Lucida Sans Unicode" w:hAnsi="Century Gothic" w:cs="Times New Roman"/>
          <w:b/>
          <w:spacing w:val="-3"/>
          <w:sz w:val="20"/>
          <w:szCs w:val="20"/>
        </w:rPr>
        <w:t>SIGN AND DELIVERED</w:t>
      </w:r>
      <w:r w:rsidRPr="00D9646A">
        <w:rPr>
          <w:rFonts w:ascii="Century Gothic" w:eastAsia="Lucida Sans Unicode" w:hAnsi="Century Gothic" w:cs="Times New Roman"/>
          <w:bCs/>
          <w:spacing w:val="-3"/>
          <w:sz w:val="20"/>
          <w:szCs w:val="20"/>
        </w:rPr>
        <w:t xml:space="preserve"> For and On Behalf of the within- named Bank </w:t>
      </w:r>
    </w:p>
    <w:p w14:paraId="27DAECBC" w14:textId="77777777" w:rsidR="001B73A4" w:rsidRPr="00D9646A" w:rsidRDefault="001B73A4" w:rsidP="001B73A4">
      <w:pPr>
        <w:pStyle w:val="ListParagraph"/>
        <w:spacing w:line="240" w:lineRule="auto"/>
        <w:ind w:left="-426"/>
        <w:jc w:val="both"/>
        <w:rPr>
          <w:rFonts w:ascii="Century Gothic" w:eastAsia="Lucida Sans Unicode" w:hAnsi="Century Gothic" w:cs="Times New Roman"/>
          <w:bCs/>
          <w:spacing w:val="-3"/>
          <w:sz w:val="20"/>
          <w:szCs w:val="20"/>
        </w:rPr>
      </w:pPr>
    </w:p>
    <w:p w14:paraId="14B8B2B4" w14:textId="77777777" w:rsidR="001B73A4" w:rsidRPr="00CA5757" w:rsidRDefault="001B73A4" w:rsidP="001B73A4">
      <w:pPr>
        <w:pStyle w:val="ListParagraph"/>
        <w:spacing w:line="240" w:lineRule="auto"/>
        <w:ind w:left="-426"/>
        <w:jc w:val="both"/>
        <w:rPr>
          <w:rFonts w:ascii="Century Gothic" w:eastAsia="Lucida Sans Unicode" w:hAnsi="Century Gothic" w:cs="Times New Roman"/>
          <w:bCs/>
          <w:spacing w:val="-3"/>
          <w:sz w:val="14"/>
          <w:szCs w:val="14"/>
        </w:rPr>
      </w:pPr>
      <w:r w:rsidRPr="00D9646A">
        <w:rPr>
          <w:rFonts w:ascii="Century Gothic" w:eastAsia="Lucida Sans Unicode" w:hAnsi="Century Gothic" w:cs="Times New Roman"/>
          <w:bCs/>
          <w:spacing w:val="-3"/>
          <w:sz w:val="20"/>
          <w:szCs w:val="20"/>
        </w:rPr>
        <w:t xml:space="preserve">                </w:t>
      </w:r>
    </w:p>
    <w:p w14:paraId="0CAC6508" w14:textId="77777777" w:rsidR="001B73A4" w:rsidRPr="00D9646A" w:rsidRDefault="001B73A4" w:rsidP="001B73A4">
      <w:pPr>
        <w:pStyle w:val="ListParagraph"/>
        <w:spacing w:line="240" w:lineRule="auto"/>
        <w:ind w:left="-426"/>
        <w:jc w:val="both"/>
        <w:rPr>
          <w:rFonts w:ascii="Century Gothic" w:eastAsia="Lucida Sans Unicode" w:hAnsi="Century Gothic" w:cs="Times New Roman"/>
          <w:bCs/>
          <w:spacing w:val="-3"/>
          <w:sz w:val="20"/>
          <w:szCs w:val="20"/>
        </w:rPr>
      </w:pPr>
      <w:r w:rsidRPr="00D9646A">
        <w:rPr>
          <w:rFonts w:ascii="Century Gothic" w:eastAsia="Lucida Sans Unicode" w:hAnsi="Century Gothic" w:cs="Times New Roman"/>
          <w:bCs/>
          <w:spacing w:val="-3"/>
          <w:sz w:val="20"/>
          <w:szCs w:val="20"/>
        </w:rPr>
        <w:t xml:space="preserve">                   </w:t>
      </w:r>
    </w:p>
    <w:p w14:paraId="4CAC9BE1" w14:textId="77777777" w:rsidR="001B73A4" w:rsidRPr="00D9646A" w:rsidRDefault="001B73A4" w:rsidP="001B73A4">
      <w:pPr>
        <w:pStyle w:val="ListParagraph"/>
        <w:spacing w:line="240" w:lineRule="auto"/>
        <w:ind w:left="-426"/>
        <w:jc w:val="both"/>
        <w:rPr>
          <w:rFonts w:ascii="Century Gothic" w:eastAsia="Lucida Sans Unicode" w:hAnsi="Century Gothic" w:cs="Times New Roman"/>
          <w:bCs/>
          <w:spacing w:val="-3"/>
          <w:sz w:val="20"/>
          <w:szCs w:val="20"/>
        </w:rPr>
      </w:pPr>
      <w:r w:rsidRPr="00D9646A">
        <w:rPr>
          <w:rFonts w:ascii="Century Gothic" w:eastAsia="Lucida Sans Unicode" w:hAnsi="Century Gothic" w:cs="Times New Roman"/>
          <w:bCs/>
          <w:spacing w:val="-3"/>
          <w:sz w:val="20"/>
          <w:szCs w:val="20"/>
        </w:rPr>
        <w:t xml:space="preserve">       </w:t>
      </w:r>
      <w:r w:rsidRPr="00D9646A">
        <w:rPr>
          <w:rFonts w:ascii="Century Gothic" w:hAnsi="Century Gothic"/>
          <w:noProof/>
          <w:sz w:val="20"/>
          <w:szCs w:val="20"/>
        </w:rPr>
        <w:drawing>
          <wp:inline distT="0" distB="0" distL="0" distR="0" wp14:anchorId="652B07E0" wp14:editId="3ED9FD55">
            <wp:extent cx="898184" cy="44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1388" cy="462249"/>
                    </a:xfrm>
                    <a:prstGeom prst="rect">
                      <a:avLst/>
                    </a:prstGeom>
                    <a:noFill/>
                    <a:ln>
                      <a:noFill/>
                    </a:ln>
                  </pic:spPr>
                </pic:pic>
              </a:graphicData>
            </a:graphic>
          </wp:inline>
        </w:drawing>
      </w:r>
      <w:r w:rsidRPr="00D9646A">
        <w:rPr>
          <w:rFonts w:ascii="Century Gothic" w:eastAsia="Lucida Sans Unicode" w:hAnsi="Century Gothic" w:cs="Times New Roman"/>
          <w:bCs/>
          <w:spacing w:val="-3"/>
          <w:sz w:val="20"/>
          <w:szCs w:val="20"/>
        </w:rPr>
        <w:t xml:space="preserve">                              </w:t>
      </w:r>
      <w:r w:rsidRPr="00D9646A">
        <w:rPr>
          <w:rFonts w:ascii="Century Gothic" w:eastAsia="Lucida Sans Unicode" w:hAnsi="Century Gothic" w:cs="Times New Roman"/>
          <w:bCs/>
          <w:spacing w:val="-3"/>
          <w:sz w:val="20"/>
          <w:szCs w:val="20"/>
        </w:rPr>
        <w:tab/>
      </w:r>
      <w:r w:rsidRPr="00D9646A">
        <w:rPr>
          <w:rFonts w:ascii="Century Gothic" w:eastAsia="Lucida Sans Unicode" w:hAnsi="Century Gothic" w:cs="Times New Roman"/>
          <w:bCs/>
          <w:spacing w:val="-3"/>
          <w:sz w:val="20"/>
          <w:szCs w:val="20"/>
        </w:rPr>
        <w:tab/>
        <w:t xml:space="preserve">        </w:t>
      </w:r>
      <w:r w:rsidRPr="00D9646A">
        <w:rPr>
          <w:rFonts w:ascii="Century Gothic" w:eastAsia="Lucida Sans Unicode" w:hAnsi="Century Gothic" w:cs="Times New Roman"/>
          <w:bCs/>
          <w:spacing w:val="-3"/>
          <w:sz w:val="20"/>
          <w:szCs w:val="20"/>
        </w:rPr>
        <w:tab/>
      </w:r>
      <w:r w:rsidRPr="00D9646A">
        <w:rPr>
          <w:rFonts w:ascii="Century Gothic" w:eastAsia="Lucida Sans Unicode" w:hAnsi="Century Gothic" w:cs="Times New Roman"/>
          <w:bCs/>
          <w:spacing w:val="-3"/>
          <w:sz w:val="20"/>
          <w:szCs w:val="20"/>
        </w:rPr>
        <w:tab/>
      </w:r>
      <w:r w:rsidRPr="00D9646A">
        <w:rPr>
          <w:rFonts w:ascii="Century Gothic" w:eastAsia="Lucida Sans Unicode" w:hAnsi="Century Gothic" w:cs="Times New Roman"/>
          <w:bCs/>
          <w:spacing w:val="-3"/>
          <w:sz w:val="20"/>
          <w:szCs w:val="20"/>
        </w:rPr>
        <w:tab/>
      </w:r>
      <w:r w:rsidRPr="00D9646A">
        <w:rPr>
          <w:rFonts w:ascii="Century Gothic" w:hAnsi="Century Gothic"/>
          <w:noProof/>
          <w:sz w:val="20"/>
          <w:szCs w:val="20"/>
        </w:rPr>
        <w:drawing>
          <wp:inline distT="0" distB="0" distL="0" distR="0" wp14:anchorId="4BD8815E" wp14:editId="4BE7C4AC">
            <wp:extent cx="425302" cy="495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4908" cy="506757"/>
                    </a:xfrm>
                    <a:prstGeom prst="rect">
                      <a:avLst/>
                    </a:prstGeom>
                    <a:noFill/>
                    <a:ln>
                      <a:noFill/>
                    </a:ln>
                  </pic:spPr>
                </pic:pic>
              </a:graphicData>
            </a:graphic>
          </wp:inline>
        </w:drawing>
      </w:r>
      <w:r w:rsidRPr="00D9646A">
        <w:rPr>
          <w:rFonts w:ascii="Century Gothic" w:eastAsia="Lucida Sans Unicode" w:hAnsi="Century Gothic" w:cs="Times New Roman"/>
          <w:bCs/>
          <w:spacing w:val="-3"/>
          <w:sz w:val="20"/>
          <w:szCs w:val="20"/>
        </w:rPr>
        <w:t xml:space="preserve"> </w:t>
      </w:r>
    </w:p>
    <w:p w14:paraId="14E4D484" w14:textId="77777777" w:rsidR="001B73A4" w:rsidRPr="00CA5757" w:rsidRDefault="001B73A4" w:rsidP="001B73A4">
      <w:pPr>
        <w:pStyle w:val="ListParagraph"/>
        <w:spacing w:line="240" w:lineRule="auto"/>
        <w:ind w:left="-426"/>
        <w:jc w:val="both"/>
        <w:rPr>
          <w:rFonts w:ascii="Century Gothic" w:eastAsia="Lucida Sans Unicode" w:hAnsi="Century Gothic" w:cs="Times New Roman"/>
          <w:bCs/>
          <w:spacing w:val="-3"/>
          <w:sz w:val="10"/>
          <w:szCs w:val="10"/>
        </w:rPr>
      </w:pPr>
    </w:p>
    <w:p w14:paraId="29B99443" w14:textId="5B809FB1" w:rsidR="001B73A4" w:rsidRPr="00D9646A" w:rsidRDefault="001B73A4" w:rsidP="001B73A4">
      <w:pPr>
        <w:pStyle w:val="ListParagraph"/>
        <w:spacing w:line="240" w:lineRule="auto"/>
        <w:ind w:left="-426"/>
        <w:jc w:val="both"/>
        <w:rPr>
          <w:rFonts w:ascii="Century Gothic" w:eastAsia="Lucida Sans Unicode" w:hAnsi="Century Gothic" w:cs="Times New Roman"/>
          <w:bCs/>
          <w:spacing w:val="-3"/>
          <w:sz w:val="20"/>
          <w:szCs w:val="20"/>
        </w:rPr>
      </w:pPr>
      <w:r w:rsidRPr="00D9646A">
        <w:rPr>
          <w:rFonts w:ascii="Century Gothic" w:eastAsia="Lucida Sans Unicode" w:hAnsi="Century Gothic" w:cs="Times New Roman"/>
          <w:bCs/>
          <w:spacing w:val="-3"/>
          <w:sz w:val="20"/>
          <w:szCs w:val="20"/>
        </w:rPr>
        <w:t xml:space="preserve">CHIBUZOR OGBONNA </w:t>
      </w:r>
      <w:r w:rsidRPr="00D9646A">
        <w:rPr>
          <w:rFonts w:ascii="Century Gothic" w:eastAsia="Lucida Sans Unicode" w:hAnsi="Century Gothic" w:cs="Times New Roman"/>
          <w:bCs/>
          <w:spacing w:val="-3"/>
          <w:sz w:val="20"/>
          <w:szCs w:val="20"/>
        </w:rPr>
        <w:tab/>
        <w:t xml:space="preserve">                                                          </w:t>
      </w:r>
      <w:r w:rsidR="00CA5757">
        <w:rPr>
          <w:rFonts w:ascii="Century Gothic" w:eastAsia="Lucida Sans Unicode" w:hAnsi="Century Gothic" w:cs="Times New Roman"/>
          <w:bCs/>
          <w:spacing w:val="-3"/>
          <w:sz w:val="20"/>
          <w:szCs w:val="20"/>
        </w:rPr>
        <w:t xml:space="preserve">         </w:t>
      </w:r>
      <w:r w:rsidR="00CA5757">
        <w:rPr>
          <w:rFonts w:ascii="Century Gothic" w:eastAsia="Lucida Sans Unicode" w:hAnsi="Century Gothic" w:cs="Times New Roman"/>
          <w:bCs/>
          <w:spacing w:val="-3"/>
          <w:sz w:val="20"/>
          <w:szCs w:val="20"/>
        </w:rPr>
        <w:tab/>
      </w:r>
      <w:r w:rsidR="00CA5757">
        <w:rPr>
          <w:rFonts w:ascii="Century Gothic" w:eastAsia="Lucida Sans Unicode" w:hAnsi="Century Gothic" w:cs="Times New Roman"/>
          <w:bCs/>
          <w:spacing w:val="-3"/>
          <w:sz w:val="20"/>
          <w:szCs w:val="20"/>
        </w:rPr>
        <w:tab/>
      </w:r>
      <w:r w:rsidRPr="00D9646A">
        <w:rPr>
          <w:rFonts w:ascii="Century Gothic" w:eastAsia="Lucida Sans Unicode" w:hAnsi="Century Gothic" w:cs="Times New Roman"/>
          <w:bCs/>
          <w:spacing w:val="-3"/>
          <w:sz w:val="20"/>
          <w:szCs w:val="20"/>
        </w:rPr>
        <w:t xml:space="preserve"> JERRY OSAGIE </w:t>
      </w:r>
      <w:r w:rsidRPr="00D9646A">
        <w:rPr>
          <w:rFonts w:ascii="Century Gothic" w:eastAsia="Lucida Sans Unicode" w:hAnsi="Century Gothic" w:cs="Times New Roman"/>
          <w:bCs/>
          <w:spacing w:val="-3"/>
          <w:sz w:val="20"/>
          <w:szCs w:val="20"/>
        </w:rPr>
        <w:tab/>
      </w:r>
    </w:p>
    <w:p w14:paraId="4F798CAE" w14:textId="421C29ED" w:rsidR="001B73A4" w:rsidRPr="00D9646A" w:rsidRDefault="001B73A4" w:rsidP="001B73A4">
      <w:pPr>
        <w:pStyle w:val="ListParagraph"/>
        <w:spacing w:line="240" w:lineRule="auto"/>
        <w:ind w:left="-426"/>
        <w:jc w:val="both"/>
        <w:rPr>
          <w:rFonts w:ascii="Century Gothic" w:hAnsi="Century Gothic"/>
          <w:b/>
          <w:sz w:val="20"/>
          <w:szCs w:val="20"/>
        </w:rPr>
      </w:pPr>
      <w:r w:rsidRPr="00D9646A">
        <w:rPr>
          <w:rFonts w:ascii="Century Gothic" w:hAnsi="Century Gothic"/>
          <w:b/>
          <w:sz w:val="20"/>
          <w:szCs w:val="20"/>
        </w:rPr>
        <w:t>PRODUCT MANAGER</w:t>
      </w:r>
      <w:r w:rsidRPr="00D9646A">
        <w:rPr>
          <w:rFonts w:ascii="Century Gothic" w:hAnsi="Century Gothic"/>
          <w:b/>
          <w:sz w:val="20"/>
          <w:szCs w:val="20"/>
        </w:rPr>
        <w:tab/>
      </w:r>
      <w:r w:rsidRPr="00D9646A">
        <w:rPr>
          <w:rFonts w:ascii="Century Gothic" w:hAnsi="Century Gothic"/>
          <w:b/>
          <w:sz w:val="20"/>
          <w:szCs w:val="20"/>
        </w:rPr>
        <w:tab/>
      </w:r>
      <w:r w:rsidRPr="00D9646A">
        <w:rPr>
          <w:rFonts w:ascii="Century Gothic" w:hAnsi="Century Gothic"/>
          <w:b/>
          <w:sz w:val="20"/>
          <w:szCs w:val="20"/>
        </w:rPr>
        <w:tab/>
      </w:r>
      <w:r w:rsidRPr="00D9646A">
        <w:rPr>
          <w:rFonts w:ascii="Century Gothic" w:hAnsi="Century Gothic"/>
          <w:b/>
          <w:sz w:val="20"/>
          <w:szCs w:val="20"/>
        </w:rPr>
        <w:tab/>
        <w:t xml:space="preserve">                       </w:t>
      </w:r>
      <w:r w:rsidR="00CA5757">
        <w:rPr>
          <w:rFonts w:ascii="Century Gothic" w:hAnsi="Century Gothic"/>
          <w:b/>
          <w:sz w:val="20"/>
          <w:szCs w:val="20"/>
        </w:rPr>
        <w:tab/>
      </w:r>
      <w:r w:rsidR="00CA5757">
        <w:rPr>
          <w:rFonts w:ascii="Century Gothic" w:hAnsi="Century Gothic"/>
          <w:b/>
          <w:sz w:val="20"/>
          <w:szCs w:val="20"/>
        </w:rPr>
        <w:tab/>
      </w:r>
      <w:r w:rsidRPr="00D9646A">
        <w:rPr>
          <w:rFonts w:ascii="Century Gothic" w:hAnsi="Century Gothic"/>
          <w:b/>
          <w:sz w:val="20"/>
          <w:szCs w:val="20"/>
        </w:rPr>
        <w:t xml:space="preserve"> Head, CREDIT </w:t>
      </w:r>
    </w:p>
    <w:p w14:paraId="0516CDD9" w14:textId="77777777" w:rsidR="001B73A4" w:rsidRPr="00CA5757" w:rsidRDefault="001B73A4" w:rsidP="001B73A4">
      <w:pPr>
        <w:pStyle w:val="MarginText"/>
        <w:spacing w:line="240" w:lineRule="auto"/>
        <w:ind w:left="-426"/>
        <w:rPr>
          <w:rFonts w:ascii="Century Gothic" w:hAnsi="Century Gothic"/>
          <w:b/>
          <w:bCs/>
          <w:sz w:val="2"/>
          <w:szCs w:val="2"/>
        </w:rPr>
      </w:pPr>
    </w:p>
    <w:p w14:paraId="56E3C11E" w14:textId="77777777" w:rsidR="001B73A4" w:rsidRPr="00D9646A" w:rsidRDefault="001B73A4" w:rsidP="001B73A4">
      <w:pPr>
        <w:pStyle w:val="ListParagraph"/>
        <w:spacing w:line="240" w:lineRule="auto"/>
        <w:ind w:left="-426"/>
        <w:jc w:val="both"/>
        <w:rPr>
          <w:rFonts w:ascii="Century Gothic" w:eastAsia="Lucida Sans Unicode" w:hAnsi="Century Gothic" w:cs="Times New Roman"/>
          <w:bCs/>
          <w:spacing w:val="-3"/>
          <w:sz w:val="20"/>
          <w:szCs w:val="20"/>
        </w:rPr>
      </w:pPr>
      <w:r w:rsidRPr="00D9646A">
        <w:rPr>
          <w:rFonts w:ascii="Century Gothic" w:eastAsia="Lucida Sans Unicode" w:hAnsi="Century Gothic" w:cs="Times New Roman"/>
          <w:b/>
          <w:spacing w:val="-3"/>
          <w:sz w:val="20"/>
          <w:szCs w:val="20"/>
        </w:rPr>
        <w:t>SIGNED AND DELIVERED</w:t>
      </w:r>
      <w:r w:rsidRPr="00D9646A">
        <w:rPr>
          <w:rFonts w:ascii="Century Gothic" w:eastAsia="Lucida Sans Unicode" w:hAnsi="Century Gothic" w:cs="Times New Roman"/>
          <w:bCs/>
          <w:spacing w:val="-3"/>
          <w:sz w:val="20"/>
          <w:szCs w:val="20"/>
        </w:rPr>
        <w:t xml:space="preserve"> by the </w:t>
      </w:r>
    </w:p>
    <w:p w14:paraId="7A747A14" w14:textId="77777777" w:rsidR="001B73A4" w:rsidRPr="00D9646A" w:rsidRDefault="001B73A4" w:rsidP="001B73A4">
      <w:pPr>
        <w:pStyle w:val="ListParagraph"/>
        <w:spacing w:line="240" w:lineRule="auto"/>
        <w:ind w:left="-426"/>
        <w:jc w:val="both"/>
        <w:rPr>
          <w:rFonts w:ascii="Century Gothic" w:eastAsia="Lucida Sans Unicode" w:hAnsi="Century Gothic" w:cs="Times New Roman"/>
          <w:bCs/>
          <w:spacing w:val="-3"/>
          <w:sz w:val="20"/>
          <w:szCs w:val="20"/>
        </w:rPr>
      </w:pPr>
      <w:r w:rsidRPr="00D9646A">
        <w:rPr>
          <w:rFonts w:ascii="Century Gothic" w:eastAsia="Lucida Sans Unicode" w:hAnsi="Century Gothic" w:cs="Times New Roman"/>
          <w:bCs/>
          <w:spacing w:val="-3"/>
          <w:sz w:val="20"/>
          <w:szCs w:val="20"/>
        </w:rPr>
        <w:t>Within named Borrower</w:t>
      </w:r>
    </w:p>
    <w:p w14:paraId="617C5DD4" w14:textId="77777777" w:rsidR="001B73A4" w:rsidRPr="00D9646A" w:rsidRDefault="001B73A4" w:rsidP="001B73A4">
      <w:pPr>
        <w:pStyle w:val="ListParagraph"/>
        <w:spacing w:line="240" w:lineRule="auto"/>
        <w:ind w:left="-426"/>
        <w:jc w:val="both"/>
        <w:rPr>
          <w:rFonts w:ascii="Century Gothic" w:eastAsia="Lucida Sans Unicode" w:hAnsi="Century Gothic" w:cs="Times New Roman"/>
          <w:bCs/>
          <w:spacing w:val="-3"/>
          <w:sz w:val="20"/>
          <w:szCs w:val="20"/>
        </w:rPr>
      </w:pPr>
    </w:p>
    <w:p w14:paraId="7B2884EC" w14:textId="77777777" w:rsidR="001B73A4" w:rsidRPr="00D9646A" w:rsidRDefault="001B73A4" w:rsidP="001B73A4">
      <w:pPr>
        <w:pStyle w:val="ListParagraph"/>
        <w:spacing w:line="240" w:lineRule="auto"/>
        <w:ind w:left="-426"/>
        <w:jc w:val="both"/>
        <w:rPr>
          <w:rFonts w:ascii="Century Gothic" w:eastAsia="Lucida Sans Unicode" w:hAnsi="Century Gothic" w:cs="Times New Roman"/>
          <w:bCs/>
          <w:spacing w:val="-3"/>
          <w:sz w:val="20"/>
          <w:szCs w:val="20"/>
        </w:rPr>
      </w:pPr>
    </w:p>
    <w:p w14:paraId="5C805C0D" w14:textId="77777777" w:rsidR="001B73A4" w:rsidRPr="00D9646A" w:rsidRDefault="001B73A4" w:rsidP="001B73A4">
      <w:pPr>
        <w:pStyle w:val="ListParagraph"/>
        <w:spacing w:line="240" w:lineRule="auto"/>
        <w:ind w:left="-426"/>
        <w:jc w:val="both"/>
        <w:rPr>
          <w:rFonts w:ascii="Century Gothic" w:eastAsia="Lucida Sans Unicode" w:hAnsi="Century Gothic" w:cs="Times New Roman"/>
          <w:bCs/>
          <w:spacing w:val="-3"/>
          <w:sz w:val="20"/>
          <w:szCs w:val="20"/>
        </w:rPr>
      </w:pPr>
    </w:p>
    <w:p w14:paraId="4358448D" w14:textId="77777777" w:rsidR="001B73A4" w:rsidRPr="00D9646A" w:rsidRDefault="001B73A4" w:rsidP="001B73A4">
      <w:pPr>
        <w:pStyle w:val="ListParagraph"/>
        <w:spacing w:line="240" w:lineRule="auto"/>
        <w:ind w:left="-426"/>
        <w:jc w:val="both"/>
        <w:rPr>
          <w:rFonts w:ascii="Century Gothic" w:eastAsia="Lucida Sans Unicode" w:hAnsi="Century Gothic" w:cs="Times New Roman"/>
          <w:bCs/>
          <w:spacing w:val="-3"/>
          <w:sz w:val="20"/>
          <w:szCs w:val="20"/>
        </w:rPr>
      </w:pPr>
      <w:r w:rsidRPr="00D9646A">
        <w:rPr>
          <w:rFonts w:ascii="Century Gothic" w:eastAsia="Lucida Sans Unicode" w:hAnsi="Century Gothic" w:cs="Times New Roman"/>
          <w:bCs/>
          <w:spacing w:val="-3"/>
          <w:sz w:val="20"/>
          <w:szCs w:val="20"/>
        </w:rPr>
        <w:t>…………………………………………….</w:t>
      </w:r>
    </w:p>
    <w:p w14:paraId="33FE6405" w14:textId="53739377" w:rsidR="001B73A4" w:rsidRPr="00D9646A" w:rsidRDefault="001B73A4" w:rsidP="001B73A4">
      <w:pPr>
        <w:pStyle w:val="ListParagraph"/>
        <w:spacing w:line="360" w:lineRule="auto"/>
        <w:ind w:left="-426"/>
        <w:jc w:val="both"/>
        <w:rPr>
          <w:rFonts w:ascii="Century Gothic" w:eastAsia="Lucida Sans Unicode" w:hAnsi="Century Gothic" w:cs="Times New Roman"/>
          <w:bCs/>
          <w:spacing w:val="-3"/>
          <w:sz w:val="20"/>
          <w:szCs w:val="20"/>
        </w:rPr>
      </w:pPr>
    </w:p>
    <w:sectPr w:rsidR="001B73A4" w:rsidRPr="00D9646A" w:rsidSect="000247E5">
      <w:footerReference w:type="default" r:id="rId18"/>
      <w:pgSz w:w="12240" w:h="15840"/>
      <w:pgMar w:top="1440" w:right="1440" w:bottom="1135"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AEBD3" w14:textId="77777777" w:rsidR="002D1C53" w:rsidRDefault="002D1C53">
      <w:pPr>
        <w:spacing w:after="0" w:line="240" w:lineRule="auto"/>
      </w:pPr>
      <w:r>
        <w:separator/>
      </w:r>
    </w:p>
  </w:endnote>
  <w:endnote w:type="continuationSeparator" w:id="0">
    <w:p w14:paraId="28780133" w14:textId="77777777" w:rsidR="002D1C53" w:rsidRDefault="002D1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G Times">
    <w:altName w:val="Times New Roman"/>
    <w:panose1 w:val="020B0604020202020204"/>
    <w:charset w:val="00"/>
    <w:family w:val="roma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4FB71" w14:textId="77777777" w:rsidR="009F1813" w:rsidRPr="00CC33A3" w:rsidRDefault="001B73A4" w:rsidP="00B721FC">
    <w:pPr>
      <w:pStyle w:val="Footer"/>
      <w:ind w:left="-540"/>
      <w:jc w:val="center"/>
      <w:rPr>
        <w:rFonts w:ascii="Century Gothic" w:hAnsi="Century Gothic"/>
        <w:color w:val="0099CC"/>
        <w:sz w:val="18"/>
        <w:szCs w:val="18"/>
      </w:rPr>
    </w:pPr>
    <w:r w:rsidRPr="00CC33A3">
      <w:rPr>
        <w:rFonts w:ascii="Century Gothic" w:hAnsi="Century Gothic"/>
        <w:b/>
        <w:bCs/>
        <w:color w:val="0099CC"/>
        <w:sz w:val="18"/>
        <w:szCs w:val="18"/>
      </w:rPr>
      <w:t>Address</w:t>
    </w:r>
    <w:r w:rsidRPr="00CC33A3">
      <w:rPr>
        <w:rFonts w:ascii="Century Gothic" w:hAnsi="Century Gothic"/>
        <w:color w:val="0099CC"/>
        <w:sz w:val="18"/>
        <w:szCs w:val="18"/>
      </w:rPr>
      <w:t>: NIRSAL Microfinance Bank Headquarters, House 1. Plot 103/104 Monrovia Street Wuse 2, Abuja.</w:t>
    </w:r>
  </w:p>
  <w:p w14:paraId="183EEDED" w14:textId="77777777" w:rsidR="009F1813" w:rsidRPr="00B721FC" w:rsidRDefault="001B73A4" w:rsidP="00B721FC">
    <w:pPr>
      <w:pStyle w:val="Footer"/>
      <w:ind w:left="-540"/>
      <w:jc w:val="center"/>
      <w:rPr>
        <w:rFonts w:ascii="Century Gothic" w:hAnsi="Century Gothic"/>
        <w:color w:val="0099CC"/>
        <w:sz w:val="18"/>
        <w:szCs w:val="18"/>
      </w:rPr>
    </w:pPr>
    <w:r w:rsidRPr="00CC33A3">
      <w:rPr>
        <w:rFonts w:ascii="Century Gothic" w:hAnsi="Century Gothic"/>
        <w:b/>
        <w:bCs/>
        <w:color w:val="0099CC"/>
        <w:sz w:val="18"/>
        <w:szCs w:val="18"/>
      </w:rPr>
      <w:t>Website</w:t>
    </w:r>
    <w:r w:rsidRPr="00CC33A3">
      <w:rPr>
        <w:rFonts w:ascii="Century Gothic" w:hAnsi="Century Gothic"/>
        <w:color w:val="0099CC"/>
        <w:sz w:val="18"/>
        <w:szCs w:val="18"/>
      </w:rPr>
      <w:t xml:space="preserve">: </w:t>
    </w:r>
    <w:hyperlink r:id="rId1" w:history="1">
      <w:r w:rsidRPr="00CC33A3">
        <w:rPr>
          <w:rStyle w:val="Hyperlink"/>
          <w:rFonts w:ascii="Century Gothic" w:hAnsi="Century Gothic"/>
          <w:color w:val="0099CC"/>
          <w:sz w:val="18"/>
          <w:szCs w:val="18"/>
        </w:rPr>
        <w:t>www.nmfb.com.ng</w:t>
      </w:r>
    </w:hyperlink>
    <w:r w:rsidRPr="00CC33A3">
      <w:rPr>
        <w:rFonts w:ascii="Century Gothic" w:hAnsi="Century Gothic"/>
        <w:color w:val="0099CC"/>
        <w:sz w:val="18"/>
        <w:szCs w:val="18"/>
      </w:rPr>
      <w:t xml:space="preserve">   Email: </w:t>
    </w:r>
    <w:hyperlink r:id="rId2" w:history="1">
      <w:r w:rsidRPr="00CC33A3">
        <w:rPr>
          <w:rStyle w:val="Hyperlink"/>
          <w:rFonts w:ascii="Century Gothic" w:hAnsi="Century Gothic"/>
          <w:color w:val="0099CC"/>
          <w:sz w:val="18"/>
          <w:szCs w:val="18"/>
        </w:rPr>
        <w:t>info@nmfb.com.ng</w:t>
      </w:r>
    </w:hyperlink>
    <w:r w:rsidRPr="00CC33A3">
      <w:rPr>
        <w:rFonts w:ascii="Century Gothic" w:hAnsi="Century Gothic"/>
        <w:color w:val="0099CC"/>
        <w:sz w:val="18"/>
        <w:szCs w:val="18"/>
      </w:rPr>
      <w:t xml:space="preserve">      Tel: +234(9) 462 1730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F7F6E" w14:textId="77777777" w:rsidR="001B73A4" w:rsidRPr="00CC33A3" w:rsidRDefault="001B73A4" w:rsidP="009C1D44">
    <w:pPr>
      <w:pStyle w:val="Footer"/>
      <w:ind w:left="-540"/>
      <w:jc w:val="center"/>
      <w:rPr>
        <w:rFonts w:ascii="Century Gothic" w:hAnsi="Century Gothic"/>
        <w:color w:val="0099CC"/>
        <w:sz w:val="18"/>
        <w:szCs w:val="18"/>
      </w:rPr>
    </w:pPr>
    <w:r w:rsidRPr="00CC33A3">
      <w:rPr>
        <w:rFonts w:ascii="Century Gothic" w:hAnsi="Century Gothic"/>
        <w:b/>
        <w:bCs/>
        <w:color w:val="0099CC"/>
        <w:sz w:val="18"/>
        <w:szCs w:val="18"/>
      </w:rPr>
      <w:t>Address</w:t>
    </w:r>
    <w:r w:rsidRPr="00CC33A3">
      <w:rPr>
        <w:rFonts w:ascii="Century Gothic" w:hAnsi="Century Gothic"/>
        <w:color w:val="0099CC"/>
        <w:sz w:val="18"/>
        <w:szCs w:val="18"/>
      </w:rPr>
      <w:t>: NIRSAL Microfinance Bank Headquarters, House 1. Plot 103/104 Monrovia Street Wuse 2, Abuja.</w:t>
    </w:r>
  </w:p>
  <w:p w14:paraId="4B588816" w14:textId="77777777" w:rsidR="001B73A4" w:rsidRPr="009C1D44" w:rsidRDefault="001B73A4" w:rsidP="009C1D44">
    <w:pPr>
      <w:pStyle w:val="Footer"/>
      <w:ind w:left="-540"/>
      <w:jc w:val="center"/>
      <w:rPr>
        <w:rFonts w:ascii="Century Gothic" w:hAnsi="Century Gothic"/>
        <w:color w:val="0099CC"/>
        <w:sz w:val="18"/>
        <w:szCs w:val="18"/>
      </w:rPr>
    </w:pPr>
    <w:r w:rsidRPr="00CC33A3">
      <w:rPr>
        <w:rFonts w:ascii="Century Gothic" w:hAnsi="Century Gothic"/>
        <w:b/>
        <w:bCs/>
        <w:color w:val="0099CC"/>
        <w:sz w:val="18"/>
        <w:szCs w:val="18"/>
      </w:rPr>
      <w:t>Website</w:t>
    </w:r>
    <w:r w:rsidRPr="00CC33A3">
      <w:rPr>
        <w:rFonts w:ascii="Century Gothic" w:hAnsi="Century Gothic"/>
        <w:color w:val="0099CC"/>
        <w:sz w:val="18"/>
        <w:szCs w:val="18"/>
      </w:rPr>
      <w:t xml:space="preserve">: </w:t>
    </w:r>
    <w:hyperlink r:id="rId1" w:history="1">
      <w:r w:rsidRPr="00CC33A3">
        <w:rPr>
          <w:rStyle w:val="Hyperlink"/>
          <w:rFonts w:ascii="Century Gothic" w:hAnsi="Century Gothic"/>
          <w:color w:val="0099CC"/>
          <w:sz w:val="18"/>
          <w:szCs w:val="18"/>
        </w:rPr>
        <w:t>www.nmfb.com.ng</w:t>
      </w:r>
    </w:hyperlink>
    <w:r w:rsidRPr="00CC33A3">
      <w:rPr>
        <w:rFonts w:ascii="Century Gothic" w:hAnsi="Century Gothic"/>
        <w:color w:val="0099CC"/>
        <w:sz w:val="18"/>
        <w:szCs w:val="18"/>
      </w:rPr>
      <w:t xml:space="preserve">   Email: </w:t>
    </w:r>
    <w:hyperlink r:id="rId2" w:history="1">
      <w:r w:rsidRPr="00CC33A3">
        <w:rPr>
          <w:rStyle w:val="Hyperlink"/>
          <w:rFonts w:ascii="Century Gothic" w:hAnsi="Century Gothic"/>
          <w:color w:val="0099CC"/>
          <w:sz w:val="18"/>
          <w:szCs w:val="18"/>
        </w:rPr>
        <w:t>info@nmfb.com.ng</w:t>
      </w:r>
    </w:hyperlink>
    <w:r w:rsidRPr="00CC33A3">
      <w:rPr>
        <w:rFonts w:ascii="Century Gothic" w:hAnsi="Century Gothic"/>
        <w:color w:val="0099CC"/>
        <w:sz w:val="18"/>
        <w:szCs w:val="18"/>
      </w:rPr>
      <w:t xml:space="preserve">      Tel: +234(9) 462 1730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E05F7" w14:textId="77777777" w:rsidR="002D1C53" w:rsidRDefault="002D1C53">
      <w:pPr>
        <w:spacing w:after="0" w:line="240" w:lineRule="auto"/>
      </w:pPr>
      <w:r>
        <w:separator/>
      </w:r>
    </w:p>
  </w:footnote>
  <w:footnote w:type="continuationSeparator" w:id="0">
    <w:p w14:paraId="2B707CE3" w14:textId="77777777" w:rsidR="002D1C53" w:rsidRDefault="002D1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3DE17DA"/>
    <w:multiLevelType w:val="hybridMultilevel"/>
    <w:tmpl w:val="99306CD0"/>
    <w:lvl w:ilvl="0" w:tplc="336646FA">
      <w:start w:val="3"/>
      <w:numFmt w:val="decimal"/>
      <w:lvlText w:val="%1."/>
      <w:lvlJc w:val="left"/>
      <w:pPr>
        <w:ind w:left="928" w:hanging="360"/>
      </w:pPr>
      <w:rPr>
        <w:rFonts w:hint="default"/>
        <w:b w:val="0"/>
        <w:bCs/>
      </w:rPr>
    </w:lvl>
    <w:lvl w:ilvl="1" w:tplc="EC421E46">
      <w:start w:val="1"/>
      <w:numFmt w:val="lowerLetter"/>
      <w:lvlText w:val="%2."/>
      <w:lvlJc w:val="left"/>
      <w:pPr>
        <w:ind w:left="644" w:hanging="360"/>
      </w:pPr>
      <w:rPr>
        <w:rFonts w:ascii="Century Gothic" w:eastAsiaTheme="majorEastAsia" w:hAnsi="Century Gothic" w:cs="Times New Roman"/>
      </w:rPr>
    </w:lvl>
    <w:lvl w:ilvl="2" w:tplc="2000001B">
      <w:start w:val="1"/>
      <w:numFmt w:val="lowerRoman"/>
      <w:lvlText w:val="%3."/>
      <w:lvlJc w:val="right"/>
      <w:pPr>
        <w:ind w:left="2368" w:hanging="180"/>
      </w:pPr>
    </w:lvl>
    <w:lvl w:ilvl="3" w:tplc="2000000F">
      <w:start w:val="1"/>
      <w:numFmt w:val="decimal"/>
      <w:lvlText w:val="%4."/>
      <w:lvlJc w:val="left"/>
      <w:pPr>
        <w:ind w:left="3088" w:hanging="360"/>
      </w:pPr>
    </w:lvl>
    <w:lvl w:ilvl="4" w:tplc="A20657B2">
      <w:start w:val="1"/>
      <w:numFmt w:val="upperRoman"/>
      <w:lvlText w:val="%5."/>
      <w:lvlJc w:val="left"/>
      <w:pPr>
        <w:ind w:left="4168" w:hanging="720"/>
      </w:pPr>
      <w:rPr>
        <w:rFonts w:hint="default"/>
      </w:rPr>
    </w:lvl>
    <w:lvl w:ilvl="5" w:tplc="2000001B">
      <w:start w:val="1"/>
      <w:numFmt w:val="lowerRoman"/>
      <w:lvlText w:val="%6."/>
      <w:lvlJc w:val="right"/>
      <w:pPr>
        <w:ind w:left="4528" w:hanging="180"/>
      </w:pPr>
    </w:lvl>
    <w:lvl w:ilvl="6" w:tplc="7B364D5E">
      <w:start w:val="2"/>
      <w:numFmt w:val="decimal"/>
      <w:lvlText w:val="(%7)"/>
      <w:lvlJc w:val="left"/>
      <w:pPr>
        <w:ind w:left="5248" w:hanging="360"/>
      </w:pPr>
      <w:rPr>
        <w:rFonts w:hint="default"/>
      </w:r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abstractNum w:abstractNumId="1" w15:restartNumberingAfterBreak="1">
    <w:nsid w:val="05AA7491"/>
    <w:multiLevelType w:val="multilevel"/>
    <w:tmpl w:val="FA203C5A"/>
    <w:lvl w:ilvl="0">
      <w:numFmt w:val="decimal"/>
      <w:lvlText w:val=""/>
      <w:lvlJc w:val="left"/>
      <w:pPr>
        <w:tabs>
          <w:tab w:val="num" w:pos="720"/>
        </w:tabs>
        <w:ind w:left="720" w:hanging="360"/>
      </w:pPr>
      <w:rPr>
        <w:rFonts w:ascii="Symbol" w:hAnsi="Symbol" w:hint="default"/>
      </w:rPr>
    </w:lvl>
    <w:lvl w:ilvl="1">
      <w:start w:val="1"/>
      <w:numFmt w:val="upperRoman"/>
      <w:lvlText w:val="%2."/>
      <w:lvlJc w:val="left"/>
      <w:pPr>
        <w:tabs>
          <w:tab w:val="num" w:pos="1070"/>
        </w:tabs>
        <w:ind w:left="1070" w:hanging="360"/>
      </w:pPr>
      <w:rPr>
        <w:rFonts w:asciiTheme="minorHAnsi" w:eastAsia="Lucida Sans Unicode" w:hAnsiTheme="minorHAnsi" w:cstheme="minorHAnsi"/>
        <w:b/>
        <w:b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1">
    <w:nsid w:val="05B647F0"/>
    <w:multiLevelType w:val="multilevel"/>
    <w:tmpl w:val="6178C778"/>
    <w:lvl w:ilvl="0">
      <w:start w:val="1"/>
      <w:numFmt w:val="decimal"/>
      <w:lvlText w:val="%1."/>
      <w:lvlJc w:val="left"/>
      <w:pPr>
        <w:tabs>
          <w:tab w:val="num" w:pos="624"/>
        </w:tabs>
        <w:ind w:left="624" w:hanging="624"/>
      </w:pPr>
      <w:rPr>
        <w:b w:val="0"/>
        <w:i w:val="0"/>
        <w:caps w:val="0"/>
        <w:sz w:val="24"/>
        <w:szCs w:val="24"/>
      </w:rPr>
    </w:lvl>
    <w:lvl w:ilvl="1">
      <w:start w:val="1"/>
      <w:numFmt w:val="decimal"/>
      <w:lvlText w:val="%1.%2"/>
      <w:lvlJc w:val="left"/>
      <w:pPr>
        <w:tabs>
          <w:tab w:val="num" w:pos="624"/>
        </w:tabs>
        <w:ind w:left="624" w:hanging="624"/>
      </w:pPr>
      <w:rPr>
        <w:b w:val="0"/>
        <w:i w:val="0"/>
        <w:sz w:val="20"/>
      </w:rPr>
    </w:lvl>
    <w:lvl w:ilvl="2">
      <w:start w:val="1"/>
      <w:numFmt w:val="lowerLetter"/>
      <w:lvlText w:val="(%3)"/>
      <w:lvlJc w:val="left"/>
      <w:pPr>
        <w:tabs>
          <w:tab w:val="num" w:pos="3487"/>
        </w:tabs>
        <w:ind w:left="3487" w:hanging="793"/>
      </w:pPr>
      <w:rPr>
        <w:b w:val="0"/>
        <w:i w:val="0"/>
        <w:sz w:val="24"/>
        <w:szCs w:val="24"/>
      </w:rPr>
    </w:lvl>
    <w:lvl w:ilvl="3">
      <w:start w:val="1"/>
      <w:numFmt w:val="lowerRoman"/>
      <w:lvlText w:val="(%4)"/>
      <w:lvlJc w:val="left"/>
      <w:pPr>
        <w:tabs>
          <w:tab w:val="num" w:pos="1928"/>
        </w:tabs>
        <w:ind w:left="1928" w:hanging="511"/>
      </w:pPr>
      <w:rPr>
        <w:b w:val="0"/>
        <w:i w:val="0"/>
        <w:sz w:val="24"/>
        <w:szCs w:val="24"/>
      </w:rPr>
    </w:lvl>
    <w:lvl w:ilvl="4">
      <w:start w:val="1"/>
      <w:numFmt w:val="upperLetter"/>
      <w:lvlText w:val="(%5)"/>
      <w:lvlJc w:val="left"/>
      <w:pPr>
        <w:tabs>
          <w:tab w:val="num" w:pos="2438"/>
        </w:tabs>
        <w:ind w:left="2438" w:hanging="510"/>
      </w:pPr>
      <w:rPr>
        <w:b w:val="0"/>
        <w:i w:val="0"/>
        <w:sz w:val="18"/>
      </w:rPr>
    </w:lvl>
    <w:lvl w:ilvl="5">
      <w:start w:val="1"/>
      <w:numFmt w:val="decimal"/>
      <w:lvlText w:val="(%6)"/>
      <w:lvlJc w:val="left"/>
      <w:pPr>
        <w:tabs>
          <w:tab w:val="num" w:pos="2948"/>
        </w:tabs>
        <w:ind w:left="2948" w:hanging="510"/>
      </w:pPr>
      <w:rPr>
        <w:b w:val="0"/>
        <w:i w:val="0"/>
        <w:sz w:val="20"/>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decimal"/>
      <w:lvlRestart w:val="0"/>
      <w:lvlText w:val="SCHEDULE %9"/>
      <w:lvlJc w:val="left"/>
      <w:pPr>
        <w:tabs>
          <w:tab w:val="num" w:pos="0"/>
        </w:tabs>
        <w:ind w:left="0" w:firstLine="0"/>
      </w:pPr>
      <w:rPr>
        <w:b/>
        <w:i w:val="0"/>
        <w:caps/>
        <w:smallCaps w:val="0"/>
        <w:sz w:val="22"/>
      </w:rPr>
    </w:lvl>
  </w:abstractNum>
  <w:abstractNum w:abstractNumId="3" w15:restartNumberingAfterBreak="0">
    <w:nsid w:val="06004EB3"/>
    <w:multiLevelType w:val="hybridMultilevel"/>
    <w:tmpl w:val="5742E19E"/>
    <w:lvl w:ilvl="0" w:tplc="F62A4BA4">
      <w:start w:val="1"/>
      <w:numFmt w:val="lowerLetter"/>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1">
    <w:nsid w:val="074B7F2D"/>
    <w:multiLevelType w:val="multilevel"/>
    <w:tmpl w:val="E6840AC8"/>
    <w:lvl w:ilvl="0">
      <w:start w:val="1"/>
      <w:numFmt w:val="decimal"/>
      <w:pStyle w:val="level1"/>
      <w:isLgl/>
      <w:lvlText w:val="%1"/>
      <w:lvlJc w:val="left"/>
      <w:pPr>
        <w:tabs>
          <w:tab w:val="num" w:pos="567"/>
        </w:tabs>
        <w:ind w:left="567" w:hanging="567"/>
      </w:pPr>
      <w:rPr>
        <w:strike w:val="0"/>
        <w:dstrike w:val="0"/>
        <w:u w:val="none"/>
        <w:effect w:val="none"/>
      </w:rPr>
    </w:lvl>
    <w:lvl w:ilvl="1">
      <w:start w:val="1"/>
      <w:numFmt w:val="decimal"/>
      <w:pStyle w:val="level2"/>
      <w:lvlText w:val="%1.%2"/>
      <w:lvlJc w:val="left"/>
      <w:pPr>
        <w:tabs>
          <w:tab w:val="num" w:pos="1134"/>
        </w:tabs>
        <w:ind w:left="1134" w:hanging="1134"/>
      </w:pPr>
      <w:rPr>
        <w:strike w:val="0"/>
        <w:dstrike w:val="0"/>
        <w:u w:val="none"/>
        <w:effect w:val="none"/>
      </w:rPr>
    </w:lvl>
    <w:lvl w:ilvl="2">
      <w:start w:val="1"/>
      <w:numFmt w:val="decimal"/>
      <w:pStyle w:val="level3"/>
      <w:lvlText w:val="%1.%2.%3"/>
      <w:lvlJc w:val="left"/>
      <w:pPr>
        <w:tabs>
          <w:tab w:val="num" w:pos="1701"/>
        </w:tabs>
        <w:ind w:left="1701" w:hanging="1701"/>
      </w:pPr>
      <w:rPr>
        <w:strike w:val="0"/>
        <w:dstrike w:val="0"/>
        <w:u w:val="none"/>
        <w:effect w:val="none"/>
      </w:rPr>
    </w:lvl>
    <w:lvl w:ilvl="3">
      <w:start w:val="1"/>
      <w:numFmt w:val="decimal"/>
      <w:pStyle w:val="level4"/>
      <w:lvlText w:val="%1.%2.%3.%4"/>
      <w:lvlJc w:val="left"/>
      <w:pPr>
        <w:tabs>
          <w:tab w:val="num" w:pos="2268"/>
        </w:tabs>
        <w:ind w:left="2268" w:hanging="2268"/>
      </w:pPr>
      <w:rPr>
        <w:strike w:val="0"/>
        <w:dstrike w:val="0"/>
        <w:u w:val="none"/>
        <w:effect w:val="none"/>
      </w:rPr>
    </w:lvl>
    <w:lvl w:ilvl="4">
      <w:start w:val="1"/>
      <w:numFmt w:val="decimal"/>
      <w:pStyle w:val="level5"/>
      <w:lvlText w:val="%1.%2.%3.%4.%5"/>
      <w:lvlJc w:val="left"/>
      <w:pPr>
        <w:tabs>
          <w:tab w:val="num" w:pos="2835"/>
        </w:tabs>
        <w:ind w:left="2835" w:hanging="2835"/>
      </w:pPr>
      <w:rPr>
        <w:strike w:val="0"/>
        <w:dstrike w:val="0"/>
        <w:u w:val="none"/>
        <w:effect w:val="none"/>
      </w:rPr>
    </w:lvl>
    <w:lvl w:ilvl="5">
      <w:start w:val="1"/>
      <w:numFmt w:val="decimal"/>
      <w:pStyle w:val="level6"/>
      <w:lvlText w:val="%1.%2.%3.%4.%5.%6"/>
      <w:lvlJc w:val="left"/>
      <w:pPr>
        <w:tabs>
          <w:tab w:val="num" w:pos="3402"/>
        </w:tabs>
        <w:ind w:left="3402" w:hanging="3402"/>
      </w:pPr>
      <w:rPr>
        <w:strike w:val="0"/>
        <w:dstrike w:val="0"/>
        <w:u w:val="none"/>
        <w:effect w:val="none"/>
      </w:rPr>
    </w:lvl>
    <w:lvl w:ilvl="6">
      <w:start w:val="1"/>
      <w:numFmt w:val="decimal"/>
      <w:pStyle w:val="level7"/>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5" w15:restartNumberingAfterBreak="0">
    <w:nsid w:val="0976374B"/>
    <w:multiLevelType w:val="hybridMultilevel"/>
    <w:tmpl w:val="34A64ABA"/>
    <w:lvl w:ilvl="0" w:tplc="ECAE5C8A">
      <w:start w:val="3"/>
      <w:numFmt w:val="decimal"/>
      <w:lvlText w:val="%1."/>
      <w:lvlJc w:val="left"/>
      <w:pPr>
        <w:ind w:left="-66" w:hanging="360"/>
      </w:pPr>
      <w:rPr>
        <w:rFonts w:hint="default"/>
        <w:b/>
        <w:bCs/>
      </w:rPr>
    </w:lvl>
    <w:lvl w:ilvl="1" w:tplc="20000019">
      <w:start w:val="1"/>
      <w:numFmt w:val="lowerLetter"/>
      <w:lvlText w:val="%2."/>
      <w:lvlJc w:val="left"/>
      <w:pPr>
        <w:ind w:left="654" w:hanging="360"/>
      </w:pPr>
    </w:lvl>
    <w:lvl w:ilvl="2" w:tplc="2000001B">
      <w:start w:val="1"/>
      <w:numFmt w:val="lowerRoman"/>
      <w:lvlText w:val="%3."/>
      <w:lvlJc w:val="right"/>
      <w:pPr>
        <w:ind w:left="1374" w:hanging="180"/>
      </w:pPr>
    </w:lvl>
    <w:lvl w:ilvl="3" w:tplc="2000000F">
      <w:start w:val="1"/>
      <w:numFmt w:val="decimal"/>
      <w:lvlText w:val="%4."/>
      <w:lvlJc w:val="left"/>
      <w:pPr>
        <w:ind w:left="2912" w:hanging="360"/>
      </w:pPr>
    </w:lvl>
    <w:lvl w:ilvl="4" w:tplc="993AEB2E">
      <w:start w:val="2"/>
      <w:numFmt w:val="decimal"/>
      <w:lvlText w:val="(%5)"/>
      <w:lvlJc w:val="left"/>
      <w:pPr>
        <w:ind w:left="2814" w:hanging="360"/>
      </w:pPr>
      <w:rPr>
        <w:rFonts w:hint="default"/>
      </w:rPr>
    </w:lvl>
    <w:lvl w:ilvl="5" w:tplc="0E5C46FA">
      <w:start w:val="1"/>
      <w:numFmt w:val="lowerLetter"/>
      <w:lvlText w:val="(%6)"/>
      <w:lvlJc w:val="left"/>
      <w:pPr>
        <w:ind w:left="3714" w:hanging="360"/>
      </w:pPr>
      <w:rPr>
        <w:rFonts w:hint="default"/>
      </w:rPr>
    </w:lvl>
    <w:lvl w:ilvl="6" w:tplc="2000000F">
      <w:start w:val="1"/>
      <w:numFmt w:val="decimal"/>
      <w:lvlText w:val="%7."/>
      <w:lvlJc w:val="left"/>
      <w:pPr>
        <w:ind w:left="4254" w:hanging="360"/>
      </w:pPr>
    </w:lvl>
    <w:lvl w:ilvl="7" w:tplc="20000019" w:tentative="1">
      <w:start w:val="1"/>
      <w:numFmt w:val="lowerLetter"/>
      <w:lvlText w:val="%8."/>
      <w:lvlJc w:val="left"/>
      <w:pPr>
        <w:ind w:left="4974" w:hanging="360"/>
      </w:pPr>
    </w:lvl>
    <w:lvl w:ilvl="8" w:tplc="2000001B" w:tentative="1">
      <w:start w:val="1"/>
      <w:numFmt w:val="lowerRoman"/>
      <w:lvlText w:val="%9."/>
      <w:lvlJc w:val="right"/>
      <w:pPr>
        <w:ind w:left="5694" w:hanging="180"/>
      </w:pPr>
    </w:lvl>
  </w:abstractNum>
  <w:abstractNum w:abstractNumId="6" w15:restartNumberingAfterBreak="1">
    <w:nsid w:val="0CCF22B0"/>
    <w:multiLevelType w:val="multilevel"/>
    <w:tmpl w:val="0CCF22B0"/>
    <w:lvl w:ilvl="0">
      <w:start w:val="1"/>
      <w:numFmt w:val="lowerLetter"/>
      <w:lvlText w:val="%1."/>
      <w:lvlJc w:val="left"/>
      <w:pPr>
        <w:ind w:left="540" w:hanging="360"/>
      </w:pPr>
      <w:rPr>
        <w:rFonts w:hint="default"/>
        <w:b/>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7" w15:restartNumberingAfterBreak="1">
    <w:nsid w:val="17D73B03"/>
    <w:multiLevelType w:val="hybridMultilevel"/>
    <w:tmpl w:val="85EAECF8"/>
    <w:lvl w:ilvl="0" w:tplc="F074277C">
      <w:start w:val="1"/>
      <w:numFmt w:val="lowerLetter"/>
      <w:lvlText w:val="%1."/>
      <w:lvlJc w:val="left"/>
      <w:pPr>
        <w:ind w:left="720" w:hanging="360"/>
      </w:pPr>
      <w:rPr>
        <w:rFonts w:ascii="Century Gothic" w:eastAsiaTheme="minorHAnsi" w:hAnsi="Century Gothic" w:cstheme="minorBidi"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A3CAB32">
      <w:start w:val="1"/>
      <w:numFmt w:val="decimal"/>
      <w:lvlText w:val="%4."/>
      <w:lvlJc w:val="left"/>
      <w:pPr>
        <w:ind w:left="2880" w:hanging="360"/>
      </w:pPr>
      <w:rPr>
        <w:b/>
        <w:bCs/>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CEB271D"/>
    <w:multiLevelType w:val="hybridMultilevel"/>
    <w:tmpl w:val="A6327F20"/>
    <w:lvl w:ilvl="0" w:tplc="D6004872">
      <w:start w:val="10"/>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1">
    <w:nsid w:val="22525632"/>
    <w:multiLevelType w:val="multilevel"/>
    <w:tmpl w:val="22525632"/>
    <w:lvl w:ilvl="0">
      <w:start w:val="1"/>
      <w:numFmt w:val="lowerLetter"/>
      <w:lvlText w:val="%1."/>
      <w:lvlJc w:val="left"/>
      <w:pPr>
        <w:ind w:left="1260" w:hanging="360"/>
      </w:pPr>
      <w:rPr>
        <w:rFonts w:asciiTheme="minorHAnsi" w:eastAsia="Lucida Sans Unicode" w:hAnsiTheme="minorHAnsi" w:cstheme="minorHAnsi"/>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4CF80AF5"/>
    <w:multiLevelType w:val="hybridMultilevel"/>
    <w:tmpl w:val="9CCA843A"/>
    <w:lvl w:ilvl="0" w:tplc="A5F2D1D0">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1">
    <w:nsid w:val="55AD10B2"/>
    <w:multiLevelType w:val="hybridMultilevel"/>
    <w:tmpl w:val="B1DE12F0"/>
    <w:lvl w:ilvl="0" w:tplc="DDE887AC">
      <w:start w:val="1"/>
      <w:numFmt w:val="upperLetter"/>
      <w:lvlText w:val="%1."/>
      <w:lvlJc w:val="left"/>
      <w:pPr>
        <w:ind w:left="360" w:hanging="360"/>
      </w:pPr>
      <w:rPr>
        <w:rFonts w:hint="default"/>
        <w:color w:val="auto"/>
      </w:rPr>
    </w:lvl>
    <w:lvl w:ilvl="1" w:tplc="20000019">
      <w:start w:val="1"/>
      <w:numFmt w:val="lowerLetter"/>
      <w:lvlText w:val="%2."/>
      <w:lvlJc w:val="left"/>
      <w:pPr>
        <w:ind w:left="2614" w:hanging="360"/>
      </w:pPr>
    </w:lvl>
    <w:lvl w:ilvl="2" w:tplc="2000001B">
      <w:start w:val="1"/>
      <w:numFmt w:val="lowerRoman"/>
      <w:lvlText w:val="%3."/>
      <w:lvlJc w:val="right"/>
      <w:pPr>
        <w:ind w:left="3334" w:hanging="180"/>
      </w:pPr>
    </w:lvl>
    <w:lvl w:ilvl="3" w:tplc="2000000F">
      <w:start w:val="1"/>
      <w:numFmt w:val="decimal"/>
      <w:lvlText w:val="%4."/>
      <w:lvlJc w:val="left"/>
      <w:pPr>
        <w:ind w:left="4054" w:hanging="360"/>
      </w:pPr>
    </w:lvl>
    <w:lvl w:ilvl="4" w:tplc="20000019">
      <w:start w:val="1"/>
      <w:numFmt w:val="lowerLetter"/>
      <w:lvlText w:val="%5."/>
      <w:lvlJc w:val="left"/>
      <w:pPr>
        <w:ind w:left="4774" w:hanging="360"/>
      </w:pPr>
    </w:lvl>
    <w:lvl w:ilvl="5" w:tplc="2000001B">
      <w:start w:val="1"/>
      <w:numFmt w:val="lowerRoman"/>
      <w:lvlText w:val="%6."/>
      <w:lvlJc w:val="right"/>
      <w:pPr>
        <w:ind w:left="5494" w:hanging="180"/>
      </w:pPr>
    </w:lvl>
    <w:lvl w:ilvl="6" w:tplc="2000000F" w:tentative="1">
      <w:start w:val="1"/>
      <w:numFmt w:val="decimal"/>
      <w:lvlText w:val="%7."/>
      <w:lvlJc w:val="left"/>
      <w:pPr>
        <w:ind w:left="6214" w:hanging="360"/>
      </w:pPr>
    </w:lvl>
    <w:lvl w:ilvl="7" w:tplc="20000019" w:tentative="1">
      <w:start w:val="1"/>
      <w:numFmt w:val="lowerLetter"/>
      <w:lvlText w:val="%8."/>
      <w:lvlJc w:val="left"/>
      <w:pPr>
        <w:ind w:left="6934" w:hanging="360"/>
      </w:pPr>
    </w:lvl>
    <w:lvl w:ilvl="8" w:tplc="2000001B" w:tentative="1">
      <w:start w:val="1"/>
      <w:numFmt w:val="lowerRoman"/>
      <w:lvlText w:val="%9."/>
      <w:lvlJc w:val="right"/>
      <w:pPr>
        <w:ind w:left="7654" w:hanging="180"/>
      </w:pPr>
    </w:lvl>
  </w:abstractNum>
  <w:abstractNum w:abstractNumId="12" w15:restartNumberingAfterBreak="1">
    <w:nsid w:val="5B5C331E"/>
    <w:multiLevelType w:val="multilevel"/>
    <w:tmpl w:val="055253F4"/>
    <w:name w:val="AOHead"/>
    <w:lvl w:ilvl="0">
      <w:start w:val="1"/>
      <w:numFmt w:val="lowerLetter"/>
      <w:pStyle w:val="ListAlpha1"/>
      <w:lvlText w:val="(%1)"/>
      <w:lvlJc w:val="left"/>
      <w:pPr>
        <w:tabs>
          <w:tab w:val="num" w:pos="624"/>
        </w:tabs>
        <w:ind w:left="624" w:hanging="624"/>
      </w:pPr>
      <w:rPr>
        <w:b w:val="0"/>
        <w:i w:val="0"/>
        <w:sz w:val="20"/>
      </w:rPr>
    </w:lvl>
    <w:lvl w:ilvl="1">
      <w:start w:val="1"/>
      <w:numFmt w:val="lowerLetter"/>
      <w:lvlText w:val="(%2)"/>
      <w:lvlJc w:val="left"/>
      <w:pPr>
        <w:tabs>
          <w:tab w:val="num" w:pos="1644"/>
        </w:tabs>
        <w:ind w:left="1644" w:hanging="793"/>
      </w:pPr>
      <w:rPr>
        <w:b w:val="0"/>
        <w:i w:val="0"/>
        <w:sz w:val="20"/>
      </w:rPr>
    </w:lvl>
    <w:lvl w:ilvl="2">
      <w:start w:val="1"/>
      <w:numFmt w:val="lowerLetter"/>
      <w:pStyle w:val="ListAlpha3"/>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6B5F5DA8"/>
    <w:multiLevelType w:val="hybridMultilevel"/>
    <w:tmpl w:val="3CCCE3A6"/>
    <w:lvl w:ilvl="0" w:tplc="2000000F">
      <w:start w:val="4"/>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56B61BC"/>
    <w:multiLevelType w:val="hybridMultilevel"/>
    <w:tmpl w:val="6B3A202E"/>
    <w:lvl w:ilvl="0" w:tplc="789A0F3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1">
    <w:nsid w:val="7A223AA8"/>
    <w:multiLevelType w:val="hybridMultilevel"/>
    <w:tmpl w:val="E33ADACC"/>
    <w:lvl w:ilvl="0" w:tplc="64E88B98">
      <w:start w:val="3"/>
      <w:numFmt w:val="upperRoman"/>
      <w:lvlText w:val="%1."/>
      <w:lvlJc w:val="left"/>
      <w:pPr>
        <w:ind w:left="72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1">
    <w:nsid w:val="7B040F24"/>
    <w:multiLevelType w:val="hybridMultilevel"/>
    <w:tmpl w:val="EBE6539E"/>
    <w:lvl w:ilvl="0" w:tplc="687262DC">
      <w:start w:val="1"/>
      <w:numFmt w:val="upperRoman"/>
      <w:lvlText w:val="%1."/>
      <w:lvlJc w:val="left"/>
      <w:pPr>
        <w:ind w:left="720" w:hanging="720"/>
      </w:pPr>
      <w:rPr>
        <w:rFonts w:ascii="Century Gothic" w:eastAsiaTheme="minorHAnsi" w:hAnsi="Century Gothic"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9"/>
  </w:num>
  <w:num w:numId="2">
    <w:abstractNumId w:val="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 w:ilvl="0">
        <w:start w:val="1"/>
        <w:numFmt w:val="decimal"/>
        <w:lvlText w:val="%1."/>
        <w:lvlJc w:val="left"/>
        <w:pPr>
          <w:tabs>
            <w:tab w:val="num" w:pos="624"/>
          </w:tabs>
          <w:ind w:left="624" w:hanging="624"/>
        </w:pPr>
        <w:rPr>
          <w:b w:val="0"/>
          <w:i w:val="0"/>
          <w:caps w:val="0"/>
          <w:sz w:val="24"/>
          <w:szCs w:val="24"/>
        </w:rPr>
      </w:lvl>
    </w:lvlOverride>
    <w:lvlOverride w:ilvl="1">
      <w:lvl w:ilvl="1">
        <w:start w:val="1"/>
        <w:numFmt w:val="decimal"/>
        <w:lvlText w:val="%1.%2"/>
        <w:lvlJc w:val="left"/>
        <w:pPr>
          <w:tabs>
            <w:tab w:val="num" w:pos="624"/>
          </w:tabs>
          <w:ind w:left="624" w:hanging="624"/>
        </w:pPr>
        <w:rPr>
          <w:b w:val="0"/>
          <w:i w:val="0"/>
          <w:sz w:val="24"/>
          <w:szCs w:val="24"/>
        </w:rPr>
      </w:lvl>
    </w:lvlOverride>
    <w:lvlOverride w:ilvl="2">
      <w:lvl w:ilvl="2">
        <w:start w:val="1"/>
        <w:numFmt w:val="decimal"/>
        <w:lvlText w:val="%1.%2.%3"/>
        <w:lvlJc w:val="left"/>
        <w:pPr>
          <w:tabs>
            <w:tab w:val="num" w:pos="1417"/>
          </w:tabs>
          <w:ind w:left="1417" w:hanging="793"/>
        </w:pPr>
        <w:rPr>
          <w:b w:val="0"/>
          <w:i w:val="0"/>
          <w:sz w:val="18"/>
          <w:szCs w:val="24"/>
        </w:rPr>
      </w:lvl>
    </w:lvlOverride>
    <w:lvlOverride w:ilvl="3">
      <w:lvl w:ilvl="3">
        <w:start w:val="1"/>
        <w:numFmt w:val="lowerLetter"/>
        <w:lvlText w:val="(%4)"/>
        <w:lvlJc w:val="left"/>
        <w:pPr>
          <w:tabs>
            <w:tab w:val="num" w:pos="1928"/>
          </w:tabs>
          <w:ind w:left="1928" w:hanging="511"/>
        </w:pPr>
        <w:rPr>
          <w:b w:val="0"/>
          <w:i w:val="0"/>
          <w:sz w:val="24"/>
          <w:szCs w:val="24"/>
        </w:rPr>
      </w:lvl>
    </w:lvlOverride>
    <w:lvlOverride w:ilvl="4">
      <w:lvl w:ilvl="4">
        <w:start w:val="1"/>
        <w:numFmt w:val="lowerRoman"/>
        <w:lvlText w:val="(%5)"/>
        <w:lvlJc w:val="left"/>
        <w:pPr>
          <w:tabs>
            <w:tab w:val="num" w:pos="2438"/>
          </w:tabs>
          <w:ind w:left="2438" w:hanging="510"/>
        </w:pPr>
        <w:rPr>
          <w:b w:val="0"/>
          <w:i w:val="0"/>
          <w:sz w:val="18"/>
        </w:rPr>
      </w:lvl>
    </w:lvlOverride>
    <w:lvlOverride w:ilvl="5">
      <w:lvl w:ilvl="5">
        <w:start w:val="1"/>
        <w:numFmt w:val="decimal"/>
        <w:lvlText w:val="(%6)"/>
        <w:lvlJc w:val="left"/>
        <w:pPr>
          <w:tabs>
            <w:tab w:val="num" w:pos="2948"/>
          </w:tabs>
          <w:ind w:left="2948" w:hanging="510"/>
        </w:pPr>
        <w:rPr>
          <w:b w:val="0"/>
          <w:i w:val="0"/>
          <w:sz w:val="20"/>
        </w:rPr>
      </w:lvl>
    </w:lvlOverride>
    <w:lvlOverride w:ilvl="6">
      <w:lvl w:ilvl="6">
        <w:start w:val="1"/>
        <w:numFmt w:val="decimal"/>
        <w:suff w:val="nothing"/>
        <w:lvlText w:val=""/>
        <w:lvlJc w:val="left"/>
        <w:pPr>
          <w:ind w:left="0" w:firstLine="0"/>
        </w:pPr>
      </w:lvl>
    </w:lvlOverride>
    <w:lvlOverride w:ilvl="7">
      <w:lvl w:ilvl="7">
        <w:start w:val="1"/>
        <w:numFmt w:val="decimal"/>
        <w:suff w:val="nothing"/>
        <w:lvlText w:val=""/>
        <w:lvlJc w:val="left"/>
        <w:pPr>
          <w:ind w:left="0" w:firstLine="0"/>
        </w:pPr>
      </w:lvl>
    </w:lvlOverride>
    <w:lvlOverride w:ilvl="8">
      <w:lvl w:ilvl="8">
        <w:start w:val="1"/>
        <w:numFmt w:val="decimal"/>
        <w:lvlRestart w:val="0"/>
        <w:lvlText w:val="SCHEDULE %9"/>
        <w:lvlJc w:val="left"/>
        <w:pPr>
          <w:tabs>
            <w:tab w:val="num" w:pos="1440"/>
          </w:tabs>
          <w:ind w:left="0" w:firstLine="0"/>
        </w:pPr>
        <w:rPr>
          <w:b/>
          <w:i w:val="0"/>
          <w:caps/>
          <w:smallCaps w:val="0"/>
          <w:sz w:val="22"/>
        </w:rPr>
      </w:lvl>
    </w:lvlOverride>
  </w:num>
  <w:num w:numId="10">
    <w:abstractNumId w:val="11"/>
  </w:num>
  <w:num w:numId="11">
    <w:abstractNumId w:val="0"/>
  </w:num>
  <w:num w:numId="12">
    <w:abstractNumId w:val="15"/>
  </w:num>
  <w:num w:numId="13">
    <w:abstractNumId w:val="8"/>
  </w:num>
  <w:num w:numId="14">
    <w:abstractNumId w:val="5"/>
  </w:num>
  <w:num w:numId="15">
    <w:abstractNumId w:val="10"/>
  </w:num>
  <w:num w:numId="16">
    <w:abstractNumId w:val="13"/>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A4"/>
    <w:rsid w:val="00024312"/>
    <w:rsid w:val="000247E5"/>
    <w:rsid w:val="000D7700"/>
    <w:rsid w:val="000F45BE"/>
    <w:rsid w:val="00121DF0"/>
    <w:rsid w:val="001B73A4"/>
    <w:rsid w:val="00296579"/>
    <w:rsid w:val="002D1C53"/>
    <w:rsid w:val="002F1ED9"/>
    <w:rsid w:val="002F485A"/>
    <w:rsid w:val="00350842"/>
    <w:rsid w:val="00375542"/>
    <w:rsid w:val="00385A91"/>
    <w:rsid w:val="00385B21"/>
    <w:rsid w:val="003F221D"/>
    <w:rsid w:val="003F38CC"/>
    <w:rsid w:val="0043272C"/>
    <w:rsid w:val="00440EA9"/>
    <w:rsid w:val="00495659"/>
    <w:rsid w:val="004C7408"/>
    <w:rsid w:val="004D6D5E"/>
    <w:rsid w:val="004F7E25"/>
    <w:rsid w:val="00550E05"/>
    <w:rsid w:val="00572FA2"/>
    <w:rsid w:val="005B09E1"/>
    <w:rsid w:val="005D591D"/>
    <w:rsid w:val="006004BA"/>
    <w:rsid w:val="00603739"/>
    <w:rsid w:val="00653F65"/>
    <w:rsid w:val="006D6001"/>
    <w:rsid w:val="006F03BC"/>
    <w:rsid w:val="00784A44"/>
    <w:rsid w:val="007879D7"/>
    <w:rsid w:val="007975E2"/>
    <w:rsid w:val="007D105E"/>
    <w:rsid w:val="007D4DA6"/>
    <w:rsid w:val="00806C31"/>
    <w:rsid w:val="00854BED"/>
    <w:rsid w:val="0086696C"/>
    <w:rsid w:val="008D36D6"/>
    <w:rsid w:val="008D3BB9"/>
    <w:rsid w:val="008D783D"/>
    <w:rsid w:val="00955404"/>
    <w:rsid w:val="009737CC"/>
    <w:rsid w:val="009749DA"/>
    <w:rsid w:val="00985701"/>
    <w:rsid w:val="009B7158"/>
    <w:rsid w:val="00A04CBA"/>
    <w:rsid w:val="00A20B47"/>
    <w:rsid w:val="00A3093B"/>
    <w:rsid w:val="00A7751B"/>
    <w:rsid w:val="00A842FA"/>
    <w:rsid w:val="00AB5C50"/>
    <w:rsid w:val="00AE36C5"/>
    <w:rsid w:val="00B05EE5"/>
    <w:rsid w:val="00B41035"/>
    <w:rsid w:val="00B64BE8"/>
    <w:rsid w:val="00B85A08"/>
    <w:rsid w:val="00BC4873"/>
    <w:rsid w:val="00C04739"/>
    <w:rsid w:val="00C4319D"/>
    <w:rsid w:val="00CA5757"/>
    <w:rsid w:val="00CF2254"/>
    <w:rsid w:val="00D548E7"/>
    <w:rsid w:val="00D73AB4"/>
    <w:rsid w:val="00D87DC7"/>
    <w:rsid w:val="00D9646A"/>
    <w:rsid w:val="00EB1DD8"/>
    <w:rsid w:val="00EB28F4"/>
    <w:rsid w:val="00EC39CD"/>
    <w:rsid w:val="00EC7FC5"/>
    <w:rsid w:val="00ED5FDD"/>
    <w:rsid w:val="00F32B8E"/>
    <w:rsid w:val="00F503D7"/>
    <w:rsid w:val="00F50BA2"/>
    <w:rsid w:val="00F77164"/>
    <w:rsid w:val="00FB0FC4"/>
    <w:rsid w:val="00FB2C2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588A"/>
  <w15:chartTrackingRefBased/>
  <w15:docId w15:val="{0BAA2CA3-B8BD-4AAF-B329-E3E08B89A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A4"/>
    <w:pPr>
      <w:spacing w:after="200" w:line="276" w:lineRule="auto"/>
    </w:pPr>
    <w:rPr>
      <w:lang w:val="en-US"/>
    </w:rPr>
  </w:style>
  <w:style w:type="paragraph" w:styleId="Heading1">
    <w:name w:val="heading 1"/>
    <w:aliases w:val="Hoofdstukkop,Section Heading,H1,Article Heading,Heading 1 deutsch"/>
    <w:basedOn w:val="Normal"/>
    <w:next w:val="Normal"/>
    <w:link w:val="Heading1Char"/>
    <w:qFormat/>
    <w:rsid w:val="001B73A4"/>
    <w:pPr>
      <w:keepNext/>
      <w:keepLines/>
      <w:spacing w:before="480" w:after="0"/>
      <w:outlineLvl w:val="0"/>
    </w:pPr>
    <w:rPr>
      <w:rFonts w:asciiTheme="majorHAnsi" w:eastAsiaTheme="majorEastAsia" w:hAnsiTheme="majorHAnsi" w:cstheme="majorBidi"/>
      <w:color w:val="2F5496" w:themeColor="accent1" w:themeShade="BF"/>
      <w:sz w:val="28"/>
      <w:szCs w:val="28"/>
    </w:rPr>
  </w:style>
  <w:style w:type="paragraph" w:styleId="Heading2">
    <w:name w:val="heading 2"/>
    <w:aliases w:val="Paragraafkop,Major,Reset numbering,H2"/>
    <w:basedOn w:val="Normal"/>
    <w:next w:val="Normal"/>
    <w:link w:val="Heading2Char"/>
    <w:unhideWhenUsed/>
    <w:qFormat/>
    <w:rsid w:val="001B73A4"/>
    <w:pPr>
      <w:keepNext/>
      <w:keepLines/>
      <w:widowControl w:val="0"/>
      <w:suppressAutoHyphens/>
      <w:spacing w:before="40" w:after="100" w:afterAutospacing="1" w:line="240" w:lineRule="auto"/>
      <w:outlineLvl w:val="1"/>
    </w:pPr>
    <w:rPr>
      <w:rFonts w:ascii="Calibri Light" w:eastAsia="Times New Roman" w:hAnsi="Calibri Light" w:cs="Times New Roman"/>
      <w:color w:val="2E74B5"/>
      <w:sz w:val="26"/>
      <w:szCs w:val="26"/>
    </w:rPr>
  </w:style>
  <w:style w:type="paragraph" w:styleId="Heading3">
    <w:name w:val="heading 3"/>
    <w:aliases w:val="Subparagraafkop,.,H3"/>
    <w:basedOn w:val="Normal"/>
    <w:next w:val="Normal"/>
    <w:link w:val="Heading3Char"/>
    <w:unhideWhenUsed/>
    <w:qFormat/>
    <w:rsid w:val="001B73A4"/>
    <w:pPr>
      <w:keepNext/>
      <w:keepLines/>
      <w:spacing w:before="200" w:after="0"/>
      <w:outlineLvl w:val="2"/>
    </w:pPr>
    <w:rPr>
      <w:rFonts w:asciiTheme="majorHAnsi" w:eastAsiaTheme="majorEastAsia" w:hAnsiTheme="majorHAnsi" w:cstheme="majorBidi"/>
      <w:color w:val="4472C4" w:themeColor="accent1"/>
    </w:rPr>
  </w:style>
  <w:style w:type="paragraph" w:styleId="Heading4">
    <w:name w:val="heading 4"/>
    <w:aliases w:val="Sub-Minor,Level 2 - a,H"/>
    <w:basedOn w:val="Normal"/>
    <w:next w:val="Normal"/>
    <w:link w:val="Heading4Char"/>
    <w:semiHidden/>
    <w:unhideWhenUsed/>
    <w:qFormat/>
    <w:rsid w:val="001B73A4"/>
    <w:pPr>
      <w:keepNext/>
      <w:keepLines/>
      <w:spacing w:before="200" w:after="0"/>
      <w:outlineLvl w:val="3"/>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3A4"/>
    <w:pPr>
      <w:ind w:left="720"/>
      <w:contextualSpacing/>
    </w:pPr>
  </w:style>
  <w:style w:type="paragraph" w:styleId="Footer">
    <w:name w:val="footer"/>
    <w:basedOn w:val="Normal"/>
    <w:link w:val="FooterChar"/>
    <w:uiPriority w:val="99"/>
    <w:unhideWhenUsed/>
    <w:rsid w:val="001B7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3A4"/>
    <w:rPr>
      <w:lang w:val="en-US"/>
    </w:rPr>
  </w:style>
  <w:style w:type="character" w:styleId="Hyperlink">
    <w:name w:val="Hyperlink"/>
    <w:basedOn w:val="DefaultParagraphFont"/>
    <w:uiPriority w:val="99"/>
    <w:unhideWhenUsed/>
    <w:rsid w:val="001B73A4"/>
    <w:rPr>
      <w:color w:val="0563C1" w:themeColor="hyperlink"/>
      <w:u w:val="single"/>
    </w:rPr>
  </w:style>
  <w:style w:type="character" w:customStyle="1" w:styleId="Heading1Char">
    <w:name w:val="Heading 1 Char"/>
    <w:aliases w:val="Hoofdstukkop Char,Section Heading Char,H1 Char,Article Heading Char,Heading 1 deutsch Char"/>
    <w:basedOn w:val="DefaultParagraphFont"/>
    <w:link w:val="Heading1"/>
    <w:rsid w:val="001B73A4"/>
    <w:rPr>
      <w:rFonts w:asciiTheme="majorHAnsi" w:eastAsiaTheme="majorEastAsia" w:hAnsiTheme="majorHAnsi" w:cstheme="majorBidi"/>
      <w:color w:val="2F5496" w:themeColor="accent1" w:themeShade="BF"/>
      <w:sz w:val="28"/>
      <w:szCs w:val="28"/>
      <w:lang w:val="en-US"/>
    </w:rPr>
  </w:style>
  <w:style w:type="character" w:customStyle="1" w:styleId="Heading2Char">
    <w:name w:val="Heading 2 Char"/>
    <w:aliases w:val="Paragraafkop Char,Major Char,Reset numbering Char,H2 Char"/>
    <w:basedOn w:val="DefaultParagraphFont"/>
    <w:link w:val="Heading2"/>
    <w:rsid w:val="001B73A4"/>
    <w:rPr>
      <w:rFonts w:ascii="Calibri Light" w:eastAsia="Times New Roman" w:hAnsi="Calibri Light" w:cs="Times New Roman"/>
      <w:color w:val="2E74B5"/>
      <w:sz w:val="26"/>
      <w:szCs w:val="26"/>
      <w:lang w:val="en-US"/>
    </w:rPr>
  </w:style>
  <w:style w:type="character" w:customStyle="1" w:styleId="Heading3Char">
    <w:name w:val="Heading 3 Char"/>
    <w:aliases w:val="Subparagraafkop Char,. Char,H3 Char"/>
    <w:basedOn w:val="DefaultParagraphFont"/>
    <w:link w:val="Heading3"/>
    <w:rsid w:val="001B73A4"/>
    <w:rPr>
      <w:rFonts w:asciiTheme="majorHAnsi" w:eastAsiaTheme="majorEastAsia" w:hAnsiTheme="majorHAnsi" w:cstheme="majorBidi"/>
      <w:color w:val="4472C4" w:themeColor="accent1"/>
      <w:lang w:val="en-US"/>
    </w:rPr>
  </w:style>
  <w:style w:type="character" w:customStyle="1" w:styleId="Heading4Char">
    <w:name w:val="Heading 4 Char"/>
    <w:aliases w:val="Sub-Minor Char,Level 2 - a Char,H Char"/>
    <w:basedOn w:val="DefaultParagraphFont"/>
    <w:link w:val="Heading4"/>
    <w:semiHidden/>
    <w:rsid w:val="001B73A4"/>
    <w:rPr>
      <w:rFonts w:asciiTheme="majorHAnsi" w:eastAsiaTheme="majorEastAsia" w:hAnsiTheme="majorHAnsi" w:cstheme="majorBidi"/>
      <w:i/>
      <w:iCs/>
      <w:color w:val="4472C4" w:themeColor="accent1"/>
      <w:lang w:val="en-US"/>
    </w:rPr>
  </w:style>
  <w:style w:type="paragraph" w:styleId="BodyText">
    <w:name w:val="Body Text"/>
    <w:basedOn w:val="Normal"/>
    <w:link w:val="BodyTextChar"/>
    <w:unhideWhenUsed/>
    <w:rsid w:val="001B73A4"/>
    <w:pPr>
      <w:spacing w:line="288" w:lineRule="auto"/>
      <w:ind w:left="624"/>
      <w:jc w:val="both"/>
    </w:pPr>
    <w:rPr>
      <w:rFonts w:ascii="CG Times" w:eastAsia="Times New Roman" w:hAnsi="CG Times" w:cs="Times New Roman"/>
      <w:szCs w:val="20"/>
      <w:lang w:val="en-GB"/>
    </w:rPr>
  </w:style>
  <w:style w:type="character" w:customStyle="1" w:styleId="BodyTextChar">
    <w:name w:val="Body Text Char"/>
    <w:basedOn w:val="DefaultParagraphFont"/>
    <w:link w:val="BodyText"/>
    <w:rsid w:val="001B73A4"/>
    <w:rPr>
      <w:rFonts w:ascii="CG Times" w:eastAsia="Times New Roman" w:hAnsi="CG Times" w:cs="Times New Roman"/>
      <w:szCs w:val="20"/>
      <w:lang w:val="en-GB"/>
    </w:rPr>
  </w:style>
  <w:style w:type="paragraph" w:styleId="BodyTextFirstIndent">
    <w:name w:val="Body Text First Indent"/>
    <w:basedOn w:val="BodyText"/>
    <w:link w:val="BodyTextFirstIndentChar"/>
    <w:semiHidden/>
    <w:unhideWhenUsed/>
    <w:rsid w:val="001B73A4"/>
    <w:pPr>
      <w:spacing w:after="120"/>
      <w:ind w:left="0" w:firstLine="210"/>
    </w:pPr>
  </w:style>
  <w:style w:type="character" w:customStyle="1" w:styleId="BodyTextFirstIndentChar">
    <w:name w:val="Body Text First Indent Char"/>
    <w:basedOn w:val="BodyTextChar"/>
    <w:link w:val="BodyTextFirstIndent"/>
    <w:semiHidden/>
    <w:rsid w:val="001B73A4"/>
    <w:rPr>
      <w:rFonts w:ascii="CG Times" w:eastAsia="Times New Roman" w:hAnsi="CG Times" w:cs="Times New Roman"/>
      <w:szCs w:val="20"/>
      <w:lang w:val="en-GB"/>
    </w:rPr>
  </w:style>
  <w:style w:type="paragraph" w:styleId="BodyText2">
    <w:name w:val="Body Text 2"/>
    <w:basedOn w:val="Normal"/>
    <w:link w:val="BodyText2Char"/>
    <w:uiPriority w:val="99"/>
    <w:unhideWhenUsed/>
    <w:rsid w:val="001B73A4"/>
    <w:pPr>
      <w:spacing w:after="120" w:line="480" w:lineRule="auto"/>
    </w:pPr>
  </w:style>
  <w:style w:type="character" w:customStyle="1" w:styleId="BodyText2Char">
    <w:name w:val="Body Text 2 Char"/>
    <w:basedOn w:val="DefaultParagraphFont"/>
    <w:link w:val="BodyText2"/>
    <w:uiPriority w:val="99"/>
    <w:rsid w:val="001B73A4"/>
    <w:rPr>
      <w:lang w:val="en-US"/>
    </w:rPr>
  </w:style>
  <w:style w:type="paragraph" w:customStyle="1" w:styleId="ListAlpha1">
    <w:name w:val="List Alpha 1"/>
    <w:basedOn w:val="Normal"/>
    <w:next w:val="BodyText"/>
    <w:rsid w:val="001B73A4"/>
    <w:pPr>
      <w:numPr>
        <w:numId w:val="3"/>
      </w:numPr>
      <w:tabs>
        <w:tab w:val="left" w:pos="22"/>
      </w:tabs>
      <w:spacing w:line="288" w:lineRule="auto"/>
      <w:jc w:val="both"/>
    </w:pPr>
    <w:rPr>
      <w:rFonts w:ascii="CG Times" w:eastAsia="Times New Roman" w:hAnsi="CG Times" w:cs="Times New Roman"/>
      <w:szCs w:val="20"/>
      <w:lang w:val="en-GB"/>
    </w:rPr>
  </w:style>
  <w:style w:type="paragraph" w:customStyle="1" w:styleId="ListAlpha2">
    <w:name w:val="List Alpha 2"/>
    <w:basedOn w:val="Normal"/>
    <w:next w:val="BodyText2"/>
    <w:rsid w:val="001B73A4"/>
    <w:pPr>
      <w:tabs>
        <w:tab w:val="left" w:pos="50"/>
      </w:tabs>
      <w:spacing w:line="288" w:lineRule="auto"/>
      <w:jc w:val="both"/>
    </w:pPr>
    <w:rPr>
      <w:rFonts w:ascii="CG Times" w:eastAsia="Times New Roman" w:hAnsi="CG Times" w:cs="Times New Roman"/>
      <w:szCs w:val="20"/>
      <w:lang w:val="en-GB"/>
    </w:rPr>
  </w:style>
  <w:style w:type="paragraph" w:customStyle="1" w:styleId="ListAlpha3">
    <w:name w:val="List Alpha 3"/>
    <w:basedOn w:val="Normal"/>
    <w:next w:val="BodyText3"/>
    <w:rsid w:val="001B73A4"/>
    <w:pPr>
      <w:numPr>
        <w:ilvl w:val="2"/>
        <w:numId w:val="3"/>
      </w:numPr>
      <w:tabs>
        <w:tab w:val="left" w:pos="68"/>
      </w:tabs>
      <w:spacing w:line="288" w:lineRule="auto"/>
      <w:jc w:val="both"/>
    </w:pPr>
    <w:rPr>
      <w:rFonts w:ascii="CG Times" w:eastAsia="Times New Roman" w:hAnsi="CG Times" w:cs="Times New Roman"/>
      <w:szCs w:val="20"/>
      <w:lang w:val="en-GB"/>
    </w:rPr>
  </w:style>
  <w:style w:type="paragraph" w:customStyle="1" w:styleId="MarginText">
    <w:name w:val="Margin Text"/>
    <w:basedOn w:val="BodyText"/>
    <w:rsid w:val="001B73A4"/>
    <w:pPr>
      <w:overflowPunct w:val="0"/>
      <w:autoSpaceDE w:val="0"/>
      <w:autoSpaceDN w:val="0"/>
      <w:adjustRightInd w:val="0"/>
      <w:spacing w:after="240" w:line="360" w:lineRule="auto"/>
      <w:ind w:left="0"/>
    </w:pPr>
    <w:rPr>
      <w:rFonts w:ascii="Times New Roman" w:hAnsi="Times New Roman"/>
    </w:rPr>
  </w:style>
  <w:style w:type="paragraph" w:customStyle="1" w:styleId="level1">
    <w:name w:val="level1"/>
    <w:basedOn w:val="Normal"/>
    <w:rsid w:val="001B73A4"/>
    <w:pPr>
      <w:keepNext/>
      <w:numPr>
        <w:numId w:val="4"/>
      </w:numPr>
      <w:spacing w:before="200" w:line="360" w:lineRule="auto"/>
      <w:jc w:val="both"/>
    </w:pPr>
    <w:rPr>
      <w:rFonts w:ascii="Arial" w:eastAsia="Times New Roman" w:hAnsi="Arial" w:cs="Times New Roman"/>
      <w:caps/>
      <w:szCs w:val="20"/>
      <w:u w:val="single"/>
      <w:lang w:val="en-ZA"/>
    </w:rPr>
  </w:style>
  <w:style w:type="paragraph" w:customStyle="1" w:styleId="level2">
    <w:name w:val="level2"/>
    <w:basedOn w:val="Normal"/>
    <w:rsid w:val="001B73A4"/>
    <w:pPr>
      <w:numPr>
        <w:ilvl w:val="1"/>
        <w:numId w:val="4"/>
      </w:numPr>
      <w:tabs>
        <w:tab w:val="right" w:leader="dot" w:pos="8647"/>
      </w:tabs>
      <w:spacing w:before="200" w:line="360" w:lineRule="auto"/>
      <w:jc w:val="both"/>
    </w:pPr>
    <w:rPr>
      <w:rFonts w:ascii="Arial" w:eastAsia="Times New Roman" w:hAnsi="Arial" w:cs="Times New Roman"/>
      <w:szCs w:val="20"/>
      <w:lang w:val="en-ZA"/>
    </w:rPr>
  </w:style>
  <w:style w:type="paragraph" w:customStyle="1" w:styleId="level3">
    <w:name w:val="level3"/>
    <w:basedOn w:val="Normal"/>
    <w:rsid w:val="001B73A4"/>
    <w:pPr>
      <w:numPr>
        <w:ilvl w:val="2"/>
        <w:numId w:val="4"/>
      </w:numPr>
      <w:tabs>
        <w:tab w:val="right" w:leader="dot" w:pos="8647"/>
      </w:tabs>
      <w:spacing w:before="200" w:line="360" w:lineRule="auto"/>
      <w:jc w:val="both"/>
    </w:pPr>
    <w:rPr>
      <w:rFonts w:ascii="Arial" w:eastAsia="Times New Roman" w:hAnsi="Arial" w:cs="Times New Roman"/>
      <w:szCs w:val="20"/>
      <w:lang w:val="en-ZA"/>
    </w:rPr>
  </w:style>
  <w:style w:type="paragraph" w:customStyle="1" w:styleId="level4">
    <w:name w:val="level4"/>
    <w:basedOn w:val="Normal"/>
    <w:rsid w:val="001B73A4"/>
    <w:pPr>
      <w:numPr>
        <w:ilvl w:val="3"/>
        <w:numId w:val="4"/>
      </w:numPr>
      <w:tabs>
        <w:tab w:val="right" w:leader="dot" w:pos="8647"/>
      </w:tabs>
      <w:spacing w:before="200" w:line="360" w:lineRule="auto"/>
      <w:jc w:val="both"/>
    </w:pPr>
    <w:rPr>
      <w:rFonts w:ascii="Arial" w:eastAsia="Times New Roman" w:hAnsi="Arial" w:cs="Times New Roman"/>
      <w:szCs w:val="20"/>
      <w:lang w:val="en-ZA"/>
    </w:rPr>
  </w:style>
  <w:style w:type="paragraph" w:customStyle="1" w:styleId="level5">
    <w:name w:val="level5"/>
    <w:basedOn w:val="Normal"/>
    <w:rsid w:val="001B73A4"/>
    <w:pPr>
      <w:numPr>
        <w:ilvl w:val="4"/>
        <w:numId w:val="4"/>
      </w:numPr>
      <w:tabs>
        <w:tab w:val="right" w:leader="dot" w:pos="8647"/>
      </w:tabs>
      <w:spacing w:before="200" w:line="360" w:lineRule="auto"/>
      <w:jc w:val="both"/>
    </w:pPr>
    <w:rPr>
      <w:rFonts w:ascii="Arial" w:eastAsia="Times New Roman" w:hAnsi="Arial" w:cs="Times New Roman"/>
      <w:szCs w:val="20"/>
      <w:lang w:val="en-ZA"/>
    </w:rPr>
  </w:style>
  <w:style w:type="paragraph" w:customStyle="1" w:styleId="level6">
    <w:name w:val="level6"/>
    <w:basedOn w:val="Normal"/>
    <w:rsid w:val="001B73A4"/>
    <w:pPr>
      <w:numPr>
        <w:ilvl w:val="5"/>
        <w:numId w:val="4"/>
      </w:numPr>
      <w:tabs>
        <w:tab w:val="right" w:leader="dot" w:pos="8647"/>
      </w:tabs>
      <w:spacing w:before="200" w:line="360" w:lineRule="auto"/>
      <w:jc w:val="both"/>
    </w:pPr>
    <w:rPr>
      <w:rFonts w:ascii="Arial" w:eastAsia="Times New Roman" w:hAnsi="Arial" w:cs="Times New Roman"/>
      <w:szCs w:val="20"/>
      <w:lang w:val="en-ZA"/>
    </w:rPr>
  </w:style>
  <w:style w:type="paragraph" w:customStyle="1" w:styleId="level7">
    <w:name w:val="level7"/>
    <w:basedOn w:val="Normal"/>
    <w:rsid w:val="001B73A4"/>
    <w:pPr>
      <w:numPr>
        <w:ilvl w:val="6"/>
        <w:numId w:val="4"/>
      </w:numPr>
      <w:tabs>
        <w:tab w:val="right" w:leader="dot" w:pos="8647"/>
      </w:tabs>
      <w:spacing w:before="200" w:line="360" w:lineRule="auto"/>
      <w:jc w:val="both"/>
    </w:pPr>
    <w:rPr>
      <w:rFonts w:ascii="Arial" w:eastAsia="Times New Roman" w:hAnsi="Arial" w:cs="Times New Roman"/>
      <w:szCs w:val="20"/>
      <w:lang w:val="en-ZA"/>
    </w:rPr>
  </w:style>
  <w:style w:type="paragraph" w:styleId="BodyText3">
    <w:name w:val="Body Text 3"/>
    <w:basedOn w:val="Normal"/>
    <w:link w:val="BodyText3Char"/>
    <w:uiPriority w:val="99"/>
    <w:semiHidden/>
    <w:unhideWhenUsed/>
    <w:rsid w:val="001B73A4"/>
    <w:pPr>
      <w:spacing w:after="120"/>
    </w:pPr>
    <w:rPr>
      <w:sz w:val="16"/>
      <w:szCs w:val="16"/>
    </w:rPr>
  </w:style>
  <w:style w:type="character" w:customStyle="1" w:styleId="BodyText3Char">
    <w:name w:val="Body Text 3 Char"/>
    <w:basedOn w:val="DefaultParagraphFont"/>
    <w:link w:val="BodyText3"/>
    <w:uiPriority w:val="99"/>
    <w:semiHidden/>
    <w:rsid w:val="001B73A4"/>
    <w:rPr>
      <w:sz w:val="16"/>
      <w:szCs w:val="16"/>
      <w:lang w:val="en-US"/>
    </w:rPr>
  </w:style>
  <w:style w:type="paragraph" w:customStyle="1" w:styleId="xmsonormal">
    <w:name w:val="x_msonormal"/>
    <w:basedOn w:val="Normal"/>
    <w:rsid w:val="00806C31"/>
    <w:pPr>
      <w:spacing w:after="0" w:line="240" w:lineRule="auto"/>
    </w:pPr>
    <w:rPr>
      <w:rFonts w:ascii="Calibri" w:hAnsi="Calibri" w:cs="Calibri"/>
      <w:lang w:val="en-NG" w:eastAsia="en-NG"/>
    </w:rPr>
  </w:style>
  <w:style w:type="table" w:styleId="TableGrid">
    <w:name w:val="Table Grid"/>
    <w:basedOn w:val="TableNormal"/>
    <w:uiPriority w:val="39"/>
    <w:rsid w:val="00603739"/>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22859">
      <w:bodyDiv w:val="1"/>
      <w:marLeft w:val="0"/>
      <w:marRight w:val="0"/>
      <w:marTop w:val="0"/>
      <w:marBottom w:val="0"/>
      <w:divBdr>
        <w:top w:val="none" w:sz="0" w:space="0" w:color="auto"/>
        <w:left w:val="none" w:sz="0" w:space="0" w:color="auto"/>
        <w:bottom w:val="none" w:sz="0" w:space="0" w:color="auto"/>
        <w:right w:val="none" w:sz="0" w:space="0" w:color="auto"/>
      </w:divBdr>
    </w:div>
    <w:div w:id="271862241">
      <w:bodyDiv w:val="1"/>
      <w:marLeft w:val="0"/>
      <w:marRight w:val="0"/>
      <w:marTop w:val="0"/>
      <w:marBottom w:val="0"/>
      <w:divBdr>
        <w:top w:val="none" w:sz="0" w:space="0" w:color="auto"/>
        <w:left w:val="none" w:sz="0" w:space="0" w:color="auto"/>
        <w:bottom w:val="none" w:sz="0" w:space="0" w:color="auto"/>
        <w:right w:val="none" w:sz="0" w:space="0" w:color="auto"/>
      </w:divBdr>
    </w:div>
    <w:div w:id="712730901">
      <w:bodyDiv w:val="1"/>
      <w:marLeft w:val="0"/>
      <w:marRight w:val="0"/>
      <w:marTop w:val="0"/>
      <w:marBottom w:val="0"/>
      <w:divBdr>
        <w:top w:val="none" w:sz="0" w:space="0" w:color="auto"/>
        <w:left w:val="none" w:sz="0" w:space="0" w:color="auto"/>
        <w:bottom w:val="none" w:sz="0" w:space="0" w:color="auto"/>
        <w:right w:val="none" w:sz="0" w:space="0" w:color="auto"/>
      </w:divBdr>
    </w:div>
    <w:div w:id="157451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cid:06af07c7-f222-4af4-a6d6-6e29439079ed"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hyperlink" Target="mailto:info@nmfb.com.ng" TargetMode="External"/><Relationship Id="rId1" Type="http://schemas.openxmlformats.org/officeDocument/2006/relationships/hyperlink" Target="http://www.nmfb.com.ng"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info@nmfb.com.ng" TargetMode="External"/><Relationship Id="rId1" Type="http://schemas.openxmlformats.org/officeDocument/2006/relationships/hyperlink" Target="http://www.nmfb.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EEE56A72A97B43A4401D76F81388DE" ma:contentTypeVersion="12" ma:contentTypeDescription="Create a new document." ma:contentTypeScope="" ma:versionID="44711c3f49aed3f829241614a6011f53">
  <xsd:schema xmlns:xsd="http://www.w3.org/2001/XMLSchema" xmlns:xs="http://www.w3.org/2001/XMLSchema" xmlns:p="http://schemas.microsoft.com/office/2006/metadata/properties" xmlns:ns3="3db4745f-0a73-496f-8875-b6c600047f2c" xmlns:ns4="1fa9b00a-a194-4d83-937a-264aa795d266" targetNamespace="http://schemas.microsoft.com/office/2006/metadata/properties" ma:root="true" ma:fieldsID="ea8cdb2f6679e9f665199981148f5a32" ns3:_="" ns4:_="">
    <xsd:import namespace="3db4745f-0a73-496f-8875-b6c600047f2c"/>
    <xsd:import namespace="1fa9b00a-a194-4d83-937a-264aa795d26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4745f-0a73-496f-8875-b6c600047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a9b00a-a194-4d83-937a-264aa795d26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4B0A10-5D2F-4C5C-BCCF-0FB325CDA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4745f-0a73-496f-8875-b6c600047f2c"/>
    <ds:schemaRef ds:uri="1fa9b00a-a194-4d83-937a-264aa795d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11103D-A254-4417-B62F-500DACD859F0}">
  <ds:schemaRefs>
    <ds:schemaRef ds:uri="http://schemas.microsoft.com/sharepoint/v3/contenttype/forms"/>
  </ds:schemaRefs>
</ds:datastoreItem>
</file>

<file path=customXml/itemProps3.xml><?xml version="1.0" encoding="utf-8"?>
<ds:datastoreItem xmlns:ds="http://schemas.openxmlformats.org/officeDocument/2006/customXml" ds:itemID="{6C28E1F3-0523-4423-BD52-CE581A099C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NIRSAL</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Agaba Abo</dc:creator>
  <cp:keywords/>
  <dc:description/>
  <cp:lastModifiedBy>Emmanuel A. Oke</cp:lastModifiedBy>
  <cp:revision>3</cp:revision>
  <dcterms:created xsi:type="dcterms:W3CDTF">2020-05-23T19:59:00Z</dcterms:created>
  <dcterms:modified xsi:type="dcterms:W3CDTF">2020-05-23T19:59:00Z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0x01010063EEE56A72A97B43A4401D76F81388DE</vt:lpwstr>
  </property>
</Properties>
</file>