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0B6C" w14:textId="77777777" w:rsidR="00404530" w:rsidRPr="00C408FB" w:rsidRDefault="00223E58">
      <w:pPr>
        <w:spacing w:before="80" w:after="80" w:line="240" w:lineRule="auto"/>
        <w:jc w:val="center"/>
        <w:rPr>
          <w:rFonts w:ascii="Times New Roman" w:hAnsi="Times New Roman" w:cs="Times New Roman"/>
          <w:b/>
          <w:sz w:val="28"/>
          <w:szCs w:val="28"/>
        </w:rPr>
      </w:pPr>
      <w:bookmarkStart w:id="0" w:name="_GoBack"/>
      <w:bookmarkEnd w:id="0"/>
      <w:r w:rsidRPr="00C408FB">
        <w:rPr>
          <w:rFonts w:ascii="Times New Roman" w:hAnsi="Times New Roman" w:cs="Times New Roman"/>
          <w:b/>
          <w:sz w:val="28"/>
          <w:szCs w:val="28"/>
        </w:rPr>
        <w:t>BERITA ACARA SERAH TERIMA BARANG (BAST-B)</w:t>
      </w:r>
    </w:p>
    <w:p w14:paraId="69A9EE98" w14:textId="77777777" w:rsidR="00404530" w:rsidRPr="00C408FB" w:rsidRDefault="00223E58">
      <w:pPr>
        <w:spacing w:before="80" w:after="80" w:line="240" w:lineRule="auto"/>
        <w:jc w:val="center"/>
        <w:rPr>
          <w:rFonts w:ascii="Times New Roman" w:hAnsi="Times New Roman" w:cs="Times New Roman"/>
          <w:b/>
        </w:rPr>
      </w:pPr>
      <w:r w:rsidRPr="00C408FB">
        <w:rPr>
          <w:rFonts w:ascii="Times New Roman" w:hAnsi="Times New Roman" w:cs="Times New Roman"/>
          <w:b/>
        </w:rPr>
        <w:t xml:space="preserve">ATAS </w:t>
      </w:r>
    </w:p>
    <w:p w14:paraId="37333E8C" w14:textId="77777777" w:rsidR="00404530" w:rsidRPr="00C408FB" w:rsidRDefault="00FD2425">
      <w:pPr>
        <w:spacing w:before="80" w:after="80" w:line="240" w:lineRule="auto"/>
        <w:jc w:val="center"/>
        <w:rPr>
          <w:rFonts w:ascii="Times New Roman" w:hAnsi="Times New Roman" w:cs="Times New Roman"/>
          <w:b/>
        </w:rPr>
      </w:pPr>
      <w:r w:rsidRPr="00C408FB">
        <w:rPr>
          <w:rFonts w:ascii="Times New Roman" w:hAnsi="Times New Roman" w:cs="Times New Roman"/>
          <w:b/>
        </w:rPr>
        <w:t xml:space="preserve">PERJANJIAN NOMOR : </w:t>
      </w:r>
      <w:r w:rsidR="008E6B4F" w:rsidRPr="00C408FB">
        <w:rPr>
          <w:rFonts w:ascii="Times New Roman" w:hAnsi="Times New Roman" w:cs="Times New Roman"/>
          <w:b/>
        </w:rPr>
        <w:t>0</w:t>
      </w:r>
      <w:r w:rsidR="00B36E5A" w:rsidRPr="00C408FB">
        <w:rPr>
          <w:rFonts w:ascii="Times New Roman" w:hAnsi="Times New Roman" w:cs="Times New Roman"/>
          <w:b/>
        </w:rPr>
        <w:t>18</w:t>
      </w:r>
      <w:r w:rsidR="008E6B4F" w:rsidRPr="00C408FB">
        <w:rPr>
          <w:rFonts w:ascii="Times New Roman" w:hAnsi="Times New Roman" w:cs="Times New Roman"/>
          <w:b/>
        </w:rPr>
        <w:t>.PJ/DAN.02.02/TRANS-JBTB/201</w:t>
      </w:r>
      <w:r w:rsidR="00B36E5A" w:rsidRPr="00C408FB">
        <w:rPr>
          <w:rFonts w:ascii="Times New Roman" w:hAnsi="Times New Roman" w:cs="Times New Roman"/>
          <w:b/>
        </w:rPr>
        <w:t>8</w:t>
      </w:r>
      <w:r w:rsidR="00AC21C5">
        <w:rPr>
          <w:rFonts w:ascii="Times New Roman" w:hAnsi="Times New Roman" w:cs="Times New Roman"/>
          <w:b/>
        </w:rPr>
        <w:t xml:space="preserve"> </w:t>
      </w:r>
      <w:r w:rsidR="00223E58" w:rsidRPr="00C408FB">
        <w:rPr>
          <w:rFonts w:ascii="Times New Roman" w:hAnsi="Times New Roman" w:cs="Times New Roman"/>
          <w:b/>
        </w:rPr>
        <w:t>t</w:t>
      </w:r>
      <w:r w:rsidR="00140726">
        <w:rPr>
          <w:rFonts w:ascii="Times New Roman" w:hAnsi="Times New Roman" w:cs="Times New Roman"/>
          <w:b/>
        </w:rPr>
        <w:t>anggal</w:t>
      </w:r>
      <w:r w:rsidR="00AC21C5">
        <w:rPr>
          <w:rFonts w:ascii="Times New Roman" w:hAnsi="Times New Roman" w:cs="Times New Roman"/>
          <w:b/>
        </w:rPr>
        <w:t xml:space="preserve"> </w:t>
      </w:r>
      <w:r w:rsidR="00B36E5A" w:rsidRPr="00C408FB">
        <w:rPr>
          <w:rFonts w:ascii="Times New Roman" w:hAnsi="Times New Roman" w:cs="Times New Roman"/>
          <w:b/>
        </w:rPr>
        <w:t>23</w:t>
      </w:r>
      <w:r w:rsidR="00AC21C5">
        <w:rPr>
          <w:rFonts w:ascii="Times New Roman" w:hAnsi="Times New Roman" w:cs="Times New Roman"/>
          <w:b/>
        </w:rPr>
        <w:t xml:space="preserve"> </w:t>
      </w:r>
      <w:r w:rsidR="00B36E5A" w:rsidRPr="00C408FB">
        <w:rPr>
          <w:rFonts w:ascii="Times New Roman" w:hAnsi="Times New Roman" w:cs="Times New Roman"/>
          <w:b/>
        </w:rPr>
        <w:t>Agustus</w:t>
      </w:r>
      <w:r w:rsidR="00494F19" w:rsidRPr="00C408FB">
        <w:rPr>
          <w:rFonts w:ascii="Times New Roman" w:hAnsi="Times New Roman" w:cs="Times New Roman"/>
          <w:b/>
        </w:rPr>
        <w:t xml:space="preserve"> 201</w:t>
      </w:r>
      <w:r w:rsidR="00B36E5A" w:rsidRPr="00C408FB">
        <w:rPr>
          <w:rFonts w:ascii="Times New Roman" w:hAnsi="Times New Roman" w:cs="Times New Roman"/>
          <w:b/>
        </w:rPr>
        <w:t>8</w:t>
      </w:r>
    </w:p>
    <w:p w14:paraId="43F347F7" w14:textId="77777777" w:rsidR="00404530" w:rsidRPr="00C408FB" w:rsidRDefault="00223E58">
      <w:pPr>
        <w:spacing w:before="80" w:after="80" w:line="240" w:lineRule="auto"/>
        <w:jc w:val="center"/>
        <w:rPr>
          <w:rFonts w:ascii="Times New Roman" w:hAnsi="Times New Roman" w:cs="Times New Roman"/>
          <w:b/>
        </w:rPr>
      </w:pPr>
      <w:r w:rsidRPr="00C408FB">
        <w:rPr>
          <w:rFonts w:ascii="Times New Roman" w:hAnsi="Times New Roman" w:cs="Times New Roman"/>
          <w:b/>
        </w:rPr>
        <w:t>TENTANG</w:t>
      </w:r>
    </w:p>
    <w:p w14:paraId="671CB707" w14:textId="77777777" w:rsidR="00494F19" w:rsidRPr="00C408FB" w:rsidRDefault="00B36E5A" w:rsidP="007A20BA">
      <w:pPr>
        <w:spacing w:before="80" w:after="80" w:line="360" w:lineRule="auto"/>
        <w:jc w:val="center"/>
        <w:rPr>
          <w:rFonts w:ascii="Times New Roman" w:hAnsi="Times New Roman" w:cs="Times New Roman"/>
          <w:b/>
        </w:rPr>
      </w:pPr>
      <w:r w:rsidRPr="00C408FB">
        <w:rPr>
          <w:rFonts w:ascii="Times New Roman" w:hAnsi="Times New Roman" w:cs="Times New Roman"/>
          <w:b/>
        </w:rPr>
        <w:t>PENGADAAN TOWER EMERGENCY UNTUK ANTISIPASI PENANGGULANGAN TOWER ROBOH ATAU PERBAIKAN TOWER KRITIS UNTUK MELANGKAPI TOWER EKSISTING</w:t>
      </w:r>
    </w:p>
    <w:p w14:paraId="53A681C0" w14:textId="77777777" w:rsidR="00404530" w:rsidRPr="00C408FB" w:rsidRDefault="00223E58">
      <w:pPr>
        <w:spacing w:before="80" w:after="80" w:line="240" w:lineRule="auto"/>
        <w:jc w:val="center"/>
        <w:rPr>
          <w:rFonts w:ascii="Times New Roman" w:hAnsi="Times New Roman" w:cs="Times New Roman"/>
          <w:b/>
        </w:rPr>
      </w:pPr>
      <w:r w:rsidRPr="00C408FB">
        <w:rPr>
          <w:rFonts w:ascii="Times New Roman" w:hAnsi="Times New Roman" w:cs="Times New Roman"/>
          <w:b/>
        </w:rPr>
        <w:t>ANTARA</w:t>
      </w:r>
    </w:p>
    <w:p w14:paraId="35CC8668" w14:textId="77777777" w:rsidR="00404530" w:rsidRPr="00C408FB" w:rsidRDefault="00223E58">
      <w:pPr>
        <w:spacing w:before="80" w:after="80" w:line="240" w:lineRule="auto"/>
        <w:jc w:val="center"/>
        <w:rPr>
          <w:rFonts w:ascii="Times New Roman" w:hAnsi="Times New Roman" w:cs="Times New Roman"/>
          <w:b/>
        </w:rPr>
      </w:pPr>
      <w:r w:rsidRPr="00C408FB">
        <w:rPr>
          <w:rFonts w:ascii="Times New Roman" w:hAnsi="Times New Roman" w:cs="Times New Roman"/>
          <w:b/>
        </w:rPr>
        <w:t xml:space="preserve">PT PLN (PERSERO) </w:t>
      </w:r>
      <w:r w:rsidR="00B36E5A" w:rsidRPr="00C408FB">
        <w:rPr>
          <w:rFonts w:ascii="Times New Roman" w:hAnsi="Times New Roman" w:cs="Times New Roman"/>
          <w:b/>
        </w:rPr>
        <w:t xml:space="preserve">UNIT INDUK </w:t>
      </w:r>
      <w:r w:rsidRPr="00C408FB">
        <w:rPr>
          <w:rFonts w:ascii="Times New Roman" w:hAnsi="Times New Roman" w:cs="Times New Roman"/>
          <w:b/>
        </w:rPr>
        <w:t>TRANSMISI JAWA BAGIAN TIMUR DAN BALI</w:t>
      </w:r>
      <w:r w:rsidR="00C408FB" w:rsidRPr="00C408FB">
        <w:rPr>
          <w:rFonts w:ascii="Times New Roman" w:hAnsi="Times New Roman" w:cs="Times New Roman"/>
          <w:b/>
        </w:rPr>
        <w:t xml:space="preserve"> / </w:t>
      </w:r>
      <w:r w:rsidR="00C408FB" w:rsidRPr="00C408FB">
        <w:rPr>
          <w:rFonts w:ascii="Times New Roman" w:hAnsi="Times New Roman" w:cs="Times New Roman"/>
          <w:b/>
          <w:highlight w:val="yellow"/>
        </w:rPr>
        <w:t>UPT</w:t>
      </w:r>
      <w:r w:rsidR="00C408FB" w:rsidRPr="00C408FB">
        <w:rPr>
          <w:rFonts w:ascii="Times New Roman" w:hAnsi="Times New Roman" w:cs="Times New Roman"/>
          <w:b/>
        </w:rPr>
        <w:t xml:space="preserve"> ..............</w:t>
      </w:r>
    </w:p>
    <w:p w14:paraId="024D0D97" w14:textId="77777777" w:rsidR="00404530" w:rsidRPr="00C408FB" w:rsidRDefault="00223E58">
      <w:pPr>
        <w:spacing w:before="80" w:after="80" w:line="240" w:lineRule="auto"/>
        <w:jc w:val="center"/>
        <w:rPr>
          <w:rFonts w:ascii="Times New Roman" w:hAnsi="Times New Roman" w:cs="Times New Roman"/>
          <w:b/>
        </w:rPr>
      </w:pPr>
      <w:r w:rsidRPr="00C408FB">
        <w:rPr>
          <w:rFonts w:ascii="Times New Roman" w:hAnsi="Times New Roman" w:cs="Times New Roman"/>
          <w:b/>
        </w:rPr>
        <w:t xml:space="preserve">DENGAN </w:t>
      </w:r>
    </w:p>
    <w:p w14:paraId="610F0A1C" w14:textId="77777777" w:rsidR="00404530" w:rsidRPr="00C408FB" w:rsidRDefault="00494F19" w:rsidP="00FA2D34">
      <w:pPr>
        <w:spacing w:before="80" w:after="80" w:line="240" w:lineRule="auto"/>
        <w:jc w:val="center"/>
        <w:rPr>
          <w:rFonts w:ascii="Times New Roman" w:hAnsi="Times New Roman" w:cs="Times New Roman"/>
          <w:b/>
        </w:rPr>
      </w:pPr>
      <w:r w:rsidRPr="00C408FB">
        <w:rPr>
          <w:rFonts w:ascii="Times New Roman" w:hAnsi="Times New Roman" w:cs="Times New Roman"/>
          <w:b/>
        </w:rPr>
        <w:t xml:space="preserve">PT </w:t>
      </w:r>
      <w:r w:rsidR="00DE7A3A">
        <w:rPr>
          <w:rFonts w:ascii="Times New Roman" w:hAnsi="Times New Roman" w:cs="Times New Roman"/>
          <w:b/>
          <w:lang w:eastAsia="id-ID"/>
        </w:rPr>
        <w:pict w14:anchorId="6BBE1B6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1.85pt;margin-top:17.7pt;width:453.35pt;height:.05pt;z-index:25165824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nbHgIAADwEAAAOAAAAZHJzL2Uyb0RvYy54bWysU02P2jAQvVfqf7ByhyQ0s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" adj="10799,-87220800,-3342" strokeweight="1pt"/>
        </w:pict>
      </w:r>
      <w:r w:rsidR="00C408FB" w:rsidRPr="00C408FB">
        <w:rPr>
          <w:rFonts w:ascii="Times New Roman" w:hAnsi="Times New Roman" w:cs="Times New Roman"/>
          <w:b/>
        </w:rPr>
        <w:t>/ KSO ..............</w:t>
      </w:r>
    </w:p>
    <w:p w14:paraId="1903AD1E" w14:textId="77777777" w:rsidR="00404530" w:rsidRPr="0046342F" w:rsidRDefault="008E6B4F">
      <w:pPr>
        <w:spacing w:before="120" w:after="240"/>
        <w:jc w:val="center"/>
        <w:rPr>
          <w:rFonts w:ascii="Times New Roman" w:hAnsi="Times New Roman" w:cs="Times New Roman"/>
          <w:b/>
        </w:rPr>
      </w:pPr>
      <w:r w:rsidRPr="0046342F">
        <w:rPr>
          <w:rFonts w:ascii="Times New Roman" w:hAnsi="Times New Roman" w:cs="Times New Roman"/>
          <w:b/>
        </w:rPr>
        <w:t xml:space="preserve">NOMOR :  </w:t>
      </w:r>
      <w:r w:rsidR="00030A00" w:rsidRPr="0046342F">
        <w:rPr>
          <w:rFonts w:ascii="Times New Roman" w:hAnsi="Times New Roman" w:cs="Times New Roman"/>
          <w:b/>
          <w:highlight w:val="yellow"/>
        </w:rPr>
        <w:t>021</w:t>
      </w:r>
      <w:r w:rsidR="00223E58" w:rsidRPr="0046342F">
        <w:rPr>
          <w:rFonts w:ascii="Times New Roman" w:hAnsi="Times New Roman" w:cs="Times New Roman"/>
          <w:b/>
        </w:rPr>
        <w:t>/</w:t>
      </w:r>
      <w:r w:rsidR="00223E58" w:rsidRPr="0046342F">
        <w:rPr>
          <w:rFonts w:ascii="Times New Roman" w:hAnsi="Times New Roman" w:cs="Times New Roman"/>
          <w:b/>
          <w:highlight w:val="yellow"/>
        </w:rPr>
        <w:t>0</w:t>
      </w:r>
      <w:r w:rsidR="00B36E5A" w:rsidRPr="0046342F">
        <w:rPr>
          <w:rFonts w:ascii="Times New Roman" w:hAnsi="Times New Roman" w:cs="Times New Roman"/>
          <w:b/>
          <w:highlight w:val="yellow"/>
        </w:rPr>
        <w:t>18</w:t>
      </w:r>
      <w:r w:rsidR="00223E58" w:rsidRPr="0046342F">
        <w:rPr>
          <w:rFonts w:ascii="Times New Roman" w:hAnsi="Times New Roman" w:cs="Times New Roman"/>
          <w:b/>
        </w:rPr>
        <w:t>.PJ/BAST-B/</w:t>
      </w:r>
      <w:r w:rsidR="00030A00" w:rsidRPr="0046342F">
        <w:rPr>
          <w:rFonts w:ascii="Times New Roman" w:hAnsi="Times New Roman" w:cs="Times New Roman"/>
          <w:b/>
        </w:rPr>
        <w:t>U</w:t>
      </w:r>
      <w:r w:rsidR="00030A00" w:rsidRPr="0046342F">
        <w:rPr>
          <w:rFonts w:ascii="Times New Roman" w:hAnsi="Times New Roman" w:cs="Times New Roman"/>
          <w:b/>
          <w:highlight w:val="yellow"/>
        </w:rPr>
        <w:t>IT</w:t>
      </w:r>
      <w:r w:rsidR="00223E58" w:rsidRPr="0046342F">
        <w:rPr>
          <w:rFonts w:ascii="Times New Roman" w:hAnsi="Times New Roman" w:cs="Times New Roman"/>
          <w:b/>
          <w:highlight w:val="yellow"/>
        </w:rPr>
        <w:t>JBTB</w:t>
      </w:r>
      <w:r w:rsidR="0046342F" w:rsidRPr="0046342F">
        <w:rPr>
          <w:rFonts w:ascii="Times New Roman" w:hAnsi="Times New Roman" w:cs="Times New Roman"/>
          <w:b/>
          <w:highlight w:val="yellow"/>
        </w:rPr>
        <w:t>/UPT</w:t>
      </w:r>
      <w:r w:rsidR="0046342F">
        <w:rPr>
          <w:rFonts w:ascii="Times New Roman" w:hAnsi="Times New Roman" w:cs="Times New Roman"/>
          <w:b/>
        </w:rPr>
        <w:t>.......</w:t>
      </w:r>
      <w:r w:rsidR="00223E58" w:rsidRPr="0046342F">
        <w:rPr>
          <w:rFonts w:ascii="Times New Roman" w:hAnsi="Times New Roman" w:cs="Times New Roman"/>
          <w:b/>
        </w:rPr>
        <w:t>/20</w:t>
      </w:r>
      <w:r w:rsidR="00223E58" w:rsidRPr="0046342F">
        <w:rPr>
          <w:rFonts w:ascii="Times New Roman" w:hAnsi="Times New Roman" w:cs="Times New Roman"/>
          <w:b/>
          <w:highlight w:val="yellow"/>
        </w:rPr>
        <w:t>1</w:t>
      </w:r>
      <w:r w:rsidR="00B3557D" w:rsidRPr="0046342F">
        <w:rPr>
          <w:rFonts w:ascii="Times New Roman" w:hAnsi="Times New Roman" w:cs="Times New Roman"/>
          <w:b/>
          <w:highlight w:val="yellow"/>
        </w:rPr>
        <w:t>8</w:t>
      </w:r>
      <w:r w:rsidR="00AC21C5">
        <w:rPr>
          <w:rFonts w:ascii="Times New Roman" w:hAnsi="Times New Roman" w:cs="Times New Roman"/>
          <w:b/>
        </w:rPr>
        <w:t xml:space="preserve"> </w:t>
      </w:r>
    </w:p>
    <w:p w14:paraId="3D151351" w14:textId="77777777" w:rsidR="00404530" w:rsidRPr="0046342F" w:rsidRDefault="00223E58" w:rsidP="00FD2425">
      <w:pPr>
        <w:spacing w:after="0" w:line="240" w:lineRule="auto"/>
        <w:jc w:val="both"/>
        <w:rPr>
          <w:rFonts w:ascii="Times New Roman" w:hAnsi="Times New Roman" w:cs="Times New Roman"/>
        </w:rPr>
      </w:pPr>
      <w:r w:rsidRPr="0046342F">
        <w:rPr>
          <w:rFonts w:ascii="Times New Roman" w:hAnsi="Times New Roman" w:cs="Times New Roman"/>
        </w:rPr>
        <w:t xml:space="preserve">Berita Acara Serah Terima Barang (BAST-B) </w:t>
      </w:r>
      <w:r w:rsidR="00FD2425" w:rsidRPr="0046342F">
        <w:rPr>
          <w:rFonts w:ascii="Times New Roman" w:hAnsi="Times New Roman" w:cs="Times New Roman"/>
        </w:rPr>
        <w:t xml:space="preserve">atas Surat Perjanjian Nomor : </w:t>
      </w:r>
      <w:r w:rsidR="00B36E5A" w:rsidRPr="0046342F">
        <w:rPr>
          <w:rFonts w:ascii="Times New Roman" w:hAnsi="Times New Roman" w:cs="Times New Roman"/>
        </w:rPr>
        <w:t>018.PJ/DAN.02.02/TRANS-JBTB/2018 tanggal 23 Agustus 2018</w:t>
      </w:r>
      <w:r w:rsidRPr="0046342F">
        <w:rPr>
          <w:rFonts w:ascii="Times New Roman" w:hAnsi="Times New Roman" w:cs="Times New Roman"/>
        </w:rPr>
        <w:t xml:space="preserve"> tentang </w:t>
      </w:r>
      <w:r w:rsidR="00B36E5A" w:rsidRPr="0046342F">
        <w:rPr>
          <w:rFonts w:ascii="Times New Roman" w:hAnsi="Times New Roman" w:cs="Times New Roman"/>
        </w:rPr>
        <w:t>Pengadaan Tower Emergency Untuk Antisipasi Penanggulangan Tower Roboh atau Perbaikan Tower Kritis Untuk Melangkapi Tower Eksisting</w:t>
      </w:r>
      <w:r w:rsidRPr="0046342F">
        <w:rPr>
          <w:rFonts w:ascii="Times New Roman" w:hAnsi="Times New Roman" w:cs="Times New Roman"/>
          <w:b/>
        </w:rPr>
        <w:t>(“Perjanjian”),</w:t>
      </w:r>
      <w:r w:rsidRPr="0046342F">
        <w:rPr>
          <w:rFonts w:ascii="Times New Roman" w:hAnsi="Times New Roman" w:cs="Times New Roman"/>
        </w:rPr>
        <w:t xml:space="preserve"> selanjutnya disebut (</w:t>
      </w:r>
      <w:r w:rsidRPr="0046342F">
        <w:rPr>
          <w:rFonts w:ascii="Times New Roman" w:hAnsi="Times New Roman" w:cs="Times New Roman"/>
          <w:b/>
        </w:rPr>
        <w:t xml:space="preserve">BAST-B) </w:t>
      </w:r>
      <w:r w:rsidRPr="0046342F">
        <w:rPr>
          <w:rFonts w:ascii="Times New Roman" w:hAnsi="Times New Roman" w:cs="Times New Roman"/>
        </w:rPr>
        <w:t xml:space="preserve">dibuat di kantor PT PLN (Persero) </w:t>
      </w:r>
      <w:r w:rsidR="00B36E5A" w:rsidRPr="0046342F">
        <w:rPr>
          <w:rFonts w:ascii="Times New Roman" w:hAnsi="Times New Roman" w:cs="Times New Roman"/>
        </w:rPr>
        <w:t>Unit Induk</w:t>
      </w:r>
      <w:r w:rsidRPr="0046342F">
        <w:rPr>
          <w:rFonts w:ascii="Times New Roman" w:hAnsi="Times New Roman" w:cs="Times New Roman"/>
        </w:rPr>
        <w:t xml:space="preserve">Transmisi Jawa Bagian Timur dan Bali, pada hari </w:t>
      </w:r>
      <w:r w:rsidR="00030A00" w:rsidRPr="0046342F">
        <w:rPr>
          <w:rFonts w:ascii="Times New Roman" w:hAnsi="Times New Roman" w:cs="Times New Roman"/>
          <w:b/>
        </w:rPr>
        <w:t>Rabu</w:t>
      </w:r>
      <w:r w:rsidRPr="0046342F">
        <w:rPr>
          <w:rFonts w:ascii="Times New Roman" w:hAnsi="Times New Roman" w:cs="Times New Roman"/>
        </w:rPr>
        <w:t xml:space="preserve">tanggal </w:t>
      </w:r>
      <w:r w:rsidR="0057047A" w:rsidRPr="0046342F">
        <w:rPr>
          <w:rFonts w:ascii="Times New Roman" w:hAnsi="Times New Roman" w:cs="Times New Roman"/>
          <w:b/>
        </w:rPr>
        <w:t xml:space="preserve">Dua Puluh </w:t>
      </w:r>
      <w:r w:rsidR="00030A00" w:rsidRPr="0046342F">
        <w:rPr>
          <w:rFonts w:ascii="Times New Roman" w:hAnsi="Times New Roman" w:cs="Times New Roman"/>
          <w:b/>
        </w:rPr>
        <w:t>Delapan</w:t>
      </w:r>
      <w:r w:rsidRPr="0046342F">
        <w:rPr>
          <w:rFonts w:ascii="Times New Roman" w:hAnsi="Times New Roman" w:cs="Times New Roman"/>
        </w:rPr>
        <w:t xml:space="preserve">bulan </w:t>
      </w:r>
      <w:r w:rsidR="00030A00" w:rsidRPr="0046342F">
        <w:rPr>
          <w:rFonts w:ascii="Times New Roman" w:hAnsi="Times New Roman" w:cs="Times New Roman"/>
          <w:b/>
        </w:rPr>
        <w:t>November</w:t>
      </w:r>
      <w:r w:rsidRPr="0046342F">
        <w:rPr>
          <w:rFonts w:ascii="Times New Roman" w:hAnsi="Times New Roman" w:cs="Times New Roman"/>
        </w:rPr>
        <w:t xml:space="preserve"> tahun </w:t>
      </w:r>
      <w:r w:rsidRPr="0046342F">
        <w:rPr>
          <w:rFonts w:ascii="Times New Roman" w:hAnsi="Times New Roman" w:cs="Times New Roman"/>
          <w:b/>
        </w:rPr>
        <w:t>Dua</w:t>
      </w:r>
      <w:r w:rsidRPr="0046342F">
        <w:rPr>
          <w:rFonts w:ascii="Times New Roman" w:hAnsi="Times New Roman" w:cs="Times New Roman"/>
          <w:b/>
          <w:lang w:val="en-US"/>
        </w:rPr>
        <w:t xml:space="preserve"> R</w:t>
      </w:r>
      <w:r w:rsidRPr="0046342F">
        <w:rPr>
          <w:rFonts w:ascii="Times New Roman" w:hAnsi="Times New Roman" w:cs="Times New Roman"/>
          <w:b/>
        </w:rPr>
        <w:t xml:space="preserve">ibu </w:t>
      </w:r>
      <w:r w:rsidR="00FB35E9" w:rsidRPr="0046342F">
        <w:rPr>
          <w:rFonts w:ascii="Times New Roman" w:hAnsi="Times New Roman" w:cs="Times New Roman"/>
          <w:b/>
        </w:rPr>
        <w:t>Delapan</w:t>
      </w:r>
      <w:r w:rsidRPr="0046342F">
        <w:rPr>
          <w:rFonts w:ascii="Times New Roman" w:hAnsi="Times New Roman" w:cs="Times New Roman"/>
          <w:b/>
          <w:lang w:val="en-US"/>
        </w:rPr>
        <w:t xml:space="preserve"> B</w:t>
      </w:r>
      <w:r w:rsidRPr="0046342F">
        <w:rPr>
          <w:rFonts w:ascii="Times New Roman" w:hAnsi="Times New Roman" w:cs="Times New Roman"/>
          <w:b/>
        </w:rPr>
        <w:t>elas</w:t>
      </w:r>
      <w:r w:rsidRPr="0046342F">
        <w:rPr>
          <w:rFonts w:ascii="Times New Roman" w:hAnsi="Times New Roman" w:cs="Times New Roman"/>
        </w:rPr>
        <w:t xml:space="preserve"> (</w:t>
      </w:r>
      <w:r w:rsidR="0057047A" w:rsidRPr="0046342F">
        <w:rPr>
          <w:rFonts w:ascii="Times New Roman" w:hAnsi="Times New Roman" w:cs="Times New Roman"/>
          <w:b/>
          <w:bCs/>
        </w:rPr>
        <w:t>2</w:t>
      </w:r>
      <w:r w:rsidR="00030A00" w:rsidRPr="0046342F">
        <w:rPr>
          <w:rFonts w:ascii="Times New Roman" w:hAnsi="Times New Roman" w:cs="Times New Roman"/>
          <w:b/>
          <w:bCs/>
        </w:rPr>
        <w:t>8</w:t>
      </w:r>
      <w:r w:rsidRPr="0046342F">
        <w:rPr>
          <w:rFonts w:ascii="Times New Roman" w:hAnsi="Times New Roman" w:cs="Times New Roman"/>
          <w:b/>
          <w:bCs/>
        </w:rPr>
        <w:t>-</w:t>
      </w:r>
      <w:r w:rsidR="00030A00" w:rsidRPr="0046342F">
        <w:rPr>
          <w:rFonts w:ascii="Times New Roman" w:hAnsi="Times New Roman" w:cs="Times New Roman"/>
          <w:b/>
          <w:bCs/>
        </w:rPr>
        <w:t>11</w:t>
      </w:r>
      <w:r w:rsidRPr="0046342F">
        <w:rPr>
          <w:rFonts w:ascii="Times New Roman" w:hAnsi="Times New Roman" w:cs="Times New Roman"/>
          <w:b/>
          <w:bCs/>
        </w:rPr>
        <w:t>-</w:t>
      </w:r>
      <w:r w:rsidRPr="0046342F">
        <w:rPr>
          <w:rFonts w:ascii="Times New Roman" w:hAnsi="Times New Roman" w:cs="Times New Roman"/>
          <w:b/>
        </w:rPr>
        <w:t>201</w:t>
      </w:r>
      <w:r w:rsidR="00FB35E9" w:rsidRPr="0046342F">
        <w:rPr>
          <w:rFonts w:ascii="Times New Roman" w:hAnsi="Times New Roman" w:cs="Times New Roman"/>
          <w:b/>
        </w:rPr>
        <w:t>8</w:t>
      </w:r>
      <w:r w:rsidRPr="0046342F">
        <w:rPr>
          <w:rFonts w:ascii="Times New Roman" w:hAnsi="Times New Roman" w:cs="Times New Roman"/>
        </w:rPr>
        <w:t>) oleh dan antara :</w:t>
      </w:r>
    </w:p>
    <w:p w14:paraId="6C92E5D6" w14:textId="77777777" w:rsidR="00404530" w:rsidRPr="0046342F" w:rsidRDefault="00404530">
      <w:pPr>
        <w:spacing w:after="0" w:line="240" w:lineRule="auto"/>
        <w:jc w:val="both"/>
        <w:rPr>
          <w:rFonts w:ascii="Times New Roman" w:hAnsi="Times New Roman" w:cs="Times New Roman"/>
          <w:sz w:val="14"/>
        </w:rPr>
      </w:pPr>
    </w:p>
    <w:p w14:paraId="5A8833A8" w14:textId="77777777" w:rsidR="00404530" w:rsidRPr="0046342F" w:rsidRDefault="00223E58">
      <w:pPr>
        <w:pStyle w:val="ListParagraph1"/>
        <w:numPr>
          <w:ilvl w:val="0"/>
          <w:numId w:val="1"/>
        </w:numPr>
        <w:autoSpaceDE w:val="0"/>
        <w:autoSpaceDN w:val="0"/>
        <w:adjustRightInd w:val="0"/>
        <w:spacing w:after="0" w:line="240" w:lineRule="auto"/>
        <w:ind w:left="284" w:hanging="284"/>
        <w:jc w:val="both"/>
        <w:rPr>
          <w:rFonts w:ascii="Times New Roman" w:hAnsi="Times New Roman" w:cs="Times New Roman"/>
        </w:rPr>
      </w:pPr>
      <w:r w:rsidRPr="0046342F">
        <w:rPr>
          <w:rFonts w:ascii="Times New Roman" w:hAnsi="Times New Roman" w:cs="Times New Roman"/>
          <w:b/>
        </w:rPr>
        <w:t xml:space="preserve">PT PLN (Persero) </w:t>
      </w:r>
      <w:r w:rsidR="00B36E5A" w:rsidRPr="0046342F">
        <w:rPr>
          <w:rFonts w:ascii="Times New Roman" w:hAnsi="Times New Roman" w:cs="Times New Roman"/>
          <w:b/>
        </w:rPr>
        <w:t xml:space="preserve">UNIT INDUK </w:t>
      </w:r>
      <w:r w:rsidRPr="0046342F">
        <w:rPr>
          <w:rFonts w:ascii="Times New Roman" w:hAnsi="Times New Roman" w:cs="Times New Roman"/>
          <w:b/>
        </w:rPr>
        <w:t>TRANSMISI JAWA BAGIAN TIMUR DAN BALI</w:t>
      </w:r>
      <w:r w:rsidR="00C408FB" w:rsidRPr="00C408FB">
        <w:rPr>
          <w:rFonts w:ascii="Times New Roman" w:hAnsi="Times New Roman" w:cs="Times New Roman"/>
          <w:b/>
          <w:highlight w:val="yellow"/>
        </w:rPr>
        <w:t>/ UPT ........</w:t>
      </w:r>
      <w:r w:rsidRPr="0046342F">
        <w:rPr>
          <w:rFonts w:ascii="Times New Roman" w:hAnsi="Times New Roman" w:cs="Times New Roman"/>
        </w:rPr>
        <w:t>be</w:t>
      </w:r>
      <w:r w:rsidR="00B36E5A" w:rsidRPr="0046342F">
        <w:rPr>
          <w:rFonts w:ascii="Times New Roman" w:hAnsi="Times New Roman" w:cs="Times New Roman"/>
        </w:rPr>
        <w:t>rkedudukan di Jl. Suningrat No.</w:t>
      </w:r>
      <w:r w:rsidR="00E81F7D" w:rsidRPr="0046342F">
        <w:rPr>
          <w:rFonts w:ascii="Times New Roman" w:hAnsi="Times New Roman" w:cs="Times New Roman"/>
        </w:rPr>
        <w:t xml:space="preserve">45 Taman Sidoarjo, </w:t>
      </w:r>
      <w:r w:rsidRPr="0046342F">
        <w:rPr>
          <w:rFonts w:ascii="Times New Roman" w:hAnsi="Times New Roman" w:cs="Times New Roman"/>
        </w:rPr>
        <w:t xml:space="preserve">berdasarkan Surat </w:t>
      </w:r>
      <w:r w:rsidR="00A93980" w:rsidRPr="0046342F">
        <w:rPr>
          <w:rFonts w:ascii="Times New Roman" w:hAnsi="Times New Roman" w:cs="Times New Roman"/>
        </w:rPr>
        <w:t>Keputusan Direksi</w:t>
      </w:r>
      <w:r w:rsidR="00EF469A" w:rsidRPr="0046342F">
        <w:rPr>
          <w:rFonts w:ascii="Times New Roman" w:hAnsi="Times New Roman" w:cs="Times New Roman"/>
        </w:rPr>
        <w:t xml:space="preserve"> PT PLN (Persero) No.</w:t>
      </w:r>
      <w:r w:rsidR="00E81F7D" w:rsidRPr="0046342F">
        <w:rPr>
          <w:rFonts w:ascii="Times New Roman" w:hAnsi="Times New Roman" w:cs="Times New Roman"/>
        </w:rPr>
        <w:t>3889</w:t>
      </w:r>
      <w:r w:rsidR="00A93980" w:rsidRPr="0046342F">
        <w:rPr>
          <w:rFonts w:ascii="Times New Roman" w:hAnsi="Times New Roman" w:cs="Times New Roman"/>
        </w:rPr>
        <w:t>.K</w:t>
      </w:r>
      <w:r w:rsidRPr="0046342F">
        <w:rPr>
          <w:rFonts w:ascii="Times New Roman" w:hAnsi="Times New Roman" w:cs="Times New Roman"/>
        </w:rPr>
        <w:t>/SDM.0</w:t>
      </w:r>
      <w:r w:rsidR="00A93980" w:rsidRPr="0046342F">
        <w:rPr>
          <w:rFonts w:ascii="Times New Roman" w:hAnsi="Times New Roman" w:cs="Times New Roman"/>
        </w:rPr>
        <w:t>0</w:t>
      </w:r>
      <w:r w:rsidRPr="0046342F">
        <w:rPr>
          <w:rFonts w:ascii="Times New Roman" w:hAnsi="Times New Roman" w:cs="Times New Roman"/>
        </w:rPr>
        <w:t>.0</w:t>
      </w:r>
      <w:r w:rsidR="00A93980" w:rsidRPr="0046342F">
        <w:rPr>
          <w:rFonts w:ascii="Times New Roman" w:hAnsi="Times New Roman" w:cs="Times New Roman"/>
        </w:rPr>
        <w:t>3</w:t>
      </w:r>
      <w:r w:rsidRPr="0046342F">
        <w:rPr>
          <w:rFonts w:ascii="Times New Roman" w:hAnsi="Times New Roman" w:cs="Times New Roman"/>
        </w:rPr>
        <w:t>/DIR/201</w:t>
      </w:r>
      <w:r w:rsidR="00E81F7D" w:rsidRPr="0046342F">
        <w:rPr>
          <w:rFonts w:ascii="Times New Roman" w:hAnsi="Times New Roman" w:cs="Times New Roman"/>
        </w:rPr>
        <w:t>8</w:t>
      </w:r>
      <w:r w:rsidRPr="0046342F">
        <w:rPr>
          <w:rFonts w:ascii="Times New Roman" w:hAnsi="Times New Roman" w:cs="Times New Roman"/>
        </w:rPr>
        <w:t xml:space="preserve"> tanggal </w:t>
      </w:r>
      <w:r w:rsidR="00E81F7D" w:rsidRPr="0046342F">
        <w:rPr>
          <w:rFonts w:ascii="Times New Roman" w:hAnsi="Times New Roman" w:cs="Times New Roman"/>
        </w:rPr>
        <w:t>14 September 2018</w:t>
      </w:r>
      <w:r w:rsidR="00A93980" w:rsidRPr="0046342F">
        <w:rPr>
          <w:rFonts w:ascii="Times New Roman" w:hAnsi="Times New Roman" w:cs="Times New Roman"/>
        </w:rPr>
        <w:t>dan Keputusan General Manager PT PLN (Persero) Transmisi Jaw</w:t>
      </w:r>
      <w:r w:rsidR="00EF469A" w:rsidRPr="0046342F">
        <w:rPr>
          <w:rFonts w:ascii="Times New Roman" w:hAnsi="Times New Roman" w:cs="Times New Roman"/>
        </w:rPr>
        <w:t>a Bagian Timur dan Bali No.</w:t>
      </w:r>
      <w:r w:rsidR="00A93980" w:rsidRPr="0046342F">
        <w:rPr>
          <w:rFonts w:ascii="Times New Roman" w:hAnsi="Times New Roman" w:cs="Times New Roman"/>
        </w:rPr>
        <w:t xml:space="preserve">0006.K/DAN.02.07/TJBTB/2016 tanggal 26 Januari 2016 tentang Batas Wewenang Pelaksana Pengadaan Barang/Jasa di PT PLN (Persero) </w:t>
      </w:r>
      <w:r w:rsidR="00FF1EEA" w:rsidRPr="0046342F">
        <w:rPr>
          <w:rFonts w:ascii="Times New Roman" w:hAnsi="Times New Roman" w:cs="Times New Roman"/>
        </w:rPr>
        <w:t>Transmisi Jawa Bagian Timur dan Bali</w:t>
      </w:r>
      <w:r w:rsidRPr="0046342F">
        <w:rPr>
          <w:rFonts w:ascii="Times New Roman" w:hAnsi="Times New Roman" w:cs="Times New Roman"/>
        </w:rPr>
        <w:t xml:space="preserve">, serta </w:t>
      </w:r>
      <w:r w:rsidR="00E81F7D" w:rsidRPr="0046342F">
        <w:rPr>
          <w:rFonts w:ascii="Times New Roman" w:hAnsi="Times New Roman" w:cs="Times New Roman"/>
        </w:rPr>
        <w:t>Peraturan Direks</w:t>
      </w:r>
      <w:r w:rsidR="00EF469A" w:rsidRPr="0046342F">
        <w:rPr>
          <w:rFonts w:ascii="Times New Roman" w:hAnsi="Times New Roman" w:cs="Times New Roman"/>
        </w:rPr>
        <w:t>i No.</w:t>
      </w:r>
      <w:r w:rsidR="00E81F7D" w:rsidRPr="0046342F">
        <w:rPr>
          <w:rFonts w:ascii="Times New Roman" w:hAnsi="Times New Roman" w:cs="Times New Roman"/>
        </w:rPr>
        <w:t xml:space="preserve">0620.K/DIR/2013 dan perubahannya, diwakili secara sah oleh </w:t>
      </w:r>
      <w:r w:rsidR="00C408FB">
        <w:rPr>
          <w:rFonts w:ascii="Times New Roman" w:hAnsi="Times New Roman" w:cs="Times New Roman"/>
          <w:b/>
        </w:rPr>
        <w:t>NAMA......</w:t>
      </w:r>
      <w:r w:rsidR="00E81F7D" w:rsidRPr="0046342F">
        <w:rPr>
          <w:rFonts w:ascii="Times New Roman" w:hAnsi="Times New Roman" w:cs="Times New Roman"/>
        </w:rPr>
        <w:t xml:space="preserve"> selaku Senior Manager Perencanaan, dalam hal ini </w:t>
      </w:r>
      <w:r w:rsidRPr="0046342F">
        <w:rPr>
          <w:rFonts w:ascii="Times New Roman" w:hAnsi="Times New Roman" w:cs="Times New Roman"/>
        </w:rPr>
        <w:t xml:space="preserve">sebagai </w:t>
      </w:r>
      <w:r w:rsidRPr="0046342F">
        <w:rPr>
          <w:rFonts w:ascii="Times New Roman" w:hAnsi="Times New Roman" w:cs="Times New Roman"/>
          <w:b/>
        </w:rPr>
        <w:t>PENGGUNA BARANG/JASA</w:t>
      </w:r>
      <w:r w:rsidRPr="0046342F">
        <w:rPr>
          <w:rFonts w:ascii="Times New Roman" w:hAnsi="Times New Roman" w:cs="Times New Roman"/>
        </w:rPr>
        <w:t xml:space="preserve"> yang selanjutnya di sebut </w:t>
      </w:r>
      <w:r w:rsidRPr="0046342F">
        <w:rPr>
          <w:rFonts w:ascii="Times New Roman" w:hAnsi="Times New Roman" w:cs="Times New Roman"/>
          <w:b/>
        </w:rPr>
        <w:t>PIHAK PERTAMA.</w:t>
      </w:r>
    </w:p>
    <w:p w14:paraId="3632AA0B" w14:textId="77777777" w:rsidR="00404530" w:rsidRPr="0046342F" w:rsidRDefault="00404530">
      <w:pPr>
        <w:pStyle w:val="ListParagraph1"/>
        <w:autoSpaceDE w:val="0"/>
        <w:autoSpaceDN w:val="0"/>
        <w:adjustRightInd w:val="0"/>
        <w:spacing w:after="0" w:line="240" w:lineRule="auto"/>
        <w:ind w:left="284"/>
        <w:jc w:val="both"/>
        <w:rPr>
          <w:rFonts w:ascii="Times New Roman" w:hAnsi="Times New Roman" w:cs="Times New Roman"/>
          <w:highlight w:val="yellow"/>
        </w:rPr>
      </w:pPr>
    </w:p>
    <w:p w14:paraId="50B2450E" w14:textId="77777777" w:rsidR="00965543" w:rsidRPr="0046342F" w:rsidRDefault="00965543" w:rsidP="00965543">
      <w:pPr>
        <w:pStyle w:val="ListParagraph1"/>
        <w:numPr>
          <w:ilvl w:val="0"/>
          <w:numId w:val="1"/>
        </w:numPr>
        <w:autoSpaceDE w:val="0"/>
        <w:autoSpaceDN w:val="0"/>
        <w:adjustRightInd w:val="0"/>
        <w:spacing w:after="0" w:line="240" w:lineRule="auto"/>
        <w:ind w:left="284" w:hanging="284"/>
        <w:jc w:val="both"/>
        <w:rPr>
          <w:rFonts w:ascii="Times New Roman" w:hAnsi="Times New Roman" w:cs="Times New Roman"/>
        </w:rPr>
      </w:pPr>
      <w:r w:rsidRPr="0046342F">
        <w:rPr>
          <w:rFonts w:ascii="Times New Roman" w:hAnsi="Times New Roman" w:cs="Times New Roman"/>
          <w:b/>
        </w:rPr>
        <w:t xml:space="preserve">PT </w:t>
      </w:r>
      <w:r w:rsidR="00C408FB">
        <w:rPr>
          <w:rFonts w:ascii="Times New Roman" w:hAnsi="Times New Roman" w:cs="Times New Roman"/>
          <w:b/>
        </w:rPr>
        <w:t>/ KSO......</w:t>
      </w:r>
      <w:r w:rsidR="00223E58" w:rsidRPr="0046342F">
        <w:rPr>
          <w:rFonts w:ascii="Times New Roman" w:hAnsi="Times New Roman" w:cs="Times New Roman"/>
          <w:b/>
        </w:rPr>
        <w:t xml:space="preserve">, </w:t>
      </w:r>
      <w:r w:rsidR="00223E58" w:rsidRPr="0046342F">
        <w:rPr>
          <w:rFonts w:ascii="Times New Roman" w:hAnsi="Times New Roman" w:cs="Times New Roman"/>
          <w:bCs/>
        </w:rPr>
        <w:t>b</w:t>
      </w:r>
      <w:r w:rsidR="00223E58" w:rsidRPr="0046342F">
        <w:rPr>
          <w:rFonts w:ascii="Times New Roman" w:hAnsi="Times New Roman" w:cs="Times New Roman"/>
        </w:rPr>
        <w:t xml:space="preserve">erkedudukan di </w:t>
      </w:r>
      <w:r w:rsidRPr="0046342F">
        <w:rPr>
          <w:rFonts w:ascii="Times New Roman" w:hAnsi="Times New Roman" w:cs="Times New Roman"/>
        </w:rPr>
        <w:t xml:space="preserve">Kompleks Rukan Graha Arteri Mas Kav.26, Arteri Jalan Panjang No.68, Kedoya Selatan, Jakarta 11520, berdasarkan Akta No.14 tanggal 19 Agustus 1998, dibuat dihadapan Notaris Sugiri Kadarisman, S.H, sebagaimana telah diubah dan terakhir dengan Akta No.73 tanggal 15 November 2013, dibuat dihadapan Notaris Drs. WijantoSuwongso, S.H, yang terdaftar di Kementrian Hukum dan HAM Republik Indonesia dengan No.AHU-0111257.ah.01.09 tanggal 22 November 2013, diwakili secara sah oleh </w:t>
      </w:r>
      <w:r w:rsidR="00C408FB">
        <w:rPr>
          <w:rFonts w:ascii="Times New Roman" w:hAnsi="Times New Roman" w:cs="Times New Roman"/>
          <w:b/>
        </w:rPr>
        <w:t>NAMA.....</w:t>
      </w:r>
      <w:r w:rsidRPr="0046342F">
        <w:rPr>
          <w:rFonts w:ascii="Times New Roman" w:hAnsi="Times New Roman" w:cs="Times New Roman"/>
        </w:rPr>
        <w:t xml:space="preserve">selaku Direktur, dalam hal ini sebagai </w:t>
      </w:r>
      <w:r w:rsidRPr="0046342F">
        <w:rPr>
          <w:rFonts w:ascii="Times New Roman" w:hAnsi="Times New Roman" w:cs="Times New Roman"/>
          <w:b/>
        </w:rPr>
        <w:t>PENYEDIA BARANG/JASA</w:t>
      </w:r>
      <w:r w:rsidRPr="0046342F">
        <w:rPr>
          <w:rFonts w:ascii="Times New Roman" w:hAnsi="Times New Roman" w:cs="Times New Roman"/>
        </w:rPr>
        <w:t xml:space="preserve"> yang selanjutnya di sebut </w:t>
      </w:r>
      <w:r w:rsidRPr="0046342F">
        <w:rPr>
          <w:rFonts w:ascii="Times New Roman" w:hAnsi="Times New Roman" w:cs="Times New Roman"/>
          <w:b/>
        </w:rPr>
        <w:t>PIHAK KEDUA.</w:t>
      </w:r>
    </w:p>
    <w:p w14:paraId="62101ADA" w14:textId="77777777" w:rsidR="00404530" w:rsidRPr="0046342F" w:rsidRDefault="00404530">
      <w:pPr>
        <w:pStyle w:val="ListParagraph1"/>
        <w:spacing w:after="0"/>
        <w:rPr>
          <w:rFonts w:ascii="Times New Roman" w:hAnsi="Times New Roman" w:cs="Times New Roman"/>
          <w:sz w:val="12"/>
          <w:szCs w:val="12"/>
          <w:highlight w:val="yellow"/>
        </w:rPr>
      </w:pPr>
    </w:p>
    <w:p w14:paraId="1EE30533" w14:textId="77777777" w:rsidR="00404530" w:rsidRPr="0046342F" w:rsidRDefault="00404530">
      <w:pPr>
        <w:pStyle w:val="ListParagraph1"/>
        <w:spacing w:after="0"/>
        <w:rPr>
          <w:rFonts w:ascii="Times New Roman" w:hAnsi="Times New Roman" w:cs="Times New Roman"/>
          <w:sz w:val="12"/>
          <w:szCs w:val="12"/>
          <w:highlight w:val="yellow"/>
        </w:rPr>
      </w:pPr>
    </w:p>
    <w:p w14:paraId="064B2D81" w14:textId="77777777" w:rsidR="00404530" w:rsidRPr="0046342F" w:rsidRDefault="00223E58">
      <w:pPr>
        <w:spacing w:after="120" w:line="240" w:lineRule="auto"/>
        <w:jc w:val="both"/>
        <w:rPr>
          <w:rFonts w:ascii="Times New Roman" w:hAnsi="Times New Roman" w:cs="Times New Roman"/>
          <w:b/>
        </w:rPr>
      </w:pPr>
      <w:r w:rsidRPr="0046342F">
        <w:rPr>
          <w:rFonts w:ascii="Times New Roman" w:hAnsi="Times New Roman" w:cs="Times New Roman"/>
          <w:b/>
        </w:rPr>
        <w:t xml:space="preserve">PENGGUNA BARANG/JASA </w:t>
      </w:r>
      <w:r w:rsidRPr="0046342F">
        <w:rPr>
          <w:rFonts w:ascii="Times New Roman" w:hAnsi="Times New Roman" w:cs="Times New Roman"/>
        </w:rPr>
        <w:t>dan</w:t>
      </w:r>
      <w:r w:rsidRPr="0046342F">
        <w:rPr>
          <w:rFonts w:ascii="Times New Roman" w:hAnsi="Times New Roman" w:cs="Times New Roman"/>
          <w:b/>
        </w:rPr>
        <w:t>PENYEDIA BARANG/JASA</w:t>
      </w:r>
      <w:r w:rsidRPr="0046342F">
        <w:rPr>
          <w:rFonts w:ascii="Times New Roman" w:hAnsi="Times New Roman" w:cs="Times New Roman"/>
        </w:rPr>
        <w:t xml:space="preserve"> secara sendiri-sendiri disebut </w:t>
      </w:r>
      <w:r w:rsidRPr="0046342F">
        <w:rPr>
          <w:rFonts w:ascii="Times New Roman" w:hAnsi="Times New Roman" w:cs="Times New Roman"/>
          <w:b/>
        </w:rPr>
        <w:t>“PIHAK”</w:t>
      </w:r>
      <w:r w:rsidRPr="0046342F">
        <w:rPr>
          <w:rFonts w:ascii="Times New Roman" w:hAnsi="Times New Roman" w:cs="Times New Roman"/>
        </w:rPr>
        <w:t xml:space="preserve">dan secara bersama disebut </w:t>
      </w:r>
      <w:r w:rsidRPr="0046342F">
        <w:rPr>
          <w:rFonts w:ascii="Times New Roman" w:hAnsi="Times New Roman" w:cs="Times New Roman"/>
          <w:b/>
        </w:rPr>
        <w:t>“PARA PIHAK”.</w:t>
      </w:r>
    </w:p>
    <w:p w14:paraId="0D1D5547" w14:textId="77777777" w:rsidR="00404530" w:rsidRPr="0046342F" w:rsidRDefault="00223E58">
      <w:pPr>
        <w:spacing w:after="120" w:line="240" w:lineRule="auto"/>
        <w:jc w:val="both"/>
        <w:rPr>
          <w:rFonts w:ascii="Times New Roman" w:hAnsi="Times New Roman" w:cs="Times New Roman"/>
        </w:rPr>
      </w:pPr>
      <w:r w:rsidRPr="0046342F">
        <w:rPr>
          <w:rFonts w:ascii="Times New Roman" w:hAnsi="Times New Roman" w:cs="Times New Roman"/>
        </w:rPr>
        <w:t xml:space="preserve">Berdasarkan BAST-B ini, </w:t>
      </w:r>
      <w:r w:rsidRPr="0046342F">
        <w:rPr>
          <w:rFonts w:ascii="Times New Roman" w:hAnsi="Times New Roman" w:cs="Times New Roman"/>
          <w:b/>
        </w:rPr>
        <w:t xml:space="preserve">PENYEDIA BARANG/JASA </w:t>
      </w:r>
      <w:r w:rsidRPr="0046342F">
        <w:rPr>
          <w:rFonts w:ascii="Times New Roman" w:hAnsi="Times New Roman" w:cs="Times New Roman"/>
        </w:rPr>
        <w:t xml:space="preserve">menyerahkan pekerjaan sesuai dengan lingkup Pekerjaan dalam ketentuan Perjanjian kepada </w:t>
      </w:r>
      <w:r w:rsidRPr="0046342F">
        <w:rPr>
          <w:rFonts w:ascii="Times New Roman" w:hAnsi="Times New Roman" w:cs="Times New Roman"/>
          <w:b/>
        </w:rPr>
        <w:t>PENGGUNA BARANG/JASA</w:t>
      </w:r>
      <w:r w:rsidRPr="0046342F">
        <w:rPr>
          <w:rFonts w:ascii="Times New Roman" w:hAnsi="Times New Roman" w:cs="Times New Roman"/>
        </w:rPr>
        <w:t>, dengan syarat antara lain sebagai berikut:</w:t>
      </w:r>
    </w:p>
    <w:p w14:paraId="395D4D19" w14:textId="77777777" w:rsidR="00404530" w:rsidRPr="0046342F" w:rsidRDefault="00223E58">
      <w:pPr>
        <w:pStyle w:val="ListParagraph1"/>
        <w:numPr>
          <w:ilvl w:val="0"/>
          <w:numId w:val="2"/>
        </w:numPr>
        <w:spacing w:after="0" w:line="240" w:lineRule="auto"/>
        <w:ind w:left="284" w:hanging="284"/>
        <w:jc w:val="both"/>
        <w:rPr>
          <w:rFonts w:ascii="Times New Roman" w:hAnsi="Times New Roman" w:cs="Times New Roman"/>
        </w:rPr>
      </w:pPr>
      <w:r w:rsidRPr="0046342F">
        <w:rPr>
          <w:rFonts w:ascii="Times New Roman" w:hAnsi="Times New Roman" w:cs="Times New Roman"/>
        </w:rPr>
        <w:t>PENYEDIA BARANG/JASA menyatakan bahwa, pekerjaan sesuai lingkup pekerjaan dalam Surat Perjanjian telah dilaksanakan dengan baik dan sempurna deng</w:t>
      </w:r>
      <w:r w:rsidRPr="0046342F">
        <w:rPr>
          <w:rFonts w:ascii="Times New Roman" w:hAnsi="Times New Roman" w:cs="Times New Roman"/>
          <w:lang w:val="en-US"/>
        </w:rPr>
        <w:t>a</w:t>
      </w:r>
      <w:r w:rsidRPr="0046342F">
        <w:rPr>
          <w:rFonts w:ascii="Times New Roman" w:hAnsi="Times New Roman" w:cs="Times New Roman"/>
        </w:rPr>
        <w:t xml:space="preserve">n progres 100%, sesuai Surat Jalan, </w:t>
      </w:r>
      <w:r w:rsidRPr="0046342F">
        <w:rPr>
          <w:rFonts w:ascii="Times New Roman" w:hAnsi="Times New Roman" w:cs="Times New Roman"/>
        </w:rPr>
        <w:lastRenderedPageBreak/>
        <w:t xml:space="preserve">Berita Acara Pemeriksaan Barang dan Berita Acara Penerimaan Barang sebagaimana terlampir dalam </w:t>
      </w:r>
      <w:r w:rsidRPr="0046342F">
        <w:rPr>
          <w:rFonts w:ascii="Times New Roman" w:hAnsi="Times New Roman" w:cs="Times New Roman"/>
          <w:b/>
        </w:rPr>
        <w:t>BAST-B</w:t>
      </w:r>
      <w:r w:rsidRPr="0046342F">
        <w:rPr>
          <w:rFonts w:ascii="Times New Roman" w:hAnsi="Times New Roman" w:cs="Times New Roman"/>
        </w:rPr>
        <w:t xml:space="preserve"> ini.</w:t>
      </w:r>
    </w:p>
    <w:p w14:paraId="4B639CC9" w14:textId="77777777" w:rsidR="00404530" w:rsidRPr="0046342F" w:rsidRDefault="00404530">
      <w:pPr>
        <w:pStyle w:val="ListParagraph1"/>
        <w:spacing w:after="0" w:line="240" w:lineRule="auto"/>
        <w:ind w:left="284"/>
        <w:jc w:val="both"/>
        <w:rPr>
          <w:rFonts w:ascii="Times New Roman" w:hAnsi="Times New Roman" w:cs="Times New Roman"/>
          <w:sz w:val="12"/>
          <w:szCs w:val="12"/>
        </w:rPr>
      </w:pPr>
    </w:p>
    <w:p w14:paraId="4782A9A7" w14:textId="77777777" w:rsidR="00404530" w:rsidRPr="0046342F" w:rsidRDefault="00223E58">
      <w:pPr>
        <w:pStyle w:val="ListParagraph1"/>
        <w:numPr>
          <w:ilvl w:val="0"/>
          <w:numId w:val="2"/>
        </w:numPr>
        <w:spacing w:after="120" w:line="240" w:lineRule="auto"/>
        <w:ind w:left="284" w:hanging="284"/>
        <w:contextualSpacing w:val="0"/>
        <w:jc w:val="both"/>
        <w:rPr>
          <w:rFonts w:ascii="Times New Roman" w:hAnsi="Times New Roman" w:cs="Times New Roman"/>
        </w:rPr>
      </w:pPr>
      <w:r w:rsidRPr="0046342F">
        <w:rPr>
          <w:rFonts w:ascii="Times New Roman" w:hAnsi="Times New Roman" w:cs="Times New Roman"/>
        </w:rPr>
        <w:t>PENGGUNA BARANG/JASA sesuai dengan lingkup Pekerjaan dalam Surat Perjanjian yang telah dilaksanakan oleh PENYEDIA BARANG/JASA, sebagaimana diuraikan dalam angka (1) te</w:t>
      </w:r>
      <w:r w:rsidRPr="00813CDE">
        <w:rPr>
          <w:rFonts w:ascii="Times New Roman" w:hAnsi="Times New Roman" w:cs="Times New Roman"/>
        </w:rPr>
        <w:t>r</w:t>
      </w:r>
      <w:r w:rsidRPr="0046342F">
        <w:rPr>
          <w:rFonts w:ascii="Times New Roman" w:hAnsi="Times New Roman" w:cs="Times New Roman"/>
        </w:rPr>
        <w:t>sebut diatas, PENGGUNA BARANG/JASA  dapat menerima pekerjaan tersebut dari PENYEDIA BARANG/JASA.</w:t>
      </w:r>
    </w:p>
    <w:p w14:paraId="7AB35550" w14:textId="77777777" w:rsidR="0046342F" w:rsidRDefault="00B70A9E" w:rsidP="0046342F">
      <w:pPr>
        <w:pStyle w:val="ListParagraph1"/>
        <w:numPr>
          <w:ilvl w:val="0"/>
          <w:numId w:val="2"/>
        </w:numPr>
        <w:spacing w:after="240" w:line="240" w:lineRule="auto"/>
        <w:ind w:left="284" w:hanging="284"/>
        <w:contextualSpacing w:val="0"/>
        <w:jc w:val="both"/>
        <w:rPr>
          <w:rFonts w:ascii="Times New Roman" w:hAnsi="Times New Roman" w:cs="Times New Roman"/>
        </w:rPr>
      </w:pPr>
      <w:r w:rsidRPr="0046342F">
        <w:rPr>
          <w:rFonts w:ascii="Times New Roman" w:hAnsi="Times New Roman" w:cs="Times New Roman"/>
        </w:rPr>
        <w:t xml:space="preserve">Sesuai Pasal </w:t>
      </w:r>
      <w:r w:rsidR="00182958" w:rsidRPr="0046342F">
        <w:rPr>
          <w:rFonts w:ascii="Times New Roman" w:hAnsi="Times New Roman" w:cs="Times New Roman"/>
        </w:rPr>
        <w:t>22</w:t>
      </w:r>
      <w:r w:rsidR="00223E58" w:rsidRPr="0046342F">
        <w:rPr>
          <w:rFonts w:ascii="Times New Roman" w:hAnsi="Times New Roman" w:cs="Times New Roman"/>
          <w:lang w:val="en-US"/>
        </w:rPr>
        <w:t>Surat</w:t>
      </w:r>
      <w:r w:rsidR="00223E58" w:rsidRPr="0046342F">
        <w:rPr>
          <w:rFonts w:ascii="Times New Roman" w:hAnsi="Times New Roman" w:cs="Times New Roman"/>
        </w:rPr>
        <w:t xml:space="preserve"> Perjanjian, PENYEDIA BARANG/JASA menjamin barang dengan masa garansi selama </w:t>
      </w:r>
      <w:r w:rsidR="0007568A" w:rsidRPr="0046342F">
        <w:rPr>
          <w:rFonts w:ascii="Times New Roman" w:hAnsi="Times New Roman" w:cs="Times New Roman"/>
          <w:b/>
        </w:rPr>
        <w:t>2</w:t>
      </w:r>
      <w:r w:rsidR="00223E58" w:rsidRPr="0046342F">
        <w:rPr>
          <w:rFonts w:ascii="Times New Roman" w:hAnsi="Times New Roman" w:cs="Times New Roman"/>
          <w:b/>
        </w:rPr>
        <w:t xml:space="preserve"> (</w:t>
      </w:r>
      <w:r w:rsidR="0007568A" w:rsidRPr="0046342F">
        <w:rPr>
          <w:rFonts w:ascii="Times New Roman" w:hAnsi="Times New Roman" w:cs="Times New Roman"/>
          <w:b/>
        </w:rPr>
        <w:t>dua</w:t>
      </w:r>
      <w:r w:rsidR="00223E58" w:rsidRPr="0046342F">
        <w:rPr>
          <w:rFonts w:ascii="Times New Roman" w:hAnsi="Times New Roman" w:cs="Times New Roman"/>
          <w:b/>
        </w:rPr>
        <w:t xml:space="preserve">) </w:t>
      </w:r>
      <w:r w:rsidRPr="0046342F">
        <w:rPr>
          <w:rFonts w:ascii="Times New Roman" w:hAnsi="Times New Roman" w:cs="Times New Roman"/>
          <w:b/>
        </w:rPr>
        <w:t>tahun</w:t>
      </w:r>
      <w:r w:rsidR="00030A00" w:rsidRPr="0046342F">
        <w:rPr>
          <w:rFonts w:ascii="Times New Roman" w:hAnsi="Times New Roman" w:cs="Times New Roman"/>
        </w:rPr>
        <w:t>sejak Berita Acara Serah Terima Barang (BAST-B), dalam bentuk Surat Pernyataan Garansi Barang dari Pabrik.</w:t>
      </w:r>
    </w:p>
    <w:p w14:paraId="4CDCE29C" w14:textId="77777777" w:rsidR="00404530" w:rsidRPr="0046342F" w:rsidRDefault="00223E58" w:rsidP="0046342F">
      <w:pPr>
        <w:pStyle w:val="ListParagraph1"/>
        <w:numPr>
          <w:ilvl w:val="0"/>
          <w:numId w:val="2"/>
        </w:numPr>
        <w:spacing w:after="240" w:line="240" w:lineRule="auto"/>
        <w:ind w:left="284" w:hanging="284"/>
        <w:contextualSpacing w:val="0"/>
        <w:jc w:val="both"/>
        <w:rPr>
          <w:rFonts w:ascii="Times New Roman" w:hAnsi="Times New Roman" w:cs="Times New Roman"/>
        </w:rPr>
      </w:pPr>
      <w:r w:rsidRPr="0046342F">
        <w:rPr>
          <w:rFonts w:ascii="Times New Roman" w:hAnsi="Times New Roman" w:cs="Times New Roman"/>
        </w:rPr>
        <w:t>Berdasarkan uraian diatas, sesuai dengan ketentuan Pasal 1</w:t>
      </w:r>
      <w:r w:rsidR="00182958" w:rsidRPr="0046342F">
        <w:rPr>
          <w:rFonts w:ascii="Times New Roman" w:hAnsi="Times New Roman" w:cs="Times New Roman"/>
        </w:rPr>
        <w:t>9</w:t>
      </w:r>
      <w:r w:rsidRPr="0046342F">
        <w:rPr>
          <w:rFonts w:ascii="Times New Roman" w:hAnsi="Times New Roman" w:cs="Times New Roman"/>
        </w:rPr>
        <w:t xml:space="preserve"> Surat Perjanjian, PENYEDIA BARANG/JASA berhak menerima pembayaran </w:t>
      </w:r>
      <w:r w:rsidR="00182958" w:rsidRPr="0046342F">
        <w:rPr>
          <w:rFonts w:ascii="Times New Roman" w:hAnsi="Times New Roman" w:cs="Times New Roman"/>
        </w:rPr>
        <w:t>sebesar 10</w:t>
      </w:r>
      <w:r w:rsidRPr="0046342F">
        <w:rPr>
          <w:rFonts w:ascii="Times New Roman" w:hAnsi="Times New Roman" w:cs="Times New Roman"/>
        </w:rPr>
        <w:t>0</w:t>
      </w:r>
      <w:r w:rsidR="00182958" w:rsidRPr="0046342F">
        <w:rPr>
          <w:rFonts w:ascii="Times New Roman" w:hAnsi="Times New Roman" w:cs="Times New Roman"/>
        </w:rPr>
        <w:t>%.</w:t>
      </w:r>
    </w:p>
    <w:p w14:paraId="50EE60F3" w14:textId="77777777" w:rsidR="00404530" w:rsidRPr="0046342F" w:rsidRDefault="00223E58" w:rsidP="009C7C71">
      <w:pPr>
        <w:spacing w:after="0" w:line="240" w:lineRule="auto"/>
        <w:jc w:val="both"/>
        <w:rPr>
          <w:rFonts w:ascii="Times New Roman" w:hAnsi="Times New Roman" w:cs="Times New Roman"/>
        </w:rPr>
      </w:pPr>
      <w:r w:rsidRPr="0046342F">
        <w:rPr>
          <w:rFonts w:ascii="Times New Roman" w:hAnsi="Times New Roman" w:cs="Times New Roman"/>
        </w:rPr>
        <w:t xml:space="preserve">Demikian </w:t>
      </w:r>
      <w:r w:rsidRPr="00813CDE">
        <w:rPr>
          <w:rFonts w:ascii="Times New Roman" w:hAnsi="Times New Roman" w:cs="Times New Roman"/>
          <w:b/>
        </w:rPr>
        <w:t>Berita Acara SerahTerima</w:t>
      </w:r>
      <w:r w:rsidR="00AC21C5">
        <w:rPr>
          <w:rFonts w:ascii="Times New Roman" w:hAnsi="Times New Roman" w:cs="Times New Roman"/>
          <w:b/>
        </w:rPr>
        <w:t xml:space="preserve"> </w:t>
      </w:r>
      <w:r w:rsidRPr="00813CDE">
        <w:rPr>
          <w:rFonts w:ascii="Times New Roman" w:hAnsi="Times New Roman" w:cs="Times New Roman"/>
          <w:b/>
        </w:rPr>
        <w:t>Barang (</w:t>
      </w:r>
      <w:r w:rsidRPr="0046342F">
        <w:rPr>
          <w:rFonts w:ascii="Times New Roman" w:hAnsi="Times New Roman" w:cs="Times New Roman"/>
          <w:b/>
        </w:rPr>
        <w:t>BAST-B</w:t>
      </w:r>
      <w:r w:rsidRPr="00813CDE">
        <w:rPr>
          <w:rFonts w:ascii="Times New Roman" w:hAnsi="Times New Roman" w:cs="Times New Roman"/>
          <w:b/>
        </w:rPr>
        <w:t>)</w:t>
      </w:r>
      <w:r w:rsidRPr="0046342F">
        <w:rPr>
          <w:rFonts w:ascii="Times New Roman" w:hAnsi="Times New Roman" w:cs="Times New Roman"/>
        </w:rPr>
        <w:t xml:space="preserve"> dibuat dalam 3 (tiga) rangkap asli, 2 (dua) rangkap untuk PENGGUNA BARANG/JASA dan 1 (satu) rangkap untuk PENYEDIA BARANG/JASA, selanjutnya  ditandatangani oleh PARA PIHAK.</w:t>
      </w:r>
    </w:p>
    <w:p w14:paraId="640A21CB" w14:textId="77777777" w:rsidR="00404530" w:rsidRPr="0046342F" w:rsidRDefault="00404530">
      <w:pPr>
        <w:spacing w:after="0" w:line="240" w:lineRule="auto"/>
        <w:jc w:val="both"/>
        <w:rPr>
          <w:rFonts w:ascii="Times New Roman" w:hAnsi="Times New Roman" w:cs="Times New Roman"/>
        </w:rPr>
      </w:pPr>
    </w:p>
    <w:p w14:paraId="73BF4894" w14:textId="77777777" w:rsidR="00404530" w:rsidRPr="0046342F" w:rsidRDefault="00404530">
      <w:pPr>
        <w:spacing w:after="0" w:line="240" w:lineRule="auto"/>
        <w:jc w:val="both"/>
        <w:rPr>
          <w:rFonts w:ascii="Times New Roman" w:hAnsi="Times New Roman" w:cs="Times New Roman"/>
        </w:rPr>
      </w:pPr>
    </w:p>
    <w:p w14:paraId="0C503BD2" w14:textId="77777777" w:rsidR="00404530" w:rsidRPr="0046342F" w:rsidRDefault="00404530">
      <w:pPr>
        <w:spacing w:after="0" w:line="240" w:lineRule="auto"/>
        <w:jc w:val="both"/>
        <w:rPr>
          <w:rFonts w:ascii="Times New Roman" w:hAnsi="Times New Roman" w:cs="Times New Roman"/>
        </w:rPr>
      </w:pPr>
    </w:p>
    <w:p w14:paraId="7D13AA0C" w14:textId="77777777" w:rsidR="00404530" w:rsidRPr="0046342F" w:rsidRDefault="00404530">
      <w:pPr>
        <w:spacing w:after="0" w:line="240" w:lineRule="auto"/>
        <w:jc w:val="both"/>
        <w:rPr>
          <w:rFonts w:ascii="Times New Roman" w:hAnsi="Times New Roman" w:cs="Times New Roman"/>
        </w:rPr>
      </w:pPr>
    </w:p>
    <w:p w14:paraId="766F887D" w14:textId="77777777" w:rsidR="00404530" w:rsidRPr="0046342F" w:rsidRDefault="00404530">
      <w:pPr>
        <w:spacing w:after="0" w:line="240" w:lineRule="auto"/>
        <w:jc w:val="both"/>
        <w:rPr>
          <w:rFonts w:ascii="Times New Roman" w:hAnsi="Times New Roman" w:cs="Times New Roman"/>
        </w:rPr>
      </w:pPr>
    </w:p>
    <w:tbl>
      <w:tblPr>
        <w:tblStyle w:val="TableGrid"/>
        <w:tblW w:w="95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0"/>
        <w:gridCol w:w="334"/>
        <w:gridCol w:w="5387"/>
      </w:tblGrid>
      <w:tr w:rsidR="00404530" w:rsidRPr="00575100" w14:paraId="5B47FC11" w14:textId="77777777" w:rsidTr="00575100">
        <w:trPr>
          <w:jc w:val="center"/>
        </w:trPr>
        <w:tc>
          <w:tcPr>
            <w:tcW w:w="3850" w:type="dxa"/>
          </w:tcPr>
          <w:p w14:paraId="2FD4269C" w14:textId="77777777" w:rsidR="00575100" w:rsidRPr="00575100" w:rsidRDefault="00575100" w:rsidP="00575100">
            <w:pPr>
              <w:spacing w:before="240" w:after="120"/>
              <w:jc w:val="center"/>
              <w:rPr>
                <w:rFonts w:ascii="Times New Roman" w:hAnsi="Times New Roman" w:cs="Times New Roman"/>
                <w:b/>
                <w:bCs/>
              </w:rPr>
            </w:pPr>
            <w:r w:rsidRPr="00575100">
              <w:rPr>
                <w:rFonts w:ascii="Times New Roman" w:hAnsi="Times New Roman" w:cs="Times New Roman"/>
                <w:b/>
                <w:bCs/>
              </w:rPr>
              <w:t>PENYEDIA BARANG/JASA</w:t>
            </w:r>
          </w:p>
          <w:p w14:paraId="78DA0A9B" w14:textId="77777777" w:rsidR="00404530" w:rsidRPr="00575100" w:rsidRDefault="007A20BA" w:rsidP="00575100">
            <w:pPr>
              <w:jc w:val="center"/>
              <w:rPr>
                <w:rFonts w:ascii="Times New Roman" w:hAnsi="Times New Roman" w:cs="Times New Roman"/>
              </w:rPr>
            </w:pPr>
            <w:r w:rsidRPr="00575100">
              <w:rPr>
                <w:rFonts w:ascii="Times New Roman" w:hAnsi="Times New Roman" w:cs="Times New Roman"/>
              </w:rPr>
              <w:t xml:space="preserve">PT </w:t>
            </w:r>
            <w:r w:rsidR="00575100">
              <w:rPr>
                <w:rFonts w:ascii="Times New Roman" w:hAnsi="Times New Roman" w:cs="Times New Roman"/>
              </w:rPr>
              <w:t>/ KSO .........</w:t>
            </w:r>
          </w:p>
        </w:tc>
        <w:tc>
          <w:tcPr>
            <w:tcW w:w="334" w:type="dxa"/>
          </w:tcPr>
          <w:p w14:paraId="5FD5D7A4" w14:textId="77777777" w:rsidR="00404530" w:rsidRPr="00575100" w:rsidRDefault="00404530">
            <w:pPr>
              <w:jc w:val="center"/>
              <w:rPr>
                <w:rFonts w:ascii="Times New Roman" w:hAnsi="Times New Roman" w:cs="Times New Roman"/>
                <w:b/>
              </w:rPr>
            </w:pPr>
          </w:p>
        </w:tc>
        <w:tc>
          <w:tcPr>
            <w:tcW w:w="5387" w:type="dxa"/>
          </w:tcPr>
          <w:p w14:paraId="29BE87D2" w14:textId="77777777" w:rsidR="00575100" w:rsidRPr="00575100" w:rsidRDefault="00575100" w:rsidP="00575100">
            <w:pPr>
              <w:spacing w:before="240" w:after="120"/>
              <w:jc w:val="center"/>
              <w:rPr>
                <w:rFonts w:ascii="Times New Roman" w:hAnsi="Times New Roman" w:cs="Times New Roman"/>
                <w:b/>
                <w:bCs/>
              </w:rPr>
            </w:pPr>
            <w:r w:rsidRPr="00575100">
              <w:rPr>
                <w:rFonts w:ascii="Times New Roman" w:hAnsi="Times New Roman" w:cs="Times New Roman"/>
                <w:b/>
                <w:bCs/>
              </w:rPr>
              <w:t xml:space="preserve">PENGGUNA BARANG/JASA </w:t>
            </w:r>
          </w:p>
          <w:p w14:paraId="0D6D4395" w14:textId="77777777" w:rsidR="00404530" w:rsidRPr="00575100" w:rsidRDefault="00223E58" w:rsidP="00575100">
            <w:pPr>
              <w:jc w:val="center"/>
              <w:rPr>
                <w:rFonts w:ascii="Times New Roman" w:hAnsi="Times New Roman" w:cs="Times New Roman"/>
                <w:bCs/>
              </w:rPr>
            </w:pPr>
            <w:r w:rsidRPr="00575100">
              <w:rPr>
                <w:rFonts w:ascii="Times New Roman" w:hAnsi="Times New Roman" w:cs="Times New Roman"/>
                <w:bCs/>
              </w:rPr>
              <w:t>PT PLN (PERSERO)</w:t>
            </w:r>
            <w:r w:rsidR="007A20BA" w:rsidRPr="00575100">
              <w:rPr>
                <w:rFonts w:ascii="Times New Roman" w:hAnsi="Times New Roman" w:cs="Times New Roman"/>
                <w:bCs/>
              </w:rPr>
              <w:t xml:space="preserve"> UNIT INDUK</w:t>
            </w:r>
          </w:p>
          <w:p w14:paraId="33C658C3" w14:textId="77777777" w:rsidR="00404530" w:rsidRPr="00575100" w:rsidRDefault="00223E58" w:rsidP="00575100">
            <w:pPr>
              <w:jc w:val="center"/>
              <w:rPr>
                <w:rFonts w:ascii="Times New Roman" w:hAnsi="Times New Roman" w:cs="Times New Roman"/>
                <w:b/>
              </w:rPr>
            </w:pPr>
            <w:r w:rsidRPr="00575100">
              <w:rPr>
                <w:rFonts w:ascii="Times New Roman" w:hAnsi="Times New Roman" w:cs="Times New Roman"/>
                <w:bCs/>
              </w:rPr>
              <w:t>TRANS</w:t>
            </w:r>
            <w:r w:rsidRPr="00575100">
              <w:rPr>
                <w:rFonts w:ascii="Times New Roman" w:hAnsi="Times New Roman" w:cs="Times New Roman"/>
              </w:rPr>
              <w:t>MISI JAWA BAGIAN TIMUR DAN BALI</w:t>
            </w:r>
            <w:r w:rsidR="00575100">
              <w:rPr>
                <w:rFonts w:ascii="Times New Roman" w:hAnsi="Times New Roman" w:cs="Times New Roman"/>
              </w:rPr>
              <w:t>/</w:t>
            </w:r>
            <w:r w:rsidR="00575100" w:rsidRPr="00575100">
              <w:rPr>
                <w:rFonts w:ascii="Times New Roman" w:hAnsi="Times New Roman" w:cs="Times New Roman"/>
                <w:highlight w:val="yellow"/>
              </w:rPr>
              <w:t>UPT</w:t>
            </w:r>
          </w:p>
        </w:tc>
      </w:tr>
      <w:tr w:rsidR="00404530" w:rsidRPr="00575100" w14:paraId="69E3C717" w14:textId="77777777" w:rsidTr="00575100">
        <w:trPr>
          <w:jc w:val="center"/>
        </w:trPr>
        <w:tc>
          <w:tcPr>
            <w:tcW w:w="3850" w:type="dxa"/>
          </w:tcPr>
          <w:p w14:paraId="739E0019" w14:textId="77777777" w:rsidR="00404530" w:rsidRPr="00575100" w:rsidRDefault="00404530">
            <w:pPr>
              <w:jc w:val="center"/>
              <w:rPr>
                <w:rFonts w:ascii="Times New Roman" w:hAnsi="Times New Roman" w:cs="Times New Roman"/>
                <w:b/>
              </w:rPr>
            </w:pPr>
          </w:p>
          <w:p w14:paraId="0F76BCD1" w14:textId="77777777" w:rsidR="00404530" w:rsidRPr="00575100" w:rsidRDefault="00404530">
            <w:pPr>
              <w:jc w:val="center"/>
              <w:rPr>
                <w:rFonts w:ascii="Times New Roman" w:hAnsi="Times New Roman" w:cs="Times New Roman"/>
                <w:b/>
              </w:rPr>
            </w:pPr>
          </w:p>
          <w:p w14:paraId="5936499C" w14:textId="77777777" w:rsidR="00404530" w:rsidRPr="00575100" w:rsidRDefault="00404530">
            <w:pPr>
              <w:jc w:val="center"/>
              <w:rPr>
                <w:rFonts w:ascii="Times New Roman" w:hAnsi="Times New Roman" w:cs="Times New Roman"/>
                <w:b/>
              </w:rPr>
            </w:pPr>
          </w:p>
          <w:p w14:paraId="12B2BB8B" w14:textId="77777777" w:rsidR="00404530" w:rsidRPr="00575100" w:rsidRDefault="00404530">
            <w:pPr>
              <w:jc w:val="center"/>
              <w:rPr>
                <w:rFonts w:ascii="Times New Roman" w:hAnsi="Times New Roman" w:cs="Times New Roman"/>
                <w:b/>
              </w:rPr>
            </w:pPr>
          </w:p>
          <w:p w14:paraId="6DD17D1D" w14:textId="77777777" w:rsidR="00404530" w:rsidRPr="00575100" w:rsidRDefault="00404530">
            <w:pPr>
              <w:jc w:val="center"/>
              <w:rPr>
                <w:rFonts w:ascii="Times New Roman" w:hAnsi="Times New Roman" w:cs="Times New Roman"/>
                <w:b/>
              </w:rPr>
            </w:pPr>
          </w:p>
        </w:tc>
        <w:tc>
          <w:tcPr>
            <w:tcW w:w="334" w:type="dxa"/>
          </w:tcPr>
          <w:p w14:paraId="18B9B587" w14:textId="77777777" w:rsidR="00404530" w:rsidRPr="00575100" w:rsidRDefault="00404530">
            <w:pPr>
              <w:jc w:val="center"/>
              <w:rPr>
                <w:rFonts w:ascii="Times New Roman" w:hAnsi="Times New Roman" w:cs="Times New Roman"/>
                <w:b/>
              </w:rPr>
            </w:pPr>
          </w:p>
        </w:tc>
        <w:tc>
          <w:tcPr>
            <w:tcW w:w="5387" w:type="dxa"/>
          </w:tcPr>
          <w:p w14:paraId="2775B66A" w14:textId="77777777" w:rsidR="00404530" w:rsidRPr="00575100" w:rsidRDefault="00404530">
            <w:pPr>
              <w:jc w:val="center"/>
              <w:rPr>
                <w:rFonts w:ascii="Times New Roman" w:hAnsi="Times New Roman" w:cs="Times New Roman"/>
                <w:b/>
              </w:rPr>
            </w:pPr>
          </w:p>
        </w:tc>
      </w:tr>
      <w:tr w:rsidR="00404530" w:rsidRPr="00575100" w14:paraId="685B2A86" w14:textId="77777777" w:rsidTr="00575100">
        <w:trPr>
          <w:jc w:val="center"/>
        </w:trPr>
        <w:tc>
          <w:tcPr>
            <w:tcW w:w="3850" w:type="dxa"/>
          </w:tcPr>
          <w:p w14:paraId="62599B3D" w14:textId="77777777" w:rsidR="00404530" w:rsidRPr="00575100" w:rsidRDefault="00575100">
            <w:pPr>
              <w:jc w:val="center"/>
              <w:rPr>
                <w:rFonts w:ascii="Times New Roman" w:hAnsi="Times New Roman" w:cs="Times New Roman"/>
                <w:b/>
                <w:u w:val="single"/>
              </w:rPr>
            </w:pPr>
            <w:r>
              <w:rPr>
                <w:rFonts w:ascii="Times New Roman" w:hAnsi="Times New Roman" w:cs="Times New Roman"/>
                <w:b/>
                <w:u w:val="single"/>
              </w:rPr>
              <w:t>NAMA</w:t>
            </w:r>
          </w:p>
        </w:tc>
        <w:tc>
          <w:tcPr>
            <w:tcW w:w="334" w:type="dxa"/>
          </w:tcPr>
          <w:p w14:paraId="22A563DB" w14:textId="77777777" w:rsidR="00404530" w:rsidRPr="00575100" w:rsidRDefault="00404530">
            <w:pPr>
              <w:jc w:val="center"/>
              <w:rPr>
                <w:rFonts w:ascii="Times New Roman" w:hAnsi="Times New Roman" w:cs="Times New Roman"/>
                <w:b/>
              </w:rPr>
            </w:pPr>
          </w:p>
        </w:tc>
        <w:tc>
          <w:tcPr>
            <w:tcW w:w="5387" w:type="dxa"/>
          </w:tcPr>
          <w:p w14:paraId="3DF4833A" w14:textId="77777777" w:rsidR="00404530" w:rsidRPr="00575100" w:rsidRDefault="00575100">
            <w:pPr>
              <w:jc w:val="center"/>
              <w:rPr>
                <w:rFonts w:ascii="Times New Roman" w:hAnsi="Times New Roman" w:cs="Times New Roman"/>
                <w:b/>
                <w:u w:val="single"/>
              </w:rPr>
            </w:pPr>
            <w:r>
              <w:rPr>
                <w:rFonts w:ascii="Times New Roman" w:hAnsi="Times New Roman" w:cs="Times New Roman"/>
                <w:b/>
                <w:u w:val="single"/>
              </w:rPr>
              <w:t>NAMA</w:t>
            </w:r>
          </w:p>
        </w:tc>
      </w:tr>
      <w:tr w:rsidR="00404530" w:rsidRPr="00575100" w14:paraId="01407C6F" w14:textId="77777777" w:rsidTr="00575100">
        <w:trPr>
          <w:jc w:val="center"/>
        </w:trPr>
        <w:tc>
          <w:tcPr>
            <w:tcW w:w="3850" w:type="dxa"/>
          </w:tcPr>
          <w:p w14:paraId="0C7B4A73" w14:textId="77777777" w:rsidR="00404530" w:rsidRPr="00575100" w:rsidRDefault="007A20BA" w:rsidP="00367EA6">
            <w:pPr>
              <w:jc w:val="center"/>
              <w:rPr>
                <w:rFonts w:ascii="Times New Roman" w:hAnsi="Times New Roman" w:cs="Times New Roman"/>
              </w:rPr>
            </w:pPr>
            <w:r w:rsidRPr="00575100">
              <w:rPr>
                <w:rFonts w:ascii="Times New Roman" w:hAnsi="Times New Roman" w:cs="Times New Roman"/>
              </w:rPr>
              <w:t>Direktur</w:t>
            </w:r>
            <w:r w:rsidR="00575100">
              <w:rPr>
                <w:rFonts w:ascii="Times New Roman" w:hAnsi="Times New Roman" w:cs="Times New Roman"/>
              </w:rPr>
              <w:t xml:space="preserve"> / Leader KSO</w:t>
            </w:r>
          </w:p>
        </w:tc>
        <w:tc>
          <w:tcPr>
            <w:tcW w:w="334" w:type="dxa"/>
          </w:tcPr>
          <w:p w14:paraId="70E3C33D" w14:textId="77777777" w:rsidR="00404530" w:rsidRPr="00575100" w:rsidRDefault="00404530">
            <w:pPr>
              <w:jc w:val="center"/>
              <w:rPr>
                <w:rFonts w:ascii="Times New Roman" w:hAnsi="Times New Roman" w:cs="Times New Roman"/>
              </w:rPr>
            </w:pPr>
          </w:p>
        </w:tc>
        <w:tc>
          <w:tcPr>
            <w:tcW w:w="5387" w:type="dxa"/>
          </w:tcPr>
          <w:p w14:paraId="6CC5F477" w14:textId="77777777" w:rsidR="00404530" w:rsidRPr="00575100" w:rsidRDefault="00AC21C5" w:rsidP="00AC21C5">
            <w:pPr>
              <w:jc w:val="center"/>
              <w:rPr>
                <w:rFonts w:ascii="Times New Roman" w:hAnsi="Times New Roman" w:cs="Times New Roman"/>
              </w:rPr>
            </w:pPr>
            <w:r>
              <w:rPr>
                <w:rFonts w:ascii="Times New Roman" w:hAnsi="Times New Roman" w:cs="Times New Roman"/>
              </w:rPr>
              <w:t>GM/ S</w:t>
            </w:r>
            <w:r w:rsidR="007A20BA" w:rsidRPr="00575100">
              <w:rPr>
                <w:rFonts w:ascii="Times New Roman" w:hAnsi="Times New Roman" w:cs="Times New Roman"/>
              </w:rPr>
              <w:t xml:space="preserve">enior </w:t>
            </w:r>
            <w:r w:rsidR="00B70A9E" w:rsidRPr="00575100">
              <w:rPr>
                <w:rFonts w:ascii="Times New Roman" w:hAnsi="Times New Roman" w:cs="Times New Roman"/>
              </w:rPr>
              <w:t>Mana</w:t>
            </w:r>
            <w:r w:rsidR="007A20BA" w:rsidRPr="00575100">
              <w:rPr>
                <w:rFonts w:ascii="Times New Roman" w:hAnsi="Times New Roman" w:cs="Times New Roman"/>
              </w:rPr>
              <w:t>g</w:t>
            </w:r>
            <w:r w:rsidR="00030A00" w:rsidRPr="00575100">
              <w:rPr>
                <w:rFonts w:ascii="Times New Roman" w:hAnsi="Times New Roman" w:cs="Times New Roman"/>
              </w:rPr>
              <w:t>er</w:t>
            </w:r>
            <w:r>
              <w:rPr>
                <w:rFonts w:ascii="Times New Roman" w:hAnsi="Times New Roman" w:cs="Times New Roman"/>
              </w:rPr>
              <w:t xml:space="preserve"> </w:t>
            </w:r>
            <w:r w:rsidR="00B70A9E" w:rsidRPr="00575100">
              <w:rPr>
                <w:rFonts w:ascii="Times New Roman" w:hAnsi="Times New Roman" w:cs="Times New Roman"/>
              </w:rPr>
              <w:t>Perencanaan</w:t>
            </w:r>
            <w:r w:rsidR="00575100">
              <w:rPr>
                <w:rFonts w:ascii="Times New Roman" w:hAnsi="Times New Roman" w:cs="Times New Roman"/>
              </w:rPr>
              <w:t xml:space="preserve"> / </w:t>
            </w:r>
            <w:r w:rsidR="00575100" w:rsidRPr="00C408FB">
              <w:rPr>
                <w:rFonts w:ascii="Times New Roman" w:hAnsi="Times New Roman" w:cs="Times New Roman"/>
                <w:highlight w:val="yellow"/>
              </w:rPr>
              <w:t>Manager UPT.......</w:t>
            </w:r>
          </w:p>
        </w:tc>
      </w:tr>
      <w:tr w:rsidR="00404530" w:rsidRPr="00575100" w14:paraId="725A4E8A" w14:textId="77777777" w:rsidTr="00575100">
        <w:trPr>
          <w:jc w:val="center"/>
        </w:trPr>
        <w:tc>
          <w:tcPr>
            <w:tcW w:w="3850" w:type="dxa"/>
          </w:tcPr>
          <w:p w14:paraId="21F263E6" w14:textId="77777777" w:rsidR="00404530" w:rsidRPr="00575100" w:rsidRDefault="00404530">
            <w:pPr>
              <w:jc w:val="center"/>
              <w:rPr>
                <w:rFonts w:ascii="Times New Roman" w:hAnsi="Times New Roman" w:cs="Times New Roman"/>
              </w:rPr>
            </w:pPr>
          </w:p>
        </w:tc>
        <w:tc>
          <w:tcPr>
            <w:tcW w:w="334" w:type="dxa"/>
          </w:tcPr>
          <w:p w14:paraId="6AEF4386" w14:textId="77777777" w:rsidR="00404530" w:rsidRPr="00575100" w:rsidRDefault="00404530">
            <w:pPr>
              <w:jc w:val="center"/>
              <w:rPr>
                <w:rFonts w:ascii="Times New Roman" w:hAnsi="Times New Roman" w:cs="Times New Roman"/>
              </w:rPr>
            </w:pPr>
          </w:p>
        </w:tc>
        <w:tc>
          <w:tcPr>
            <w:tcW w:w="5387" w:type="dxa"/>
          </w:tcPr>
          <w:p w14:paraId="77FE5045" w14:textId="77777777" w:rsidR="00404530" w:rsidRPr="00575100" w:rsidRDefault="00404530">
            <w:pPr>
              <w:jc w:val="center"/>
              <w:rPr>
                <w:rFonts w:ascii="Times New Roman" w:hAnsi="Times New Roman" w:cs="Times New Roman"/>
              </w:rPr>
            </w:pPr>
          </w:p>
        </w:tc>
      </w:tr>
      <w:tr w:rsidR="00404530" w:rsidRPr="00575100" w14:paraId="450C7B5B" w14:textId="77777777" w:rsidTr="00575100">
        <w:trPr>
          <w:jc w:val="center"/>
        </w:trPr>
        <w:tc>
          <w:tcPr>
            <w:tcW w:w="3850" w:type="dxa"/>
          </w:tcPr>
          <w:p w14:paraId="0D83FE7E" w14:textId="77777777" w:rsidR="00404530" w:rsidRPr="00575100" w:rsidRDefault="00404530">
            <w:pPr>
              <w:jc w:val="center"/>
              <w:rPr>
                <w:rFonts w:ascii="Times New Roman" w:hAnsi="Times New Roman" w:cs="Times New Roman"/>
                <w:b/>
                <w:u w:val="single"/>
              </w:rPr>
            </w:pPr>
          </w:p>
        </w:tc>
        <w:tc>
          <w:tcPr>
            <w:tcW w:w="334" w:type="dxa"/>
          </w:tcPr>
          <w:p w14:paraId="1BC6F314" w14:textId="77777777" w:rsidR="00404530" w:rsidRPr="00575100" w:rsidRDefault="00404530">
            <w:pPr>
              <w:jc w:val="center"/>
              <w:rPr>
                <w:rFonts w:ascii="Times New Roman" w:hAnsi="Times New Roman" w:cs="Times New Roman"/>
              </w:rPr>
            </w:pPr>
          </w:p>
        </w:tc>
        <w:tc>
          <w:tcPr>
            <w:tcW w:w="5387" w:type="dxa"/>
          </w:tcPr>
          <w:p w14:paraId="3A680ECC" w14:textId="77777777" w:rsidR="00404530" w:rsidRPr="00575100" w:rsidRDefault="00404530">
            <w:pPr>
              <w:jc w:val="center"/>
              <w:rPr>
                <w:rFonts w:ascii="Times New Roman" w:hAnsi="Times New Roman" w:cs="Times New Roman"/>
              </w:rPr>
            </w:pPr>
          </w:p>
        </w:tc>
      </w:tr>
      <w:tr w:rsidR="00404530" w:rsidRPr="00575100" w14:paraId="4069229D" w14:textId="77777777" w:rsidTr="00575100">
        <w:trPr>
          <w:jc w:val="center"/>
        </w:trPr>
        <w:tc>
          <w:tcPr>
            <w:tcW w:w="3850" w:type="dxa"/>
          </w:tcPr>
          <w:p w14:paraId="0AE52455" w14:textId="77777777" w:rsidR="00404530" w:rsidRPr="00575100" w:rsidRDefault="00404530">
            <w:pPr>
              <w:jc w:val="center"/>
              <w:rPr>
                <w:rFonts w:ascii="Times New Roman" w:hAnsi="Times New Roman" w:cs="Times New Roman"/>
              </w:rPr>
            </w:pPr>
          </w:p>
        </w:tc>
        <w:tc>
          <w:tcPr>
            <w:tcW w:w="334" w:type="dxa"/>
          </w:tcPr>
          <w:p w14:paraId="13AF954B" w14:textId="77777777" w:rsidR="00404530" w:rsidRPr="00575100" w:rsidRDefault="00404530">
            <w:pPr>
              <w:jc w:val="center"/>
              <w:rPr>
                <w:rFonts w:ascii="Times New Roman" w:hAnsi="Times New Roman" w:cs="Times New Roman"/>
              </w:rPr>
            </w:pPr>
          </w:p>
        </w:tc>
        <w:tc>
          <w:tcPr>
            <w:tcW w:w="5387" w:type="dxa"/>
          </w:tcPr>
          <w:p w14:paraId="51FF0B81" w14:textId="77777777" w:rsidR="00404530" w:rsidRPr="00575100" w:rsidRDefault="00404530">
            <w:pPr>
              <w:jc w:val="center"/>
              <w:rPr>
                <w:rFonts w:ascii="Times New Roman" w:hAnsi="Times New Roman" w:cs="Times New Roman"/>
              </w:rPr>
            </w:pPr>
          </w:p>
        </w:tc>
      </w:tr>
    </w:tbl>
    <w:p w14:paraId="1C61B735" w14:textId="77777777" w:rsidR="00404530" w:rsidRPr="0046342F" w:rsidRDefault="00223E58">
      <w:pPr>
        <w:spacing w:after="0" w:line="240" w:lineRule="auto"/>
        <w:jc w:val="both"/>
        <w:rPr>
          <w:rFonts w:ascii="Times New Roman" w:hAnsi="Times New Roman" w:cs="Times New Roman"/>
        </w:rPr>
      </w:pPr>
      <w:r w:rsidRPr="0046342F">
        <w:rPr>
          <w:rFonts w:ascii="Times New Roman" w:hAnsi="Times New Roman" w:cs="Times New Roman"/>
        </w:rPr>
        <w:tab/>
      </w:r>
    </w:p>
    <w:sectPr w:rsidR="00404530" w:rsidRPr="0046342F" w:rsidSect="00404530">
      <w:headerReference w:type="default" r:id="rId9"/>
      <w:footerReference w:type="default" r:id="rId10"/>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41901" w14:textId="77777777" w:rsidR="00DE7A3A" w:rsidRDefault="00DE7A3A" w:rsidP="00404530">
      <w:pPr>
        <w:spacing w:after="0" w:line="240" w:lineRule="auto"/>
      </w:pPr>
      <w:r>
        <w:separator/>
      </w:r>
    </w:p>
  </w:endnote>
  <w:endnote w:type="continuationSeparator" w:id="0">
    <w:p w14:paraId="37B37042" w14:textId="77777777" w:rsidR="00DE7A3A" w:rsidRDefault="00DE7A3A" w:rsidP="0040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Ind w:w="108" w:type="dxa"/>
      <w:tblBorders>
        <w:top w:val="single" w:sz="8" w:space="0" w:color="auto"/>
      </w:tblBorders>
      <w:tblLook w:val="04A0" w:firstRow="1" w:lastRow="0" w:firstColumn="1" w:lastColumn="0" w:noHBand="0" w:noVBand="1"/>
    </w:tblPr>
    <w:tblGrid>
      <w:gridCol w:w="3618"/>
      <w:gridCol w:w="4050"/>
      <w:gridCol w:w="2322"/>
    </w:tblGrid>
    <w:tr w:rsidR="00980136" w:rsidRPr="001E7ADE" w14:paraId="433408D0" w14:textId="77777777" w:rsidTr="000B04AC">
      <w:tc>
        <w:tcPr>
          <w:tcW w:w="3618" w:type="dxa"/>
          <w:shd w:val="clear" w:color="auto" w:fill="auto"/>
        </w:tcPr>
        <w:p w14:paraId="4409C88B" w14:textId="77777777" w:rsidR="00980136" w:rsidRPr="001E7ADE" w:rsidRDefault="00980136" w:rsidP="00980136">
          <w:pPr>
            <w:pStyle w:val="Footer"/>
            <w:rPr>
              <w:rFonts w:ascii="Calibri" w:hAnsi="Calibri" w:cs="Calibri"/>
              <w:color w:val="000000" w:themeColor="text1"/>
            </w:rPr>
          </w:pPr>
          <w:r>
            <w:rPr>
              <w:rFonts w:ascii="Calibri" w:hAnsi="Calibri" w:cs="Calibri"/>
              <w:color w:val="000000"/>
            </w:rPr>
            <w:t>FF20.TJBTB.</w:t>
          </w:r>
          <w:r w:rsidR="0015316C">
            <w:rPr>
              <w:rFonts w:ascii="Calibri" w:hAnsi="Calibri" w:cs="Calibri"/>
              <w:color w:val="000000"/>
              <w:lang w:val="en-US"/>
            </w:rPr>
            <w:t>13</w:t>
          </w:r>
          <w:r w:rsidRPr="001E7ADE">
            <w:rPr>
              <w:rFonts w:ascii="Calibri" w:eastAsia="Arial" w:hAnsi="Calibri" w:cs="Calibri"/>
              <w:color w:val="000000" w:themeColor="text1"/>
              <w:spacing w:val="-1"/>
            </w:rPr>
            <w:t>, Ed/Rev. 01/00</w:t>
          </w:r>
        </w:p>
      </w:tc>
      <w:tc>
        <w:tcPr>
          <w:tcW w:w="4050" w:type="dxa"/>
          <w:shd w:val="clear" w:color="auto" w:fill="auto"/>
        </w:tcPr>
        <w:p w14:paraId="465F46FA" w14:textId="77777777" w:rsidR="00980136" w:rsidRPr="001E7ADE" w:rsidRDefault="00980136" w:rsidP="00980136">
          <w:pPr>
            <w:pStyle w:val="Footer"/>
            <w:rPr>
              <w:rFonts w:ascii="Calibri" w:hAnsi="Calibri" w:cs="Calibri"/>
              <w:color w:val="000000" w:themeColor="text1"/>
            </w:rPr>
          </w:pPr>
          <w:r w:rsidRPr="001E7ADE">
            <w:rPr>
              <w:rFonts w:ascii="Calibri" w:hAnsi="Calibri" w:cs="Calibri"/>
              <w:color w:val="000000" w:themeColor="text1"/>
            </w:rPr>
            <w:t>Berlaku:</w:t>
          </w:r>
          <w:r>
            <w:rPr>
              <w:rFonts w:ascii="Calibri" w:hAnsi="Calibri" w:cs="Calibri"/>
              <w:color w:val="000000" w:themeColor="text1"/>
            </w:rPr>
            <w:t xml:space="preserve"> Januari 2019</w:t>
          </w:r>
        </w:p>
      </w:tc>
      <w:tc>
        <w:tcPr>
          <w:tcW w:w="2322" w:type="dxa"/>
          <w:shd w:val="clear" w:color="auto" w:fill="auto"/>
        </w:tcPr>
        <w:p w14:paraId="5032AD6D" w14:textId="77777777" w:rsidR="00980136" w:rsidRPr="001E7ADE" w:rsidRDefault="00980136" w:rsidP="00980136">
          <w:pPr>
            <w:pStyle w:val="Footer"/>
            <w:tabs>
              <w:tab w:val="left" w:pos="355"/>
              <w:tab w:val="right" w:pos="2106"/>
            </w:tabs>
            <w:rPr>
              <w:rFonts w:ascii="Calibri" w:hAnsi="Calibri" w:cs="Calibri"/>
              <w:color w:val="000000" w:themeColor="text1"/>
            </w:rPr>
          </w:pPr>
          <w:r w:rsidRPr="001E7ADE">
            <w:rPr>
              <w:rFonts w:ascii="Calibri" w:hAnsi="Calibri" w:cs="Calibri"/>
              <w:color w:val="000000" w:themeColor="text1"/>
            </w:rPr>
            <w:tab/>
          </w:r>
          <w:r w:rsidRPr="001E7ADE">
            <w:rPr>
              <w:rFonts w:ascii="Calibri" w:hAnsi="Calibri" w:cs="Calibri"/>
              <w:color w:val="000000" w:themeColor="text1"/>
            </w:rPr>
            <w:tab/>
          </w:r>
          <w:r w:rsidR="0086078F" w:rsidRPr="001E7ADE">
            <w:rPr>
              <w:rFonts w:ascii="Calibri" w:hAnsi="Calibri" w:cs="Calibri"/>
              <w:color w:val="000000" w:themeColor="text1"/>
            </w:rPr>
            <w:fldChar w:fldCharType="begin"/>
          </w:r>
          <w:r w:rsidRPr="001E7ADE">
            <w:rPr>
              <w:rFonts w:ascii="Calibri" w:hAnsi="Calibri" w:cs="Calibri"/>
              <w:color w:val="000000" w:themeColor="text1"/>
            </w:rPr>
            <w:instrText xml:space="preserve"> PAGE </w:instrText>
          </w:r>
          <w:r w:rsidR="0086078F" w:rsidRPr="001E7ADE">
            <w:rPr>
              <w:rFonts w:ascii="Calibri" w:hAnsi="Calibri" w:cs="Calibri"/>
              <w:color w:val="000000" w:themeColor="text1"/>
            </w:rPr>
            <w:fldChar w:fldCharType="separate"/>
          </w:r>
          <w:r w:rsidR="00AC21C5">
            <w:rPr>
              <w:rFonts w:ascii="Calibri" w:hAnsi="Calibri" w:cs="Calibri"/>
              <w:noProof/>
              <w:color w:val="000000" w:themeColor="text1"/>
            </w:rPr>
            <w:t>2</w:t>
          </w:r>
          <w:r w:rsidR="0086078F" w:rsidRPr="001E7ADE">
            <w:rPr>
              <w:rFonts w:ascii="Calibri" w:hAnsi="Calibri" w:cs="Calibri"/>
              <w:color w:val="000000" w:themeColor="text1"/>
            </w:rPr>
            <w:fldChar w:fldCharType="end"/>
          </w:r>
          <w:r w:rsidRPr="001E7ADE">
            <w:rPr>
              <w:rFonts w:ascii="Calibri" w:hAnsi="Calibri" w:cs="Calibri"/>
              <w:color w:val="000000" w:themeColor="text1"/>
            </w:rPr>
            <w:t xml:space="preserve"> dari </w:t>
          </w:r>
          <w:r w:rsidR="0086078F" w:rsidRPr="001E7ADE">
            <w:rPr>
              <w:rFonts w:ascii="Calibri" w:hAnsi="Calibri" w:cs="Calibri"/>
              <w:color w:val="000000" w:themeColor="text1"/>
            </w:rPr>
            <w:fldChar w:fldCharType="begin"/>
          </w:r>
          <w:r w:rsidRPr="001E7ADE">
            <w:rPr>
              <w:rFonts w:ascii="Calibri" w:hAnsi="Calibri" w:cs="Calibri"/>
              <w:color w:val="000000" w:themeColor="text1"/>
            </w:rPr>
            <w:instrText xml:space="preserve"> NUMPAGES </w:instrText>
          </w:r>
          <w:r w:rsidR="0086078F" w:rsidRPr="001E7ADE">
            <w:rPr>
              <w:rFonts w:ascii="Calibri" w:hAnsi="Calibri" w:cs="Calibri"/>
              <w:color w:val="000000" w:themeColor="text1"/>
            </w:rPr>
            <w:fldChar w:fldCharType="separate"/>
          </w:r>
          <w:r w:rsidR="00AC21C5">
            <w:rPr>
              <w:rFonts w:ascii="Calibri" w:hAnsi="Calibri" w:cs="Calibri"/>
              <w:noProof/>
              <w:color w:val="000000" w:themeColor="text1"/>
            </w:rPr>
            <w:t>2</w:t>
          </w:r>
          <w:r w:rsidR="0086078F" w:rsidRPr="001E7ADE">
            <w:rPr>
              <w:rFonts w:ascii="Calibri" w:hAnsi="Calibri" w:cs="Calibri"/>
              <w:color w:val="000000" w:themeColor="text1"/>
            </w:rPr>
            <w:fldChar w:fldCharType="end"/>
          </w:r>
        </w:p>
      </w:tc>
    </w:tr>
  </w:tbl>
  <w:p w14:paraId="3E42E1B7" w14:textId="77777777" w:rsidR="00980136" w:rsidRDefault="00980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98F9A" w14:textId="77777777" w:rsidR="00DE7A3A" w:rsidRDefault="00DE7A3A" w:rsidP="00404530">
      <w:pPr>
        <w:spacing w:after="0" w:line="240" w:lineRule="auto"/>
      </w:pPr>
      <w:r>
        <w:separator/>
      </w:r>
    </w:p>
  </w:footnote>
  <w:footnote w:type="continuationSeparator" w:id="0">
    <w:p w14:paraId="2077B123" w14:textId="77777777" w:rsidR="00DE7A3A" w:rsidRDefault="00DE7A3A" w:rsidP="00404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5" w:type="dxa"/>
      <w:tblBorders>
        <w:bottom w:val="single" w:sz="4" w:space="0" w:color="auto"/>
      </w:tblBorders>
      <w:tblLayout w:type="fixed"/>
      <w:tblLook w:val="04A0" w:firstRow="1" w:lastRow="0" w:firstColumn="1" w:lastColumn="0" w:noHBand="0" w:noVBand="1"/>
    </w:tblPr>
    <w:tblGrid>
      <w:gridCol w:w="966"/>
      <w:gridCol w:w="8979"/>
    </w:tblGrid>
    <w:tr w:rsidR="00813CDE" w14:paraId="5DE631F4" w14:textId="77777777" w:rsidTr="00813CDE">
      <w:trPr>
        <w:trHeight w:val="1008"/>
      </w:trPr>
      <w:tc>
        <w:tcPr>
          <w:tcW w:w="966" w:type="dxa"/>
          <w:tcBorders>
            <w:top w:val="nil"/>
            <w:left w:val="nil"/>
            <w:bottom w:val="single" w:sz="4" w:space="0" w:color="auto"/>
            <w:right w:val="nil"/>
          </w:tcBorders>
          <w:hideMark/>
        </w:tcPr>
        <w:p w14:paraId="57A897C4" w14:textId="77777777" w:rsidR="00813CDE" w:rsidRDefault="00813CDE" w:rsidP="00813CDE">
          <w:pPr>
            <w:ind w:right="360"/>
            <w:rPr>
              <w:rFonts w:ascii="Calibri" w:hAnsi="Calibri" w:cs="Calibri"/>
              <w:b/>
              <w:sz w:val="24"/>
              <w:szCs w:val="20"/>
            </w:rPr>
          </w:pPr>
          <w:r>
            <w:rPr>
              <w:noProof/>
              <w:lang w:eastAsia="id-ID"/>
            </w:rPr>
            <w:drawing>
              <wp:inline distT="0" distB="0" distL="0" distR="0" wp14:anchorId="545876FB" wp14:editId="60D95339">
                <wp:extent cx="447675"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619125"/>
                        </a:xfrm>
                        <a:prstGeom prst="rect">
                          <a:avLst/>
                        </a:prstGeom>
                        <a:noFill/>
                        <a:ln>
                          <a:noFill/>
                        </a:ln>
                      </pic:spPr>
                    </pic:pic>
                  </a:graphicData>
                </a:graphic>
              </wp:inline>
            </w:drawing>
          </w:r>
        </w:p>
      </w:tc>
      <w:tc>
        <w:tcPr>
          <w:tcW w:w="8979" w:type="dxa"/>
          <w:tcBorders>
            <w:top w:val="nil"/>
            <w:left w:val="nil"/>
            <w:bottom w:val="single" w:sz="4" w:space="0" w:color="auto"/>
            <w:right w:val="nil"/>
          </w:tcBorders>
          <w:vAlign w:val="center"/>
          <w:hideMark/>
        </w:tcPr>
        <w:p w14:paraId="79D3299E" w14:textId="77777777" w:rsidR="00813CDE" w:rsidRDefault="00813CDE" w:rsidP="00813CDE">
          <w:pPr>
            <w:pStyle w:val="Header"/>
            <w:rPr>
              <w:rFonts w:ascii="Times New Roman" w:hAnsi="Times New Roman" w:cs="Times New Roman"/>
              <w:b/>
              <w:sz w:val="20"/>
              <w:lang w:val="sv-SE"/>
            </w:rPr>
          </w:pPr>
          <w:r>
            <w:rPr>
              <w:b/>
              <w:lang w:val="sv-SE"/>
            </w:rPr>
            <w:t>PT PLN (Persero)</w:t>
          </w:r>
        </w:p>
        <w:p w14:paraId="34F0966C" w14:textId="77777777" w:rsidR="00813CDE" w:rsidRDefault="00813CDE" w:rsidP="00813CDE">
          <w:pPr>
            <w:pStyle w:val="Header"/>
            <w:rPr>
              <w:b/>
            </w:rPr>
          </w:pPr>
          <w:r>
            <w:rPr>
              <w:b/>
            </w:rPr>
            <w:t xml:space="preserve">UNIT INDUK </w:t>
          </w:r>
          <w:r>
            <w:rPr>
              <w:b/>
              <w:lang w:val="sv-SE"/>
            </w:rPr>
            <w:t>TRANSMISI JAWA BAGIAN TIMUR DAN BALI</w:t>
          </w:r>
        </w:p>
        <w:p w14:paraId="0CC7892D" w14:textId="77777777" w:rsidR="00813CDE" w:rsidRDefault="00813CDE" w:rsidP="00813CDE">
          <w:pPr>
            <w:pStyle w:val="Header"/>
            <w:rPr>
              <w:rFonts w:ascii="Calibri" w:hAnsi="Calibri" w:cs="Calibri"/>
              <w:b/>
              <w:sz w:val="24"/>
            </w:rPr>
          </w:pPr>
          <w:r>
            <w:rPr>
              <w:b/>
              <w:highlight w:val="yellow"/>
            </w:rPr>
            <w:t>UPT</w:t>
          </w:r>
          <w:r>
            <w:rPr>
              <w:b/>
            </w:rPr>
            <w:t xml:space="preserve"> .................................</w:t>
          </w:r>
        </w:p>
      </w:tc>
    </w:tr>
  </w:tbl>
  <w:p w14:paraId="631736BB" w14:textId="77777777" w:rsidR="00404530" w:rsidRDefault="00404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C295F"/>
    <w:multiLevelType w:val="multilevel"/>
    <w:tmpl w:val="347C295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64B4BC7"/>
    <w:multiLevelType w:val="multilevel"/>
    <w:tmpl w:val="564B4BC7"/>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527E"/>
    <w:rsid w:val="000136CB"/>
    <w:rsid w:val="00030A00"/>
    <w:rsid w:val="000648CB"/>
    <w:rsid w:val="0007568A"/>
    <w:rsid w:val="00091D94"/>
    <w:rsid w:val="00092B32"/>
    <w:rsid w:val="000B6742"/>
    <w:rsid w:val="000C50F8"/>
    <w:rsid w:val="000D4621"/>
    <w:rsid w:val="000D64BE"/>
    <w:rsid w:val="000F343E"/>
    <w:rsid w:val="001225AC"/>
    <w:rsid w:val="00140726"/>
    <w:rsid w:val="0015316C"/>
    <w:rsid w:val="00155D10"/>
    <w:rsid w:val="001761FE"/>
    <w:rsid w:val="00182958"/>
    <w:rsid w:val="001A6DEE"/>
    <w:rsid w:val="001C1829"/>
    <w:rsid w:val="001F32DA"/>
    <w:rsid w:val="00204994"/>
    <w:rsid w:val="00204D93"/>
    <w:rsid w:val="002177E5"/>
    <w:rsid w:val="00223E58"/>
    <w:rsid w:val="00234C01"/>
    <w:rsid w:val="00236DCE"/>
    <w:rsid w:val="0025452E"/>
    <w:rsid w:val="00266295"/>
    <w:rsid w:val="002A0616"/>
    <w:rsid w:val="002A5462"/>
    <w:rsid w:val="002D0CAC"/>
    <w:rsid w:val="002F1626"/>
    <w:rsid w:val="002F4137"/>
    <w:rsid w:val="002F4E60"/>
    <w:rsid w:val="00302911"/>
    <w:rsid w:val="00327D41"/>
    <w:rsid w:val="00362867"/>
    <w:rsid w:val="003666B4"/>
    <w:rsid w:val="00367EA6"/>
    <w:rsid w:val="003800D3"/>
    <w:rsid w:val="00386BD7"/>
    <w:rsid w:val="003908AF"/>
    <w:rsid w:val="003A4123"/>
    <w:rsid w:val="003B0E60"/>
    <w:rsid w:val="003B57B1"/>
    <w:rsid w:val="003B7957"/>
    <w:rsid w:val="003C0EAB"/>
    <w:rsid w:val="003C6579"/>
    <w:rsid w:val="003D7677"/>
    <w:rsid w:val="00404530"/>
    <w:rsid w:val="004250E7"/>
    <w:rsid w:val="00436FB5"/>
    <w:rsid w:val="00452C52"/>
    <w:rsid w:val="0046342F"/>
    <w:rsid w:val="00471E70"/>
    <w:rsid w:val="004945E9"/>
    <w:rsid w:val="00494F19"/>
    <w:rsid w:val="00495D3A"/>
    <w:rsid w:val="004E3B07"/>
    <w:rsid w:val="004E51E8"/>
    <w:rsid w:val="00507EF4"/>
    <w:rsid w:val="00511EC9"/>
    <w:rsid w:val="00521928"/>
    <w:rsid w:val="0053246A"/>
    <w:rsid w:val="00566483"/>
    <w:rsid w:val="0057047A"/>
    <w:rsid w:val="00575100"/>
    <w:rsid w:val="0058410A"/>
    <w:rsid w:val="00603B5D"/>
    <w:rsid w:val="0063142F"/>
    <w:rsid w:val="00661BD7"/>
    <w:rsid w:val="00670654"/>
    <w:rsid w:val="006759DD"/>
    <w:rsid w:val="006760BB"/>
    <w:rsid w:val="006907D0"/>
    <w:rsid w:val="006C53E2"/>
    <w:rsid w:val="006D70EE"/>
    <w:rsid w:val="006E5D4F"/>
    <w:rsid w:val="006F7F86"/>
    <w:rsid w:val="0070713C"/>
    <w:rsid w:val="0071010C"/>
    <w:rsid w:val="0072665A"/>
    <w:rsid w:val="00736838"/>
    <w:rsid w:val="00760649"/>
    <w:rsid w:val="0076084B"/>
    <w:rsid w:val="00764B94"/>
    <w:rsid w:val="007A20BA"/>
    <w:rsid w:val="007A67D4"/>
    <w:rsid w:val="00813CDE"/>
    <w:rsid w:val="00832B9E"/>
    <w:rsid w:val="00845638"/>
    <w:rsid w:val="0086078F"/>
    <w:rsid w:val="00861D8B"/>
    <w:rsid w:val="00861FF6"/>
    <w:rsid w:val="00867BD5"/>
    <w:rsid w:val="0087527E"/>
    <w:rsid w:val="00881D9E"/>
    <w:rsid w:val="008A0AC8"/>
    <w:rsid w:val="008E6B4F"/>
    <w:rsid w:val="008F3944"/>
    <w:rsid w:val="009063FC"/>
    <w:rsid w:val="009260B5"/>
    <w:rsid w:val="00952C65"/>
    <w:rsid w:val="00961381"/>
    <w:rsid w:val="00961F41"/>
    <w:rsid w:val="00962A58"/>
    <w:rsid w:val="00965543"/>
    <w:rsid w:val="00972588"/>
    <w:rsid w:val="00980136"/>
    <w:rsid w:val="0099233B"/>
    <w:rsid w:val="009A2F70"/>
    <w:rsid w:val="009A4CF7"/>
    <w:rsid w:val="009C7C71"/>
    <w:rsid w:val="00A103BF"/>
    <w:rsid w:val="00A1579E"/>
    <w:rsid w:val="00A17569"/>
    <w:rsid w:val="00A93980"/>
    <w:rsid w:val="00A93ECF"/>
    <w:rsid w:val="00A94719"/>
    <w:rsid w:val="00AC21C5"/>
    <w:rsid w:val="00AF190D"/>
    <w:rsid w:val="00AF3035"/>
    <w:rsid w:val="00B25511"/>
    <w:rsid w:val="00B3557D"/>
    <w:rsid w:val="00B36E5A"/>
    <w:rsid w:val="00B45FCE"/>
    <w:rsid w:val="00B51870"/>
    <w:rsid w:val="00B63C41"/>
    <w:rsid w:val="00B70A9E"/>
    <w:rsid w:val="00B73DB9"/>
    <w:rsid w:val="00B75A63"/>
    <w:rsid w:val="00B933D7"/>
    <w:rsid w:val="00BA23D5"/>
    <w:rsid w:val="00BD0991"/>
    <w:rsid w:val="00BF4D47"/>
    <w:rsid w:val="00C23A79"/>
    <w:rsid w:val="00C32E83"/>
    <w:rsid w:val="00C408FB"/>
    <w:rsid w:val="00C84846"/>
    <w:rsid w:val="00CB3149"/>
    <w:rsid w:val="00CD3A00"/>
    <w:rsid w:val="00CF79D0"/>
    <w:rsid w:val="00D01A5B"/>
    <w:rsid w:val="00D05D1B"/>
    <w:rsid w:val="00D364AF"/>
    <w:rsid w:val="00D66822"/>
    <w:rsid w:val="00D741E3"/>
    <w:rsid w:val="00D80EF2"/>
    <w:rsid w:val="00D916D9"/>
    <w:rsid w:val="00D96D01"/>
    <w:rsid w:val="00DC1F1E"/>
    <w:rsid w:val="00DD3D54"/>
    <w:rsid w:val="00DE7A3A"/>
    <w:rsid w:val="00E549A1"/>
    <w:rsid w:val="00E76428"/>
    <w:rsid w:val="00E81F7D"/>
    <w:rsid w:val="00E93FD9"/>
    <w:rsid w:val="00E97533"/>
    <w:rsid w:val="00EA4409"/>
    <w:rsid w:val="00EC3568"/>
    <w:rsid w:val="00EF469A"/>
    <w:rsid w:val="00F056CC"/>
    <w:rsid w:val="00F47B14"/>
    <w:rsid w:val="00F641C9"/>
    <w:rsid w:val="00FA2D34"/>
    <w:rsid w:val="00FB35E9"/>
    <w:rsid w:val="00FB527A"/>
    <w:rsid w:val="00FD2425"/>
    <w:rsid w:val="00FD2453"/>
    <w:rsid w:val="00FF1EEA"/>
    <w:rsid w:val="6B9808C6"/>
    <w:rsid w:val="70D70BB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rules v:ext="edit">
        <o:r id="V:Rule1" type="connector" idref="#_x0000_s1026"/>
      </o:rules>
    </o:shapelayout>
  </w:shapeDefaults>
  <w:decimalSymbol w:val=","/>
  <w:listSeparator w:val=";"/>
  <w14:docId w14:val="0B1DCF36"/>
  <w15:docId w15:val="{A77310FD-4B4B-4CC4-8C2F-9536B810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530"/>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rsid w:val="00404530"/>
    <w:pPr>
      <w:tabs>
        <w:tab w:val="left" w:pos="426"/>
      </w:tabs>
      <w:suppressAutoHyphens/>
      <w:spacing w:after="0" w:line="240" w:lineRule="auto"/>
      <w:jc w:val="both"/>
    </w:pPr>
    <w:rPr>
      <w:rFonts w:ascii="Arial" w:eastAsia="Times New Roman" w:hAnsi="Arial"/>
      <w:sz w:val="20"/>
      <w:szCs w:val="20"/>
      <w:lang w:eastAsia="ar-SA"/>
    </w:rPr>
  </w:style>
  <w:style w:type="paragraph" w:styleId="Footer">
    <w:name w:val="footer"/>
    <w:basedOn w:val="Normal"/>
    <w:link w:val="FooterChar"/>
    <w:unhideWhenUsed/>
    <w:rsid w:val="00404530"/>
    <w:pPr>
      <w:tabs>
        <w:tab w:val="center" w:pos="4513"/>
        <w:tab w:val="right" w:pos="9026"/>
      </w:tabs>
      <w:spacing w:after="0" w:line="240" w:lineRule="auto"/>
    </w:pPr>
  </w:style>
  <w:style w:type="paragraph" w:styleId="Header">
    <w:name w:val="header"/>
    <w:basedOn w:val="Normal"/>
    <w:link w:val="HeaderChar"/>
    <w:unhideWhenUsed/>
    <w:qFormat/>
    <w:rsid w:val="00404530"/>
    <w:pPr>
      <w:tabs>
        <w:tab w:val="center" w:pos="4513"/>
        <w:tab w:val="right" w:pos="9026"/>
      </w:tabs>
      <w:spacing w:after="0" w:line="240" w:lineRule="auto"/>
    </w:pPr>
  </w:style>
  <w:style w:type="table" w:styleId="TableGrid">
    <w:name w:val="Table Grid"/>
    <w:basedOn w:val="TableNormal"/>
    <w:uiPriority w:val="59"/>
    <w:rsid w:val="004045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404530"/>
    <w:pPr>
      <w:ind w:left="720"/>
      <w:contextualSpacing/>
    </w:pPr>
  </w:style>
  <w:style w:type="character" w:customStyle="1" w:styleId="HeaderChar">
    <w:name w:val="Header Char"/>
    <w:basedOn w:val="DefaultParagraphFont"/>
    <w:link w:val="Header"/>
    <w:qFormat/>
    <w:rsid w:val="00404530"/>
  </w:style>
  <w:style w:type="character" w:customStyle="1" w:styleId="FooterChar">
    <w:name w:val="Footer Char"/>
    <w:basedOn w:val="DefaultParagraphFont"/>
    <w:link w:val="Footer"/>
    <w:uiPriority w:val="99"/>
    <w:rsid w:val="00404530"/>
  </w:style>
  <w:style w:type="paragraph" w:styleId="ListParagraph">
    <w:name w:val="List Paragraph"/>
    <w:basedOn w:val="Normal"/>
    <w:uiPriority w:val="99"/>
    <w:unhideWhenUsed/>
    <w:rsid w:val="00965543"/>
    <w:pPr>
      <w:ind w:left="720"/>
      <w:contextualSpacing/>
    </w:pPr>
  </w:style>
  <w:style w:type="paragraph" w:styleId="BalloonText">
    <w:name w:val="Balloon Text"/>
    <w:basedOn w:val="Normal"/>
    <w:link w:val="BalloonTextChar"/>
    <w:uiPriority w:val="99"/>
    <w:semiHidden/>
    <w:unhideWhenUsed/>
    <w:rsid w:val="00AC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C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27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4DA959-D359-424E-B353-FE902F67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adifranata</dc:creator>
  <cp:lastModifiedBy>Ganjar Ramadhan</cp:lastModifiedBy>
  <cp:revision>36</cp:revision>
  <cp:lastPrinted>2019-12-11T06:28:00Z</cp:lastPrinted>
  <dcterms:created xsi:type="dcterms:W3CDTF">2017-12-21T00:45:00Z</dcterms:created>
  <dcterms:modified xsi:type="dcterms:W3CDTF">2019-12-11T06:29:00Z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1033-10.1.0.5652</vt:lpwstr>
  </property>
</Properties>
</file>