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UNF Senior Project 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right="-33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1890"/>
        <w:gridCol w:w="1350"/>
        <w:gridCol w:w="2505"/>
        <w:tblGridChange w:id="0">
          <w:tblGrid>
            <w:gridCol w:w="3780"/>
            <w:gridCol w:w="1890"/>
            <w:gridCol w:w="1350"/>
            <w:gridCol w:w="25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Reporting for Week Starting from: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9/28/2015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Ending on: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10/9/2015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530"/>
        <w:tblGridChange w:id="0">
          <w:tblGrid>
            <w:gridCol w:w="1980"/>
            <w:gridCol w:w="75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World Arts Film Festival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Codeachrome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 filed by: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Timothy Folds, John Verdi</w:t>
            </w:r>
          </w:p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COMPLETED THIS WEEK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Sprint Iteration Presentation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Database ERD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Continued to modify(fix) user stories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first deliverable items including: Software development plan and Project Vision.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Continued to develop understanding of JIRA.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mentor assigned coding project in ASP.NET MVC 5 to demonstrate compotency for 1st deliverable.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20"/>
        <w:gridCol w:w="3330"/>
        <w:tblGridChange w:id="0">
          <w:tblGrid>
            <w:gridCol w:w="3120"/>
            <w:gridCol w:w="3120"/>
            <w:gridCol w:w="333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IN-PROGRESS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PERCENTAGE OF ACTIVITY COMPLETED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PLANNED DATE FOR COMPLETION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10/13/2015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KEY ISSUES FACED BY THE TEAM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TO BE STARTED NEXT WEEK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 WAFF event on Oct. 17th (Saturday)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data set, from community partner, of movies submitted for the Oct 15-17 Festival to use for planning.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Project Vision accordingly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Initial Software Development plan accordingly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OTHER ACTIVITIES PLANNED TO BE STARTED THIS MONTH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UML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on minimal viable product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Deliverable 2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5"/>
        <w:gridCol w:w="2715"/>
        <w:tblGridChange w:id="0">
          <w:tblGrid>
            <w:gridCol w:w="6855"/>
            <w:gridCol w:w="2715"/>
          </w:tblGrid>
        </w:tblGridChange>
      </w:tblGrid>
      <w:tr>
        <w:tc>
          <w:tcPr>
            <w:gridSpan w:val="2"/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ITEMS FOR CLIENT</w:t>
            </w:r>
          </w:p>
        </w:tc>
      </w:tr>
      <w:tr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 design elements from Client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data set of movies for current WAFF event from Client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10/19</w:t>
            </w:r>
          </w:p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10/19</w:t>
            </w:r>
          </w:p>
        </w:tc>
      </w:tr>
    </w:tbl>
    <w:p w:rsidR="00000000" w:rsidDel="00000000" w:rsidP="00000000" w:rsidRDefault="00000000" w:rsidRPr="00000000">
      <w:pPr>
        <w:ind w:left="-360" w:right="-15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0"/>
        <w:gridCol w:w="3375"/>
        <w:tblGridChange w:id="0">
          <w:tblGrid>
            <w:gridCol w:w="6210"/>
            <w:gridCol w:w="3375"/>
          </w:tblGrid>
        </w:tblGridChange>
      </w:tblGrid>
      <w:tr>
        <w:tc>
          <w:tcPr>
            <w:gridSpan w:val="2"/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ITEMS FOR MENTOR</w:t>
            </w:r>
          </w:p>
        </w:tc>
      </w:tr>
      <w:tr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unit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Nunito" w:cs="Nunito" w:eastAsia="Nunito" w:hAnsi="Nunito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/Relationships>
</file>