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DC664F"/>
          <w:sz w:val="20"/>
        </w:rPr>
        <w:t>115-1 永續小食堂・2026.10.22</w:t>
      </w:r>
    </w:p>
    <w:p>
      <w:r>
        <w:rPr>
          <w:b/>
          <w:color w:val="183F36"/>
          <w:sz w:val="40"/>
        </w:rPr>
        <w:t>《農村的遠見》ORID 學習單</w:t>
      </w:r>
    </w:p>
    <w:p>
      <w:r>
        <w:rPr>
          <w:b w:val="0"/>
          <w:color w:val="6C766F"/>
          <w:sz w:val="22"/>
        </w:rPr>
        <w:t>看完一集後，照 O → R → I → D 的順序，每一格寫幾句完整的話就好。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班級／座號：</w:t>
            </w:r>
          </w:p>
        </w:tc>
        <w:tc>
          <w:tcPr>
            <w:tcW w:type="dxa" w:w="4933"/>
          </w:tcPr>
          <w:p>
            <w:r>
              <w:t>姓名：</w:t>
            </w:r>
          </w:p>
        </w:tc>
      </w:tr>
      <w:tr>
        <w:tc>
          <w:tcPr>
            <w:tcW w:type="dxa" w:w="4933"/>
          </w:tcPr>
          <w:p>
            <w:r>
              <w:t>我看的是：第　　集</w:t>
            </w:r>
          </w:p>
        </w:tc>
        <w:tc>
          <w:tcPr>
            <w:tcW w:type="dxa" w:w="4933"/>
          </w:tcPr>
          <w:p>
            <w:r>
              <w:t>地點：</w:t>
            </w:r>
          </w:p>
        </w:tc>
      </w:tr>
    </w:tbl>
    <w:p>
      <w:pPr>
        <w:spacing w:after="0" w:line="160" w:lineRule="exac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b/>
                <w:color w:val="F29A2E"/>
                <w:sz w:val="36"/>
              </w:rPr>
              <w:t xml:space="preserve">O　</w:t>
            </w:r>
            <w:r>
              <w:rPr>
                <w:b/>
                <w:sz w:val="26"/>
              </w:rPr>
              <w:t>我看到了什麼？（客觀・寫 3 件事實）</w:t>
            </w:r>
          </w:p>
          <w:p>
            <w:r>
              <w:rPr>
                <w:color w:val="6C766F"/>
                <w:sz w:val="20"/>
              </w:rPr>
              <w:t>片中出現的地方、人、畫面、數字或一句話。只寫看到、聽到的，先不要寫感覺。</w:t>
            </w:r>
          </w:p>
        </w:tc>
      </w:tr>
      <w:tr>
        <w:tc>
          <w:tcPr>
            <w:tcW w:type="dxa" w:w="9866"/>
          </w:tcPr>
          <w:p>
            <w:r>
              <w:t>1.</w:t>
              <w:br/>
              <w:br/>
              <w:t>2.</w:t>
              <w:br/>
              <w:br/>
              <w:t>3.</w:t>
            </w:r>
          </w:p>
        </w:tc>
      </w:tr>
    </w:tbl>
    <w:p>
      <w:pPr>
        <w:spacing w:after="0" w:line="160" w:lineRule="exac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b/>
                <w:color w:val="F29A2E"/>
                <w:sz w:val="36"/>
              </w:rPr>
              <w:t xml:space="preserve">R　</w:t>
            </w:r>
            <w:r>
              <w:rPr>
                <w:b/>
                <w:sz w:val="26"/>
              </w:rPr>
              <w:t>哪一幕讓我最有感覺？（感受・2～3 句）</w:t>
            </w:r>
          </w:p>
          <w:p>
            <w:r>
              <w:rPr>
                <w:color w:val="6C766F"/>
                <w:sz w:val="20"/>
              </w:rPr>
              <w:t>是哪一幕？那是什麼感覺（驚訝、羨慕、不舒服……）？為什麼？</w:t>
            </w:r>
          </w:p>
        </w:tc>
      </w:tr>
      <w:tr>
        <w:tc>
          <w:tcPr>
            <w:tcW w:type="dxa" w:w="9866"/>
          </w:tcPr>
          <w:p>
            <w:r>
              <w:br/>
              <w:br/>
              <w:br/>
            </w:r>
          </w:p>
        </w:tc>
      </w:tr>
    </w:tbl>
    <w:p>
      <w:pPr>
        <w:spacing w:after="0" w:line="160" w:lineRule="exac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b/>
                <w:color w:val="F29A2E"/>
                <w:sz w:val="36"/>
              </w:rPr>
              <w:t xml:space="preserve">I　</w:t>
            </w:r>
            <w:r>
              <w:rPr>
                <w:b/>
                <w:sz w:val="26"/>
              </w:rPr>
              <w:t>為什麼他們要這樣做？（詮釋・3～4 句）</w:t>
            </w:r>
          </w:p>
          <w:p>
            <w:r>
              <w:rPr>
                <w:color w:val="6C766F"/>
                <w:sz w:val="20"/>
              </w:rPr>
              <w:t>這個地方的人遇到什麼問題、怎麼面對？我覺得這一集想告訴我們什麼？</w:t>
            </w:r>
          </w:p>
        </w:tc>
      </w:tr>
      <w:tr>
        <w:tc>
          <w:tcPr>
            <w:tcW w:type="dxa" w:w="9866"/>
          </w:tcPr>
          <w:p>
            <w:r>
              <w:br/>
              <w:br/>
              <w:br/>
            </w:r>
          </w:p>
        </w:tc>
      </w:tr>
    </w:tbl>
    <w:p>
      <w:pPr>
        <w:spacing w:after="0" w:line="160" w:lineRule="exac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b/>
                <w:color w:val="F29A2E"/>
                <w:sz w:val="36"/>
              </w:rPr>
              <w:t xml:space="preserve">D　</w:t>
            </w:r>
            <w:r>
              <w:rPr>
                <w:b/>
                <w:sz w:val="26"/>
              </w:rPr>
              <w:t>看完之後，我想……（決定・1～2 句）</w:t>
            </w:r>
          </w:p>
          <w:p>
            <w:r>
              <w:rPr>
                <w:color w:val="6C766F"/>
                <w:sz w:val="20"/>
              </w:rPr>
              <w:t>寫一件自己做得到的小事，或一件台灣可以學的事。越具體越好。</w:t>
            </w:r>
          </w:p>
        </w:tc>
      </w:tr>
      <w:tr>
        <w:tc>
          <w:tcPr>
            <w:tcW w:type="dxa" w:w="9866"/>
          </w:tcPr>
          <w:p>
            <w:r>
              <w:br/>
              <w:br/>
            </w:r>
          </w:p>
        </w:tc>
      </w:tr>
    </w:tbl>
    <w:p/>
    <w:p>
      <w:r>
        <w:rPr>
          <w:b w:val="0"/>
          <w:color w:val="6C766F"/>
          <w:sz w:val="20"/>
        </w:rPr>
        <w:t>繳交紙本或電子檔皆可。</w:t>
      </w:r>
    </w:p>
    <w:sectPr w:rsidR="00FC693F" w:rsidRPr="0006063C" w:rsidSect="00034616"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