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CC" w:rsidRPr="00F30DD1" w:rsidRDefault="00F30DD1" w:rsidP="00F30DD1">
      <w:pPr>
        <w:jc w:val="center"/>
        <w:rPr>
          <w:b/>
        </w:rPr>
      </w:pPr>
      <w:proofErr w:type="gramStart"/>
      <w:r w:rsidRPr="00F30DD1">
        <w:rPr>
          <w:rFonts w:hint="eastAsia"/>
          <w:b/>
        </w:rPr>
        <w:t>坦思日常</w:t>
      </w:r>
      <w:proofErr w:type="gramEnd"/>
      <w:r w:rsidRPr="00F30DD1">
        <w:rPr>
          <w:rFonts w:hint="eastAsia"/>
          <w:b/>
        </w:rPr>
        <w:t>维护工作</w:t>
      </w:r>
    </w:p>
    <w:p w:rsidR="00F30DD1" w:rsidRDefault="00F30DD1"/>
    <w:p w:rsidR="00E608F4" w:rsidRDefault="00E608F4" w:rsidP="00E608F4">
      <w:pPr>
        <w:pStyle w:val="a4"/>
        <w:ind w:left="360" w:firstLineChars="0" w:firstLine="0"/>
      </w:pPr>
      <w:r>
        <w:rPr>
          <w:rFonts w:hint="eastAsia"/>
        </w:rPr>
        <w:t>需要的手册：</w:t>
      </w:r>
      <w:r w:rsidRPr="005B02A7">
        <w:rPr>
          <w:rFonts w:hint="eastAsia"/>
          <w:color w:val="FF0000"/>
        </w:rPr>
        <w:t>上网权限使用手册，虚拟</w:t>
      </w:r>
      <w:bookmarkStart w:id="0" w:name="_GoBack"/>
      <w:bookmarkEnd w:id="0"/>
      <w:r w:rsidRPr="005B02A7">
        <w:rPr>
          <w:rFonts w:hint="eastAsia"/>
          <w:color w:val="FF0000"/>
        </w:rPr>
        <w:t>机管理手册，邮件服务器维护手册</w:t>
      </w:r>
    </w:p>
    <w:p w:rsidR="00B50F44" w:rsidRPr="00E608F4" w:rsidRDefault="00B50F44">
      <w:pPr>
        <w:rPr>
          <w:rFonts w:hint="eastAsia"/>
        </w:rPr>
      </w:pPr>
    </w:p>
    <w:p w:rsidR="00E608F4" w:rsidRDefault="00E608F4"/>
    <w:p w:rsidR="00F30DD1" w:rsidRDefault="00F30DD1" w:rsidP="00E548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proofErr w:type="spellStart"/>
      <w:r>
        <w:rPr>
          <w:rFonts w:hint="eastAsia"/>
        </w:rPr>
        <w:t>DomainServer</w:t>
      </w:r>
      <w:proofErr w:type="spellEnd"/>
      <w:r>
        <w:rPr>
          <w:rFonts w:hint="eastAsia"/>
        </w:rPr>
        <w:t>上</w:t>
      </w:r>
      <w:r>
        <w:rPr>
          <w:rFonts w:hint="eastAsia"/>
        </w:rPr>
        <w:t>360</w:t>
      </w:r>
      <w:r>
        <w:rPr>
          <w:rFonts w:hint="eastAsia"/>
        </w:rPr>
        <w:t>企业</w:t>
      </w:r>
      <w:r w:rsidR="00E548D8">
        <w:rPr>
          <w:rFonts w:hint="eastAsia"/>
        </w:rPr>
        <w:t>版控制中心数据监控</w:t>
      </w:r>
      <w:r w:rsidR="002A49D2">
        <w:rPr>
          <w:rFonts w:hint="eastAsia"/>
        </w:rPr>
        <w:t>及病毒的防治</w:t>
      </w:r>
      <w:r w:rsidR="00C33546">
        <w:rPr>
          <w:rFonts w:hint="eastAsia"/>
        </w:rPr>
        <w:t>（每周一次）</w:t>
      </w:r>
    </w:p>
    <w:p w:rsidR="00E548D8" w:rsidRDefault="00E548D8" w:rsidP="00E548D8">
      <w:pPr>
        <w:pStyle w:val="a4"/>
        <w:ind w:left="360" w:firstLineChars="0" w:firstLine="0"/>
      </w:pPr>
      <w:r>
        <w:rPr>
          <w:rFonts w:hint="eastAsia"/>
        </w:rPr>
        <w:t>监控网站：</w:t>
      </w:r>
      <w:r>
        <w:fldChar w:fldCharType="begin"/>
      </w:r>
      <w:r>
        <w:instrText xml:space="preserve"> HYPERLINK "http://domainserver:8</w:instrText>
      </w:r>
      <w:r w:rsidRPr="00E548D8">
        <w:instrText>8</w:instrText>
      </w:r>
      <w:r>
        <w:rPr>
          <w:rFonts w:hint="eastAsia"/>
        </w:rPr>
        <w:instrText>0</w:instrText>
      </w:r>
      <w:r w:rsidRPr="00E548D8">
        <w:instrText>0/</w:instrText>
      </w:r>
      <w:r>
        <w:instrText xml:space="preserve">" </w:instrText>
      </w:r>
      <w:r>
        <w:fldChar w:fldCharType="separate"/>
      </w:r>
      <w:r w:rsidRPr="00427509">
        <w:rPr>
          <w:rStyle w:val="a5"/>
        </w:rPr>
        <w:t>http://domainserver:88</w:t>
      </w:r>
      <w:r w:rsidRPr="00427509">
        <w:rPr>
          <w:rStyle w:val="a5"/>
          <w:rFonts w:hint="eastAsia"/>
        </w:rPr>
        <w:t>0</w:t>
      </w:r>
      <w:r w:rsidRPr="00427509">
        <w:rPr>
          <w:rStyle w:val="a5"/>
        </w:rPr>
        <w:t>0/</w: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proofErr w:type="gramStart"/>
      <w:r>
        <w:rPr>
          <w:rFonts w:hint="eastAsia"/>
        </w:rPr>
        <w:t>admin/</w:t>
      </w:r>
      <w:proofErr w:type="spellStart"/>
      <w:r>
        <w:rPr>
          <w:rFonts w:hint="eastAsia"/>
        </w:rPr>
        <w:t>tes.admin</w:t>
      </w:r>
      <w:proofErr w:type="spellEnd"/>
      <w:proofErr w:type="gramEnd"/>
    </w:p>
    <w:p w:rsidR="002A49D2" w:rsidRDefault="00E548D8" w:rsidP="002A49D2">
      <w:pPr>
        <w:pStyle w:val="a4"/>
        <w:ind w:left="360" w:firstLineChars="0" w:firstLine="0"/>
      </w:pPr>
      <w:r>
        <w:rPr>
          <w:rFonts w:hint="eastAsia"/>
        </w:rPr>
        <w:t>通过数据查找潜在隐患，帮助各终端升级病毒库。</w:t>
      </w:r>
    </w:p>
    <w:p w:rsidR="00B50F44" w:rsidRDefault="00B50F44" w:rsidP="002A49D2">
      <w:pPr>
        <w:pStyle w:val="a4"/>
        <w:ind w:left="360" w:firstLineChars="0" w:firstLine="0"/>
      </w:pPr>
    </w:p>
    <w:p w:rsidR="002A49D2" w:rsidRDefault="00B50F44" w:rsidP="002A49D2">
      <w:pPr>
        <w:pStyle w:val="a4"/>
        <w:ind w:left="360" w:firstLineChars="0" w:firstLine="0"/>
      </w:pPr>
      <w:r>
        <w:rPr>
          <w:rFonts w:hint="eastAsia"/>
        </w:rPr>
        <w:t>每周检查一次电脑杀毒情况。</w:t>
      </w:r>
    </w:p>
    <w:p w:rsidR="00E548D8" w:rsidRDefault="00E548D8" w:rsidP="002A49D2">
      <w:pPr>
        <w:pStyle w:val="a4"/>
        <w:ind w:left="360" w:firstLineChars="0" w:firstLine="0"/>
      </w:pPr>
      <w:r>
        <w:rPr>
          <w:rFonts w:hint="eastAsia"/>
        </w:rPr>
        <w:t>公司每台中文版系统需要安装</w:t>
      </w:r>
      <w:r>
        <w:rPr>
          <w:rFonts w:hint="eastAsia"/>
        </w:rPr>
        <w:t>360</w:t>
      </w:r>
      <w:r>
        <w:rPr>
          <w:rFonts w:hint="eastAsia"/>
        </w:rPr>
        <w:t>安全卫士企业版及</w:t>
      </w:r>
      <w:r>
        <w:rPr>
          <w:rFonts w:hint="eastAsia"/>
        </w:rPr>
        <w:t>360</w:t>
      </w:r>
      <w:r>
        <w:rPr>
          <w:rFonts w:hint="eastAsia"/>
        </w:rPr>
        <w:t>杀毒。已安装的需要检查是不是连接到</w:t>
      </w:r>
      <w:proofErr w:type="spellStart"/>
      <w:r>
        <w:rPr>
          <w:rFonts w:hint="eastAsia"/>
        </w:rPr>
        <w:t>domainserver</w:t>
      </w:r>
      <w:proofErr w:type="spellEnd"/>
      <w:r>
        <w:rPr>
          <w:rFonts w:hint="eastAsia"/>
        </w:rPr>
        <w:t>变成企业版，确保其会自动更新并杀毒。</w:t>
      </w:r>
    </w:p>
    <w:p w:rsidR="00E548D8" w:rsidRDefault="00E548D8" w:rsidP="00E548D8">
      <w:pPr>
        <w:pStyle w:val="a4"/>
        <w:ind w:left="360" w:firstLineChars="0" w:firstLine="0"/>
      </w:pPr>
      <w:r>
        <w:rPr>
          <w:rFonts w:hint="eastAsia"/>
        </w:rPr>
        <w:t>安装地址：</w:t>
      </w:r>
      <w:hyperlink r:id="rId8" w:history="1">
        <w:r w:rsidRPr="00427509">
          <w:rPr>
            <w:rStyle w:val="a5"/>
          </w:rPr>
          <w:t>http://domainserver:8</w:t>
        </w:r>
        <w:r w:rsidRPr="00427509">
          <w:rPr>
            <w:rStyle w:val="a5"/>
            <w:rFonts w:hint="eastAsia"/>
          </w:rPr>
          <w:t>08</w:t>
        </w:r>
        <w:r w:rsidRPr="00427509">
          <w:rPr>
            <w:rStyle w:val="a5"/>
          </w:rPr>
          <w:t>0/</w:t>
        </w:r>
      </w:hyperlink>
    </w:p>
    <w:p w:rsidR="002A49D2" w:rsidRDefault="002A49D2" w:rsidP="00E548D8">
      <w:pPr>
        <w:pStyle w:val="a4"/>
        <w:ind w:left="360" w:firstLineChars="0" w:firstLine="0"/>
      </w:pPr>
    </w:p>
    <w:p w:rsidR="009E5044" w:rsidRDefault="00E548D8" w:rsidP="00E548D8">
      <w:pPr>
        <w:pStyle w:val="a4"/>
        <w:ind w:left="360" w:firstLineChars="0" w:firstLine="0"/>
      </w:pPr>
      <w:r>
        <w:rPr>
          <w:rFonts w:hint="eastAsia"/>
        </w:rPr>
        <w:t>对于日文版</w:t>
      </w:r>
      <w:r w:rsidR="009E5044">
        <w:rPr>
          <w:rFonts w:hint="eastAsia"/>
        </w:rPr>
        <w:t>系统</w:t>
      </w:r>
      <w:r>
        <w:rPr>
          <w:rFonts w:hint="eastAsia"/>
        </w:rPr>
        <w:t>必须安装</w:t>
      </w:r>
      <w:r w:rsidR="009E5044">
        <w:t>Symantec Endpoint Protection Small Business Edition 12</w:t>
      </w:r>
      <w:r w:rsidR="009E5044">
        <w:rPr>
          <w:rFonts w:hint="eastAsia"/>
        </w:rPr>
        <w:t>英文版</w:t>
      </w:r>
    </w:p>
    <w:p w:rsidR="009E5044" w:rsidRDefault="009E5044" w:rsidP="00E548D8">
      <w:pPr>
        <w:pStyle w:val="a4"/>
        <w:ind w:left="360" w:firstLineChars="0" w:firstLine="0"/>
      </w:pPr>
      <w:r>
        <w:rPr>
          <w:rFonts w:hint="eastAsia"/>
        </w:rPr>
        <w:t>安装地址：</w:t>
      </w:r>
      <w:hyperlink r:id="rId9" w:history="1">
        <w:r w:rsidRPr="00427509">
          <w:rPr>
            <w:rStyle w:val="a5"/>
          </w:rPr>
          <w:t>\\nas\Tools\Symantec</w:t>
        </w:r>
      </w:hyperlink>
      <w:r>
        <w:rPr>
          <w:rFonts w:hint="eastAsia"/>
        </w:rPr>
        <w:tab/>
      </w:r>
      <w:r>
        <w:rPr>
          <w:rFonts w:hint="eastAsia"/>
        </w:rPr>
        <w:t>该目录下分别存放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位的</w:t>
      </w:r>
      <w:r w:rsidRPr="00E548D8">
        <w:t>Symantec</w:t>
      </w:r>
      <w:r>
        <w:rPr>
          <w:rFonts w:hint="eastAsia"/>
        </w:rPr>
        <w:t>客户端，及病毒库离线升级包。</w:t>
      </w:r>
    </w:p>
    <w:p w:rsidR="009E5044" w:rsidRDefault="009E5044" w:rsidP="009E5044">
      <w:pPr>
        <w:pStyle w:val="a4"/>
        <w:ind w:left="360" w:firstLineChars="0" w:firstLine="0"/>
      </w:pPr>
      <w:r>
        <w:rPr>
          <w:rFonts w:hint="eastAsia"/>
        </w:rPr>
        <w:t>病毒离线</w:t>
      </w:r>
      <w:proofErr w:type="gramStart"/>
      <w:r>
        <w:rPr>
          <w:rFonts w:hint="eastAsia"/>
        </w:rPr>
        <w:t>升级包需每月</w:t>
      </w:r>
      <w:proofErr w:type="gramEnd"/>
      <w:r>
        <w:rPr>
          <w:rFonts w:hint="eastAsia"/>
        </w:rPr>
        <w:t>更新一次，下载地址：</w:t>
      </w:r>
    </w:p>
    <w:p w:rsidR="00E548D8" w:rsidRDefault="0018491A" w:rsidP="00E548D8">
      <w:pPr>
        <w:pStyle w:val="a4"/>
        <w:ind w:left="360" w:firstLineChars="0" w:firstLine="0"/>
      </w:pPr>
      <w:hyperlink r:id="rId10" w:history="1">
        <w:r w:rsidR="009E5044" w:rsidRPr="00427509">
          <w:rPr>
            <w:rStyle w:val="a5"/>
          </w:rPr>
          <w:t>http://www.symantec.com/security_response/definitions/download/detail.jsp?gid=n95</w:t>
        </w:r>
      </w:hyperlink>
    </w:p>
    <w:p w:rsidR="009E5044" w:rsidRPr="00E548D8" w:rsidRDefault="009E5044" w:rsidP="00E548D8">
      <w:pPr>
        <w:pStyle w:val="a4"/>
        <w:ind w:left="360" w:firstLineChars="0" w:firstLine="0"/>
      </w:pPr>
    </w:p>
    <w:p w:rsidR="00E548D8" w:rsidRDefault="002A49D2" w:rsidP="00E548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公司新来和离职员工的账号建立和删除</w:t>
      </w:r>
      <w:r w:rsidR="00C33546">
        <w:rPr>
          <w:rFonts w:hint="eastAsia"/>
        </w:rPr>
        <w:t>（即时对应）</w:t>
      </w:r>
      <w:r w:rsidR="00B36822">
        <w:rPr>
          <w:rFonts w:hint="eastAsia"/>
        </w:rPr>
        <w:t>（用户名</w:t>
      </w:r>
      <w:r w:rsidR="00B36822">
        <w:rPr>
          <w:rFonts w:hint="eastAsia"/>
        </w:rPr>
        <w:t>/</w:t>
      </w:r>
      <w:r w:rsidR="00B36822">
        <w:rPr>
          <w:rFonts w:hint="eastAsia"/>
        </w:rPr>
        <w:t>密码：</w:t>
      </w:r>
      <w:r w:rsidR="00B36822">
        <w:rPr>
          <w:rFonts w:hint="eastAsia"/>
        </w:rPr>
        <w:t>administrator/tes.domain</w:t>
      </w:r>
      <w:r w:rsidR="00B36822">
        <w:rPr>
          <w:rFonts w:hint="eastAsia"/>
        </w:rPr>
        <w:t>）</w:t>
      </w:r>
    </w:p>
    <w:p w:rsidR="009B3CC1" w:rsidRDefault="009B3CC1" w:rsidP="009E5044">
      <w:pPr>
        <w:pStyle w:val="a4"/>
        <w:ind w:left="360" w:firstLineChars="0" w:firstLine="0"/>
      </w:pPr>
      <w:r>
        <w:rPr>
          <w:rFonts w:hint="eastAsia"/>
        </w:rPr>
        <w:t>新员工和离职员工使用电脑及其它东西的借用和归还的凭证登记</w:t>
      </w:r>
      <w:r w:rsidR="00FE581C">
        <w:rPr>
          <w:rFonts w:hint="eastAsia"/>
        </w:rPr>
        <w:t>，新购设备登记</w:t>
      </w:r>
      <w:r w:rsidR="00B50F44">
        <w:rPr>
          <w:rFonts w:hint="eastAsia"/>
        </w:rPr>
        <w:t>，建立人机关系对应文档，比如能明确知晓有哪些电脑现在闲置</w:t>
      </w:r>
      <w:r>
        <w:rPr>
          <w:rFonts w:hint="eastAsia"/>
        </w:rPr>
        <w:t>。</w:t>
      </w:r>
    </w:p>
    <w:p w:rsidR="009E5044" w:rsidRDefault="007A21B6" w:rsidP="009E5044">
      <w:pPr>
        <w:pStyle w:val="a4"/>
        <w:ind w:left="360" w:firstLineChars="0" w:firstLine="0"/>
      </w:pPr>
      <w:r>
        <w:rPr>
          <w:rFonts w:hint="eastAsia"/>
        </w:rPr>
        <w:t>公司网络资源、项目文档及版本控制管理均在</w:t>
      </w:r>
      <w:proofErr w:type="spellStart"/>
      <w:r>
        <w:rPr>
          <w:rFonts w:hint="eastAsia"/>
        </w:rPr>
        <w:t>DomainServer</w:t>
      </w:r>
      <w:proofErr w:type="spellEnd"/>
      <w:r>
        <w:rPr>
          <w:rFonts w:hint="eastAsia"/>
        </w:rPr>
        <w:t>，每个用户账户建在域账户中，每个项目都有对应的组包含指定用户。权限控制原则上只能通过对用户组授权，不允许直接对用户进行授权操作。</w:t>
      </w:r>
    </w:p>
    <w:p w:rsidR="007A21B6" w:rsidRPr="007A21B6" w:rsidRDefault="007A21B6" w:rsidP="009E5044">
      <w:pPr>
        <w:pStyle w:val="a4"/>
        <w:ind w:left="360" w:firstLineChars="0" w:firstLine="0"/>
      </w:pPr>
    </w:p>
    <w:p w:rsidR="00B50F44" w:rsidRDefault="00B50F44" w:rsidP="00E548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邮件服务器的维护</w:t>
      </w:r>
      <w:r w:rsidR="00C33546">
        <w:rPr>
          <w:rFonts w:hint="eastAsia"/>
        </w:rPr>
        <w:t>（每两周一次）</w:t>
      </w:r>
    </w:p>
    <w:p w:rsidR="00B50F44" w:rsidRDefault="00B50F44" w:rsidP="00B50F44">
      <w:pPr>
        <w:pStyle w:val="a4"/>
        <w:ind w:left="360" w:firstLineChars="0" w:firstLine="0"/>
      </w:pPr>
      <w:r>
        <w:rPr>
          <w:rFonts w:hint="eastAsia"/>
        </w:rPr>
        <w:t>新员工和离职员工公司邮箱的开设和关闭。</w:t>
      </w:r>
    </w:p>
    <w:p w:rsidR="00B50F44" w:rsidRPr="00B50F44" w:rsidRDefault="00B50F44" w:rsidP="00B50F44">
      <w:pPr>
        <w:pStyle w:val="a4"/>
        <w:ind w:left="360" w:firstLineChars="0" w:firstLine="0"/>
      </w:pPr>
      <w:r>
        <w:rPr>
          <w:rFonts w:hint="eastAsia"/>
        </w:rPr>
        <w:t>每周观察一下邮件服务器的使用情况，以便及早发现问题隐患，操作详见</w:t>
      </w:r>
      <w:r w:rsidRPr="008552C9">
        <w:rPr>
          <w:rFonts w:hint="eastAsia"/>
          <w:color w:val="FF0000"/>
        </w:rPr>
        <w:t>邮件服务器维护手册</w:t>
      </w:r>
      <w:r>
        <w:rPr>
          <w:rFonts w:hint="eastAsia"/>
        </w:rPr>
        <w:t>。</w:t>
      </w:r>
    </w:p>
    <w:p w:rsidR="00B50F44" w:rsidRPr="008552C9" w:rsidRDefault="00B50F44" w:rsidP="00B50F44">
      <w:pPr>
        <w:pStyle w:val="a4"/>
        <w:ind w:left="360" w:firstLineChars="0" w:firstLine="0"/>
      </w:pPr>
    </w:p>
    <w:p w:rsidR="009E5044" w:rsidRDefault="002A49D2" w:rsidP="00E548D8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DomainServer</w:t>
      </w:r>
      <w:proofErr w:type="spellEnd"/>
      <w:r>
        <w:rPr>
          <w:rFonts w:hint="eastAsia"/>
        </w:rPr>
        <w:t>的维护</w:t>
      </w:r>
      <w:r w:rsidR="00C33546">
        <w:rPr>
          <w:rFonts w:hint="eastAsia"/>
        </w:rPr>
        <w:t>（每两周一次）</w:t>
      </w:r>
    </w:p>
    <w:p w:rsidR="002A49D2" w:rsidRDefault="00B50F44" w:rsidP="002A49D2">
      <w:pPr>
        <w:pStyle w:val="a4"/>
        <w:ind w:left="360" w:firstLineChars="0" w:firstLine="0"/>
      </w:pPr>
      <w:r>
        <w:rPr>
          <w:rFonts w:hint="eastAsia"/>
        </w:rPr>
        <w:t>每两周</w:t>
      </w:r>
      <w:r w:rsidR="002A49D2">
        <w:rPr>
          <w:rFonts w:hint="eastAsia"/>
        </w:rPr>
        <w:t>监控一下</w:t>
      </w:r>
      <w:proofErr w:type="spellStart"/>
      <w:r w:rsidR="002A49D2">
        <w:rPr>
          <w:rFonts w:hint="eastAsia"/>
        </w:rPr>
        <w:t>DomainServer</w:t>
      </w:r>
      <w:proofErr w:type="spellEnd"/>
      <w:r w:rsidR="002A49D2">
        <w:rPr>
          <w:rFonts w:hint="eastAsia"/>
        </w:rPr>
        <w:t>的使用情况，目前该服务器</w:t>
      </w:r>
      <w:r w:rsidR="002A49D2">
        <w:rPr>
          <w:rFonts w:hint="eastAsia"/>
        </w:rPr>
        <w:t>C</w:t>
      </w:r>
      <w:r w:rsidR="002A49D2">
        <w:rPr>
          <w:rFonts w:hint="eastAsia"/>
        </w:rPr>
        <w:t>盘空间比较紧张，应确保其</w:t>
      </w:r>
      <w:r w:rsidR="002A49D2">
        <w:rPr>
          <w:rFonts w:hint="eastAsia"/>
        </w:rPr>
        <w:t>C</w:t>
      </w:r>
      <w:r w:rsidR="002A49D2">
        <w:rPr>
          <w:rFonts w:hint="eastAsia"/>
        </w:rPr>
        <w:t>盘预留至少</w:t>
      </w:r>
      <w:r w:rsidR="002A49D2">
        <w:rPr>
          <w:rFonts w:hint="eastAsia"/>
        </w:rPr>
        <w:t>1G</w:t>
      </w:r>
      <w:r w:rsidR="002A49D2">
        <w:rPr>
          <w:rFonts w:hint="eastAsia"/>
        </w:rPr>
        <w:t>的剩余空间，不足的情况下需要释放临时文件、缓存及日志。</w:t>
      </w:r>
    </w:p>
    <w:p w:rsidR="002A49D2" w:rsidRPr="002A49D2" w:rsidRDefault="002A49D2" w:rsidP="002A49D2">
      <w:pPr>
        <w:pStyle w:val="a4"/>
        <w:ind w:left="360" w:firstLineChars="0" w:firstLine="0"/>
      </w:pPr>
    </w:p>
    <w:p w:rsidR="002A49D2" w:rsidRDefault="002A49D2" w:rsidP="00E548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公司文档及版本控制系统的备份</w:t>
      </w:r>
    </w:p>
    <w:p w:rsidR="002A49D2" w:rsidRDefault="002A49D2" w:rsidP="002A49D2">
      <w:pPr>
        <w:pStyle w:val="a4"/>
        <w:ind w:left="360" w:firstLineChars="0" w:firstLine="0"/>
      </w:pPr>
      <w:r>
        <w:rPr>
          <w:rFonts w:hint="eastAsia"/>
        </w:rPr>
        <w:t>公司备份服务器</w:t>
      </w:r>
      <w:proofErr w:type="spellStart"/>
      <w:r w:rsidR="00DE4CCF">
        <w:rPr>
          <w:rFonts w:hint="eastAsia"/>
        </w:rPr>
        <w:t>BackupServer</w:t>
      </w:r>
      <w:proofErr w:type="spellEnd"/>
      <w:r>
        <w:rPr>
          <w:rFonts w:hint="eastAsia"/>
        </w:rPr>
        <w:t>定期（每周）将各项目代码的最新版本拉到本地作为备份。</w:t>
      </w:r>
    </w:p>
    <w:p w:rsidR="002A49D2" w:rsidRPr="00DE4CCF" w:rsidRDefault="002A49D2" w:rsidP="002A49D2">
      <w:pPr>
        <w:pStyle w:val="a4"/>
        <w:ind w:left="360" w:firstLineChars="0" w:firstLine="0"/>
      </w:pPr>
    </w:p>
    <w:p w:rsidR="002A49D2" w:rsidRDefault="00DE4CCF" w:rsidP="00E548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公司电脑的日常维护</w:t>
      </w:r>
      <w:r w:rsidR="00C33546">
        <w:rPr>
          <w:rFonts w:hint="eastAsia"/>
        </w:rPr>
        <w:t>（即时对应）</w:t>
      </w:r>
    </w:p>
    <w:p w:rsidR="00DE4CCF" w:rsidRDefault="00DE4CCF" w:rsidP="00DE4CCF">
      <w:pPr>
        <w:pStyle w:val="a4"/>
        <w:ind w:left="360" w:firstLineChars="0" w:firstLine="0"/>
      </w:pPr>
      <w:r>
        <w:rPr>
          <w:rFonts w:hint="eastAsia"/>
        </w:rPr>
        <w:t>公司电脑故障的简单判断及维修。</w:t>
      </w:r>
    </w:p>
    <w:p w:rsidR="00DE4CCF" w:rsidRDefault="00DE4CCF" w:rsidP="00DE4CCF">
      <w:pPr>
        <w:pStyle w:val="a4"/>
        <w:ind w:left="360" w:firstLineChars="0" w:firstLine="0"/>
      </w:pPr>
      <w:r>
        <w:rPr>
          <w:rFonts w:hint="eastAsia"/>
        </w:rPr>
        <w:t>公司电脑系统重装，及指定软件的安装。</w:t>
      </w:r>
    </w:p>
    <w:p w:rsidR="00FE581C" w:rsidRDefault="00FE581C" w:rsidP="00FE581C">
      <w:pPr>
        <w:pStyle w:val="a4"/>
        <w:ind w:left="360" w:firstLineChars="0" w:firstLine="0"/>
      </w:pPr>
      <w:r>
        <w:rPr>
          <w:rFonts w:hint="eastAsia"/>
        </w:rPr>
        <w:t>剑桥学院学习区域电脑网线铺设，电脑系统安装（中文</w:t>
      </w:r>
      <w:r>
        <w:rPr>
          <w:rFonts w:hint="eastAsia"/>
        </w:rPr>
        <w:t>XP</w:t>
      </w:r>
      <w:r>
        <w:rPr>
          <w:rFonts w:hint="eastAsia"/>
        </w:rPr>
        <w:t>），学习环境安装（</w:t>
      </w:r>
      <w:r>
        <w:rPr>
          <w:rFonts w:hint="eastAsia"/>
        </w:rPr>
        <w:t>360</w:t>
      </w:r>
      <w:r>
        <w:rPr>
          <w:rFonts w:hint="eastAsia"/>
        </w:rPr>
        <w:t>安全卫士，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，</w:t>
      </w:r>
      <w:r>
        <w:rPr>
          <w:rFonts w:hint="eastAsia"/>
        </w:rPr>
        <w:t>office2003</w:t>
      </w:r>
      <w:r>
        <w:rPr>
          <w:rFonts w:hint="eastAsia"/>
        </w:rPr>
        <w:t>，</w:t>
      </w:r>
      <w:r>
        <w:rPr>
          <w:rFonts w:hint="eastAsia"/>
        </w:rPr>
        <w:t>.net2005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eclipse</w:t>
      </w:r>
      <w:r>
        <w:rPr>
          <w:rFonts w:hint="eastAsia"/>
        </w:rPr>
        <w:t>）</w:t>
      </w:r>
    </w:p>
    <w:p w:rsidR="00DE4CCF" w:rsidRPr="00FE581C" w:rsidRDefault="00DE4CCF" w:rsidP="00DE4CCF">
      <w:pPr>
        <w:pStyle w:val="a4"/>
        <w:ind w:left="360" w:firstLineChars="0" w:firstLine="0"/>
      </w:pPr>
    </w:p>
    <w:p w:rsidR="00DE4CCF" w:rsidRDefault="00586852" w:rsidP="00E548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公司虚拟机的</w:t>
      </w:r>
      <w:r w:rsidR="00264352">
        <w:rPr>
          <w:rFonts w:hint="eastAsia"/>
        </w:rPr>
        <w:t>开机</w:t>
      </w:r>
      <w:r w:rsidR="00C33546">
        <w:rPr>
          <w:rFonts w:hint="eastAsia"/>
        </w:rPr>
        <w:t>（即时对应）</w:t>
      </w:r>
    </w:p>
    <w:p w:rsidR="00D95A15" w:rsidRDefault="00D95A15" w:rsidP="00D95A15">
      <w:pPr>
        <w:pStyle w:val="a4"/>
        <w:ind w:left="360" w:firstLineChars="0" w:firstLine="0"/>
      </w:pPr>
      <w:r>
        <w:rPr>
          <w:rFonts w:hint="eastAsia"/>
        </w:rPr>
        <w:t>各项目有不同的虚拟机，如有人要开启关闭中的虚拟机，则要找到指定地方开启。</w:t>
      </w:r>
    </w:p>
    <w:p w:rsidR="00D95A15" w:rsidRDefault="00B50F44" w:rsidP="00D95A15">
      <w:pPr>
        <w:pStyle w:val="a4"/>
        <w:ind w:left="360" w:firstLineChars="0" w:firstLine="0"/>
      </w:pPr>
      <w:r>
        <w:rPr>
          <w:rFonts w:hint="eastAsia"/>
        </w:rPr>
        <w:lastRenderedPageBreak/>
        <w:t>详见</w:t>
      </w:r>
      <w:r w:rsidRPr="008552C9">
        <w:rPr>
          <w:rFonts w:hint="eastAsia"/>
          <w:color w:val="FF0000"/>
        </w:rPr>
        <w:t>虚拟机管理手册</w:t>
      </w:r>
      <w:r w:rsidR="00D95A15">
        <w:rPr>
          <w:rFonts w:hint="eastAsia"/>
        </w:rPr>
        <w:t>。</w:t>
      </w:r>
    </w:p>
    <w:p w:rsidR="00D95A15" w:rsidRDefault="00D95A15" w:rsidP="00D95A15">
      <w:pPr>
        <w:pStyle w:val="a4"/>
        <w:ind w:left="360" w:firstLineChars="0" w:firstLine="0"/>
      </w:pPr>
    </w:p>
    <w:p w:rsidR="00D95A15" w:rsidRDefault="00B50F44" w:rsidP="00E548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上网权限的设置</w:t>
      </w:r>
      <w:r w:rsidR="00C33546">
        <w:rPr>
          <w:rFonts w:hint="eastAsia"/>
        </w:rPr>
        <w:t>（即时对应）</w:t>
      </w:r>
    </w:p>
    <w:p w:rsidR="00264352" w:rsidRDefault="00B50F44" w:rsidP="00264352">
      <w:pPr>
        <w:pStyle w:val="a4"/>
        <w:ind w:left="360" w:firstLineChars="0" w:firstLine="0"/>
      </w:pPr>
      <w:r>
        <w:rPr>
          <w:rFonts w:hint="eastAsia"/>
        </w:rPr>
        <w:t>部长授权开通的上网权限予以设置。</w:t>
      </w:r>
    </w:p>
    <w:p w:rsidR="00B50F44" w:rsidRDefault="00B50F44" w:rsidP="00264352">
      <w:pPr>
        <w:pStyle w:val="a4"/>
        <w:ind w:left="360" w:firstLineChars="0" w:firstLine="0"/>
      </w:pPr>
      <w:r>
        <w:rPr>
          <w:rFonts w:hint="eastAsia"/>
        </w:rPr>
        <w:t>关闭过期的上网使用权限。</w:t>
      </w:r>
    </w:p>
    <w:p w:rsidR="00B50F44" w:rsidRDefault="00B50F44" w:rsidP="00264352">
      <w:pPr>
        <w:pStyle w:val="a4"/>
        <w:ind w:left="360" w:firstLineChars="0" w:firstLine="0"/>
      </w:pPr>
      <w:r>
        <w:rPr>
          <w:rFonts w:hint="eastAsia"/>
        </w:rPr>
        <w:t>临时用户开通上网权限。</w:t>
      </w:r>
    </w:p>
    <w:p w:rsidR="00B50F44" w:rsidRDefault="00B50F44" w:rsidP="0026435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详见</w:t>
      </w:r>
      <w:r w:rsidRPr="008552C9">
        <w:rPr>
          <w:rFonts w:hint="eastAsia"/>
          <w:color w:val="FF0000"/>
        </w:rPr>
        <w:t>上网权限设置手册</w:t>
      </w:r>
      <w:r>
        <w:rPr>
          <w:rFonts w:hint="eastAsia"/>
        </w:rPr>
        <w:t>。</w:t>
      </w:r>
    </w:p>
    <w:p w:rsidR="008552C9" w:rsidRDefault="008552C9" w:rsidP="00264352">
      <w:pPr>
        <w:pStyle w:val="a4"/>
        <w:ind w:left="360" w:firstLineChars="0" w:firstLine="0"/>
        <w:rPr>
          <w:rFonts w:hint="eastAsia"/>
        </w:rPr>
      </w:pPr>
    </w:p>
    <w:p w:rsidR="00D95A15" w:rsidRPr="00264352" w:rsidRDefault="00D95A15" w:rsidP="00D95A15"/>
    <w:sectPr w:rsidR="00D95A15" w:rsidRPr="00264352" w:rsidSect="00B50F4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91A" w:rsidRDefault="0018491A" w:rsidP="008552C9">
      <w:r>
        <w:separator/>
      </w:r>
    </w:p>
  </w:endnote>
  <w:endnote w:type="continuationSeparator" w:id="0">
    <w:p w:rsidR="0018491A" w:rsidRDefault="0018491A" w:rsidP="00855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91A" w:rsidRDefault="0018491A" w:rsidP="008552C9">
      <w:r>
        <w:separator/>
      </w:r>
    </w:p>
  </w:footnote>
  <w:footnote w:type="continuationSeparator" w:id="0">
    <w:p w:rsidR="0018491A" w:rsidRDefault="0018491A" w:rsidP="00855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7279C"/>
    <w:multiLevelType w:val="hybridMultilevel"/>
    <w:tmpl w:val="EBFA6C64"/>
    <w:lvl w:ilvl="0" w:tplc="6A78FF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D1"/>
    <w:rsid w:val="001630D6"/>
    <w:rsid w:val="0018491A"/>
    <w:rsid w:val="001D7B4E"/>
    <w:rsid w:val="002403C6"/>
    <w:rsid w:val="00264352"/>
    <w:rsid w:val="002A49D2"/>
    <w:rsid w:val="00586852"/>
    <w:rsid w:val="005B02A7"/>
    <w:rsid w:val="007A21B6"/>
    <w:rsid w:val="008552C9"/>
    <w:rsid w:val="009112B4"/>
    <w:rsid w:val="009B3CC1"/>
    <w:rsid w:val="009E5044"/>
    <w:rsid w:val="00AA6B86"/>
    <w:rsid w:val="00AE6983"/>
    <w:rsid w:val="00B36822"/>
    <w:rsid w:val="00B50F44"/>
    <w:rsid w:val="00C33546"/>
    <w:rsid w:val="00D95A15"/>
    <w:rsid w:val="00DD48CC"/>
    <w:rsid w:val="00DE4CCF"/>
    <w:rsid w:val="00E548D8"/>
    <w:rsid w:val="00E608F4"/>
    <w:rsid w:val="00F30DD1"/>
    <w:rsid w:val="00F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B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6B86"/>
    <w:rPr>
      <w:b/>
      <w:bCs/>
    </w:rPr>
  </w:style>
  <w:style w:type="paragraph" w:styleId="a4">
    <w:name w:val="List Paragraph"/>
    <w:basedOn w:val="a"/>
    <w:uiPriority w:val="34"/>
    <w:qFormat/>
    <w:rsid w:val="00E548D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548D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55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552C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55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552C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8552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B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6B86"/>
    <w:rPr>
      <w:b/>
      <w:bCs/>
    </w:rPr>
  </w:style>
  <w:style w:type="paragraph" w:styleId="a4">
    <w:name w:val="List Paragraph"/>
    <w:basedOn w:val="a"/>
    <w:uiPriority w:val="34"/>
    <w:qFormat/>
    <w:rsid w:val="00E548D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548D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55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552C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55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552C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8552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server:808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ymantec.com/security_response/definitions/download/detail.jsp?gid=n95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nas\Tools\Symante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JIN1000</dc:creator>
  <cp:lastModifiedBy>wangyanyan</cp:lastModifiedBy>
  <cp:revision>14</cp:revision>
  <dcterms:created xsi:type="dcterms:W3CDTF">2014-01-22T06:42:00Z</dcterms:created>
  <dcterms:modified xsi:type="dcterms:W3CDTF">2014-10-16T02:40:00Z</dcterms:modified>
</cp:coreProperties>
</file>