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58" w:rsidRDefault="00F21558" w:rsidP="00F21558">
      <w:pPr>
        <w:pStyle w:val="a3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t xml:space="preserve"> </w:t>
      </w:r>
      <w:r>
        <w:rPr>
          <w:rFonts w:hint="eastAsia"/>
        </w:rPr>
        <w:t>学习之</w:t>
      </w:r>
      <w:r>
        <w:t>shell</w:t>
      </w:r>
      <w:r>
        <w:rPr>
          <w:rFonts w:hint="eastAsia"/>
        </w:rPr>
        <w:t>命令操作</w:t>
      </w:r>
      <w:r>
        <w:rPr>
          <w:rFonts w:hint="eastAsia"/>
        </w:rPr>
        <w:t>（</w:t>
      </w:r>
      <w:r>
        <w:rPr>
          <w:rFonts w:hint="eastAsia"/>
        </w:rPr>
        <w:t>二</w:t>
      </w:r>
      <w:r>
        <w:rPr>
          <w:rFonts w:hint="eastAsia"/>
        </w:rPr>
        <w:t>）</w:t>
      </w:r>
    </w:p>
    <w:p w:rsidR="00631CED" w:rsidRDefault="008C1832" w:rsidP="008C18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服务器端命令</w:t>
      </w:r>
    </w:p>
    <w:p w:rsidR="0043219B" w:rsidRDefault="0043219B" w:rsidP="0043219B">
      <w:pPr>
        <w:ind w:left="420"/>
      </w:pPr>
      <w:r>
        <w:rPr>
          <w:rFonts w:hint="eastAsia"/>
        </w:rPr>
        <w:t>可以只使用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命令按照默认配置启动（比如：</w:t>
      </w:r>
      <w:proofErr w:type="spellStart"/>
      <w:r>
        <w:rPr>
          <w:rFonts w:hint="eastAsia"/>
        </w:rPr>
        <w:t>db</w:t>
      </w:r>
      <w:proofErr w:type="spellEnd"/>
      <w: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t xml:space="preserve"> </w:t>
      </w:r>
      <w:r>
        <w:rPr>
          <w:rFonts w:hint="eastAsia"/>
        </w:rPr>
        <w:t>是/data/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，port是</w:t>
      </w:r>
      <w:r w:rsidR="003E0BAD">
        <w:rPr>
          <w:rFonts w:hint="eastAsia"/>
        </w:rPr>
        <w:t>2701</w:t>
      </w:r>
      <w:r>
        <w:rPr>
          <w:rFonts w:hint="eastAsia"/>
        </w:rPr>
        <w:t>7）。</w:t>
      </w:r>
    </w:p>
    <w:p w:rsidR="000206A7" w:rsidRDefault="000206A7" w:rsidP="0043219B">
      <w:pPr>
        <w:ind w:left="420"/>
      </w:pPr>
      <w:r>
        <w:rPr>
          <w:noProof/>
        </w:rPr>
        <w:drawing>
          <wp:inline distT="0" distB="0" distL="0" distR="0" wp14:anchorId="7D3A2B76" wp14:editId="2D5448BF">
            <wp:extent cx="5901055" cy="9601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963" cy="9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CA" w:rsidRDefault="004352CA" w:rsidP="0043219B">
      <w:pPr>
        <w:ind w:left="420"/>
      </w:pPr>
    </w:p>
    <w:p w:rsidR="004352CA" w:rsidRPr="000206A7" w:rsidRDefault="004352CA" w:rsidP="0043219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D68ED0C" wp14:editId="74BC67E1">
            <wp:extent cx="6058425" cy="35817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AD" w:rsidRDefault="003E0BAD" w:rsidP="0043219B">
      <w:pPr>
        <w:ind w:left="420"/>
        <w:rPr>
          <w:rFonts w:hint="eastAsia"/>
        </w:rPr>
      </w:pPr>
      <w:r>
        <w:rPr>
          <w:rFonts w:hint="eastAsia"/>
        </w:rPr>
        <w:t>介绍命令参数</w:t>
      </w:r>
    </w:p>
    <w:p w:rsidR="00806B17" w:rsidRDefault="006D56FD" w:rsidP="00806B17">
      <w:pPr>
        <w:pStyle w:val="a5"/>
        <w:numPr>
          <w:ilvl w:val="0"/>
          <w:numId w:val="3"/>
        </w:numPr>
        <w:ind w:firstLineChars="0"/>
      </w:pPr>
      <w:r>
        <w:t>–</w:t>
      </w:r>
      <w:r>
        <w:rPr>
          <w:rFonts w:hint="eastAsia"/>
        </w:rPr>
        <w:t>v</w:t>
      </w:r>
      <w:r w:rsidR="00DC60FD">
        <w:rPr>
          <w:rFonts w:hint="eastAsia"/>
        </w:rPr>
        <w:t>，--verbose</w:t>
      </w:r>
      <w:r>
        <w:t xml:space="preserve">  </w:t>
      </w:r>
      <w:r>
        <w:rPr>
          <w:rFonts w:hint="eastAsia"/>
        </w:rPr>
        <w:t>显示详细的日志信息</w:t>
      </w:r>
    </w:p>
    <w:p w:rsidR="00584A55" w:rsidRDefault="00503676" w:rsidP="00584A55">
      <w:pPr>
        <w:ind w:left="420"/>
      </w:pPr>
      <w:r>
        <w:rPr>
          <w:noProof/>
        </w:rPr>
        <w:drawing>
          <wp:inline distT="0" distB="0" distL="0" distR="0" wp14:anchorId="3BFD0D18" wp14:editId="798B917C">
            <wp:extent cx="6645910" cy="863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42" w:rsidRDefault="00991E42" w:rsidP="00584A55">
      <w:pPr>
        <w:ind w:left="420"/>
      </w:pPr>
    </w:p>
    <w:p w:rsidR="00991E42" w:rsidRDefault="00991E42" w:rsidP="00584A5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5BF2F80" wp14:editId="3F995757">
            <wp:extent cx="6081287" cy="3657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76" w:rsidRDefault="00B402FE" w:rsidP="00806B17">
      <w:pPr>
        <w:pStyle w:val="a5"/>
        <w:numPr>
          <w:ilvl w:val="0"/>
          <w:numId w:val="3"/>
        </w:numPr>
        <w:ind w:firstLineChars="0"/>
      </w:pPr>
      <w:r>
        <w:t>--</w:t>
      </w:r>
      <w:r>
        <w:rPr>
          <w:rFonts w:hint="eastAsia"/>
        </w:rPr>
        <w:t>quiet</w:t>
      </w:r>
      <w:r w:rsidR="003A14D7">
        <w:t xml:space="preserve"> </w:t>
      </w:r>
      <w:r w:rsidR="00905D7E">
        <w:rPr>
          <w:rFonts w:hint="eastAsia"/>
        </w:rPr>
        <w:t>安静输出日志</w:t>
      </w:r>
      <w:r w:rsidR="001408DC">
        <w:rPr>
          <w:rFonts w:hint="eastAsia"/>
        </w:rPr>
        <w:t>信息</w:t>
      </w:r>
    </w:p>
    <w:p w:rsidR="00923697" w:rsidRDefault="00923697" w:rsidP="00923697">
      <w:pPr>
        <w:ind w:left="420"/>
      </w:pPr>
      <w:r>
        <w:rPr>
          <w:rFonts w:hint="eastAsia"/>
        </w:rPr>
        <w:t>客户端shell执行命令时，不管正确与否，在服务</w:t>
      </w:r>
      <w:proofErr w:type="gramStart"/>
      <w:r>
        <w:rPr>
          <w:rFonts w:hint="eastAsia"/>
        </w:rPr>
        <w:t>端不再</w:t>
      </w:r>
      <w:proofErr w:type="gramEnd"/>
      <w:r>
        <w:rPr>
          <w:rFonts w:hint="eastAsia"/>
        </w:rPr>
        <w:t>显示日志信息</w:t>
      </w:r>
      <w:r w:rsidR="00FA4A9B">
        <w:rPr>
          <w:rFonts w:hint="eastAsia"/>
        </w:rPr>
        <w:t>。</w:t>
      </w:r>
    </w:p>
    <w:p w:rsidR="00287812" w:rsidRDefault="00324D0C" w:rsidP="00923697">
      <w:pPr>
        <w:ind w:left="420"/>
      </w:pPr>
      <w:r>
        <w:rPr>
          <w:noProof/>
        </w:rPr>
        <w:drawing>
          <wp:inline distT="0" distB="0" distL="0" distR="0" wp14:anchorId="6A04E943" wp14:editId="66BBAC41">
            <wp:extent cx="5959356" cy="944962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12" w:rsidRDefault="00287812" w:rsidP="00923697">
      <w:pPr>
        <w:ind w:left="420"/>
        <w:rPr>
          <w:rFonts w:hint="eastAsia"/>
        </w:rPr>
      </w:pPr>
    </w:p>
    <w:p w:rsidR="00287812" w:rsidRDefault="00324D0C" w:rsidP="0092369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5150B86" wp14:editId="32DF1E4D">
            <wp:extent cx="6066046" cy="37341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97" w:rsidRDefault="00765262" w:rsidP="00806B17">
      <w:pPr>
        <w:pStyle w:val="a5"/>
        <w:numPr>
          <w:ilvl w:val="0"/>
          <w:numId w:val="3"/>
        </w:numPr>
        <w:ind w:firstLineChars="0"/>
      </w:pPr>
      <w:r>
        <w:t>–</w:t>
      </w:r>
      <w:r>
        <w:rPr>
          <w:rFonts w:hint="eastAsia"/>
        </w:rPr>
        <w:t>port</w:t>
      </w:r>
      <w:r>
        <w:t xml:space="preserve"> </w:t>
      </w:r>
      <w:proofErr w:type="spellStart"/>
      <w:r>
        <w:t>arg</w:t>
      </w:r>
      <w:proofErr w:type="spellEnd"/>
      <w:r>
        <w:t xml:space="preserve"> </w:t>
      </w:r>
      <w:r>
        <w:rPr>
          <w:rFonts w:hint="eastAsia"/>
        </w:rPr>
        <w:t>指定端口</w:t>
      </w:r>
      <w:r w:rsidR="00BA2ECB">
        <w:rPr>
          <w:rFonts w:hint="eastAsia"/>
        </w:rPr>
        <w:t>，客户端访问时也要指定相同的参数访问。</w:t>
      </w:r>
    </w:p>
    <w:p w:rsidR="00031197" w:rsidRDefault="00AA4F2C" w:rsidP="0003119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1806A70" wp14:editId="75CF7AEA">
            <wp:extent cx="6043184" cy="92972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97" w:rsidRDefault="00AA4F2C" w:rsidP="00806B17">
      <w:pPr>
        <w:pStyle w:val="a5"/>
        <w:numPr>
          <w:ilvl w:val="0"/>
          <w:numId w:val="3"/>
        </w:numPr>
        <w:ind w:firstLineChars="0"/>
      </w:pPr>
      <w:r>
        <w:t>–</w:t>
      </w:r>
      <w:proofErr w:type="spellStart"/>
      <w:r>
        <w:rPr>
          <w:rFonts w:hint="eastAsia"/>
        </w:rPr>
        <w:t>bind</w:t>
      </w:r>
      <w:r>
        <w:t>_ip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</w:t>
      </w:r>
      <w:r w:rsidR="00E42FD6">
        <w:t xml:space="preserve"> </w:t>
      </w:r>
      <w:r w:rsidR="00E42FD6">
        <w:rPr>
          <w:rFonts w:hint="eastAsia"/>
        </w:rPr>
        <w:t>指定绑定的IP地址，其他地址无法访问该服务。默认为all</w:t>
      </w:r>
    </w:p>
    <w:p w:rsidR="00485654" w:rsidRDefault="00485654" w:rsidP="00485654">
      <w:pPr>
        <w:ind w:left="420"/>
      </w:pPr>
      <w:r>
        <w:rPr>
          <w:noProof/>
        </w:rPr>
        <w:drawing>
          <wp:inline distT="0" distB="0" distL="0" distR="0" wp14:anchorId="7AE7823F" wp14:editId="0CE4233D">
            <wp:extent cx="6073666" cy="97544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AE" w:rsidRDefault="00285BAE" w:rsidP="00485654">
      <w:pPr>
        <w:ind w:left="420"/>
      </w:pPr>
    </w:p>
    <w:p w:rsidR="00285BAE" w:rsidRDefault="00007183" w:rsidP="00485654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9FBB551" wp14:editId="1D153E3C">
            <wp:extent cx="6142252" cy="3886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54" w:rsidRDefault="0032735F" w:rsidP="00806B17">
      <w:pPr>
        <w:pStyle w:val="a5"/>
        <w:numPr>
          <w:ilvl w:val="0"/>
          <w:numId w:val="3"/>
        </w:numPr>
        <w:ind w:firstLineChars="0"/>
      </w:pPr>
      <w:r>
        <w:t>–</w:t>
      </w:r>
      <w:r>
        <w:rPr>
          <w:rFonts w:hint="eastAsia"/>
        </w:rPr>
        <w:t>ipv6</w:t>
      </w:r>
      <w:r>
        <w:t xml:space="preserve"> </w:t>
      </w:r>
      <w:r w:rsidR="00015A1D">
        <w:rPr>
          <w:rFonts w:hint="eastAsia"/>
        </w:rPr>
        <w:t>开启IPv6的支持，默认不开启</w:t>
      </w:r>
    </w:p>
    <w:p w:rsidR="00485654" w:rsidRDefault="00B43F8C" w:rsidP="00806B17">
      <w:pPr>
        <w:pStyle w:val="a5"/>
        <w:numPr>
          <w:ilvl w:val="0"/>
          <w:numId w:val="3"/>
        </w:numPr>
        <w:ind w:firstLineChars="0"/>
      </w:pPr>
      <w:r>
        <w:lastRenderedPageBreak/>
        <w:t>–</w:t>
      </w:r>
      <w:proofErr w:type="spellStart"/>
      <w:r>
        <w:rPr>
          <w:rFonts w:hint="eastAsia"/>
        </w:rPr>
        <w:t>maxConns</w:t>
      </w:r>
      <w:proofErr w:type="spellEnd"/>
      <w:r>
        <w:t xml:space="preserve"> </w:t>
      </w:r>
      <w:proofErr w:type="spellStart"/>
      <w:r>
        <w:rPr>
          <w:rFonts w:hint="eastAsia"/>
        </w:rPr>
        <w:t>arg</w:t>
      </w:r>
      <w:proofErr w:type="spellEnd"/>
      <w:r w:rsidR="004E5291">
        <w:t xml:space="preserve"> </w:t>
      </w:r>
      <w:r w:rsidR="00D95411">
        <w:rPr>
          <w:rFonts w:hint="eastAsia"/>
        </w:rPr>
        <w:t>设置</w:t>
      </w:r>
      <w:proofErr w:type="spellStart"/>
      <w:r w:rsidR="00D95411">
        <w:rPr>
          <w:rFonts w:hint="eastAsia"/>
        </w:rPr>
        <w:t>mongodb</w:t>
      </w:r>
      <w:proofErr w:type="spellEnd"/>
      <w:r w:rsidR="00D95411">
        <w:rPr>
          <w:rFonts w:hint="eastAsia"/>
        </w:rPr>
        <w:t>的最大连接数</w:t>
      </w:r>
    </w:p>
    <w:p w:rsidR="00FA0378" w:rsidRDefault="00FA0378" w:rsidP="00FA0378">
      <w:pPr>
        <w:pStyle w:val="a5"/>
        <w:ind w:left="792" w:firstLineChars="0" w:firstLine="0"/>
        <w:rPr>
          <w:rFonts w:hint="eastAsia"/>
        </w:rPr>
      </w:pPr>
      <w:r>
        <w:rPr>
          <w:rFonts w:hint="eastAsia"/>
        </w:rPr>
        <w:t>默认最大连接数是100万</w:t>
      </w:r>
    </w:p>
    <w:p w:rsidR="00F4476B" w:rsidRDefault="004E7F43" w:rsidP="00F4476B">
      <w:pPr>
        <w:ind w:left="420"/>
      </w:pPr>
      <w:r>
        <w:rPr>
          <w:noProof/>
        </w:rPr>
        <w:drawing>
          <wp:inline distT="0" distB="0" distL="0" distR="0" wp14:anchorId="12F00C30" wp14:editId="594EACFA">
            <wp:extent cx="6050804" cy="61727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43" w:rsidRDefault="004E7F43" w:rsidP="00F4476B">
      <w:pPr>
        <w:ind w:left="420"/>
      </w:pPr>
    </w:p>
    <w:p w:rsidR="004E7F43" w:rsidRDefault="0010632E" w:rsidP="00F4476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2B4C2A2" wp14:editId="78C36A0F">
            <wp:extent cx="6119390" cy="41151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99" w:rsidRDefault="00C75F2C" w:rsidP="00806B17">
      <w:pPr>
        <w:pStyle w:val="a5"/>
        <w:numPr>
          <w:ilvl w:val="0"/>
          <w:numId w:val="3"/>
        </w:numPr>
        <w:ind w:firstLineChars="0"/>
      </w:pPr>
      <w:r>
        <w:t>--</w:t>
      </w:r>
      <w:proofErr w:type="spellStart"/>
      <w:r>
        <w:rPr>
          <w:rFonts w:hint="eastAsia"/>
        </w:rPr>
        <w:t>logpath</w:t>
      </w:r>
      <w:proofErr w:type="spellEnd"/>
      <w:r>
        <w:rPr>
          <w:rFonts w:hint="eastAsia"/>
        </w:rPr>
        <w:t xml:space="preserve"> </w:t>
      </w:r>
      <w:proofErr w:type="spellStart"/>
      <w:r>
        <w:t>arg</w:t>
      </w:r>
      <w:proofErr w:type="spellEnd"/>
      <w:r w:rsidR="006E1199">
        <w:t xml:space="preserve"> </w:t>
      </w:r>
      <w:r w:rsidR="006E1199">
        <w:rPr>
          <w:rFonts w:hint="eastAsia"/>
        </w:rPr>
        <w:t>设置日志的路径</w:t>
      </w:r>
    </w:p>
    <w:p w:rsidR="000B730E" w:rsidRDefault="000B730E" w:rsidP="000B730E">
      <w:pPr>
        <w:pStyle w:val="a5"/>
        <w:ind w:left="792" w:firstLineChars="0" w:firstLine="0"/>
        <w:rPr>
          <w:rFonts w:hint="eastAsia"/>
        </w:rPr>
      </w:pPr>
      <w:r>
        <w:rPr>
          <w:rFonts w:hint="eastAsia"/>
        </w:rPr>
        <w:t>将日志写入到指定的文件(如：out</w:t>
      </w:r>
      <w:r>
        <w:t>.log</w:t>
      </w:r>
      <w:r>
        <w:rPr>
          <w:rFonts w:hint="eastAsia"/>
        </w:rPr>
        <w:t>)，代替标准输出</w:t>
      </w:r>
    </w:p>
    <w:p w:rsidR="006E1199" w:rsidRDefault="006E1199" w:rsidP="006E1199">
      <w:pPr>
        <w:ind w:left="420"/>
      </w:pPr>
      <w:r>
        <w:rPr>
          <w:noProof/>
        </w:rPr>
        <w:drawing>
          <wp:inline distT="0" distB="0" distL="0" distR="0" wp14:anchorId="0BFE9E69" wp14:editId="73245635">
            <wp:extent cx="5303980" cy="2286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E" w:rsidRDefault="000B730E" w:rsidP="000B730E">
      <w:pPr>
        <w:rPr>
          <w:rFonts w:hint="eastAsia"/>
        </w:rPr>
      </w:pPr>
    </w:p>
    <w:p w:rsidR="00F4476B" w:rsidRDefault="00F02581" w:rsidP="00806B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--</w:t>
      </w:r>
      <w:r>
        <w:t xml:space="preserve">syslog </w:t>
      </w:r>
      <w:r>
        <w:rPr>
          <w:rFonts w:hint="eastAsia"/>
        </w:rPr>
        <w:t>将日志写入到系统的日志设备来代替写入到指定文件的标准输出</w:t>
      </w:r>
    </w:p>
    <w:p w:rsidR="00806B17" w:rsidRDefault="00B36AC1" w:rsidP="00806B17">
      <w:pPr>
        <w:pStyle w:val="a5"/>
        <w:numPr>
          <w:ilvl w:val="0"/>
          <w:numId w:val="3"/>
        </w:numPr>
        <w:ind w:firstLineChars="0"/>
      </w:pPr>
      <w:r>
        <w:t>--</w:t>
      </w:r>
      <w:proofErr w:type="spellStart"/>
      <w:r>
        <w:rPr>
          <w:rFonts w:hint="eastAsia"/>
        </w:rPr>
        <w:t>log</w:t>
      </w:r>
      <w:r>
        <w:t>append</w:t>
      </w:r>
      <w:proofErr w:type="spellEnd"/>
      <w:r>
        <w:t xml:space="preserve"> </w:t>
      </w:r>
      <w:r>
        <w:rPr>
          <w:rFonts w:hint="eastAsia"/>
        </w:rPr>
        <w:t>将日志追加到日志文件中</w:t>
      </w:r>
    </w:p>
    <w:p w:rsidR="00C2289E" w:rsidRDefault="00C2289E" w:rsidP="00806B17">
      <w:pPr>
        <w:pStyle w:val="a5"/>
        <w:numPr>
          <w:ilvl w:val="0"/>
          <w:numId w:val="3"/>
        </w:numPr>
        <w:ind w:firstLineChars="0"/>
      </w:pPr>
      <w:r>
        <w:t>--</w:t>
      </w:r>
      <w:proofErr w:type="spellStart"/>
      <w:r>
        <w:t>logRotate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</w:t>
      </w:r>
      <w:r>
        <w:rPr>
          <w:rFonts w:hint="eastAsia"/>
        </w:rPr>
        <w:t>设置日志轮转的行为（rename</w:t>
      </w:r>
      <w:r>
        <w:t xml:space="preserve"> | reopen</w:t>
      </w:r>
      <w:r>
        <w:rPr>
          <w:rFonts w:hint="eastAsia"/>
        </w:rPr>
        <w:t xml:space="preserve">）  </w:t>
      </w:r>
    </w:p>
    <w:p w:rsidR="00982190" w:rsidRDefault="00982190" w:rsidP="00982190">
      <w:pPr>
        <w:ind w:left="432"/>
      </w:pPr>
      <w:r>
        <w:rPr>
          <w:noProof/>
        </w:rPr>
        <w:drawing>
          <wp:inline distT="0" distB="0" distL="0" distR="0" wp14:anchorId="5FFE9D97" wp14:editId="675A4D59">
            <wp:extent cx="6081287" cy="510584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90" w:rsidRDefault="00982190" w:rsidP="00982190">
      <w:pPr>
        <w:ind w:left="432"/>
        <w:rPr>
          <w:rFonts w:hint="eastAsia"/>
        </w:rPr>
      </w:pPr>
    </w:p>
    <w:p w:rsidR="004E5193" w:rsidRDefault="004E5193" w:rsidP="004E519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697DBD5" wp14:editId="413558B5">
            <wp:extent cx="6058425" cy="358171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93" w:rsidRDefault="00561C8F" w:rsidP="00806B17">
      <w:pPr>
        <w:pStyle w:val="a5"/>
        <w:numPr>
          <w:ilvl w:val="0"/>
          <w:numId w:val="3"/>
        </w:numPr>
        <w:ind w:firstLineChars="0"/>
      </w:pPr>
      <w:r>
        <w:t>–</w:t>
      </w:r>
      <w:proofErr w:type="spellStart"/>
      <w:r>
        <w:rPr>
          <w:rFonts w:hint="eastAsia"/>
        </w:rPr>
        <w:t>timeStampFormat</w:t>
      </w:r>
      <w:proofErr w:type="spellEnd"/>
      <w:r>
        <w:rPr>
          <w:rFonts w:hint="eastAsia"/>
        </w:rPr>
        <w:t xml:space="preserve"> </w:t>
      </w:r>
      <w:proofErr w:type="spellStart"/>
      <w:r>
        <w:t>arg</w:t>
      </w:r>
      <w:proofErr w:type="spellEnd"/>
      <w:r>
        <w:t xml:space="preserve"> </w:t>
      </w:r>
      <w:r>
        <w:rPr>
          <w:rFonts w:hint="eastAsia"/>
        </w:rPr>
        <w:t>设置时间格式化（ctime</w:t>
      </w:r>
      <w:r>
        <w:t xml:space="preserve">,iso8601-utc,iso8601-local </w:t>
      </w:r>
      <w:r>
        <w:rPr>
          <w:rFonts w:hint="eastAsia"/>
        </w:rPr>
        <w:t>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235608">
        <w:rPr>
          <w:rFonts w:hint="eastAsia"/>
        </w:rPr>
        <w:t>不过一般选择</w:t>
      </w:r>
      <w:r w:rsidR="00235608">
        <w:t>iso8601-local</w:t>
      </w:r>
      <w:r w:rsidR="00235608">
        <w:rPr>
          <w:rFonts w:hint="eastAsia"/>
        </w:rPr>
        <w:t>符合我们的使用习惯</w:t>
      </w:r>
      <w:r>
        <w:rPr>
          <w:rFonts w:hint="eastAsia"/>
        </w:rPr>
        <w:t>）</w:t>
      </w:r>
    </w:p>
    <w:p w:rsidR="0029151F" w:rsidRDefault="0029151F" w:rsidP="008C7AC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AA6000B" wp14:editId="20E04392">
            <wp:extent cx="6210838" cy="9906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93" w:rsidRDefault="008C7ACA" w:rsidP="00806B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pidfilepath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t xml:space="preserve"> </w:t>
      </w:r>
      <w:proofErr w:type="spellStart"/>
      <w:r>
        <w:rPr>
          <w:rFonts w:hint="eastAsia"/>
        </w:rPr>
        <w:t>pidfile</w:t>
      </w:r>
      <w:proofErr w:type="spellEnd"/>
      <w:r>
        <w:rPr>
          <w:rFonts w:hint="eastAsia"/>
        </w:rPr>
        <w:t>的全路径，不设置</w:t>
      </w:r>
      <w:proofErr w:type="spellStart"/>
      <w:r>
        <w:rPr>
          <w:rFonts w:hint="eastAsia"/>
        </w:rPr>
        <w:t>pidfile</w:t>
      </w:r>
      <w:proofErr w:type="spellEnd"/>
      <w:r>
        <w:rPr>
          <w:rFonts w:hint="eastAsia"/>
        </w:rPr>
        <w:t>不会被创建</w:t>
      </w:r>
    </w:p>
    <w:p w:rsidR="00D90C1D" w:rsidRDefault="00D90C1D" w:rsidP="00806B17">
      <w:pPr>
        <w:pStyle w:val="a5"/>
        <w:numPr>
          <w:ilvl w:val="0"/>
          <w:numId w:val="3"/>
        </w:numPr>
        <w:ind w:firstLineChars="0"/>
      </w:pPr>
      <w: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keyFile</w:t>
      </w:r>
      <w:proofErr w:type="spellEnd"/>
      <w: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t xml:space="preserve">  </w:t>
      </w:r>
      <w:r>
        <w:rPr>
          <w:rFonts w:hint="eastAsia"/>
        </w:rPr>
        <w:t>集群认证的私有key</w:t>
      </w:r>
    </w:p>
    <w:p w:rsidR="000733B2" w:rsidRDefault="00B2009B" w:rsidP="00806B17">
      <w:pPr>
        <w:pStyle w:val="a5"/>
        <w:numPr>
          <w:ilvl w:val="0"/>
          <w:numId w:val="3"/>
        </w:numPr>
        <w:ind w:firstLineChars="0"/>
      </w:pPr>
      <w: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set</w:t>
      </w:r>
      <w:r>
        <w:t>Parameter</w:t>
      </w:r>
      <w:proofErr w:type="spellEnd"/>
      <w:r>
        <w:t xml:space="preserve">  </w:t>
      </w:r>
      <w:proofErr w:type="spellStart"/>
      <w:r>
        <w:t>arg</w:t>
      </w:r>
      <w:proofErr w:type="spellEnd"/>
      <w:r>
        <w:t xml:space="preserve"> </w:t>
      </w:r>
      <w:r>
        <w:rPr>
          <w:rFonts w:hint="eastAsia"/>
        </w:rPr>
        <w:t>设置配置参数</w:t>
      </w:r>
    </w:p>
    <w:p w:rsidR="000733B2" w:rsidRDefault="000733B2" w:rsidP="00806B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--</w:t>
      </w:r>
      <w:proofErr w:type="spellStart"/>
      <w:r>
        <w:rPr>
          <w:rFonts w:hint="eastAsia"/>
        </w:rPr>
        <w:t>http</w:t>
      </w:r>
      <w:r>
        <w:t>interface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开启http访问接口 </w:t>
      </w:r>
      <w:r w:rsidR="00602401">
        <w:rPr>
          <w:rFonts w:hint="eastAsia"/>
        </w:rPr>
        <w:t xml:space="preserve">。使用--rest 更好一些  </w:t>
      </w:r>
    </w:p>
    <w:p w:rsidR="006B5A64" w:rsidRDefault="006B5A64" w:rsidP="006B5A64">
      <w:pPr>
        <w:ind w:left="420"/>
      </w:pPr>
      <w:r>
        <w:rPr>
          <w:noProof/>
        </w:rPr>
        <w:drawing>
          <wp:inline distT="0" distB="0" distL="0" distR="0" wp14:anchorId="25E1EEE4" wp14:editId="3A8D4877">
            <wp:extent cx="6088908" cy="678239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B4" w:rsidRDefault="00217EB4" w:rsidP="006B5A64">
      <w:pPr>
        <w:ind w:left="420"/>
      </w:pPr>
    </w:p>
    <w:p w:rsidR="00217EB4" w:rsidRDefault="00217EB4" w:rsidP="006B5A64">
      <w:pPr>
        <w:ind w:left="420"/>
      </w:pPr>
      <w:r>
        <w:rPr>
          <w:noProof/>
        </w:rPr>
        <w:drawing>
          <wp:inline distT="0" distB="0" distL="0" distR="0" wp14:anchorId="553C6F53" wp14:editId="5203A8D5">
            <wp:extent cx="6088908" cy="419136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B4" w:rsidRDefault="006F10C5" w:rsidP="006B5A64">
      <w:pPr>
        <w:ind w:left="420"/>
      </w:pPr>
      <w:r>
        <w:rPr>
          <w:rFonts w:hint="eastAsia"/>
        </w:rPr>
        <w:t>显示http访问页面结果</w:t>
      </w:r>
      <w:r w:rsidR="00602401">
        <w:rPr>
          <w:rFonts w:hint="eastAsia"/>
        </w:rPr>
        <w:t>，</w:t>
      </w:r>
    </w:p>
    <w:p w:rsidR="006F10C5" w:rsidRDefault="006F10C5" w:rsidP="006B5A64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1E9D00" wp14:editId="4EC23466">
            <wp:extent cx="6645910" cy="26758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B2" w:rsidRDefault="00406ADA" w:rsidP="00806B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--rest</w:t>
      </w:r>
      <w:r>
        <w:t xml:space="preserve">  </w:t>
      </w:r>
      <w:r>
        <w:rPr>
          <w:rFonts w:hint="eastAsia"/>
        </w:rPr>
        <w:t>开启简单的rest</w:t>
      </w:r>
      <w:r>
        <w:t xml:space="preserve"> </w:t>
      </w:r>
      <w:r>
        <w:rPr>
          <w:rFonts w:hint="eastAsia"/>
        </w:rPr>
        <w:t>API</w:t>
      </w:r>
      <w:bookmarkStart w:id="0" w:name="_GoBack"/>
      <w:bookmarkEnd w:id="0"/>
      <w:r>
        <w:t xml:space="preserve"> </w:t>
      </w:r>
    </w:p>
    <w:p w:rsidR="00B2009B" w:rsidRDefault="00B2009B" w:rsidP="00806B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 xml:space="preserve">  </w:t>
      </w:r>
    </w:p>
    <w:p w:rsidR="008C1832" w:rsidRDefault="008C1832" w:rsidP="008C18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客户端命令</w:t>
      </w:r>
    </w:p>
    <w:sectPr w:rsidR="008C1832" w:rsidSect="007728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14E15"/>
    <w:multiLevelType w:val="hybridMultilevel"/>
    <w:tmpl w:val="501A9018"/>
    <w:lvl w:ilvl="0" w:tplc="99C49EB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D6F7DA2"/>
    <w:multiLevelType w:val="hybridMultilevel"/>
    <w:tmpl w:val="31E2130A"/>
    <w:lvl w:ilvl="0" w:tplc="2032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93262E"/>
    <w:multiLevelType w:val="hybridMultilevel"/>
    <w:tmpl w:val="4AE0072A"/>
    <w:lvl w:ilvl="0" w:tplc="CA386DF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58"/>
    <w:rsid w:val="00007183"/>
    <w:rsid w:val="00015A1D"/>
    <w:rsid w:val="000206A7"/>
    <w:rsid w:val="00031197"/>
    <w:rsid w:val="000733B2"/>
    <w:rsid w:val="000B730E"/>
    <w:rsid w:val="0010632E"/>
    <w:rsid w:val="001408DC"/>
    <w:rsid w:val="00217EB4"/>
    <w:rsid w:val="00235608"/>
    <w:rsid w:val="00285BAE"/>
    <w:rsid w:val="00287812"/>
    <w:rsid w:val="0029151F"/>
    <w:rsid w:val="00324D0C"/>
    <w:rsid w:val="0032735F"/>
    <w:rsid w:val="003A14D7"/>
    <w:rsid w:val="003E0BAD"/>
    <w:rsid w:val="00406ADA"/>
    <w:rsid w:val="0043219B"/>
    <w:rsid w:val="004352CA"/>
    <w:rsid w:val="00485654"/>
    <w:rsid w:val="004E5193"/>
    <w:rsid w:val="004E5291"/>
    <w:rsid w:val="004E7F43"/>
    <w:rsid w:val="00503676"/>
    <w:rsid w:val="00561C8F"/>
    <w:rsid w:val="00584A55"/>
    <w:rsid w:val="00591E9B"/>
    <w:rsid w:val="00602401"/>
    <w:rsid w:val="00631CED"/>
    <w:rsid w:val="006B5A64"/>
    <w:rsid w:val="006D56FD"/>
    <w:rsid w:val="006E1199"/>
    <w:rsid w:val="006F10C5"/>
    <w:rsid w:val="00765262"/>
    <w:rsid w:val="00772826"/>
    <w:rsid w:val="00806B17"/>
    <w:rsid w:val="008C1832"/>
    <w:rsid w:val="008C7ACA"/>
    <w:rsid w:val="00905D7E"/>
    <w:rsid w:val="00923697"/>
    <w:rsid w:val="00982190"/>
    <w:rsid w:val="00991E42"/>
    <w:rsid w:val="00AA4F2C"/>
    <w:rsid w:val="00B2009B"/>
    <w:rsid w:val="00B36AC1"/>
    <w:rsid w:val="00B402FE"/>
    <w:rsid w:val="00B43F8C"/>
    <w:rsid w:val="00B757E8"/>
    <w:rsid w:val="00BA2ECB"/>
    <w:rsid w:val="00C2289E"/>
    <w:rsid w:val="00C75F2C"/>
    <w:rsid w:val="00D90C1D"/>
    <w:rsid w:val="00D95411"/>
    <w:rsid w:val="00DC60FD"/>
    <w:rsid w:val="00E42FD6"/>
    <w:rsid w:val="00E902B5"/>
    <w:rsid w:val="00F02581"/>
    <w:rsid w:val="00F21558"/>
    <w:rsid w:val="00F4476B"/>
    <w:rsid w:val="00FA0378"/>
    <w:rsid w:val="00FA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447D"/>
  <w15:chartTrackingRefBased/>
  <w15:docId w15:val="{091A91B4-4318-433A-AB18-A86713F5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15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15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C1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120</Words>
  <Characters>685</Characters>
  <Application>Microsoft Office Word</Application>
  <DocSecurity>0</DocSecurity>
  <Lines>5</Lines>
  <Paragraphs>1</Paragraphs>
  <ScaleCrop>false</ScaleCrop>
  <Company>nima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78</cp:revision>
  <dcterms:created xsi:type="dcterms:W3CDTF">2016-04-04T11:34:00Z</dcterms:created>
  <dcterms:modified xsi:type="dcterms:W3CDTF">2016-04-04T15:17:00Z</dcterms:modified>
</cp:coreProperties>
</file>