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B0" w:rsidRDefault="005D363C" w:rsidP="00E30F88">
      <w:pPr>
        <w:pStyle w:val="a3"/>
        <w:rPr>
          <w:rFonts w:hint="eastAsia"/>
        </w:rPr>
      </w:pPr>
      <w:r>
        <w:t>S</w:t>
      </w:r>
      <w:r>
        <w:rPr>
          <w:rFonts w:hint="eastAsia"/>
        </w:rPr>
        <w:t xml:space="preserve">cala </w:t>
      </w:r>
      <w:r>
        <w:rPr>
          <w:rFonts w:hint="eastAsia"/>
        </w:rPr>
        <w:t>学习</w:t>
      </w:r>
      <w:r w:rsidR="00FC689B">
        <w:t>笔记</w:t>
      </w:r>
      <w:r w:rsidR="000F379B">
        <w:rPr>
          <w:rFonts w:hint="eastAsia"/>
        </w:rPr>
        <w:t>第一章</w:t>
      </w:r>
      <w:r w:rsidR="00FC689B">
        <w:rPr>
          <w:rFonts w:hint="eastAsia"/>
        </w:rPr>
        <w:t>之初识</w:t>
      </w:r>
      <w:proofErr w:type="spellStart"/>
      <w:r w:rsidR="00FC689B">
        <w:t>sca</w:t>
      </w:r>
      <w:bookmarkStart w:id="0" w:name="_GoBack"/>
      <w:bookmarkEnd w:id="0"/>
      <w:r w:rsidR="00FC689B">
        <w:t>la</w:t>
      </w:r>
      <w:proofErr w:type="spellEnd"/>
    </w:p>
    <w:p w:rsidR="00E30F88" w:rsidRDefault="00E30F88" w:rsidP="00E30F88">
      <w:r>
        <w:t>S</w:t>
      </w:r>
      <w:r>
        <w:rPr>
          <w:rFonts w:hint="eastAsia"/>
        </w:rPr>
        <w:t>cala</w:t>
      </w:r>
      <w:r>
        <w:t>既可以在</w:t>
      </w:r>
      <w:r>
        <w:rPr>
          <w:rFonts w:hint="eastAsia"/>
        </w:rPr>
        <w:t>编辑器</w:t>
      </w:r>
      <w:r>
        <w:t>中编写执行，也可以在命令行逐行</w:t>
      </w:r>
      <w:r>
        <w:rPr>
          <w:rFonts w:hint="eastAsia"/>
        </w:rPr>
        <w:t>交互</w:t>
      </w:r>
      <w:r>
        <w:t>执行，类似于</w:t>
      </w:r>
      <w:r>
        <w:t>python</w:t>
      </w:r>
      <w:r>
        <w:t>方式。</w:t>
      </w:r>
    </w:p>
    <w:p w:rsidR="006E5BCF" w:rsidRDefault="006E5BCF" w:rsidP="00E30F88"/>
    <w:p w:rsidR="00C41311" w:rsidRDefault="006E5BCF" w:rsidP="006E5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声明</w:t>
      </w:r>
      <w:r>
        <w:t>和变量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1311" w:rsidTr="00C41311">
        <w:tc>
          <w:tcPr>
            <w:tcW w:w="4148" w:type="dxa"/>
          </w:tcPr>
          <w:p w:rsidR="00C41311" w:rsidRDefault="00C41311" w:rsidP="006E5BCF">
            <w:r>
              <w:rPr>
                <w:rFonts w:hint="eastAsia"/>
              </w:rPr>
              <w:t>声明</w:t>
            </w:r>
            <w:r>
              <w:t>方式</w:t>
            </w:r>
          </w:p>
        </w:tc>
        <w:tc>
          <w:tcPr>
            <w:tcW w:w="4148" w:type="dxa"/>
          </w:tcPr>
          <w:p w:rsidR="00C41311" w:rsidRDefault="00C41311" w:rsidP="006E5BCF">
            <w:r>
              <w:rPr>
                <w:rFonts w:hint="eastAsia"/>
              </w:rPr>
              <w:t>含义</w:t>
            </w:r>
          </w:p>
        </w:tc>
      </w:tr>
      <w:tr w:rsidR="00C41311" w:rsidTr="00C41311">
        <w:tc>
          <w:tcPr>
            <w:tcW w:w="4148" w:type="dxa"/>
          </w:tcPr>
          <w:p w:rsidR="00C41311" w:rsidRDefault="00C41311" w:rsidP="006E5BCF">
            <w:proofErr w:type="spellStart"/>
            <w:r>
              <w:t>val</w:t>
            </w:r>
            <w:proofErr w:type="spellEnd"/>
          </w:p>
        </w:tc>
        <w:tc>
          <w:tcPr>
            <w:tcW w:w="4148" w:type="dxa"/>
          </w:tcPr>
          <w:p w:rsidR="00C41311" w:rsidRDefault="00C41311" w:rsidP="006E5BCF">
            <w:r>
              <w:rPr>
                <w:rFonts w:hint="eastAsia"/>
              </w:rPr>
              <w:t>常量</w:t>
            </w:r>
            <w:r>
              <w:t>，值不可变</w:t>
            </w:r>
          </w:p>
        </w:tc>
      </w:tr>
      <w:tr w:rsidR="00C41311" w:rsidTr="00C41311">
        <w:tc>
          <w:tcPr>
            <w:tcW w:w="4148" w:type="dxa"/>
          </w:tcPr>
          <w:p w:rsidR="00C41311" w:rsidRDefault="00C41311" w:rsidP="006E5BCF">
            <w:proofErr w:type="spellStart"/>
            <w:r>
              <w:t>var</w:t>
            </w:r>
            <w:proofErr w:type="spellEnd"/>
          </w:p>
        </w:tc>
        <w:tc>
          <w:tcPr>
            <w:tcW w:w="4148" w:type="dxa"/>
          </w:tcPr>
          <w:p w:rsidR="00C41311" w:rsidRDefault="00C41311" w:rsidP="006E5BCF">
            <w:r>
              <w:rPr>
                <w:rFonts w:hint="eastAsia"/>
              </w:rPr>
              <w:t>变量</w:t>
            </w:r>
            <w:r>
              <w:t>，值可变</w:t>
            </w:r>
          </w:p>
        </w:tc>
      </w:tr>
    </w:tbl>
    <w:p w:rsidR="006E5BCF" w:rsidRDefault="0095026F" w:rsidP="006E5BCF">
      <w:r>
        <w:rPr>
          <w:rFonts w:hint="eastAsia"/>
        </w:rPr>
        <w:t>在</w:t>
      </w:r>
      <w:proofErr w:type="spellStart"/>
      <w:r>
        <w:t>scala</w:t>
      </w:r>
      <w:proofErr w:type="spellEnd"/>
      <w:r>
        <w:t>中</w:t>
      </w:r>
      <w:r>
        <w:rPr>
          <w:rFonts w:hint="eastAsia"/>
        </w:rPr>
        <w:t>，推荐</w:t>
      </w:r>
      <w:r>
        <w:t>使用</w:t>
      </w:r>
      <w:proofErr w:type="spellStart"/>
      <w:r>
        <w:t>val</w:t>
      </w:r>
      <w:proofErr w:type="spellEnd"/>
      <w:r>
        <w:t>声明</w:t>
      </w:r>
      <w:r>
        <w:rPr>
          <w:rFonts w:hint="eastAsia"/>
        </w:rPr>
        <w:t>值</w:t>
      </w:r>
      <w:r>
        <w:t>不可变的变量</w:t>
      </w:r>
      <w:r w:rsidR="00EF6201">
        <w:rPr>
          <w:rFonts w:hint="eastAsia"/>
        </w:rPr>
        <w:t>，</w:t>
      </w:r>
      <w:r w:rsidR="00631DDC">
        <w:t>而且</w:t>
      </w:r>
      <w:r w:rsidR="00631DDC">
        <w:rPr>
          <w:rFonts w:hint="eastAsia"/>
        </w:rPr>
        <w:t>不需要</w:t>
      </w:r>
      <w:r w:rsidR="00631DDC">
        <w:t>声明变量类型</w:t>
      </w:r>
      <w:r w:rsidR="0008782D">
        <w:rPr>
          <w:rFonts w:hint="eastAsia"/>
        </w:rPr>
        <w:t>。</w:t>
      </w:r>
    </w:p>
    <w:p w:rsidR="00FC4DF4" w:rsidRDefault="00FC4DF4" w:rsidP="006E5BCF">
      <w:r>
        <w:rPr>
          <w:rFonts w:hint="eastAsia"/>
        </w:rPr>
        <w:t>如果</w:t>
      </w:r>
      <w:r>
        <w:t>要指定</w:t>
      </w:r>
      <w:r>
        <w:rPr>
          <w:rFonts w:hint="eastAsia"/>
        </w:rPr>
        <w:t>类型</w:t>
      </w:r>
      <w:r>
        <w:t>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4DF4" w:rsidTr="00FC4DF4">
        <w:tc>
          <w:tcPr>
            <w:tcW w:w="4148" w:type="dxa"/>
          </w:tcPr>
          <w:p w:rsidR="00FC4DF4" w:rsidRDefault="00FC4DF4" w:rsidP="006E5BCF">
            <w:proofErr w:type="spellStart"/>
            <w:r>
              <w:t>va</w:t>
            </w:r>
            <w:r w:rsidR="00066B48">
              <w:t>l</w:t>
            </w:r>
            <w:proofErr w:type="spellEnd"/>
            <w:r>
              <w:t xml:space="preserve"> </w:t>
            </w:r>
            <w:proofErr w:type="spellStart"/>
            <w:r>
              <w:t>str:String</w:t>
            </w:r>
            <w:proofErr w:type="spellEnd"/>
            <w:r>
              <w:t xml:space="preserve"> = null</w:t>
            </w:r>
          </w:p>
        </w:tc>
        <w:tc>
          <w:tcPr>
            <w:tcW w:w="4148" w:type="dxa"/>
          </w:tcPr>
          <w:p w:rsidR="00FC4DF4" w:rsidRDefault="00FC4DF4" w:rsidP="006E5BCF"/>
        </w:tc>
      </w:tr>
      <w:tr w:rsidR="00FC4DF4" w:rsidTr="00FC4DF4">
        <w:tc>
          <w:tcPr>
            <w:tcW w:w="4148" w:type="dxa"/>
          </w:tcPr>
          <w:p w:rsidR="00FC4DF4" w:rsidRDefault="00066B48" w:rsidP="00066B48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str:Any</w:t>
            </w:r>
            <w:proofErr w:type="spellEnd"/>
            <w:r>
              <w:t xml:space="preserve">  =  “hello world”</w:t>
            </w:r>
          </w:p>
        </w:tc>
        <w:tc>
          <w:tcPr>
            <w:tcW w:w="4148" w:type="dxa"/>
          </w:tcPr>
          <w:p w:rsidR="00FC4DF4" w:rsidRDefault="00FC4DF4" w:rsidP="006E5BCF"/>
        </w:tc>
      </w:tr>
    </w:tbl>
    <w:p w:rsidR="00FC4DF4" w:rsidRDefault="00FC4DF4" w:rsidP="006E5BCF"/>
    <w:p w:rsidR="00BE0EEF" w:rsidRDefault="00CF702D" w:rsidP="006E5BCF">
      <w:r w:rsidRPr="00CF702D">
        <w:rPr>
          <w:rFonts w:hint="eastAsia"/>
          <w:color w:val="000000" w:themeColor="text1"/>
          <w:highlight w:val="red"/>
        </w:rPr>
        <w:t>注意</w:t>
      </w:r>
      <w:r>
        <w:t>：</w:t>
      </w:r>
    </w:p>
    <w:p w:rsidR="00CF702D" w:rsidRDefault="00CF702D" w:rsidP="00BE0EE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scala</w:t>
      </w:r>
      <w:proofErr w:type="spellEnd"/>
      <w:r>
        <w:t>中，</w:t>
      </w:r>
      <w:r>
        <w:rPr>
          <w:rFonts w:hint="eastAsia"/>
        </w:rPr>
        <w:t>变量</w:t>
      </w:r>
      <w:r>
        <w:t>或者函数类型总是在变量或函数名称的后面</w:t>
      </w:r>
    </w:p>
    <w:p w:rsidR="00BE0EEF" w:rsidRPr="00FC4DF4" w:rsidRDefault="00BE0EEF" w:rsidP="00BE0EE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t>不需要分号结尾，除非一行中有多个语句</w:t>
      </w:r>
      <w:r w:rsidR="00B835FF">
        <w:rPr>
          <w:rFonts w:hint="eastAsia"/>
        </w:rPr>
        <w:t>，</w:t>
      </w:r>
      <w:r w:rsidR="00B835FF">
        <w:t>但是带有</w:t>
      </w:r>
      <w:r w:rsidR="00B835FF">
        <w:rPr>
          <w:rFonts w:hint="eastAsia"/>
        </w:rPr>
        <w:t>分号</w:t>
      </w:r>
      <w:r w:rsidR="00B835FF">
        <w:t>也没事。类似</w:t>
      </w:r>
      <w:proofErr w:type="spellStart"/>
      <w:r w:rsidR="00B835FF">
        <w:rPr>
          <w:rFonts w:hint="eastAsia"/>
        </w:rPr>
        <w:t>javascript</w:t>
      </w:r>
      <w:proofErr w:type="spellEnd"/>
      <w:r w:rsidR="00B835FF">
        <w:t>的方式</w:t>
      </w:r>
      <w:r w:rsidR="001803F1">
        <w:rPr>
          <w:rFonts w:hint="eastAsia"/>
        </w:rPr>
        <w:t>。</w:t>
      </w:r>
    </w:p>
    <w:p w:rsidR="006E5BCF" w:rsidRDefault="001C0A66" w:rsidP="006E5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常用类型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</w:tblGrid>
      <w:tr w:rsidR="00F97C38" w:rsidTr="00F97C38">
        <w:tc>
          <w:tcPr>
            <w:tcW w:w="921" w:type="dxa"/>
          </w:tcPr>
          <w:p w:rsidR="00F97C38" w:rsidRDefault="00F97C38" w:rsidP="00F97C38">
            <w:r>
              <w:rPr>
                <w:rFonts w:hint="eastAsia"/>
              </w:rPr>
              <w:t>Byte</w:t>
            </w:r>
          </w:p>
        </w:tc>
        <w:tc>
          <w:tcPr>
            <w:tcW w:w="921" w:type="dxa"/>
          </w:tcPr>
          <w:p w:rsidR="00F97C38" w:rsidRDefault="00F97C38" w:rsidP="00F97C38">
            <w:r>
              <w:rPr>
                <w:rFonts w:hint="eastAsia"/>
              </w:rPr>
              <w:t>Char</w:t>
            </w:r>
          </w:p>
        </w:tc>
        <w:tc>
          <w:tcPr>
            <w:tcW w:w="922" w:type="dxa"/>
          </w:tcPr>
          <w:p w:rsidR="00F97C38" w:rsidRDefault="00F97C38" w:rsidP="00F97C38">
            <w:r>
              <w:rPr>
                <w:rFonts w:hint="eastAsia"/>
              </w:rPr>
              <w:t>Short</w:t>
            </w:r>
          </w:p>
        </w:tc>
        <w:tc>
          <w:tcPr>
            <w:tcW w:w="922" w:type="dxa"/>
          </w:tcPr>
          <w:p w:rsidR="00F97C38" w:rsidRDefault="00F97C38" w:rsidP="00F97C3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22" w:type="dxa"/>
          </w:tcPr>
          <w:p w:rsidR="00F97C38" w:rsidRDefault="00F97C38" w:rsidP="00F97C38">
            <w:r>
              <w:rPr>
                <w:rFonts w:hint="eastAsia"/>
              </w:rPr>
              <w:t>Long</w:t>
            </w:r>
          </w:p>
        </w:tc>
        <w:tc>
          <w:tcPr>
            <w:tcW w:w="922" w:type="dxa"/>
          </w:tcPr>
          <w:p w:rsidR="00F97C38" w:rsidRDefault="00F97C38" w:rsidP="00F97C38">
            <w:r>
              <w:rPr>
                <w:rFonts w:hint="eastAsia"/>
              </w:rPr>
              <w:t>Float</w:t>
            </w:r>
          </w:p>
        </w:tc>
        <w:tc>
          <w:tcPr>
            <w:tcW w:w="922" w:type="dxa"/>
          </w:tcPr>
          <w:p w:rsidR="00F97C38" w:rsidRDefault="00F97C38" w:rsidP="00F97C38">
            <w:r>
              <w:rPr>
                <w:rFonts w:hint="eastAsia"/>
              </w:rPr>
              <w:t>Double</w:t>
            </w:r>
          </w:p>
        </w:tc>
        <w:tc>
          <w:tcPr>
            <w:tcW w:w="922" w:type="dxa"/>
          </w:tcPr>
          <w:p w:rsidR="00F97C38" w:rsidRDefault="00F97C38" w:rsidP="00F97C38">
            <w:r>
              <w:rPr>
                <w:rFonts w:hint="eastAsia"/>
              </w:rPr>
              <w:t>Boolean</w:t>
            </w:r>
          </w:p>
        </w:tc>
      </w:tr>
    </w:tbl>
    <w:p w:rsidR="00F97C38" w:rsidRDefault="00304F39" w:rsidP="00F97C38">
      <w:r>
        <w:t>S</w:t>
      </w:r>
      <w:r>
        <w:rPr>
          <w:rFonts w:hint="eastAsia"/>
        </w:rPr>
        <w:t xml:space="preserve">cala </w:t>
      </w:r>
      <w:r>
        <w:rPr>
          <w:rFonts w:hint="eastAsia"/>
        </w:rPr>
        <w:t>不区分</w:t>
      </w:r>
      <w:r>
        <w:t>基本类型和引用类型</w:t>
      </w:r>
      <w:r>
        <w:rPr>
          <w:rFonts w:hint="eastAsia"/>
        </w:rPr>
        <w:t>(</w:t>
      </w:r>
      <w:r w:rsidR="00D030AC">
        <w:rPr>
          <w:rFonts w:hint="eastAsia"/>
        </w:rPr>
        <w:t>包装类型</w:t>
      </w:r>
      <w:r>
        <w:rPr>
          <w:rFonts w:hint="eastAsia"/>
        </w:rPr>
        <w:t>)</w:t>
      </w:r>
      <w:r w:rsidR="00AB2FF7">
        <w:rPr>
          <w:rFonts w:hint="eastAsia"/>
        </w:rPr>
        <w:t>，</w:t>
      </w:r>
      <w:r w:rsidR="00140244">
        <w:t>一律都是</w:t>
      </w:r>
      <w:r w:rsidR="00140244">
        <w:rPr>
          <w:rFonts w:hint="eastAsia"/>
        </w:rPr>
        <w:t>类</w:t>
      </w:r>
      <w:r w:rsidR="00046EE3">
        <w:rPr>
          <w:rFonts w:hint="eastAsia"/>
        </w:rPr>
        <w:t>。</w:t>
      </w:r>
    </w:p>
    <w:p w:rsidR="00046EE3" w:rsidRDefault="00046EE3" w:rsidP="00F97C38">
      <w:r>
        <w:t>Scala</w:t>
      </w:r>
      <w:r>
        <w:t>中</w:t>
      </w:r>
      <w:r>
        <w:rPr>
          <w:rFonts w:hint="eastAsia"/>
        </w:rPr>
        <w:t>还有</w:t>
      </w:r>
      <w:proofErr w:type="spellStart"/>
      <w:r>
        <w:t>StringOps</w:t>
      </w:r>
      <w:proofErr w:type="spellEnd"/>
      <w:r>
        <w:t>，</w:t>
      </w:r>
      <w:proofErr w:type="spellStart"/>
      <w:r>
        <w:t>RichInt</w:t>
      </w:r>
      <w:proofErr w:type="spellEnd"/>
      <w:r>
        <w:rPr>
          <w:rFonts w:hint="eastAsia"/>
        </w:rPr>
        <w:t>，</w:t>
      </w:r>
      <w:proofErr w:type="spellStart"/>
      <w:r>
        <w:t>RichDouble</w:t>
      </w:r>
      <w:proofErr w:type="spellEnd"/>
      <w:r>
        <w:t>，</w:t>
      </w:r>
      <w:proofErr w:type="spellStart"/>
      <w:r>
        <w:t>RichChar</w:t>
      </w:r>
      <w:proofErr w:type="spellEnd"/>
      <w:r>
        <w:t>等类提供丰富的</w:t>
      </w:r>
      <w:r>
        <w:rPr>
          <w:rFonts w:hint="eastAsia"/>
        </w:rPr>
        <w:t>使用</w:t>
      </w:r>
      <w:r>
        <w:t>方法。</w:t>
      </w:r>
      <w:r w:rsidR="00F001BB">
        <w:rPr>
          <w:rFonts w:hint="eastAsia"/>
        </w:rPr>
        <w:t>还有</w:t>
      </w:r>
      <w:proofErr w:type="spellStart"/>
      <w:r w:rsidR="00F001BB">
        <w:t>BigInt</w:t>
      </w:r>
      <w:proofErr w:type="spellEnd"/>
      <w:r w:rsidR="00F001BB">
        <w:t>和</w:t>
      </w:r>
      <w:proofErr w:type="spellStart"/>
      <w:r w:rsidR="00F001BB">
        <w:t>BigDecimal</w:t>
      </w:r>
      <w:proofErr w:type="spellEnd"/>
      <w:r w:rsidR="00F001BB">
        <w:t>类</w:t>
      </w:r>
      <w:r w:rsidR="00F001BB">
        <w:rPr>
          <w:rFonts w:hint="eastAsia"/>
        </w:rPr>
        <w:t>。</w:t>
      </w:r>
    </w:p>
    <w:p w:rsidR="00F001BB" w:rsidRDefault="00F001BB" w:rsidP="00F97C38">
      <w:r w:rsidRPr="00FE75E0">
        <w:rPr>
          <w:rFonts w:hint="eastAsia"/>
          <w:highlight w:val="red"/>
        </w:rPr>
        <w:t>注意</w:t>
      </w:r>
      <w:r>
        <w:t>：</w:t>
      </w:r>
    </w:p>
    <w:p w:rsidR="00F001BB" w:rsidRPr="00046EE3" w:rsidRDefault="00F001BB" w:rsidP="00F001BB">
      <w:pPr>
        <w:pStyle w:val="a4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类型</w:t>
      </w:r>
      <w:r>
        <w:t>间的转换是</w:t>
      </w:r>
      <w:r>
        <w:rPr>
          <w:rFonts w:hint="eastAsia"/>
        </w:rPr>
        <w:t>使用</w:t>
      </w:r>
      <w:r>
        <w:t>方法而不是</w:t>
      </w:r>
      <w:r>
        <w:rPr>
          <w:rFonts w:hint="eastAsia"/>
        </w:rPr>
        <w:t>强制转换</w:t>
      </w:r>
      <w:r>
        <w:t>。</w:t>
      </w:r>
    </w:p>
    <w:p w:rsidR="00F97C38" w:rsidRDefault="006168B7" w:rsidP="006E5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算数</w:t>
      </w:r>
      <w:r>
        <w:t>和运算符重载</w:t>
      </w:r>
    </w:p>
    <w:p w:rsidR="0090086C" w:rsidRDefault="0090086C" w:rsidP="006168B7">
      <w:r w:rsidRPr="0090086C">
        <w:rPr>
          <w:rFonts w:hint="eastAsia"/>
          <w:highlight w:val="red"/>
        </w:rPr>
        <w:t>注意</w:t>
      </w:r>
      <w:r>
        <w:rPr>
          <w:rFonts w:hint="eastAsia"/>
        </w:rPr>
        <w:t>：</w:t>
      </w:r>
    </w:p>
    <w:p w:rsidR="006168B7" w:rsidRPr="00FF1518" w:rsidRDefault="006168B7" w:rsidP="0090086C">
      <w:pPr>
        <w:pStyle w:val="a4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中</w:t>
      </w:r>
      <w:r>
        <w:t>任意字符都能作为方法名，包括</w:t>
      </w:r>
      <w:r>
        <w:rPr>
          <w:rFonts w:hint="eastAsia"/>
        </w:rPr>
        <w:t>运算符</w:t>
      </w:r>
      <w:r>
        <w:t>在内，因此运算符重载其实是调用了以</w:t>
      </w:r>
      <w:r>
        <w:rPr>
          <w:rFonts w:hint="eastAsia"/>
        </w:rPr>
        <w:t>运算符</w:t>
      </w:r>
      <w:r>
        <w:t>命名的方法而已。</w:t>
      </w:r>
      <w:r w:rsidR="00C05361">
        <w:rPr>
          <w:rFonts w:hint="eastAsia"/>
        </w:rPr>
        <w:t>例如</w:t>
      </w:r>
      <w:r w:rsidR="00C05361">
        <w:t>：</w:t>
      </w:r>
      <w:r w:rsidR="00C05361">
        <w:rPr>
          <w:rFonts w:hint="eastAsia"/>
        </w:rPr>
        <w:t>1.</w:t>
      </w:r>
      <w:r w:rsidR="00C05361">
        <w:t xml:space="preserve">to(10) </w:t>
      </w:r>
      <w:r w:rsidR="00C05361">
        <w:rPr>
          <w:rFonts w:hint="eastAsia"/>
        </w:rPr>
        <w:t>和</w:t>
      </w:r>
      <w:r w:rsidR="00C05361">
        <w:rPr>
          <w:rFonts w:hint="eastAsia"/>
        </w:rPr>
        <w:t>1 to 10</w:t>
      </w:r>
      <w:r w:rsidR="00C05361">
        <w:t xml:space="preserve"> </w:t>
      </w:r>
      <w:r w:rsidR="00C05361">
        <w:rPr>
          <w:rFonts w:hint="eastAsia"/>
        </w:rPr>
        <w:t>是相同的</w:t>
      </w:r>
      <w:r w:rsidR="00FF1518">
        <w:rPr>
          <w:rFonts w:hint="eastAsia"/>
        </w:rPr>
        <w:t>；</w:t>
      </w:r>
      <w:proofErr w:type="gramStart"/>
      <w:r w:rsidR="00FF1518">
        <w:t>a.+</w:t>
      </w:r>
      <w:proofErr w:type="gramEnd"/>
      <w:r w:rsidR="00FF1518">
        <w:t xml:space="preserve">(b) </w:t>
      </w:r>
      <w:r w:rsidR="00FF1518">
        <w:rPr>
          <w:rFonts w:hint="eastAsia"/>
        </w:rPr>
        <w:t>和</w:t>
      </w:r>
      <w:r w:rsidR="00FF1518">
        <w:t>a + b</w:t>
      </w:r>
      <w:r w:rsidR="00FF1518">
        <w:rPr>
          <w:rFonts w:hint="eastAsia"/>
        </w:rPr>
        <w:t>也是</w:t>
      </w:r>
      <w:r w:rsidR="00FF1518">
        <w:t>相同的。</w:t>
      </w:r>
    </w:p>
    <w:p w:rsidR="00EF0EAF" w:rsidRDefault="00EF0EAF" w:rsidP="0090086C">
      <w:pPr>
        <w:pStyle w:val="a4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cala</w:t>
      </w:r>
      <w:r>
        <w:t>中没有</w:t>
      </w:r>
      <w:r>
        <w:t>++</w:t>
      </w:r>
      <w:r>
        <w:t>和</w:t>
      </w:r>
      <w:r w:rsidR="008B7AFC">
        <w:t>--</w:t>
      </w:r>
      <w:r>
        <w:t>操作符。</w:t>
      </w:r>
    </w:p>
    <w:p w:rsidR="00F97C38" w:rsidRDefault="00E67FE9" w:rsidP="006E5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t>函数和方法</w:t>
      </w:r>
    </w:p>
    <w:p w:rsidR="0091667F" w:rsidRDefault="0091667F" w:rsidP="0091667F"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引入数学库</w:t>
      </w:r>
      <w:r>
        <w:t>的方法</w:t>
      </w:r>
    </w:p>
    <w:p w:rsidR="0091667F" w:rsidRPr="0091667F" w:rsidRDefault="0091667F" w:rsidP="00916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9166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import</w:t>
      </w:r>
      <w:proofErr w:type="gramEnd"/>
      <w:r w:rsidRPr="0091667F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</w:t>
      </w:r>
      <w:proofErr w:type="spellStart"/>
      <w:r w:rsidRPr="0091667F">
        <w:rPr>
          <w:rFonts w:ascii="Courier New" w:eastAsia="宋体" w:hAnsi="Courier New" w:cs="Courier New"/>
          <w:color w:val="000000"/>
          <w:kern w:val="0"/>
          <w:szCs w:val="21"/>
          <w:shd w:val="clear" w:color="auto" w:fill="D9E6FF"/>
        </w:rPr>
        <w:t>scala</w:t>
      </w:r>
      <w:r w:rsidRPr="0091667F">
        <w:rPr>
          <w:rFonts w:ascii="Courier New" w:eastAsia="宋体" w:hAnsi="Courier New" w:cs="Courier New"/>
          <w:color w:val="000000"/>
          <w:kern w:val="0"/>
          <w:szCs w:val="21"/>
        </w:rPr>
        <w:t>.math</w:t>
      </w:r>
      <w:proofErr w:type="spellEnd"/>
      <w:r w:rsidRPr="0091667F">
        <w:rPr>
          <w:rFonts w:ascii="Courier New" w:eastAsia="宋体" w:hAnsi="Courier New" w:cs="Courier New"/>
          <w:color w:val="000000"/>
          <w:kern w:val="0"/>
          <w:szCs w:val="21"/>
        </w:rPr>
        <w:t>._</w:t>
      </w:r>
    </w:p>
    <w:p w:rsidR="0091667F" w:rsidRDefault="0091667F" w:rsidP="0091667F">
      <w:r>
        <w:rPr>
          <w:rFonts w:hint="eastAsia"/>
        </w:rPr>
        <w:t>其中</w:t>
      </w:r>
      <w:r>
        <w:t>的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相当于</w:t>
      </w:r>
      <w:r>
        <w:t>java</w:t>
      </w:r>
      <w:r>
        <w:t>中的</w:t>
      </w:r>
      <w:proofErr w:type="gramStart"/>
      <w:r>
        <w:t>”</w:t>
      </w:r>
      <w:proofErr w:type="gramEnd"/>
      <w:r>
        <w:t>*</w:t>
      </w:r>
      <w:proofErr w:type="gramStart"/>
      <w:r>
        <w:t>”</w:t>
      </w:r>
      <w:proofErr w:type="gramEnd"/>
      <w:r w:rsidR="001135CB">
        <w:rPr>
          <w:rFonts w:hint="eastAsia"/>
        </w:rPr>
        <w:t>，</w:t>
      </w:r>
      <w:r w:rsidR="001135CB">
        <w:t>是指通配符。</w:t>
      </w:r>
    </w:p>
    <w:p w:rsidR="00215E9B" w:rsidRDefault="00215E9B" w:rsidP="0091667F"/>
    <w:p w:rsidR="008E1A2C" w:rsidRDefault="00215E9B" w:rsidP="0091667F">
      <w:r>
        <w:rPr>
          <w:rFonts w:hint="eastAsia"/>
        </w:rPr>
        <w:t>不带</w:t>
      </w:r>
      <w:r>
        <w:t>参数的</w:t>
      </w:r>
      <w:proofErr w:type="spellStart"/>
      <w:r>
        <w:rPr>
          <w:rFonts w:hint="eastAsia"/>
        </w:rPr>
        <w:t>scala</w:t>
      </w:r>
      <w:proofErr w:type="spellEnd"/>
      <w:r>
        <w:t>方法</w:t>
      </w:r>
      <w:r>
        <w:rPr>
          <w:rFonts w:hint="eastAsia"/>
        </w:rPr>
        <w:t>，一般不使用</w:t>
      </w:r>
      <w:r>
        <w:t>圆括号。</w:t>
      </w:r>
    </w:p>
    <w:p w:rsidR="00215E9B" w:rsidRDefault="008E1A2C" w:rsidP="0091667F">
      <w:proofErr w:type="spellStart"/>
      <w:r>
        <w:t>S</w:t>
      </w:r>
      <w:r>
        <w:rPr>
          <w:rFonts w:hint="eastAsia"/>
        </w:rPr>
        <w:t>tr</w:t>
      </w:r>
      <w:proofErr w:type="spellEnd"/>
      <w:r>
        <w:t>(x)</w:t>
      </w:r>
      <w:proofErr w:type="gramStart"/>
      <w:r>
        <w:rPr>
          <w:rFonts w:hint="eastAsia"/>
        </w:rPr>
        <w:t>指代该</w:t>
      </w:r>
      <w:r>
        <w:t>字符串</w:t>
      </w:r>
      <w:proofErr w:type="spellStart"/>
      <w:proofErr w:type="gramEnd"/>
      <w:r>
        <w:t>str</w:t>
      </w:r>
      <w:proofErr w:type="spellEnd"/>
      <w:r>
        <w:rPr>
          <w:rFonts w:hint="eastAsia"/>
        </w:rPr>
        <w:t>的</w:t>
      </w:r>
      <w:r>
        <w:t>第</w:t>
      </w:r>
      <w:r>
        <w:t>x</w:t>
      </w:r>
      <w:proofErr w:type="gramStart"/>
      <w:r>
        <w:t>个</w:t>
      </w:r>
      <w:proofErr w:type="gramEnd"/>
      <w:r>
        <w:t>字符。</w:t>
      </w:r>
    </w:p>
    <w:p w:rsidR="008E1A2C" w:rsidRDefault="008E1A2C" w:rsidP="0091667F"/>
    <w:p w:rsidR="0091667F" w:rsidRDefault="0006164E" w:rsidP="006E5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06164E" w:rsidRDefault="0006164E" w:rsidP="0006164E">
      <w:r w:rsidRPr="0006164E">
        <w:rPr>
          <w:rFonts w:hint="eastAsia"/>
          <w:highlight w:val="red"/>
        </w:rPr>
        <w:t>注意</w:t>
      </w:r>
      <w:r>
        <w:t>：</w:t>
      </w:r>
    </w:p>
    <w:p w:rsidR="001029F1" w:rsidRDefault="00172145" w:rsidP="001029F1">
      <w:pPr>
        <w:pStyle w:val="a4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交互</w:t>
      </w:r>
      <w:r>
        <w:t>模式下的</w:t>
      </w:r>
      <w:proofErr w:type="spellStart"/>
      <w:r>
        <w:rPr>
          <w:rFonts w:hint="eastAsia"/>
        </w:rPr>
        <w:t>res</w:t>
      </w:r>
      <w:r>
        <w:t>X</w:t>
      </w:r>
      <w:proofErr w:type="spellEnd"/>
      <w:r>
        <w:rPr>
          <w:rFonts w:hint="eastAsia"/>
        </w:rPr>
        <w:t>变量</w:t>
      </w:r>
      <w:r>
        <w:t>是</w:t>
      </w:r>
      <w:proofErr w:type="spellStart"/>
      <w:r>
        <w:rPr>
          <w:rFonts w:hint="eastAsia"/>
        </w:rPr>
        <w:t>val</w:t>
      </w:r>
      <w:proofErr w:type="spellEnd"/>
      <w:r>
        <w:t>类型的，也就是说是常量。</w:t>
      </w:r>
    </w:p>
    <w:p w:rsidR="00F917F8" w:rsidRDefault="00F917F8" w:rsidP="001029F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数字</w:t>
      </w:r>
      <w:r>
        <w:rPr>
          <w:rFonts w:hint="eastAsia"/>
        </w:rPr>
        <w:t>n</w:t>
      </w:r>
      <w:r>
        <w:t>乘以</w:t>
      </w:r>
      <w:r>
        <w:rPr>
          <w:rFonts w:hint="eastAsia"/>
        </w:rPr>
        <w:t>字符串</w:t>
      </w:r>
      <w:r>
        <w:t>：</w:t>
      </w:r>
      <w:r>
        <w:rPr>
          <w:rFonts w:hint="eastAsia"/>
        </w:rPr>
        <w:t>n</w:t>
      </w:r>
      <w:proofErr w:type="gramStart"/>
      <w:r>
        <w:t>个</w:t>
      </w:r>
      <w:proofErr w:type="gramEnd"/>
      <w:r>
        <w:t>字符串相连。与</w:t>
      </w:r>
      <w:r>
        <w:rPr>
          <w:rFonts w:hint="eastAsia"/>
        </w:rPr>
        <w:t>python</w:t>
      </w:r>
      <w:r>
        <w:t>类似</w:t>
      </w:r>
    </w:p>
    <w:p w:rsidR="0084018D" w:rsidRDefault="0084018D" w:rsidP="001029F1">
      <w:pPr>
        <w:pStyle w:val="a4"/>
        <w:numPr>
          <w:ilvl w:val="0"/>
          <w:numId w:val="5"/>
        </w:numPr>
        <w:ind w:firstLineChars="0"/>
      </w:pPr>
      <w:r>
        <w:t xml:space="preserve">2 max 3 </w:t>
      </w:r>
      <w:r>
        <w:rPr>
          <w:rFonts w:hint="eastAsia"/>
        </w:rPr>
        <w:t>&lt;</w:t>
      </w:r>
      <w:r>
        <w:t>==</w:t>
      </w:r>
      <w:r>
        <w:rPr>
          <w:rFonts w:hint="eastAsia"/>
        </w:rPr>
        <w:t>&gt;</w:t>
      </w:r>
      <w:r>
        <w:t xml:space="preserve"> </w:t>
      </w:r>
      <w:proofErr w:type="spellStart"/>
      <w:r>
        <w:t>math.max</w:t>
      </w:r>
      <w:proofErr w:type="spellEnd"/>
      <w:r>
        <w:t>(2,3)</w:t>
      </w:r>
      <w:r w:rsidR="00104B68">
        <w:t xml:space="preserve"> :</w:t>
      </w:r>
      <w:r w:rsidR="0070443A">
        <w:rPr>
          <w:rFonts w:hint="eastAsia"/>
        </w:rPr>
        <w:t xml:space="preserve"> </w:t>
      </w:r>
      <w:r w:rsidR="00FB7869">
        <w:rPr>
          <w:rFonts w:hint="eastAsia"/>
        </w:rPr>
        <w:t>判断</w:t>
      </w:r>
      <w:r w:rsidR="00FB7869">
        <w:t>并返回两个数中较大值</w:t>
      </w:r>
    </w:p>
    <w:p w:rsidR="006E5BCF" w:rsidRPr="00E30F88" w:rsidRDefault="006E5BCF" w:rsidP="006E5BCF">
      <w:pPr>
        <w:pStyle w:val="a4"/>
        <w:numPr>
          <w:ilvl w:val="0"/>
          <w:numId w:val="1"/>
        </w:numPr>
        <w:ind w:firstLineChars="0"/>
      </w:pPr>
    </w:p>
    <w:sectPr w:rsidR="006E5BCF" w:rsidRPr="00E30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D71"/>
    <w:multiLevelType w:val="hybridMultilevel"/>
    <w:tmpl w:val="A684817E"/>
    <w:lvl w:ilvl="0" w:tplc="0A9A2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244BB"/>
    <w:multiLevelType w:val="hybridMultilevel"/>
    <w:tmpl w:val="2AF69BE2"/>
    <w:lvl w:ilvl="0" w:tplc="178CDD3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35494B"/>
    <w:multiLevelType w:val="hybridMultilevel"/>
    <w:tmpl w:val="5918661A"/>
    <w:lvl w:ilvl="0" w:tplc="42622A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9E049A"/>
    <w:multiLevelType w:val="hybridMultilevel"/>
    <w:tmpl w:val="464AD3CC"/>
    <w:lvl w:ilvl="0" w:tplc="833042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1D0517"/>
    <w:multiLevelType w:val="hybridMultilevel"/>
    <w:tmpl w:val="07F48FAC"/>
    <w:lvl w:ilvl="0" w:tplc="31109DF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E0"/>
    <w:rsid w:val="00046EE3"/>
    <w:rsid w:val="0006164E"/>
    <w:rsid w:val="00066B48"/>
    <w:rsid w:val="0008782D"/>
    <w:rsid w:val="000C7836"/>
    <w:rsid w:val="000F379B"/>
    <w:rsid w:val="001029F1"/>
    <w:rsid w:val="00104B68"/>
    <w:rsid w:val="001135CB"/>
    <w:rsid w:val="00140244"/>
    <w:rsid w:val="00172145"/>
    <w:rsid w:val="001803F1"/>
    <w:rsid w:val="001C0A66"/>
    <w:rsid w:val="00215E9B"/>
    <w:rsid w:val="002651A5"/>
    <w:rsid w:val="002A50E5"/>
    <w:rsid w:val="00304F39"/>
    <w:rsid w:val="005024E0"/>
    <w:rsid w:val="005D363C"/>
    <w:rsid w:val="006168B7"/>
    <w:rsid w:val="006219EE"/>
    <w:rsid w:val="00631DDC"/>
    <w:rsid w:val="006E5BCF"/>
    <w:rsid w:val="0070443A"/>
    <w:rsid w:val="00746797"/>
    <w:rsid w:val="0084018D"/>
    <w:rsid w:val="008B7AFC"/>
    <w:rsid w:val="008E1A2C"/>
    <w:rsid w:val="0090086C"/>
    <w:rsid w:val="0091667F"/>
    <w:rsid w:val="0095026F"/>
    <w:rsid w:val="00A03780"/>
    <w:rsid w:val="00A94B41"/>
    <w:rsid w:val="00AB2FF7"/>
    <w:rsid w:val="00B835FF"/>
    <w:rsid w:val="00BB2298"/>
    <w:rsid w:val="00BE0EEF"/>
    <w:rsid w:val="00C05361"/>
    <w:rsid w:val="00C41311"/>
    <w:rsid w:val="00CF702D"/>
    <w:rsid w:val="00D030AC"/>
    <w:rsid w:val="00E153F6"/>
    <w:rsid w:val="00E30F88"/>
    <w:rsid w:val="00E67FE9"/>
    <w:rsid w:val="00EF0EAF"/>
    <w:rsid w:val="00EF2DB3"/>
    <w:rsid w:val="00EF6201"/>
    <w:rsid w:val="00F001BB"/>
    <w:rsid w:val="00F917F8"/>
    <w:rsid w:val="00F97C38"/>
    <w:rsid w:val="00FB7869"/>
    <w:rsid w:val="00FC4DF4"/>
    <w:rsid w:val="00FC689B"/>
    <w:rsid w:val="00FE75E0"/>
    <w:rsid w:val="00F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99188-085E-46CD-B9E0-29682987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0F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0F8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E5BCF"/>
    <w:pPr>
      <w:ind w:firstLineChars="200" w:firstLine="420"/>
    </w:pPr>
  </w:style>
  <w:style w:type="table" w:styleId="a5">
    <w:name w:val="Table Grid"/>
    <w:basedOn w:val="a1"/>
    <w:uiPriority w:val="39"/>
    <w:rsid w:val="00C41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66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66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2015-12-07T01:11:00Z</dcterms:created>
  <dcterms:modified xsi:type="dcterms:W3CDTF">2015-12-07T01:11:00Z</dcterms:modified>
</cp:coreProperties>
</file>