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4615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若客户自行去解析这条RSDR指令</w:t>
      </w:r>
    </w:p>
    <w:p w14:paraId="03386D52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RSDR 688 TDI (ff000000000000000000000000000000000000000000000000000000000000000000f00000f00000000000000000000000000000000000000000000000000000000000000000000000000000000000000000000000ff) TDO (ff000000000000000000000000000000000000000000000000000000000000000000f00000f00000000000000000000000000000000000000000000000000000000000000000000000000000000000000000000000ff) MASK (ffffffffffffffffffffffffffffffffffffffffffffffffffffffffffffffffffffffffffffffffffffffffffffffffffffffffffffffffffffffffffffffffffffffffffffffffffffffffffffffffffffffffffff) ;</w:t>
      </w:r>
    </w:p>
    <w:p w14:paraId="26C6A687" w14:textId="77777777" w:rsidR="00D94384" w:rsidRPr="00D94384" w:rsidRDefault="00D94384" w:rsidP="00D94384">
      <w:pPr>
        <w:rPr>
          <w:rFonts w:hint="eastAsia"/>
        </w:rPr>
      </w:pPr>
    </w:p>
    <w:p w14:paraId="2DEF4451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第一步</w:t>
      </w:r>
    </w:p>
    <w:p w14:paraId="4F1C958A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SDR 688 TDI (ff000000000000000000000000000000000000000000000000000000000000000000f00000f00000000000000000000000000000000000000000000000000000000000000000000000000000000000000000000000ff) RMASK (ffffffffffffffffffffffffffffffffffffffffffffffffffffffffffffffffffffffffffffffffffffffffffffffffffffffffffffffffffffffffffffffffffffffffffffffffffffffffffffffffffffffffffff</w:t>
      </w:r>
      <w:proofErr w:type="gramStart"/>
      <w:r w:rsidRPr="00D94384">
        <w:rPr>
          <w:rFonts w:hint="eastAsia"/>
        </w:rPr>
        <w:t>) ;</w:t>
      </w:r>
      <w:proofErr w:type="gramEnd"/>
      <w:r w:rsidRPr="00D94384">
        <w:rPr>
          <w:rFonts w:hint="eastAsia"/>
        </w:rPr>
        <w:t>  </w:t>
      </w:r>
    </w:p>
    <w:p w14:paraId="16A1BF3A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其中RMASK表征的是，TDO Shift出来的值，进行保存</w:t>
      </w:r>
    </w:p>
    <w:p w14:paraId="5631E3B8" w14:textId="77777777" w:rsidR="00D94384" w:rsidRPr="00D94384" w:rsidRDefault="00D94384" w:rsidP="00D94384">
      <w:pPr>
        <w:rPr>
          <w:rFonts w:hint="eastAsia"/>
        </w:rPr>
      </w:pPr>
    </w:p>
    <w:p w14:paraId="52F9E6E7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第二部</w:t>
      </w:r>
    </w:p>
    <w:p w14:paraId="581C1CAF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再执行</w:t>
      </w:r>
    </w:p>
    <w:p w14:paraId="49854D93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SDR 688 TDI (XXXXXXXXXXXXXXXXXXXXXXXXXXXXXXXXXXXXXXXXXXXXXXXXXXXXXXXXXXXXXXXXXXXXXXXXXXXXXXXXXXXXXXXXXXXXXXXXXXXXXXXX)  </w:t>
      </w:r>
    </w:p>
    <w:p w14:paraId="19FDDEBD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其中XX值由第一条指令保存的值决定。</w:t>
      </w:r>
    </w:p>
    <w:p w14:paraId="3B56C670" w14:textId="571A2834" w:rsidR="00D94384" w:rsidRPr="00D94384" w:rsidRDefault="00D94384" w:rsidP="00D94384">
      <w:pPr>
        <w:rPr>
          <w:rFonts w:hint="eastAsia"/>
        </w:rPr>
      </w:pPr>
      <w:r w:rsidRPr="00D94384">
        <w:rPr>
          <w:noProof/>
        </w:rPr>
        <w:lastRenderedPageBreak/>
        <w:drawing>
          <wp:inline distT="0" distB="0" distL="0" distR="0" wp14:anchorId="5B2A0B46" wp14:editId="0353CF77">
            <wp:extent cx="5274310" cy="2060575"/>
            <wp:effectExtent l="0" t="0" r="2540" b="0"/>
            <wp:docPr id="12727698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384">
        <w:rPr>
          <w:rFonts w:hint="eastAsia"/>
        </w:rPr>
        <w:t> </w:t>
      </w:r>
    </w:p>
    <w:p w14:paraId="0B077EFF" w14:textId="77777777" w:rsidR="00D94384" w:rsidRPr="00D94384" w:rsidRDefault="00D94384" w:rsidP="00D94384">
      <w:pPr>
        <w:rPr>
          <w:rFonts w:hint="eastAsia"/>
        </w:rPr>
      </w:pPr>
    </w:p>
    <w:p w14:paraId="4FAC7386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对于BIN转SRAM，和研发确认，SRAM的数据中途未做其他填充，格式和FLASH烧录下载类似。</w:t>
      </w:r>
    </w:p>
    <w:p w14:paraId="25D8AB1B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FFDD66BB-&gt;&gt;&gt;&gt;DD66</w:t>
      </w:r>
      <w:proofErr w:type="gramStart"/>
      <w:r w:rsidRPr="00D94384">
        <w:rPr>
          <w:rFonts w:hint="eastAsia"/>
        </w:rPr>
        <w:t>BBFF,=</w:t>
      </w:r>
      <w:proofErr w:type="gramEnd"/>
    </w:p>
    <w:p w14:paraId="0428F2F8" w14:textId="77777777" w:rsidR="00D94384" w:rsidRPr="00D94384" w:rsidRDefault="00D94384" w:rsidP="00D94384">
      <w:pPr>
        <w:rPr>
          <w:rFonts w:hint="eastAsia"/>
        </w:rPr>
      </w:pPr>
      <w:r w:rsidRPr="00D94384">
        <w:rPr>
          <w:rFonts w:hint="eastAsia"/>
        </w:rPr>
        <w:t>22FCBE04-&gt;&gt;&gt;&gt;207D3F44</w:t>
      </w:r>
    </w:p>
    <w:p w14:paraId="31FDC480" w14:textId="5434B3B0" w:rsidR="00D94384" w:rsidRPr="00D94384" w:rsidRDefault="00D94384" w:rsidP="00D94384">
      <w:pPr>
        <w:rPr>
          <w:rFonts w:hint="eastAsia"/>
        </w:rPr>
      </w:pPr>
      <w:r w:rsidRPr="00D94384">
        <w:rPr>
          <w:noProof/>
        </w:rPr>
        <w:drawing>
          <wp:inline distT="0" distB="0" distL="0" distR="0" wp14:anchorId="4137F1B7" wp14:editId="3D806FF5">
            <wp:extent cx="5274310" cy="2867025"/>
            <wp:effectExtent l="0" t="0" r="2540" b="9525"/>
            <wp:docPr id="8030898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4384">
        <w:rPr>
          <w:rFonts w:hint="eastAsia"/>
        </w:rPr>
        <w:t> </w:t>
      </w:r>
    </w:p>
    <w:p w14:paraId="6F682303" w14:textId="77777777" w:rsidR="00D94384" w:rsidRPr="00D94384" w:rsidRDefault="00D94384" w:rsidP="00D94384">
      <w:pPr>
        <w:rPr>
          <w:rFonts w:hint="eastAsia"/>
        </w:rPr>
      </w:pPr>
    </w:p>
    <w:p w14:paraId="71B51791" w14:textId="69D4E888" w:rsidR="00F23C8F" w:rsidRDefault="00D94384" w:rsidP="00D94384">
      <w:pPr>
        <w:rPr>
          <w:rFonts w:hint="eastAsia"/>
        </w:rPr>
      </w:pPr>
      <w:r w:rsidRPr="00D94384">
        <w:rPr>
          <w:noProof/>
        </w:rPr>
        <w:lastRenderedPageBreak/>
        <w:drawing>
          <wp:inline distT="0" distB="0" distL="0" distR="0" wp14:anchorId="1A40D139" wp14:editId="07E0288D">
            <wp:extent cx="5274310" cy="2096770"/>
            <wp:effectExtent l="0" t="0" r="2540" b="0"/>
            <wp:docPr id="16865707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4C"/>
    <w:rsid w:val="0035160F"/>
    <w:rsid w:val="0055404C"/>
    <w:rsid w:val="00AA2A07"/>
    <w:rsid w:val="00BC6020"/>
    <w:rsid w:val="00D94384"/>
    <w:rsid w:val="00F00058"/>
    <w:rsid w:val="00F2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2B20"/>
  <w15:chartTrackingRefBased/>
  <w15:docId w15:val="{698242D3-D9C3-4F2D-880C-F598E1EC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40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0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0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0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0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0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0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0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0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0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0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0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0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0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0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0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43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4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_Foxmail.1@0ffe4e6f-85dd-4774-f3ae-4e74740c218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_Foxmail.1@bde5973a-b309-b9ef-8ebe-cb0b44a45375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_Foxmail.1@c1478213-2280-5f76-0c06-d602a9b4501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</cp:revision>
  <dcterms:created xsi:type="dcterms:W3CDTF">2025-07-02T05:03:00Z</dcterms:created>
  <dcterms:modified xsi:type="dcterms:W3CDTF">2025-07-02T05:04:00Z</dcterms:modified>
</cp:coreProperties>
</file>