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04" w:rsidRPr="00DC2A16" w:rsidRDefault="00F8146B">
      <w:pPr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Julián Andrés Riascos Álvarez</w:t>
      </w:r>
    </w:p>
    <w:p w:rsidR="00F8146B" w:rsidRPr="00DC2A16" w:rsidRDefault="00F8146B">
      <w:pPr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A00365548</w:t>
      </w:r>
    </w:p>
    <w:p w:rsidR="00F8146B" w:rsidRPr="00DC2A16" w:rsidRDefault="00F8146B" w:rsidP="00F8146B">
      <w:pPr>
        <w:jc w:val="center"/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Requerimientos funcionales</w:t>
      </w:r>
    </w:p>
    <w:p w:rsidR="00DC2A16" w:rsidRPr="00DC2A16" w:rsidRDefault="00DC2A16" w:rsidP="00DC2A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datos de los clientes 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cliente. Puede escoger con qué vendedor inscribirse.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F8146B" w:rsidRPr="00DC2A16" w:rsidRDefault="00F8146B" w:rsidP="00F814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Nombre del cliente, apellido, identificación, número telefónico, email y un número entero que dependerá de la </w:t>
            </w:r>
            <w:r w:rsidR="00EF2D65" w:rsidRPr="00DC2A16">
              <w:rPr>
                <w:rFonts w:ascii="Times New Roman" w:hAnsi="Times New Roman" w:cs="Times New Roman"/>
                <w:sz w:val="24"/>
                <w:szCs w:val="24"/>
              </w:rPr>
              <w:t>cantidad de vendedores que hay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en la tienda.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guardaron los datos de su cliente </w:t>
            </w:r>
          </w:p>
        </w:tc>
      </w:tr>
    </w:tbl>
    <w:p w:rsidR="00F8146B" w:rsidRDefault="00F8146B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datos de los vendedores 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vendedor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 del vendedor, apellido e identificación.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guardaron los datos de su vendedor </w:t>
            </w:r>
          </w:p>
        </w:tc>
      </w:tr>
    </w:tbl>
    <w:p w:rsidR="00EF2D65" w:rsidRDefault="00EF2D65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un vehículo al concesionario 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EF2D65" w:rsidRPr="00DC2A16" w:rsidRDefault="00EF2D65" w:rsidP="00A95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vehículo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>. Los datos que entran dependerán de su tipo.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EF2D65" w:rsidRPr="00DC2A16" w:rsidRDefault="00A955C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todos los vehículos:</w:t>
            </w:r>
          </w:p>
          <w:p w:rsidR="00A955CB" w:rsidRPr="00DC2A16" w:rsidRDefault="008C6134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>n precio total de venta, un precio base, una marca, modelo, cilindraje, kilometraje, un tipo que indique s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 el vehículo es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nuevo o usado,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una placa (en caso de ser nuevo, la placa estará sin asignar)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en caso de ser usado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, se debe introducir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la información de 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cada uno de los documentos,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soat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técnico mecánica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, que son precio, año, niveles de gases y un monto de cobertura para accidentes.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motocicletas: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Tipo (estándar, deportiva, scooter y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cross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), una capacidad de gasolina (por galón).</w:t>
            </w:r>
          </w:p>
          <w:p w:rsidR="00BB5503" w:rsidRPr="00DC2A16" w:rsidRDefault="00BB5503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todos los carros: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ipo (sedan o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camioneta), número de puertas, 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si sus ventanas son polarizadas o no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si es un carro a gasolina, eléctrico o híbrido.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de gasolina: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Capacidad de tanque (en galones) y un tipo de gasolina (extra, corriente o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eléctrico: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Tipo de cargador (rápido o normal), una duración de batería (por km)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híbrido: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Tendrá que introducir los mismos datos mencionados en los carros a gasolina y eléctricos.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2943" w:type="dxa"/>
          </w:tcPr>
          <w:p w:rsidR="00EF2D65" w:rsidRPr="00DC2A16" w:rsidRDefault="002E44A9" w:rsidP="002E4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guardan</w:t>
            </w:r>
            <w:r w:rsidR="00EF2D65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los datos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del vehículo en el concesionario.</w:t>
            </w:r>
          </w:p>
        </w:tc>
      </w:tr>
    </w:tbl>
    <w:p w:rsidR="00EF2D65" w:rsidRDefault="00EF2D65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44A9" w:rsidRPr="00DC2A16" w:rsidRDefault="002E44A9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Calcular el consumo de </w:t>
            </w:r>
            <w:r w:rsidR="008325FA" w:rsidRPr="00DC2A16">
              <w:rPr>
                <w:rFonts w:ascii="Times New Roman" w:hAnsi="Times New Roman" w:cs="Times New Roman"/>
                <w:sz w:val="24"/>
                <w:szCs w:val="24"/>
              </w:rPr>
              <w:t>gasolina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44A9" w:rsidRPr="00DC2A16" w:rsidRDefault="008325FA" w:rsidP="006C4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utiliza la capacidad del tanque, multiplicándolo por el cilindraje dividido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en un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número que depende el tipo de vehículo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para obtener el consumo de gasolina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2943" w:type="dxa"/>
          </w:tcPr>
          <w:p w:rsidR="002E44A9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Capacidad del tanque, cilindraje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44A9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Cálculo del consumo de gasolina.</w:t>
            </w:r>
            <w:r w:rsidR="002E44A9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E44A9" w:rsidRDefault="002E44A9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8325FA" w:rsidRPr="00DC2A16" w:rsidRDefault="008325FA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Calcular el consumo de batería</w:t>
            </w:r>
          </w:p>
        </w:tc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8325FA" w:rsidRPr="00DC2A16" w:rsidRDefault="008325FA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utiliza la duración de la batería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más un número que depende del tipo de cargador, por el cilindraje dividido entre 100 para obtener el consumo de batería.</w:t>
            </w:r>
          </w:p>
        </w:tc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Capacidad del tanque, cilindraje</w:t>
            </w:r>
          </w:p>
        </w:tc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Cálculo del consumo de gasolina. </w:t>
            </w:r>
          </w:p>
        </w:tc>
      </w:tr>
    </w:tbl>
    <w:p w:rsidR="00DC2A16" w:rsidRPr="00DC2A16" w:rsidRDefault="00DC2A16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3D73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vehículos a la lista de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>favoritos por cada cliente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Cada cliente puede escoger la cantidad de vehículos que le guste y agregarlos a su lista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vehículo que le guste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 en su lista </w:t>
            </w:r>
          </w:p>
        </w:tc>
      </w:tr>
    </w:tbl>
    <w:p w:rsidR="008325FA" w:rsidRDefault="008325FA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6C49E4" w:rsidP="009954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Mostrar los datos de los vehículos favoritos de </w:t>
            </w:r>
            <w:r w:rsidR="00995456">
              <w:rPr>
                <w:rFonts w:ascii="Times New Roman" w:hAnsi="Times New Roman" w:cs="Times New Roman"/>
                <w:sz w:val="24"/>
                <w:szCs w:val="24"/>
              </w:rPr>
              <w:t>un cliente específico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muestran los datos de los vehículos favoritos de cada cliente.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datos por consola. </w:t>
            </w:r>
          </w:p>
        </w:tc>
      </w:tr>
    </w:tbl>
    <w:p w:rsidR="006C49E4" w:rsidRDefault="006C49E4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Calcular el precio de venta 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calcula el precio de venta dependiendo del tipo de vehículo y de si este es nuevo o usado.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Tipo de vehícu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lo,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si es nuevo o usado y su precio base.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6C49E4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precio de venta calculado.</w:t>
            </w:r>
          </w:p>
        </w:tc>
      </w:tr>
    </w:tbl>
    <w:p w:rsidR="006C49E4" w:rsidRDefault="006C49E4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Actualizar los datos al vender 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Actualiza los datos mostrados de los vehículos en el concesionario una vez se venden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CD3A90" w:rsidRPr="00DC2A16" w:rsidRDefault="00CD3A90" w:rsidP="00CD3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guardan los datos actualizados </w:t>
            </w:r>
          </w:p>
        </w:tc>
      </w:tr>
    </w:tbl>
    <w:p w:rsidR="00CD3A90" w:rsidRDefault="00CD3A90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CD3A90" w:rsidRPr="00DC2A16" w:rsidRDefault="00970646" w:rsidP="00CD3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el c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atálogo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vehículos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 un catálogo en donde se le da la opción al usuario de ver los vehículos usados o nuevos, o ambos al tiempo si desea.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datos del catálogo </w:t>
            </w:r>
          </w:p>
        </w:tc>
      </w:tr>
    </w:tbl>
    <w:p w:rsidR="00CD3A90" w:rsidRDefault="00CD3A90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DC2A16" w:rsidRPr="00C73FCC" w:rsidRDefault="00DC2A16" w:rsidP="00C73F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2C6F" w:rsidRPr="00DC2A16" w:rsidRDefault="002E2C6F" w:rsidP="000729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Organizar el parqueadero </w:t>
            </w:r>
            <w:r w:rsidR="00072978">
              <w:rPr>
                <w:rFonts w:ascii="Times New Roman" w:hAnsi="Times New Roman" w:cs="Times New Roman"/>
                <w:sz w:val="24"/>
                <w:szCs w:val="24"/>
              </w:rPr>
              <w:t>con carros usados de modelo menor al 2015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organizan los carros del parqueadero según el año de su modelo: 2014 en una columna, 2013 en otra, así mismo con el 2012, 2011, y en la última columna van los del 2010 y menores.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carro.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guarda el carro en su columna.</w:t>
            </w:r>
          </w:p>
        </w:tc>
      </w:tr>
    </w:tbl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Default="002E2C6F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Pr="00DC2A16" w:rsidRDefault="00072978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C73FCC" w:rsidRDefault="00C73F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Mostrar datos del parqueadero por años</w:t>
            </w:r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muestran los datos del parqueadero según el año que se escoja.</w:t>
            </w:r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año escogido</w:t>
            </w:r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carros en el parqueadero de dicho año </w:t>
            </w:r>
          </w:p>
        </w:tc>
      </w:tr>
    </w:tbl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sectPr w:rsidR="002E2C6F" w:rsidRPr="00DC2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80DAF"/>
    <w:multiLevelType w:val="hybridMultilevel"/>
    <w:tmpl w:val="B4024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6B"/>
    <w:rsid w:val="00072978"/>
    <w:rsid w:val="001E7F1F"/>
    <w:rsid w:val="002E2C6F"/>
    <w:rsid w:val="002E44A9"/>
    <w:rsid w:val="003B4BBF"/>
    <w:rsid w:val="003D7390"/>
    <w:rsid w:val="00595946"/>
    <w:rsid w:val="006364D0"/>
    <w:rsid w:val="006C49E4"/>
    <w:rsid w:val="008325FA"/>
    <w:rsid w:val="008C6134"/>
    <w:rsid w:val="00970646"/>
    <w:rsid w:val="00995456"/>
    <w:rsid w:val="00A955CB"/>
    <w:rsid w:val="00BB5503"/>
    <w:rsid w:val="00C73FCC"/>
    <w:rsid w:val="00CD3A90"/>
    <w:rsid w:val="00DC2A16"/>
    <w:rsid w:val="00EF2D65"/>
    <w:rsid w:val="00F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009E-E982-4A36-B61E-EA0A6518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46B"/>
    <w:pPr>
      <w:spacing w:after="0" w:line="240" w:lineRule="auto"/>
    </w:pPr>
    <w:rPr>
      <w:rFonts w:eastAsiaTheme="minorEastAsia"/>
      <w:lang w:val="es-U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Riascos Álvarez</dc:creator>
  <cp:keywords/>
  <dc:description/>
  <cp:lastModifiedBy>Julián Andrés Riascos Álvarez</cp:lastModifiedBy>
  <cp:revision>5</cp:revision>
  <dcterms:created xsi:type="dcterms:W3CDTF">2020-05-13T19:19:00Z</dcterms:created>
  <dcterms:modified xsi:type="dcterms:W3CDTF">2020-05-14T04:30:00Z</dcterms:modified>
</cp:coreProperties>
</file>