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86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813"/>
        <w:gridCol w:w="1340"/>
        <w:gridCol w:w="3153"/>
        <w:gridCol w:w="3555"/>
      </w:tblGrid>
      <w:tr w:rsidR="00A94546" w14:paraId="48FA523E" w14:textId="77777777">
        <w:trPr>
          <w:trHeight w:val="2977"/>
        </w:trPr>
        <w:tc>
          <w:tcPr>
            <w:tcW w:w="3153" w:type="dxa"/>
            <w:gridSpan w:val="2"/>
            <w:tcBorders>
              <w:right w:val="nil"/>
            </w:tcBorders>
            <w:shd w:val="clear" w:color="auto" w:fill="BDD6EE" w:themeFill="accent1" w:themeFillTint="66"/>
            <w:vAlign w:val="center"/>
          </w:tcPr>
          <w:p w14:paraId="287A608A" w14:textId="77777777" w:rsidR="00A94546" w:rsidRDefault="000B6CCB">
            <w:pPr>
              <w:pStyle w:val="1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0" distR="0" wp14:anchorId="37FCFBB7" wp14:editId="7F5178B0">
                  <wp:extent cx="1758950" cy="1758950"/>
                  <wp:effectExtent l="0" t="0" r="889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0" cy="17589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9D645BA" w14:textId="77777777" w:rsidR="00A94546" w:rsidRDefault="000B6CCB">
            <w:pPr>
              <w:pStyle w:val="1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雷鸣</w:t>
            </w:r>
            <w:r>
              <w:rPr>
                <w:rFonts w:hint="eastAsia"/>
                <w:sz w:val="24"/>
                <w:szCs w:val="24"/>
              </w:rPr>
              <w:t>Java</w:t>
            </w:r>
            <w:r>
              <w:rPr>
                <w:rFonts w:hint="eastAsia"/>
                <w:sz w:val="24"/>
                <w:szCs w:val="24"/>
              </w:rPr>
              <w:t>开发工程师</w:t>
            </w:r>
          </w:p>
        </w:tc>
        <w:tc>
          <w:tcPr>
            <w:tcW w:w="3555" w:type="dxa"/>
            <w:tcBorders>
              <w:left w:val="single" w:sz="4" w:space="0" w:color="auto"/>
            </w:tcBorders>
            <w:shd w:val="clear" w:color="auto" w:fill="1F4E79" w:themeFill="accent1" w:themeFillShade="80"/>
            <w:vAlign w:val="center"/>
          </w:tcPr>
          <w:p w14:paraId="2C3DE83B" w14:textId="77777777" w:rsidR="00A94546" w:rsidRDefault="000B6CCB">
            <w:pPr>
              <w:rPr>
                <w:rFonts w:ascii="微软雅黑" w:eastAsia="微软雅黑" w:hAnsi="微软雅黑" w:cs="微软雅黑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</w:rPr>
              <w:t>电话：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</w:rPr>
              <w:t>15339150504</w:t>
            </w:r>
          </w:p>
          <w:p w14:paraId="5E02FC6B" w14:textId="77777777" w:rsidR="00A94546" w:rsidRDefault="000B6CCB">
            <w:pPr>
              <w:rPr>
                <w:rFonts w:ascii="微软雅黑" w:eastAsia="微软雅黑" w:hAnsi="微软雅黑" w:cs="微软雅黑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</w:rPr>
              <w:t>邮箱：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</w:rPr>
              <w:t>luke123@foxmail.com</w:t>
            </w:r>
          </w:p>
          <w:p w14:paraId="339A7EAC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</w:rPr>
              <w:t>住址：陕西省西安市雁塔区</w:t>
            </w:r>
          </w:p>
        </w:tc>
      </w:tr>
      <w:tr w:rsidR="00A94546" w14:paraId="32D04CF5" w14:textId="77777777">
        <w:trPr>
          <w:trHeight w:val="1364"/>
        </w:trPr>
        <w:tc>
          <w:tcPr>
            <w:tcW w:w="1813" w:type="dxa"/>
            <w:shd w:val="clear" w:color="auto" w:fill="FFFFFF" w:themeFill="background1"/>
          </w:tcPr>
          <w:p w14:paraId="4631F27C" w14:textId="77777777" w:rsidR="00A94546" w:rsidRDefault="000B6CCB">
            <w:pPr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>个人技能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8048" w:type="dxa"/>
            <w:gridSpan w:val="3"/>
            <w:shd w:val="clear" w:color="auto" w:fill="FFFFFF" w:themeFill="background1"/>
          </w:tcPr>
          <w:p w14:paraId="05305059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  <w:szCs w:val="22"/>
              </w:rPr>
              <w:t>Java</w:t>
            </w:r>
            <w:r>
              <w:rPr>
                <w:rStyle w:val="40"/>
                <w:rFonts w:hint="eastAsia"/>
                <w:szCs w:val="22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Spring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Activiti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Jedis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Maven</w:t>
            </w:r>
          </w:p>
          <w:p w14:paraId="29871CE2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  <w:szCs w:val="22"/>
              </w:rPr>
              <w:t>H5</w:t>
            </w:r>
            <w:r>
              <w:rPr>
                <w:rStyle w:val="40"/>
                <w:rFonts w:hint="eastAsia"/>
                <w:szCs w:val="22"/>
              </w:rPr>
              <w:t>：</w:t>
            </w:r>
            <w:r>
              <w:rPr>
                <w:rStyle w:val="40"/>
                <w:rFonts w:hint="eastAsia"/>
                <w:szCs w:val="22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Bootstrap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Echarts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Mui</w:t>
            </w:r>
          </w:p>
          <w:p w14:paraId="3F6BC692" w14:textId="68FCD1D9" w:rsidR="00A94546" w:rsidRPr="00F64951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  <w:szCs w:val="22"/>
              </w:rPr>
              <w:t>DB</w:t>
            </w:r>
            <w:r>
              <w:rPr>
                <w:rStyle w:val="40"/>
                <w:rFonts w:hint="eastAsia"/>
                <w:szCs w:val="22"/>
              </w:rPr>
              <w:t>：</w:t>
            </w:r>
            <w:r>
              <w:rPr>
                <w:rStyle w:val="40"/>
                <w:rFonts w:hint="eastAsia"/>
                <w:szCs w:val="22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Redis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 w:rsidR="00F64951">
              <w:rPr>
                <w:rFonts w:ascii="微软雅黑" w:eastAsia="微软雅黑" w:hAnsi="微软雅黑" w:cs="微软雅黑" w:hint="eastAsia"/>
              </w:rPr>
              <w:t>MySQL、Oracle</w:t>
            </w:r>
          </w:p>
          <w:p w14:paraId="24AD98EC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  <w:szCs w:val="22"/>
              </w:rPr>
              <w:t>系统：</w:t>
            </w:r>
            <w:r>
              <w:rPr>
                <w:rStyle w:val="40"/>
                <w:rFonts w:hint="eastAsia"/>
                <w:szCs w:val="22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Linux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Windows</w:t>
            </w:r>
            <w:r>
              <w:rPr>
                <w:rFonts w:ascii="微软雅黑" w:eastAsia="微软雅黑" w:hAnsi="微软雅黑" w:cs="微软雅黑" w:hint="eastAsia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Docker</w:t>
            </w:r>
          </w:p>
        </w:tc>
      </w:tr>
      <w:tr w:rsidR="00A94546" w14:paraId="0701BE1C" w14:textId="77777777">
        <w:trPr>
          <w:trHeight w:val="2266"/>
        </w:trPr>
        <w:tc>
          <w:tcPr>
            <w:tcW w:w="1813" w:type="dxa"/>
            <w:shd w:val="clear" w:color="auto" w:fill="FFFFFF" w:themeFill="background1"/>
          </w:tcPr>
          <w:p w14:paraId="7C2527D2" w14:textId="77777777" w:rsidR="00A94546" w:rsidRDefault="000B6CCB">
            <w:pPr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>个人评价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8048" w:type="dxa"/>
            <w:gridSpan w:val="3"/>
            <w:shd w:val="clear" w:color="auto" w:fill="FFFFFF" w:themeFill="background1"/>
          </w:tcPr>
          <w:p w14:paraId="387594CE" w14:textId="644EDBFF" w:rsidR="00A94546" w:rsidRDefault="00F6495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工作8年了，从事多个行业，</w:t>
            </w:r>
            <w:r w:rsidR="000B6CCB">
              <w:rPr>
                <w:rFonts w:ascii="微软雅黑" w:eastAsia="微软雅黑" w:hAnsi="微软雅黑" w:cs="微软雅黑" w:hint="eastAsia"/>
              </w:rPr>
              <w:t>具有很强的团队精神，有良好的组织和协调能力，有强烈的集体荣誉感。</w:t>
            </w:r>
          </w:p>
          <w:p w14:paraId="11DA83DF" w14:textId="2FE6B156" w:rsidR="00F64951" w:rsidRDefault="000B6CC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自学能力强，喜欢钻研新技术，敢于面对和克服困难。</w:t>
            </w:r>
          </w:p>
        </w:tc>
      </w:tr>
      <w:tr w:rsidR="00A94546" w14:paraId="291F8442" w14:textId="77777777">
        <w:trPr>
          <w:trHeight w:val="90"/>
        </w:trPr>
        <w:tc>
          <w:tcPr>
            <w:tcW w:w="1813" w:type="dxa"/>
            <w:vMerge w:val="restart"/>
            <w:shd w:val="clear" w:color="auto" w:fill="FFFFFF" w:themeFill="background1"/>
          </w:tcPr>
          <w:p w14:paraId="68E6DF35" w14:textId="77777777" w:rsidR="00A94546" w:rsidRDefault="000B6CCB">
            <w:pPr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>教育经历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8048" w:type="dxa"/>
            <w:gridSpan w:val="3"/>
            <w:tcBorders>
              <w:bottom w:val="nil"/>
            </w:tcBorders>
            <w:shd w:val="clear" w:color="auto" w:fill="FFFFFF" w:themeFill="background1"/>
          </w:tcPr>
          <w:p w14:paraId="7C0DE671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</w:rPr>
              <w:t>吉林大学</w:t>
            </w:r>
            <w:r>
              <w:rPr>
                <w:rFonts w:ascii="微软雅黑" w:eastAsia="微软雅黑" w:hAnsi="微软雅黑" w:cs="微软雅黑" w:hint="eastAsia"/>
              </w:rPr>
              <w:t xml:space="preserve"> 2014.03-2017.10</w:t>
            </w:r>
          </w:p>
          <w:p w14:paraId="657302DA" w14:textId="77777777" w:rsidR="00A94546" w:rsidRDefault="000B6CCB"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电气工程及其自动化</w:t>
            </w:r>
          </w:p>
          <w:p w14:paraId="3C4E765C" w14:textId="58A24D0E" w:rsidR="00AC58A8" w:rsidRDefault="00AC58A8">
            <w:pPr>
              <w:rPr>
                <w:rFonts w:ascii="微软雅黑" w:eastAsia="微软雅黑" w:hAnsi="微软雅黑" w:cs="微软雅黑" w:hint="eastAsia"/>
              </w:rPr>
            </w:pPr>
          </w:p>
        </w:tc>
      </w:tr>
      <w:tr w:rsidR="00A94546" w14:paraId="7B107227" w14:textId="77777777">
        <w:trPr>
          <w:trHeight w:val="90"/>
        </w:trPr>
        <w:tc>
          <w:tcPr>
            <w:tcW w:w="1813" w:type="dxa"/>
            <w:vMerge/>
            <w:shd w:val="clear" w:color="auto" w:fill="FFFFFF" w:themeFill="background1"/>
          </w:tcPr>
          <w:p w14:paraId="3921B3D7" w14:textId="77777777" w:rsidR="00A94546" w:rsidRDefault="00A94546">
            <w:pPr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</w:p>
        </w:tc>
        <w:tc>
          <w:tcPr>
            <w:tcW w:w="804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5CFD0D1B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</w:rPr>
              <w:t>西安广播电视大学</w:t>
            </w:r>
            <w:r>
              <w:rPr>
                <w:rFonts w:ascii="微软雅黑" w:eastAsia="微软雅黑" w:hAnsi="微软雅黑" w:cs="微软雅黑" w:hint="eastAsia"/>
              </w:rPr>
              <w:t xml:space="preserve"> 2012.09-2015.02</w:t>
            </w:r>
          </w:p>
          <w:p w14:paraId="4C3B5580" w14:textId="77777777" w:rsidR="00A94546" w:rsidRDefault="000B6CCB"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工商管理</w:t>
            </w:r>
          </w:p>
          <w:p w14:paraId="72ECA204" w14:textId="08414D33" w:rsidR="00AC58A8" w:rsidRDefault="00AC58A8">
            <w:pPr>
              <w:rPr>
                <w:rFonts w:hint="eastAsia"/>
              </w:rPr>
            </w:pPr>
          </w:p>
        </w:tc>
      </w:tr>
      <w:tr w:rsidR="00A94546" w14:paraId="2C8733CD" w14:textId="77777777">
        <w:trPr>
          <w:trHeight w:val="90"/>
        </w:trPr>
        <w:tc>
          <w:tcPr>
            <w:tcW w:w="1813" w:type="dxa"/>
            <w:vMerge/>
            <w:shd w:val="clear" w:color="auto" w:fill="FFFFFF" w:themeFill="background1"/>
          </w:tcPr>
          <w:p w14:paraId="40F8485D" w14:textId="77777777" w:rsidR="00A94546" w:rsidRDefault="00A94546">
            <w:pPr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</w:p>
        </w:tc>
        <w:tc>
          <w:tcPr>
            <w:tcW w:w="8048" w:type="dxa"/>
            <w:gridSpan w:val="3"/>
            <w:tcBorders>
              <w:top w:val="nil"/>
            </w:tcBorders>
            <w:shd w:val="clear" w:color="auto" w:fill="FFFFFF" w:themeFill="background1"/>
          </w:tcPr>
          <w:p w14:paraId="0FFCFDEA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</w:rPr>
              <w:t>西安职业技术学院</w:t>
            </w:r>
            <w:r>
              <w:rPr>
                <w:rFonts w:ascii="微软雅黑" w:eastAsia="微软雅黑" w:hAnsi="微软雅黑" w:cs="微软雅黑" w:hint="eastAsia"/>
              </w:rPr>
              <w:t xml:space="preserve"> 2007.09-2012.09</w:t>
            </w:r>
          </w:p>
          <w:p w14:paraId="77A5C396" w14:textId="77777777" w:rsidR="00A94546" w:rsidRDefault="000B6CCB">
            <w:r>
              <w:rPr>
                <w:rFonts w:hint="eastAsia"/>
              </w:rPr>
              <w:t>大专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电气工程及其自动化</w:t>
            </w:r>
          </w:p>
          <w:p w14:paraId="44EBFE4A" w14:textId="325BFBA9" w:rsidR="00AC58A8" w:rsidRDefault="00AC58A8">
            <w:pPr>
              <w:rPr>
                <w:rFonts w:ascii="微软雅黑" w:eastAsia="微软雅黑" w:hAnsi="微软雅黑" w:cs="微软雅黑" w:hint="eastAsia"/>
              </w:rPr>
            </w:pPr>
          </w:p>
        </w:tc>
      </w:tr>
    </w:tbl>
    <w:p w14:paraId="59DB0DEC" w14:textId="77777777" w:rsidR="00A94546" w:rsidRDefault="000B6CC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tbl>
      <w:tblPr>
        <w:tblStyle w:val="a4"/>
        <w:tblW w:w="986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1826"/>
        <w:gridCol w:w="8035"/>
      </w:tblGrid>
      <w:tr w:rsidR="00A94546" w14:paraId="2AB0AEB3" w14:textId="77777777">
        <w:trPr>
          <w:trHeight w:val="2120"/>
        </w:trPr>
        <w:tc>
          <w:tcPr>
            <w:tcW w:w="1826" w:type="dxa"/>
            <w:vMerge w:val="restart"/>
            <w:shd w:val="clear" w:color="auto" w:fill="FFFFFF" w:themeFill="background1"/>
          </w:tcPr>
          <w:p w14:paraId="43B1F764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lastRenderedPageBreak/>
              <w:t>工作经历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1D6C9D4F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</w:rPr>
              <w:t>陕西东润科技有限公司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  <w:p w14:paraId="6ADB9B57" w14:textId="77777777" w:rsidR="00A94546" w:rsidRDefault="000B6CCB"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09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今</w:t>
            </w:r>
          </w:p>
          <w:p w14:paraId="05E348ED" w14:textId="77777777" w:rsidR="00A94546" w:rsidRDefault="000B6CCB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</w:t>
            </w:r>
          </w:p>
          <w:p w14:paraId="7B716A5C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工作描述：</w:t>
            </w:r>
          </w:p>
          <w:p w14:paraId="490A4973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梳理业务，设计数据库，封装工具，封装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activiti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工作流接口，编写软件设计说明，编写数据库设计说明</w:t>
            </w:r>
          </w:p>
        </w:tc>
      </w:tr>
      <w:tr w:rsidR="00A94546" w14:paraId="1A71D770" w14:textId="77777777">
        <w:trPr>
          <w:trHeight w:val="2120"/>
        </w:trPr>
        <w:tc>
          <w:tcPr>
            <w:tcW w:w="1826" w:type="dxa"/>
            <w:vMerge/>
            <w:shd w:val="clear" w:color="auto" w:fill="FFFFFF" w:themeFill="background1"/>
          </w:tcPr>
          <w:p w14:paraId="572ACE69" w14:textId="77777777" w:rsidR="00A94546" w:rsidRDefault="00A9454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203D73A1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Style w:val="40"/>
                <w:rFonts w:hint="eastAsia"/>
              </w:rPr>
              <w:t>陕西浩远通信科技有限公司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  <w:p w14:paraId="7089A706" w14:textId="77777777" w:rsidR="00A94546" w:rsidRDefault="000B6CCB">
            <w:r>
              <w:rPr>
                <w:rFonts w:hint="eastAsia"/>
              </w:rPr>
              <w:t>2018.10-2019.06</w:t>
            </w:r>
          </w:p>
          <w:p w14:paraId="6BD99294" w14:textId="77777777" w:rsidR="00A94546" w:rsidRDefault="000B6CCB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</w:t>
            </w:r>
          </w:p>
          <w:p w14:paraId="14D92C48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工作描述：</w:t>
            </w:r>
          </w:p>
          <w:p w14:paraId="6A848B03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该公司主要做通信基站维护系统。</w:t>
            </w:r>
          </w:p>
          <w:p w14:paraId="79D5EF84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中交海德集团的软件维护外包。</w:t>
            </w:r>
          </w:p>
          <w:p w14:paraId="1F529DB5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微信公众号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。</w:t>
            </w:r>
          </w:p>
          <w:p w14:paraId="3F78DAE2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独立开发整个项目。</w:t>
            </w:r>
          </w:p>
        </w:tc>
      </w:tr>
      <w:tr w:rsidR="00A94546" w14:paraId="4FF9AE21" w14:textId="77777777" w:rsidTr="00AC58A8">
        <w:trPr>
          <w:trHeight w:val="2117"/>
        </w:trPr>
        <w:tc>
          <w:tcPr>
            <w:tcW w:w="1826" w:type="dxa"/>
            <w:vMerge/>
            <w:shd w:val="clear" w:color="auto" w:fill="FFFFFF" w:themeFill="background1"/>
          </w:tcPr>
          <w:p w14:paraId="1C62942B" w14:textId="77777777" w:rsidR="00A94546" w:rsidRDefault="00A94546">
            <w:pPr>
              <w:rPr>
                <w:rFonts w:ascii="微软雅黑" w:eastAsia="微软雅黑" w:hAnsi="微软雅黑" w:cs="微软雅黑"/>
                <w:b/>
                <w:bCs/>
                <w:sz w:val="36"/>
                <w:szCs w:val="36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0CDAFD1B" w14:textId="77777777" w:rsidR="00A94546" w:rsidRDefault="000B6CCB">
            <w:pPr>
              <w:rPr>
                <w:rStyle w:val="40"/>
              </w:rPr>
            </w:pPr>
            <w:r>
              <w:rPr>
                <w:rStyle w:val="40"/>
                <w:rFonts w:hint="eastAsia"/>
              </w:rPr>
              <w:t>陕西诺立自动控制有限公司</w:t>
            </w:r>
          </w:p>
          <w:p w14:paraId="482CB339" w14:textId="77777777" w:rsidR="00A94546" w:rsidRDefault="000B6CCB">
            <w:r>
              <w:rPr>
                <w:rFonts w:hint="eastAsia"/>
              </w:rPr>
              <w:t>2013/3-2018/2</w:t>
            </w:r>
          </w:p>
          <w:p w14:paraId="75E4774F" w14:textId="77777777" w:rsidR="00A94546" w:rsidRDefault="000B6CCB">
            <w:r>
              <w:rPr>
                <w:rFonts w:hint="eastAsia"/>
              </w:rPr>
              <w:t>可编程控制器工程师</w:t>
            </w:r>
          </w:p>
          <w:p w14:paraId="58C1F73A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工作描述：</w:t>
            </w:r>
          </w:p>
          <w:p w14:paraId="1D7FEED2" w14:textId="1B4BDD47" w:rsidR="00A94546" w:rsidRDefault="000B6CCB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在该公司主要为负责电气柜设计、</w:t>
            </w:r>
            <w:r>
              <w:rPr>
                <w:rFonts w:ascii="微软雅黑" w:eastAsia="微软雅黑" w:hAnsi="微软雅黑" w:cs="微软雅黑" w:hint="eastAsia"/>
              </w:rPr>
              <w:t>PLC</w:t>
            </w:r>
            <w:r>
              <w:rPr>
                <w:rFonts w:ascii="微软雅黑" w:eastAsia="微软雅黑" w:hAnsi="微软雅黑" w:cs="微软雅黑" w:hint="eastAsia"/>
              </w:rPr>
              <w:t>控制柜设计、调试现场设备。前期主要为报价，招标，初步设计等。中期为施工设计，编程，以及现场调试，后期为售后维修，监测等。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t>主要工作内容有：</w:t>
            </w:r>
            <w:r>
              <w:rPr>
                <w:rFonts w:ascii="微软雅黑" w:eastAsia="微软雅黑" w:hAnsi="微软雅黑" w:cs="微软雅黑" w:hint="eastAsia"/>
              </w:rPr>
              <w:br/>
              <w:t xml:space="preserve">1. </w:t>
            </w:r>
            <w:r>
              <w:rPr>
                <w:rFonts w:ascii="微软雅黑" w:eastAsia="微软雅黑" w:hAnsi="微软雅黑" w:cs="微软雅黑" w:hint="eastAsia"/>
              </w:rPr>
              <w:t>负责客户的售前报价；</w:t>
            </w:r>
            <w:r>
              <w:rPr>
                <w:rFonts w:ascii="微软雅黑" w:eastAsia="微软雅黑" w:hAnsi="微软雅黑" w:cs="微软雅黑" w:hint="eastAsia"/>
              </w:rPr>
              <w:br/>
              <w:t xml:space="preserve">2. </w:t>
            </w:r>
            <w:r>
              <w:rPr>
                <w:rFonts w:ascii="微软雅黑" w:eastAsia="微软雅黑" w:hAnsi="微软雅黑" w:cs="微软雅黑" w:hint="eastAsia"/>
              </w:rPr>
              <w:t>制定新产品的技术支持方案；</w:t>
            </w:r>
            <w:r>
              <w:rPr>
                <w:rFonts w:ascii="微软雅黑" w:eastAsia="微软雅黑" w:hAnsi="微软雅黑" w:cs="微软雅黑" w:hint="eastAsia"/>
              </w:rPr>
              <w:br/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 xml:space="preserve">3. </w:t>
            </w:r>
            <w:r>
              <w:rPr>
                <w:rFonts w:ascii="微软雅黑" w:eastAsia="微软雅黑" w:hAnsi="微软雅黑" w:cs="微软雅黑" w:hint="eastAsia"/>
              </w:rPr>
              <w:t>负责新系统的程序编写；</w:t>
            </w:r>
            <w:r>
              <w:rPr>
                <w:rFonts w:ascii="微软雅黑" w:eastAsia="微软雅黑" w:hAnsi="微软雅黑" w:cs="微软雅黑" w:hint="eastAsia"/>
              </w:rPr>
              <w:br/>
              <w:t xml:space="preserve">4. </w:t>
            </w:r>
            <w:r>
              <w:rPr>
                <w:rFonts w:ascii="微软雅黑" w:eastAsia="微软雅黑" w:hAnsi="微软雅黑" w:cs="微软雅黑" w:hint="eastAsia"/>
              </w:rPr>
              <w:t>负责部门日常协调部门内部工作；</w:t>
            </w:r>
            <w:r>
              <w:rPr>
                <w:rFonts w:ascii="微软雅黑" w:eastAsia="微软雅黑" w:hAnsi="微软雅黑" w:cs="微软雅黑" w:hint="eastAsia"/>
              </w:rPr>
              <w:br/>
              <w:t xml:space="preserve">5. </w:t>
            </w:r>
            <w:r>
              <w:rPr>
                <w:rFonts w:ascii="微软雅黑" w:eastAsia="微软雅黑" w:hAnsi="微软雅黑" w:cs="微软雅黑" w:hint="eastAsia"/>
              </w:rPr>
              <w:t>负责技术支持工程师的技术培训。</w:t>
            </w:r>
          </w:p>
        </w:tc>
      </w:tr>
      <w:tr w:rsidR="00A94546" w14:paraId="15A629F8" w14:textId="77777777">
        <w:trPr>
          <w:trHeight w:val="522"/>
        </w:trPr>
        <w:tc>
          <w:tcPr>
            <w:tcW w:w="1826" w:type="dxa"/>
            <w:vMerge w:val="restart"/>
            <w:shd w:val="clear" w:color="auto" w:fill="FFFFFF" w:themeFill="background1"/>
          </w:tcPr>
          <w:p w14:paraId="3899F889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6"/>
                <w:szCs w:val="36"/>
              </w:rPr>
              <w:lastRenderedPageBreak/>
              <w:t>项目经验</w:t>
            </w: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</w:p>
          <w:p w14:paraId="05E083BA" w14:textId="77777777" w:rsidR="00A94546" w:rsidRDefault="00A94546">
            <w:pPr>
              <w:rPr>
                <w:rFonts w:ascii="微软雅黑" w:eastAsia="微软雅黑" w:hAnsi="微软雅黑" w:cs="微软雅黑"/>
              </w:rPr>
            </w:pPr>
          </w:p>
          <w:p w14:paraId="112A35E3" w14:textId="77777777" w:rsidR="00A94546" w:rsidRDefault="00A94546">
            <w:pPr>
              <w:rPr>
                <w:rFonts w:ascii="微软雅黑" w:eastAsia="微软雅黑" w:hAnsi="微软雅黑" w:cs="微软雅黑"/>
              </w:rPr>
            </w:pPr>
          </w:p>
          <w:p w14:paraId="1B620B9A" w14:textId="77777777" w:rsidR="00A94546" w:rsidRDefault="00A94546">
            <w:pPr>
              <w:rPr>
                <w:rFonts w:ascii="微软雅黑" w:eastAsia="微软雅黑" w:hAnsi="微软雅黑" w:cs="微软雅黑"/>
              </w:rPr>
            </w:pPr>
          </w:p>
          <w:p w14:paraId="1B63C706" w14:textId="77777777" w:rsidR="00A94546" w:rsidRDefault="00A9454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5DD6EDDF" w14:textId="77777777" w:rsidR="00A94546" w:rsidRDefault="000B6CCB">
            <w:pPr>
              <w:rPr>
                <w:rStyle w:val="40"/>
              </w:rPr>
            </w:pPr>
            <w:proofErr w:type="gramStart"/>
            <w:r>
              <w:rPr>
                <w:rStyle w:val="40"/>
                <w:rFonts w:hint="eastAsia"/>
              </w:rPr>
              <w:t>陕煤</w:t>
            </w:r>
            <w:r>
              <w:rPr>
                <w:rStyle w:val="40"/>
                <w:rFonts w:hint="eastAsia"/>
              </w:rPr>
              <w:t>集团</w:t>
            </w:r>
            <w:proofErr w:type="gramEnd"/>
            <w:r>
              <w:rPr>
                <w:rStyle w:val="40"/>
                <w:rFonts w:hint="eastAsia"/>
              </w:rPr>
              <w:t>运销管理系统</w:t>
            </w:r>
          </w:p>
          <w:p w14:paraId="197062CC" w14:textId="77777777" w:rsidR="00A94546" w:rsidRDefault="000B6CCB">
            <w:r>
              <w:rPr>
                <w:rFonts w:hint="eastAsia"/>
              </w:rPr>
              <w:t>2019.0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今</w:t>
            </w:r>
          </w:p>
          <w:p w14:paraId="078AFD56" w14:textId="77777777" w:rsidR="00A94546" w:rsidRDefault="000B6CCB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陕西东润科技有限公司</w:t>
            </w:r>
          </w:p>
          <w:p w14:paraId="7A257BD2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 w:hint="eastAsia"/>
              </w:rPr>
              <w:t>、项目内容：</w:t>
            </w:r>
          </w:p>
          <w:p w14:paraId="0B0C0E3E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针对陕煤运销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集团的煤炭销售运输的管理系统，其中包括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</w:p>
          <w:p w14:paraId="688B2A2D" w14:textId="77777777" w:rsidR="00A94546" w:rsidRDefault="000B6CCB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系统管理、销售管理、工作流管理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个资源模块</w:t>
            </w:r>
          </w:p>
          <w:p w14:paraId="3DDDEF64" w14:textId="51076D50" w:rsidR="00A94546" w:rsidRDefault="000B6CCB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客户管理、合同管理、调运管理、质检管理、结算管理</w:t>
            </w:r>
            <w:r w:rsidR="00ED66E6">
              <w:rPr>
                <w:rFonts w:ascii="微软雅黑" w:eastAsia="微软雅黑" w:hAnsi="微软雅黑" w:cs="微软雅黑" w:hint="eastAsia"/>
              </w:rPr>
              <w:t>、商务纠纷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个业务模块</w:t>
            </w:r>
          </w:p>
          <w:p w14:paraId="0635B084" w14:textId="330E3277" w:rsidR="00A94546" w:rsidRDefault="000B6CCB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铁销、地销、港销、公转铁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个业务线，以及</w:t>
            </w:r>
            <w:r w:rsidR="00AC58A8">
              <w:rPr>
                <w:rFonts w:ascii="微软雅黑" w:eastAsia="微软雅黑" w:hAnsi="微软雅黑" w:cs="微软雅黑" w:hint="eastAsia"/>
              </w:rPr>
              <w:t>App后台接口；</w:t>
            </w:r>
          </w:p>
          <w:p w14:paraId="54C15B9E" w14:textId="77777777" w:rsidR="00A94546" w:rsidRDefault="000B6CCB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报表功能；</w:t>
            </w:r>
          </w:p>
          <w:p w14:paraId="18E4A7EC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t>、工作内容：</w:t>
            </w:r>
          </w:p>
          <w:p w14:paraId="170AD550" w14:textId="484D6F4C" w:rsidR="00A94546" w:rsidRDefault="000B6CCB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针对该系统，封装了工作流审批的接口，上传等公共接口，梳理业务，编写设计文档，讨论数据库设计，并设计数据库，编写了客户管理、合同管理、商务纠纷</w:t>
            </w:r>
            <w:r w:rsidR="00ED66E6">
              <w:rPr>
                <w:rFonts w:ascii="微软雅黑" w:eastAsia="微软雅黑" w:hAnsi="微软雅黑" w:cs="微软雅黑" w:hint="eastAsia"/>
              </w:rPr>
              <w:t>、App</w:t>
            </w:r>
            <w:r>
              <w:rPr>
                <w:rFonts w:ascii="微软雅黑" w:eastAsia="微软雅黑" w:hAnsi="微软雅黑" w:cs="微软雅黑" w:hint="eastAsia"/>
              </w:rPr>
              <w:t>等模块。</w:t>
            </w:r>
          </w:p>
        </w:tc>
      </w:tr>
      <w:tr w:rsidR="00A94546" w14:paraId="7F8EDE4D" w14:textId="77777777">
        <w:trPr>
          <w:trHeight w:val="522"/>
        </w:trPr>
        <w:tc>
          <w:tcPr>
            <w:tcW w:w="1826" w:type="dxa"/>
            <w:vMerge/>
            <w:shd w:val="clear" w:color="auto" w:fill="FFFFFF" w:themeFill="background1"/>
          </w:tcPr>
          <w:p w14:paraId="22A4C2A6" w14:textId="77777777" w:rsidR="00A94546" w:rsidRDefault="00A9454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25CC0C95" w14:textId="77777777" w:rsidR="00A94546" w:rsidRDefault="000B6CCB">
            <w:pPr>
              <w:rPr>
                <w:rStyle w:val="40"/>
              </w:rPr>
            </w:pPr>
            <w:r>
              <w:rPr>
                <w:rStyle w:val="40"/>
                <w:rFonts w:hint="eastAsia"/>
              </w:rPr>
              <w:t>安康博源实业办公审批系统及公众号</w:t>
            </w:r>
          </w:p>
          <w:p w14:paraId="200B8566" w14:textId="77777777" w:rsidR="00A94546" w:rsidRDefault="000B6CCB">
            <w:r>
              <w:rPr>
                <w:rFonts w:hint="eastAsia"/>
              </w:rPr>
              <w:t>2019.05-2019.06</w:t>
            </w:r>
          </w:p>
          <w:p w14:paraId="750968A7" w14:textId="77777777" w:rsidR="00A94546" w:rsidRDefault="000B6CCB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陕西浩远通信科技有限公司</w:t>
            </w:r>
          </w:p>
          <w:p w14:paraId="0500BD44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利用开源框架</w:t>
            </w:r>
            <w:r>
              <w:rPr>
                <w:rFonts w:ascii="微软雅黑" w:eastAsia="微软雅黑" w:hAnsi="微软雅黑" w:cs="微软雅黑" w:hint="eastAsia"/>
              </w:rPr>
              <w:t>Activiti</w:t>
            </w:r>
            <w:r>
              <w:rPr>
                <w:rFonts w:ascii="微软雅黑" w:eastAsia="微软雅黑" w:hAnsi="微软雅黑" w:cs="微软雅黑" w:hint="eastAsia"/>
              </w:rPr>
              <w:t>管理流程。</w:t>
            </w:r>
          </w:p>
          <w:p w14:paraId="08699114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分别进行了，采购审批、费用报销、借款申请等账务模块，以及项目信息维护。</w:t>
            </w:r>
          </w:p>
          <w:p w14:paraId="54EF68A8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将各个项目的开支、收款等信息。以报表和图标的方式展现</w:t>
            </w:r>
          </w:p>
        </w:tc>
      </w:tr>
      <w:tr w:rsidR="00A94546" w14:paraId="42E577BF" w14:textId="77777777">
        <w:trPr>
          <w:trHeight w:val="522"/>
        </w:trPr>
        <w:tc>
          <w:tcPr>
            <w:tcW w:w="1826" w:type="dxa"/>
            <w:vMerge/>
            <w:shd w:val="clear" w:color="auto" w:fill="FFFFFF" w:themeFill="background1"/>
          </w:tcPr>
          <w:p w14:paraId="26F3380B" w14:textId="77777777" w:rsidR="00A94546" w:rsidRDefault="00A9454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5BB9D270" w14:textId="77777777" w:rsidR="00A94546" w:rsidRDefault="000B6CCB">
            <w:pPr>
              <w:rPr>
                <w:rStyle w:val="40"/>
                <w:szCs w:val="22"/>
              </w:rPr>
            </w:pPr>
            <w:r>
              <w:rPr>
                <w:rStyle w:val="40"/>
                <w:rFonts w:hint="eastAsia"/>
                <w:szCs w:val="22"/>
              </w:rPr>
              <w:t>西咸消防队用车</w:t>
            </w:r>
            <w:proofErr w:type="gramStart"/>
            <w:r>
              <w:rPr>
                <w:rStyle w:val="40"/>
                <w:rFonts w:hint="eastAsia"/>
                <w:szCs w:val="22"/>
              </w:rPr>
              <w:t>微信公众号</w:t>
            </w:r>
            <w:proofErr w:type="gramEnd"/>
            <w:r>
              <w:rPr>
                <w:rStyle w:val="40"/>
                <w:rFonts w:hint="eastAsia"/>
                <w:szCs w:val="22"/>
              </w:rPr>
              <w:t>审批</w:t>
            </w:r>
          </w:p>
          <w:p w14:paraId="02CB07BB" w14:textId="77777777" w:rsidR="00A94546" w:rsidRDefault="000B6CCB">
            <w:r>
              <w:rPr>
                <w:rFonts w:hint="eastAsia"/>
              </w:rPr>
              <w:t>2019.03-2019.05</w:t>
            </w:r>
          </w:p>
          <w:p w14:paraId="41F439C5" w14:textId="77777777" w:rsidR="00A94546" w:rsidRDefault="000B6CCB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陕西浩远通信科技有限公司</w:t>
            </w:r>
            <w:r>
              <w:rPr>
                <w:rFonts w:hint="eastAsia"/>
              </w:rPr>
              <w:tab/>
            </w:r>
          </w:p>
          <w:p w14:paraId="5159142F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利用开源框架</w:t>
            </w:r>
            <w:r>
              <w:rPr>
                <w:rFonts w:ascii="微软雅黑" w:eastAsia="微软雅黑" w:hAnsi="微软雅黑" w:cs="微软雅黑" w:hint="eastAsia"/>
              </w:rPr>
              <w:t>Activiti</w:t>
            </w:r>
            <w:r>
              <w:rPr>
                <w:rFonts w:ascii="微软雅黑" w:eastAsia="微软雅黑" w:hAnsi="微软雅黑" w:cs="微软雅黑" w:hint="eastAsia"/>
              </w:rPr>
              <w:t>管理流程。</w:t>
            </w:r>
          </w:p>
          <w:p w14:paraId="616822D8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</w:t>
            </w:r>
            <w:r>
              <w:rPr>
                <w:rFonts w:ascii="微软雅黑" w:eastAsia="微软雅黑" w:hAnsi="微软雅黑" w:cs="微软雅黑" w:hint="eastAsia"/>
              </w:rPr>
              <w:t>MUI</w:t>
            </w:r>
            <w:r>
              <w:rPr>
                <w:rFonts w:ascii="微软雅黑" w:eastAsia="微软雅黑" w:hAnsi="微软雅黑" w:cs="微软雅黑" w:hint="eastAsia"/>
              </w:rPr>
              <w:t>构建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微信公众号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页面。</w:t>
            </w:r>
          </w:p>
          <w:p w14:paraId="730D9527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微信注册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登陆后台服务，进行用车申请、撤销、查看、审批。</w:t>
            </w:r>
          </w:p>
          <w:p w14:paraId="6B1FED74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并维护了节假日值班领导，以及审批超时作废等功能。</w:t>
            </w:r>
          </w:p>
        </w:tc>
      </w:tr>
      <w:tr w:rsidR="00A94546" w14:paraId="2571E009" w14:textId="77777777">
        <w:trPr>
          <w:trHeight w:val="522"/>
        </w:trPr>
        <w:tc>
          <w:tcPr>
            <w:tcW w:w="1826" w:type="dxa"/>
            <w:vMerge/>
            <w:shd w:val="clear" w:color="auto" w:fill="FFFFFF" w:themeFill="background1"/>
          </w:tcPr>
          <w:p w14:paraId="782FB6EC" w14:textId="77777777" w:rsidR="00A94546" w:rsidRDefault="00A9454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59896216" w14:textId="77777777" w:rsidR="00A94546" w:rsidRDefault="000B6CCB">
            <w:pPr>
              <w:rPr>
                <w:rStyle w:val="40"/>
                <w:szCs w:val="22"/>
              </w:rPr>
            </w:pPr>
            <w:proofErr w:type="gramStart"/>
            <w:r>
              <w:rPr>
                <w:rStyle w:val="40"/>
                <w:rFonts w:hint="eastAsia"/>
                <w:szCs w:val="22"/>
              </w:rPr>
              <w:t>浩</w:t>
            </w:r>
            <w:proofErr w:type="gramEnd"/>
            <w:r>
              <w:rPr>
                <w:rStyle w:val="40"/>
                <w:rFonts w:hint="eastAsia"/>
                <w:szCs w:val="22"/>
              </w:rPr>
              <w:t>远办公</w:t>
            </w:r>
            <w:r>
              <w:rPr>
                <w:rStyle w:val="40"/>
                <w:rFonts w:hint="eastAsia"/>
                <w:szCs w:val="22"/>
              </w:rPr>
              <w:t>OA</w:t>
            </w:r>
          </w:p>
          <w:p w14:paraId="0684C4A1" w14:textId="77777777" w:rsidR="00A94546" w:rsidRDefault="000B6CCB">
            <w:r>
              <w:rPr>
                <w:rFonts w:hint="eastAsia"/>
              </w:rPr>
              <w:t>2018.09-2019.06</w:t>
            </w:r>
          </w:p>
          <w:p w14:paraId="2E7817C6" w14:textId="77777777" w:rsidR="00A94546" w:rsidRDefault="000B6CCB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陕西浩远通信科技有限公司</w:t>
            </w:r>
          </w:p>
          <w:p w14:paraId="5034E51D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本系统有三大模块：项目开销、基站维护、财务报表。</w:t>
            </w:r>
          </w:p>
          <w:p w14:paraId="18466FBD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项目开销：维护了项目信息，围绕项目使用工作流对项目运营过程中的报销、采购、借支等财务活动进行审批和维护。</w:t>
            </w:r>
          </w:p>
          <w:p w14:paraId="61397635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基站维护：根据站点划分基站区域，将场地租赁、设备电费、巡检等进行管理。</w:t>
            </w:r>
          </w:p>
          <w:p w14:paraId="7478B335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财务报表：维护财务开票信息，将项目开销中的财务信息汇总生成报表。</w:t>
            </w:r>
          </w:p>
          <w:p w14:paraId="557FDDEE" w14:textId="77777777" w:rsidR="00A94546" w:rsidRDefault="00A9454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4546" w14:paraId="7D53434E" w14:textId="77777777">
        <w:trPr>
          <w:trHeight w:val="522"/>
        </w:trPr>
        <w:tc>
          <w:tcPr>
            <w:tcW w:w="1826" w:type="dxa"/>
            <w:vMerge/>
            <w:shd w:val="clear" w:color="auto" w:fill="FFFFFF" w:themeFill="background1"/>
          </w:tcPr>
          <w:p w14:paraId="1CAC7451" w14:textId="77777777" w:rsidR="00A94546" w:rsidRDefault="00A9454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1EF70000" w14:textId="77777777" w:rsidR="00A94546" w:rsidRDefault="000B6CCB">
            <w:pPr>
              <w:rPr>
                <w:rStyle w:val="40"/>
                <w:szCs w:val="22"/>
              </w:rPr>
            </w:pPr>
            <w:r>
              <w:rPr>
                <w:rStyle w:val="40"/>
                <w:rFonts w:hint="eastAsia"/>
                <w:szCs w:val="22"/>
              </w:rPr>
              <w:t>西安市动车段换热系统</w:t>
            </w:r>
          </w:p>
          <w:p w14:paraId="04C7B8CD" w14:textId="77777777" w:rsidR="00A94546" w:rsidRDefault="000B6CCB">
            <w:r>
              <w:rPr>
                <w:rFonts w:hint="eastAsia"/>
              </w:rPr>
              <w:t>2016.07-2017.01</w:t>
            </w:r>
          </w:p>
          <w:p w14:paraId="7D0937CE" w14:textId="77777777" w:rsidR="00A94546" w:rsidRDefault="000B6CCB"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编程、上位机开发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陕西诺立自动控制工程有限公司</w:t>
            </w:r>
          </w:p>
          <w:p w14:paraId="65AEE7E6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本系统由两大部分组成：</w:t>
            </w:r>
            <w:r>
              <w:rPr>
                <w:rFonts w:ascii="微软雅黑" w:eastAsia="微软雅黑" w:hAnsi="微软雅黑" w:cs="微软雅黑" w:hint="eastAsia"/>
              </w:rPr>
              <w:t>PLC</w:t>
            </w:r>
            <w:r>
              <w:rPr>
                <w:rFonts w:ascii="微软雅黑" w:eastAsia="微软雅黑" w:hAnsi="微软雅黑" w:cs="微软雅黑" w:hint="eastAsia"/>
              </w:rPr>
              <w:t>控制、上位机</w:t>
            </w:r>
          </w:p>
          <w:p w14:paraId="02034B62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PLC</w:t>
            </w:r>
            <w:r>
              <w:rPr>
                <w:rFonts w:ascii="微软雅黑" w:eastAsia="微软雅黑" w:hAnsi="微软雅黑" w:cs="微软雅黑" w:hint="eastAsia"/>
              </w:rPr>
              <w:t>控制：控制换热站的温度压力以及水泵的启停</w:t>
            </w:r>
          </w:p>
          <w:p w14:paraId="536FA67F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上位机：采集</w:t>
            </w:r>
            <w:r>
              <w:rPr>
                <w:rFonts w:ascii="微软雅黑" w:eastAsia="微软雅黑" w:hAnsi="微软雅黑" w:cs="微软雅黑" w:hint="eastAsia"/>
              </w:rPr>
              <w:t>PLC</w:t>
            </w:r>
            <w:r>
              <w:rPr>
                <w:rFonts w:ascii="微软雅黑" w:eastAsia="微软雅黑" w:hAnsi="微软雅黑" w:cs="微软雅黑" w:hint="eastAsia"/>
              </w:rPr>
              <w:t>获取到的换热站的温度压力流量等参数，实现操作人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员不在现场，进行控制、调节、管理、实时监控等功能</w:t>
            </w:r>
          </w:p>
        </w:tc>
      </w:tr>
      <w:tr w:rsidR="00A94546" w14:paraId="67983BAC" w14:textId="77777777">
        <w:trPr>
          <w:trHeight w:val="522"/>
        </w:trPr>
        <w:tc>
          <w:tcPr>
            <w:tcW w:w="1826" w:type="dxa"/>
            <w:vMerge/>
            <w:shd w:val="clear" w:color="auto" w:fill="FFFFFF" w:themeFill="background1"/>
          </w:tcPr>
          <w:p w14:paraId="7E4A1120" w14:textId="77777777" w:rsidR="00A94546" w:rsidRDefault="00A9454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FFFFFF" w:themeFill="background1"/>
            <w:vAlign w:val="center"/>
          </w:tcPr>
          <w:p w14:paraId="7A7FFA53" w14:textId="77777777" w:rsidR="00A94546" w:rsidRDefault="000B6CCB">
            <w:pPr>
              <w:rPr>
                <w:rStyle w:val="40"/>
                <w:szCs w:val="22"/>
              </w:rPr>
            </w:pPr>
            <w:r>
              <w:rPr>
                <w:rStyle w:val="40"/>
                <w:rFonts w:hint="eastAsia"/>
                <w:szCs w:val="22"/>
              </w:rPr>
              <w:t>供热系统数据发布平台</w:t>
            </w:r>
          </w:p>
          <w:p w14:paraId="1AB32C2E" w14:textId="77777777" w:rsidR="00A94546" w:rsidRDefault="000B6CCB">
            <w:r>
              <w:rPr>
                <w:rFonts w:hint="eastAsia"/>
              </w:rPr>
              <w:t>2015.07-2017.11</w:t>
            </w:r>
          </w:p>
          <w:p w14:paraId="66B29515" w14:textId="77777777" w:rsidR="00A94546" w:rsidRDefault="000B6CCB">
            <w:r>
              <w:rPr>
                <w:rFonts w:hint="eastAsia"/>
              </w:rPr>
              <w:t>PLC</w:t>
            </w:r>
            <w:r>
              <w:rPr>
                <w:rFonts w:hint="eastAsia"/>
              </w:rPr>
              <w:t>编程、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 xml:space="preserve"> | </w:t>
            </w:r>
            <w:r>
              <w:rPr>
                <w:rFonts w:hint="eastAsia"/>
              </w:rPr>
              <w:t>陕西诺立自动控制工程有限公司</w:t>
            </w:r>
          </w:p>
          <w:p w14:paraId="6C0E458E" w14:textId="77777777" w:rsidR="00A94546" w:rsidRDefault="000B6CC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本系统由两大部分组成：</w:t>
            </w:r>
            <w:r>
              <w:rPr>
                <w:rFonts w:ascii="微软雅黑" w:eastAsia="微软雅黑" w:hAnsi="微软雅黑" w:cs="微软雅黑" w:hint="eastAsia"/>
              </w:rPr>
              <w:t>PLC</w:t>
            </w:r>
            <w:r>
              <w:rPr>
                <w:rFonts w:ascii="微软雅黑" w:eastAsia="微软雅黑" w:hAnsi="微软雅黑" w:cs="微软雅黑" w:hint="eastAsia"/>
              </w:rPr>
              <w:t>控制、数据发布平台</w:t>
            </w:r>
          </w:p>
          <w:p w14:paraId="7A8F4D3F" w14:textId="77777777" w:rsidR="00A94546" w:rsidRDefault="000B6CCB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PLC</w:t>
            </w:r>
            <w:r>
              <w:rPr>
                <w:rFonts w:ascii="微软雅黑" w:eastAsia="微软雅黑" w:hAnsi="微软雅黑" w:cs="微软雅黑" w:hint="eastAsia"/>
              </w:rPr>
              <w:t>控制：控制换热站的温度压力以及水泵的启停</w:t>
            </w:r>
          </w:p>
          <w:p w14:paraId="7F25C8E0" w14:textId="33CA0662" w:rsidR="00A94546" w:rsidRPr="007A09E5" w:rsidRDefault="000B6CCB" w:rsidP="007A09E5">
            <w:pPr>
              <w:numPr>
                <w:ilvl w:val="0"/>
                <w:numId w:val="2"/>
              </w:num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数据发布平台：将现场各个换热站的数据通</w:t>
            </w:r>
            <w:r>
              <w:rPr>
                <w:rFonts w:ascii="微软雅黑" w:eastAsia="微软雅黑" w:hAnsi="微软雅黑" w:cs="微软雅黑" w:hint="eastAsia"/>
              </w:rPr>
              <w:t>过</w:t>
            </w:r>
            <w:r>
              <w:rPr>
                <w:rFonts w:ascii="微软雅黑" w:eastAsia="微软雅黑" w:hAnsi="微软雅黑" w:cs="微软雅黑" w:hint="eastAsia"/>
              </w:rPr>
              <w:t>DTU</w:t>
            </w:r>
            <w:r>
              <w:rPr>
                <w:rFonts w:ascii="微软雅黑" w:eastAsia="微软雅黑" w:hAnsi="微软雅黑" w:cs="微软雅黑" w:hint="eastAsia"/>
              </w:rPr>
              <w:t>采集到上位机，上位机通过数据转存到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SQLService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。通过对不同用户的设备管理，使得不同的用户可以通过手机</w:t>
            </w:r>
            <w:r>
              <w:rPr>
                <w:rFonts w:ascii="微软雅黑" w:eastAsia="微软雅黑" w:hAnsi="微软雅黑" w:cs="微软雅黑" w:hint="eastAsia"/>
              </w:rPr>
              <w:t>app</w:t>
            </w:r>
            <w:r>
              <w:rPr>
                <w:rFonts w:ascii="微软雅黑" w:eastAsia="微软雅黑" w:hAnsi="微软雅黑" w:cs="微软雅黑" w:hint="eastAsia"/>
              </w:rPr>
              <w:t>或电脑网页，随时随地的查看现场数据、并可以实时调节设定温度方便管理与节能。</w:t>
            </w:r>
            <w:bookmarkStart w:id="0" w:name="_GoBack"/>
            <w:bookmarkEnd w:id="0"/>
          </w:p>
        </w:tc>
      </w:tr>
      <w:tr w:rsidR="00A94546" w14:paraId="78BD2B0E" w14:textId="77777777">
        <w:trPr>
          <w:trHeight w:val="185"/>
        </w:trPr>
        <w:tc>
          <w:tcPr>
            <w:tcW w:w="1826" w:type="dxa"/>
            <w:shd w:val="clear" w:color="auto" w:fill="2E74B5" w:themeFill="accent1" w:themeFillShade="BF"/>
            <w:vAlign w:val="center"/>
          </w:tcPr>
          <w:p w14:paraId="563630E4" w14:textId="77777777" w:rsidR="00A94546" w:rsidRDefault="00A9454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8035" w:type="dxa"/>
            <w:shd w:val="clear" w:color="auto" w:fill="2E74B5" w:themeFill="accent1" w:themeFillShade="BF"/>
            <w:vAlign w:val="center"/>
          </w:tcPr>
          <w:p w14:paraId="77FE7AE2" w14:textId="77777777" w:rsidR="00A94546" w:rsidRDefault="00A94546">
            <w:pPr>
              <w:rPr>
                <w:rFonts w:ascii="微软雅黑" w:eastAsia="微软雅黑" w:hAnsi="微软雅黑" w:cs="微软雅黑"/>
                <w:sz w:val="11"/>
                <w:szCs w:val="11"/>
              </w:rPr>
            </w:pPr>
          </w:p>
        </w:tc>
      </w:tr>
    </w:tbl>
    <w:p w14:paraId="0C29BB24" w14:textId="77777777" w:rsidR="00A94546" w:rsidRDefault="00A94546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A94546">
      <w:pgSz w:w="11900" w:h="16840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5A644" w14:textId="77777777" w:rsidR="000B6CCB" w:rsidRDefault="000B6CCB" w:rsidP="00F64951">
      <w:r>
        <w:separator/>
      </w:r>
    </w:p>
  </w:endnote>
  <w:endnote w:type="continuationSeparator" w:id="0">
    <w:p w14:paraId="557CDB35" w14:textId="77777777" w:rsidR="000B6CCB" w:rsidRDefault="000B6CCB" w:rsidP="00F6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847BF" w14:textId="77777777" w:rsidR="000B6CCB" w:rsidRDefault="000B6CCB" w:rsidP="00F64951">
      <w:r>
        <w:separator/>
      </w:r>
    </w:p>
  </w:footnote>
  <w:footnote w:type="continuationSeparator" w:id="0">
    <w:p w14:paraId="1B4F04DC" w14:textId="77777777" w:rsidR="000B6CCB" w:rsidRDefault="000B6CCB" w:rsidP="00F64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305445E"/>
    <w:multiLevelType w:val="singleLevel"/>
    <w:tmpl w:val="C30544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7DC40BA"/>
    <w:multiLevelType w:val="singleLevel"/>
    <w:tmpl w:val="D7DC40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HorizontalSpacing w:val="120"/>
  <w:drawingGridVerticalSpacing w:val="165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78"/>
    <w:rsid w:val="0000442B"/>
    <w:rsid w:val="0008762A"/>
    <w:rsid w:val="00092EA5"/>
    <w:rsid w:val="000B0E96"/>
    <w:rsid w:val="000B6CCB"/>
    <w:rsid w:val="000C3951"/>
    <w:rsid w:val="000C3B1D"/>
    <w:rsid w:val="000E4DFE"/>
    <w:rsid w:val="001E52C9"/>
    <w:rsid w:val="001F0182"/>
    <w:rsid w:val="001F1BAC"/>
    <w:rsid w:val="00251682"/>
    <w:rsid w:val="00281FB6"/>
    <w:rsid w:val="002D0C0B"/>
    <w:rsid w:val="002D0FDE"/>
    <w:rsid w:val="002E222D"/>
    <w:rsid w:val="003510F5"/>
    <w:rsid w:val="00372389"/>
    <w:rsid w:val="00374652"/>
    <w:rsid w:val="00386EEA"/>
    <w:rsid w:val="00394AE7"/>
    <w:rsid w:val="003F2DA4"/>
    <w:rsid w:val="00417CE3"/>
    <w:rsid w:val="004209FB"/>
    <w:rsid w:val="004576A3"/>
    <w:rsid w:val="00467E3D"/>
    <w:rsid w:val="004C3191"/>
    <w:rsid w:val="004D7C79"/>
    <w:rsid w:val="00504411"/>
    <w:rsid w:val="00515E66"/>
    <w:rsid w:val="00535D43"/>
    <w:rsid w:val="005A529B"/>
    <w:rsid w:val="005B57DD"/>
    <w:rsid w:val="006566ED"/>
    <w:rsid w:val="006918E3"/>
    <w:rsid w:val="007068D2"/>
    <w:rsid w:val="00750E16"/>
    <w:rsid w:val="00752872"/>
    <w:rsid w:val="00766278"/>
    <w:rsid w:val="007732EC"/>
    <w:rsid w:val="00777AD3"/>
    <w:rsid w:val="007854B2"/>
    <w:rsid w:val="007A09E5"/>
    <w:rsid w:val="007B0157"/>
    <w:rsid w:val="007D11A9"/>
    <w:rsid w:val="007F1D86"/>
    <w:rsid w:val="008379F1"/>
    <w:rsid w:val="0087014F"/>
    <w:rsid w:val="00895E2B"/>
    <w:rsid w:val="008E3894"/>
    <w:rsid w:val="00905FFA"/>
    <w:rsid w:val="00935412"/>
    <w:rsid w:val="00993A11"/>
    <w:rsid w:val="009A48E6"/>
    <w:rsid w:val="009A6E89"/>
    <w:rsid w:val="00A461CA"/>
    <w:rsid w:val="00A94546"/>
    <w:rsid w:val="00AC58A8"/>
    <w:rsid w:val="00C405CC"/>
    <w:rsid w:val="00C457D6"/>
    <w:rsid w:val="00D27573"/>
    <w:rsid w:val="00DB614E"/>
    <w:rsid w:val="00DD1254"/>
    <w:rsid w:val="00DD70BF"/>
    <w:rsid w:val="00DE7647"/>
    <w:rsid w:val="00DF124E"/>
    <w:rsid w:val="00E17ED8"/>
    <w:rsid w:val="00E2323D"/>
    <w:rsid w:val="00E72D4E"/>
    <w:rsid w:val="00E82BB3"/>
    <w:rsid w:val="00E8767E"/>
    <w:rsid w:val="00EC60C7"/>
    <w:rsid w:val="00ED66E6"/>
    <w:rsid w:val="00F05215"/>
    <w:rsid w:val="00F379CE"/>
    <w:rsid w:val="00F44B45"/>
    <w:rsid w:val="00F64951"/>
    <w:rsid w:val="00FD10BE"/>
    <w:rsid w:val="280D4EB2"/>
    <w:rsid w:val="295D03E1"/>
    <w:rsid w:val="32D1532E"/>
    <w:rsid w:val="40F63236"/>
    <w:rsid w:val="5C9E044E"/>
    <w:rsid w:val="64F77C01"/>
    <w:rsid w:val="65A7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C2E7E"/>
  <w15:docId w15:val="{41D4D3CE-5A00-437A-96AD-06CDCA2A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/>
      <w:outlineLvl w:val="3"/>
    </w:pPr>
    <w:rPr>
      <w:rFonts w:ascii="Arial" w:eastAsia="黑体" w:hAnsi="Arial"/>
      <w:b/>
      <w:color w:val="2E74B5" w:themeColor="accent1" w:themeShade="BF"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/>
      <w:outlineLvl w:val="6"/>
    </w:pPr>
    <w:rPr>
      <w:rFonts w:eastAsia="仿宋"/>
      <w:b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0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color w:val="2E74B5" w:themeColor="accent1" w:themeShade="BF"/>
      <w:sz w:val="28"/>
    </w:rPr>
  </w:style>
  <w:style w:type="paragraph" w:styleId="ab">
    <w:name w:val="header"/>
    <w:basedOn w:val="a"/>
    <w:link w:val="ac"/>
    <w:uiPriority w:val="99"/>
    <w:unhideWhenUsed/>
    <w:rsid w:val="00F64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6495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64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649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雷鸣</dc:creator>
  <cp:lastModifiedBy>鸣 雷</cp:lastModifiedBy>
  <cp:revision>8</cp:revision>
  <cp:lastPrinted>2016-03-17T04:10:00Z</cp:lastPrinted>
  <dcterms:created xsi:type="dcterms:W3CDTF">2019-07-18T23:50:00Z</dcterms:created>
  <dcterms:modified xsi:type="dcterms:W3CDTF">2020-03-20T02:50:00Z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