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30" w:rsidRPr="002D580A" w:rsidRDefault="009A1A30" w:rsidP="009A1A30">
      <w:pPr>
        <w:pStyle w:val="BNDES"/>
        <w:spacing w:after="240"/>
        <w:jc w:val="center"/>
        <w:outlineLvl w:val="0"/>
        <w:rPr>
          <w:szCs w:val="24"/>
        </w:rPr>
      </w:pPr>
      <w:r w:rsidRPr="002D580A">
        <w:rPr>
          <w:rFonts w:cs="Arial"/>
          <w:b/>
          <w:szCs w:val="24"/>
          <w:u w:val="single"/>
        </w:rPr>
        <w:t xml:space="preserve">VEÍCULOS UTILITÁRIOS </w:t>
      </w:r>
    </w:p>
    <w:tbl>
      <w:tblPr>
        <w:tblW w:w="1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670"/>
        <w:gridCol w:w="4253"/>
      </w:tblGrid>
      <w:tr w:rsidR="009A1A30" w:rsidRPr="000476AD" w:rsidTr="006E62A9">
        <w:trPr>
          <w:trHeight w:val="531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76A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 do Equipamento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76A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Designação Comercial do Veículo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76A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Razão Social do Fabricante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414653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tilitário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arruá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AM100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414657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tilitário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arruá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AM100 CD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414661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tilitário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arruá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AM150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414662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tilitário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arruá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AM150 CD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grale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12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obló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argo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1.8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304437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obló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argo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1.4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540870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ovo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Fiorino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1.4 EVO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540872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W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orking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CD 1.4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3P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540877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dventure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CE 1.8 16V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 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540901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W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orking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1.4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540917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dventure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CD 1.8 16V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3P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 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540933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W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orking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CE 1.4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 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540934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trada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T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rekking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CD 1.6 16V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3P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541017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argo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L9,0 M3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ultijet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conomy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541139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inibus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gram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TA</w:t>
            </w:r>
            <w:proofErr w:type="gram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15 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lugares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541145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ultijet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conomy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541147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axicargo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12,0 M3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ultijet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conomy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541149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argo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7,5 M3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ultijet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conomy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541153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inibus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TB 15 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lugares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541155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ovo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ucato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axicargo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10,0 M3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ultijet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conomy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2.3 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iesel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548244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obló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mbulância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18 16V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iat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555388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no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urgão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1.0 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lex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2P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iat 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utomóveis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178123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Montana Chevrolet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gram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G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eneral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otors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do 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B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rasil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483315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S10 - Cabine Simples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gram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G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eneral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otors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do 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B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rasil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117828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Daily Furgão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veco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atin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merica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500133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aily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inibus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veco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atin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merica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500287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D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aily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G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reencar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MO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veco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atin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merica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592508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Renault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Duster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Oroch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Expression1.6 16V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Renault do Brasil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592509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Duster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Oroch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Dynamique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1.6 16V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Renault do Brasil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592511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Duster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Oroch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Dynamique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2.0 16V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Renault do Brasil S/A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297068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Familia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Boxer Furgão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297071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Familia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Pick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Up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Hoggar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Peugeot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297073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Peugeot Boxer Passageiros 16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lug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com e sem ar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302041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Jumper Furgão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302043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Jumper Passageiro 16 Lugares com e sem ar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322623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B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oxer</w:t>
            </w: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xecutiva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346944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Jumper Urbana/Executiva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Peugeot-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Citroen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do Brasil Automóveis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Ltda</w:t>
            </w:r>
            <w:proofErr w:type="spellEnd"/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575700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Saveiro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Startline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CS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575703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Saveiro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Trendline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CS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575705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Saveiro Surf CS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575709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Saveiro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Trendline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CE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575713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Saveiro Cross CE - 120cv / 110cv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575715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Saveiro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Trendline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CD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Saveiro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Highline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CD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575724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Saveiro Cross CD - 120cv / 110cv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  <w:tr w:rsidR="009A1A30" w:rsidRPr="000476AD" w:rsidTr="006E62A9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575726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Saveiro Rock in Rio CD - 104cv / 101cv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9A1A30" w:rsidRPr="000476AD" w:rsidRDefault="009A1A30" w:rsidP="006E62A9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Volkswagen do Brasil Indústria de </w:t>
            </w:r>
            <w:proofErr w:type="spellStart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>Veiculos</w:t>
            </w:r>
            <w:proofErr w:type="spellEnd"/>
            <w:r w:rsidRPr="000476AD">
              <w:rPr>
                <w:rFonts w:ascii="Arial" w:hAnsi="Arial" w:cs="Arial"/>
                <w:color w:val="333333"/>
                <w:sz w:val="16"/>
                <w:szCs w:val="16"/>
              </w:rPr>
              <w:t xml:space="preserve"> Automotores</w:t>
            </w:r>
          </w:p>
        </w:tc>
      </w:tr>
    </w:tbl>
    <w:p w:rsidR="00134DFE" w:rsidRDefault="009A1A30">
      <w:bookmarkStart w:id="0" w:name="_GoBack"/>
      <w:bookmarkEnd w:id="0"/>
    </w:p>
    <w:sectPr w:rsidR="00134DFE" w:rsidSect="00941FE1">
      <w:headerReference w:type="first" r:id="rId6"/>
      <w:pgSz w:w="11907" w:h="16840" w:code="9"/>
      <w:pgMar w:top="1418" w:right="454" w:bottom="993" w:left="454" w:header="851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30" w:rsidRDefault="009A1A30" w:rsidP="009A1A30">
      <w:r>
        <w:separator/>
      </w:r>
    </w:p>
  </w:endnote>
  <w:endnote w:type="continuationSeparator" w:id="0">
    <w:p w:rsidR="009A1A30" w:rsidRDefault="009A1A30" w:rsidP="009A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30" w:rsidRDefault="009A1A30" w:rsidP="009A1A30">
      <w:r>
        <w:separator/>
      </w:r>
    </w:p>
  </w:footnote>
  <w:footnote w:type="continuationSeparator" w:id="0">
    <w:p w:rsidR="009A1A30" w:rsidRDefault="009A1A30" w:rsidP="009A1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7E6" w:rsidRPr="009A1A30" w:rsidRDefault="009A1A30" w:rsidP="009A1A30">
    <w:pPr>
      <w:pStyle w:val="Cabealho"/>
    </w:pPr>
    <w:r>
      <w:rPr>
        <w:noProof/>
      </w:rPr>
      <w:drawing>
        <wp:inline distT="0" distB="0" distL="0" distR="0">
          <wp:extent cx="640038" cy="656671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FomentoPara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071" cy="663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30"/>
    <w:rsid w:val="00525C5D"/>
    <w:rsid w:val="00680839"/>
    <w:rsid w:val="009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F266BB3-75EC-4AAD-A095-4C6C3D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link w:val="BNDESChar"/>
    <w:rsid w:val="009A1A3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9A1A3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9A1A3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NDESChar">
    <w:name w:val="BNDES Char"/>
    <w:link w:val="BNDES"/>
    <w:rsid w:val="009A1A3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A1A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1A3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Breda Martins Schwaner</dc:creator>
  <cp:keywords/>
  <dc:description/>
  <cp:lastModifiedBy>Elaine Breda Martins Schwaner</cp:lastModifiedBy>
  <cp:revision>1</cp:revision>
  <dcterms:created xsi:type="dcterms:W3CDTF">2017-08-18T13:46:00Z</dcterms:created>
  <dcterms:modified xsi:type="dcterms:W3CDTF">2017-08-18T13:48:00Z</dcterms:modified>
</cp:coreProperties>
</file>