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 w:conformance="strict">
  <w:body>
    <w:p w14:paraId="6C345013" w14:textId="1747DE2C" w:rsidR="009303D9" w:rsidRDefault="0021341E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21341E">
        <w:rPr>
          <w:kern w:val="48"/>
          <w:lang w:val="pt-BR"/>
        </w:rPr>
        <w:t>I</w:t>
      </w:r>
      <w:r>
        <w:rPr>
          <w:kern w:val="48"/>
          <w:lang w:val="pt-BR"/>
        </w:rPr>
        <w:t>ntrodução ao Processamento de Imagens</w:t>
      </w:r>
    </w:p>
    <w:p w14:paraId="0A03F269" w14:textId="2EA96670" w:rsidR="00D7522C" w:rsidRDefault="0021341E" w:rsidP="0021341E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21341E">
        <w:rPr>
          <w:kern w:val="48"/>
          <w:lang w:val="pt-BR"/>
        </w:rPr>
        <w:t xml:space="preserve">Relatório Trabalho </w:t>
      </w:r>
      <w:r w:rsidR="0063096E">
        <w:rPr>
          <w:kern w:val="48"/>
          <w:lang w:val="pt-BR"/>
        </w:rPr>
        <w:t>Final</w:t>
      </w:r>
    </w:p>
    <w:p w14:paraId="33CBB480" w14:textId="0D79C113" w:rsidR="0063096E" w:rsidRPr="0063096E" w:rsidRDefault="0063096E" w:rsidP="0021341E">
      <w:pPr>
        <w:pStyle w:val="papertitle"/>
        <w:spacing w:before="5pt" w:beforeAutospacing="1" w:after="5pt" w:afterAutospacing="1"/>
        <w:rPr>
          <w:i/>
          <w:iCs/>
          <w:kern w:val="48"/>
          <w:sz w:val="44"/>
          <w:szCs w:val="44"/>
          <w:lang w:val="pt-BR"/>
        </w:rPr>
      </w:pPr>
      <w:r w:rsidRPr="0063096E">
        <w:rPr>
          <w:kern w:val="48"/>
          <w:sz w:val="44"/>
          <w:szCs w:val="44"/>
          <w:lang w:val="pt-BR"/>
        </w:rPr>
        <w:t xml:space="preserve">Síntese e Transferência de Textura com </w:t>
      </w:r>
      <w:r w:rsidRPr="0063096E">
        <w:rPr>
          <w:i/>
          <w:iCs/>
          <w:kern w:val="48"/>
          <w:sz w:val="44"/>
          <w:szCs w:val="44"/>
          <w:lang w:val="pt-BR"/>
        </w:rPr>
        <w:t>Image Quilting</w:t>
      </w:r>
    </w:p>
    <w:p w14:paraId="54775666" w14:textId="77777777" w:rsidR="00D7522C" w:rsidRPr="0021341E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21341E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692F511A" w14:textId="5983292E" w:rsidR="00447BB9" w:rsidRPr="0021341E" w:rsidRDefault="00BD670B" w:rsidP="0021341E">
      <w:pPr>
        <w:pStyle w:val="Author"/>
        <w:spacing w:before="5pt" w:beforeAutospacing="1"/>
        <w:rPr>
          <w:i/>
          <w:sz w:val="18"/>
          <w:szCs w:val="18"/>
          <w:lang w:val="pt-BR"/>
        </w:rPr>
      </w:pPr>
      <w:r w:rsidRPr="0021341E">
        <w:rPr>
          <w:sz w:val="18"/>
          <w:szCs w:val="18"/>
          <w:lang w:val="pt-BR"/>
        </w:rPr>
        <w:br w:type="column"/>
      </w:r>
      <w:r w:rsidR="0021341E" w:rsidRPr="0021341E">
        <w:rPr>
          <w:sz w:val="18"/>
          <w:szCs w:val="18"/>
          <w:lang w:val="pt-BR"/>
        </w:rPr>
        <w:t xml:space="preserve">Felipe </w:t>
      </w:r>
      <w:r w:rsidR="00053B54">
        <w:rPr>
          <w:sz w:val="18"/>
          <w:szCs w:val="18"/>
          <w:lang w:val="pt-BR"/>
        </w:rPr>
        <w:t xml:space="preserve">Oliveira Magno </w:t>
      </w:r>
      <w:r w:rsidR="0021341E" w:rsidRPr="0021341E">
        <w:rPr>
          <w:sz w:val="18"/>
          <w:szCs w:val="18"/>
          <w:lang w:val="pt-BR"/>
        </w:rPr>
        <w:t xml:space="preserve">Neves </w:t>
      </w:r>
      <w:r w:rsidR="0021341E" w:rsidRPr="0021341E">
        <w:rPr>
          <w:sz w:val="18"/>
          <w:szCs w:val="18"/>
          <w:lang w:val="pt-BR"/>
        </w:rPr>
        <w:br/>
      </w:r>
      <w:r w:rsidR="0021341E" w:rsidRPr="00EE6D44">
        <w:rPr>
          <w:i/>
          <w:sz w:val="16"/>
          <w:szCs w:val="16"/>
          <w:lang w:val="pt-BR"/>
        </w:rPr>
        <w:t>Departamento de Ciência da Computação</w:t>
      </w:r>
      <w:r w:rsidR="0021341E" w:rsidRPr="00EE6D44">
        <w:rPr>
          <w:sz w:val="16"/>
          <w:szCs w:val="16"/>
          <w:lang w:val="pt-BR"/>
        </w:rPr>
        <w:t xml:space="preserve"> </w:t>
      </w:r>
      <w:r w:rsidR="0021341E" w:rsidRPr="0021341E">
        <w:rPr>
          <w:i/>
          <w:sz w:val="18"/>
          <w:szCs w:val="18"/>
          <w:lang w:val="pt-BR"/>
        </w:rPr>
        <w:t xml:space="preserve">Universidade de Brasília </w:t>
      </w:r>
      <w:r w:rsidR="0021341E" w:rsidRPr="0021341E">
        <w:rPr>
          <w:i/>
          <w:sz w:val="18"/>
          <w:szCs w:val="18"/>
          <w:lang w:val="pt-BR"/>
        </w:rPr>
        <w:br/>
      </w:r>
      <w:r w:rsidR="0021341E">
        <w:rPr>
          <w:sz w:val="18"/>
          <w:szCs w:val="18"/>
          <w:lang w:val="pt-BR"/>
        </w:rPr>
        <w:t>Brasília</w:t>
      </w:r>
      <w:r w:rsidR="0021341E" w:rsidRPr="0021341E">
        <w:rPr>
          <w:sz w:val="18"/>
          <w:szCs w:val="18"/>
          <w:lang w:val="pt-BR"/>
        </w:rPr>
        <w:t xml:space="preserve">, </w:t>
      </w:r>
      <w:r w:rsidR="0021341E">
        <w:rPr>
          <w:sz w:val="18"/>
          <w:szCs w:val="18"/>
          <w:lang w:val="pt-BR"/>
        </w:rPr>
        <w:t>Brasil</w:t>
      </w:r>
      <w:r w:rsidR="0021341E" w:rsidRPr="0021341E">
        <w:rPr>
          <w:sz w:val="18"/>
          <w:szCs w:val="18"/>
          <w:lang w:val="pt-BR"/>
        </w:rPr>
        <w:br/>
      </w:r>
      <w:r w:rsidR="0021341E">
        <w:rPr>
          <w:sz w:val="18"/>
          <w:szCs w:val="18"/>
          <w:lang w:val="pt-BR"/>
        </w:rPr>
        <w:t>180016296@aluno.unb.br</w:t>
      </w:r>
    </w:p>
    <w:p w14:paraId="57474084" w14:textId="77777777" w:rsidR="009F1D79" w:rsidRPr="0021341E" w:rsidRDefault="009F1D79">
      <w:pPr>
        <w:rPr>
          <w:lang w:val="pt-BR"/>
        </w:rPr>
        <w:sectPr w:rsidR="009F1D79" w:rsidRPr="0021341E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6382DB46" w14:textId="77777777" w:rsidR="009303D9" w:rsidRPr="0021341E" w:rsidRDefault="00BD670B">
      <w:pPr>
        <w:rPr>
          <w:lang w:val="pt-BR"/>
        </w:rPr>
        <w:sectPr w:rsidR="009303D9" w:rsidRPr="0021341E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21341E">
        <w:rPr>
          <w:lang w:val="pt-BR"/>
        </w:rPr>
        <w:br w:type="column"/>
      </w:r>
    </w:p>
    <w:p w14:paraId="0BD1B7C7" w14:textId="0F7FA799" w:rsidR="009303D9" w:rsidRPr="0063096E" w:rsidRDefault="0021341E" w:rsidP="0021341E">
      <w:pPr>
        <w:pStyle w:val="Abstract"/>
        <w:rPr>
          <w:lang w:val="pt-BR"/>
        </w:rPr>
      </w:pPr>
      <w:r w:rsidRPr="0021341E">
        <w:rPr>
          <w:i/>
          <w:iCs/>
          <w:lang w:val="pt-BR"/>
        </w:rPr>
        <w:t>Resumo</w:t>
      </w:r>
      <w:r w:rsidR="009303D9" w:rsidRPr="0021341E">
        <w:rPr>
          <w:lang w:val="pt-BR"/>
        </w:rPr>
        <w:t>—</w:t>
      </w:r>
      <w:r w:rsidRPr="0021341E">
        <w:rPr>
          <w:lang w:val="pt-BR"/>
        </w:rPr>
        <w:t>Neste trabalho</w:t>
      </w:r>
      <w:r>
        <w:rPr>
          <w:lang w:val="pt-BR"/>
        </w:rPr>
        <w:t xml:space="preserve">, com objetivo de </w:t>
      </w:r>
      <w:r w:rsidR="0063096E">
        <w:rPr>
          <w:lang w:val="pt-BR"/>
        </w:rPr>
        <w:t xml:space="preserve">aplicar processos e técnicas aprendidos durante o semestre, será implementado o processo de transferência e síntese de textura </w:t>
      </w:r>
      <w:r w:rsidR="0063096E">
        <w:rPr>
          <w:i/>
          <w:iCs/>
          <w:lang w:val="pt-BR"/>
        </w:rPr>
        <w:t>Image Quilting</w:t>
      </w:r>
      <w:r w:rsidR="003603C9">
        <w:rPr>
          <w:i/>
          <w:iCs/>
          <w:lang w:val="pt-BR"/>
        </w:rPr>
        <w:t>[1]</w:t>
      </w:r>
      <w:r w:rsidR="0063096E">
        <w:rPr>
          <w:lang w:val="pt-BR"/>
        </w:rPr>
        <w:t>. Este é um processo de síntese e transferência de textura</w:t>
      </w:r>
      <w:r w:rsidR="00053B54">
        <w:rPr>
          <w:lang w:val="pt-BR"/>
        </w:rPr>
        <w:t xml:space="preserve"> por </w:t>
      </w:r>
      <w:r w:rsidR="00053B54">
        <w:rPr>
          <w:i/>
          <w:iCs/>
          <w:lang w:val="pt-BR"/>
        </w:rPr>
        <w:t>patches</w:t>
      </w:r>
      <w:r w:rsidR="0063096E">
        <w:rPr>
          <w:lang w:val="pt-BR"/>
        </w:rPr>
        <w:t xml:space="preserve"> completamente embasado em algoritmos de processamento de imagens – sem uso de aprendizado de máquina/visão computacional – com alta eficiência do ponto de vista de processamento, e </w:t>
      </w:r>
      <w:r w:rsidR="00053B54">
        <w:rPr>
          <w:lang w:val="pt-BR"/>
        </w:rPr>
        <w:t>com diversos pontos</w:t>
      </w:r>
      <w:r w:rsidR="0063096E">
        <w:rPr>
          <w:lang w:val="pt-BR"/>
        </w:rPr>
        <w:t xml:space="preserve"> otimiz</w:t>
      </w:r>
      <w:r w:rsidR="00053B54">
        <w:rPr>
          <w:lang w:val="pt-BR"/>
        </w:rPr>
        <w:t>áveis</w:t>
      </w:r>
      <w:r w:rsidR="0063096E">
        <w:rPr>
          <w:lang w:val="pt-BR"/>
        </w:rPr>
        <w:t>.</w:t>
      </w:r>
    </w:p>
    <w:p w14:paraId="0783FAEE" w14:textId="04CBFBA5" w:rsidR="009303D9" w:rsidRPr="00D632BE" w:rsidRDefault="00EE6D44" w:rsidP="006B6B66">
      <w:pPr>
        <w:pStyle w:val="Heading1"/>
      </w:pPr>
      <w:r>
        <w:t>Introdulção</w:t>
      </w:r>
    </w:p>
    <w:p w14:paraId="2A9B1439" w14:textId="596E05EF" w:rsidR="00C50F42" w:rsidRDefault="00D52165" w:rsidP="00C50F42">
      <w:pPr>
        <w:pStyle w:val="BodyText"/>
        <w:rPr>
          <w:lang w:val="pt-BR"/>
        </w:rPr>
      </w:pPr>
      <w:r>
        <w:rPr>
          <w:lang w:val="pt-BR"/>
        </w:rPr>
        <w:t xml:space="preserve">A síntese e transferência de texturas é uma área do processamento de imagens e aprendizado de máquina que tem passado por grande crescimento nos </w:t>
      </w:r>
      <w:r w:rsidR="0010242F">
        <w:rPr>
          <w:lang w:val="pt-BR"/>
        </w:rPr>
        <w:t>últimos</w:t>
      </w:r>
      <w:r>
        <w:rPr>
          <w:lang w:val="pt-BR"/>
        </w:rPr>
        <w:t xml:space="preserve"> anos. Seja para aplicações artístic</w:t>
      </w:r>
      <w:r w:rsidR="007D300C">
        <w:rPr>
          <w:lang w:val="pt-BR"/>
        </w:rPr>
        <w:t xml:space="preserve">as, como na etapa de </w:t>
      </w:r>
      <w:r w:rsidR="00053B54">
        <w:rPr>
          <w:lang w:val="pt-BR"/>
        </w:rPr>
        <w:t>pós-produção</w:t>
      </w:r>
      <w:r w:rsidR="007D300C">
        <w:rPr>
          <w:lang w:val="pt-BR"/>
        </w:rPr>
        <w:t xml:space="preserve"> de filmes</w:t>
      </w:r>
      <w:r>
        <w:rPr>
          <w:lang w:val="pt-BR"/>
        </w:rPr>
        <w:t>,</w:t>
      </w:r>
      <w:r w:rsidR="007D300C">
        <w:rPr>
          <w:lang w:val="pt-BR"/>
        </w:rPr>
        <w:t xml:space="preserve"> ou na</w:t>
      </w:r>
      <w:r>
        <w:rPr>
          <w:lang w:val="pt-BR"/>
        </w:rPr>
        <w:t xml:space="preserve"> otimização de renderizações em computação gráfic</w:t>
      </w:r>
      <w:r w:rsidR="007D300C">
        <w:rPr>
          <w:lang w:val="pt-BR"/>
        </w:rPr>
        <w:t>a</w:t>
      </w:r>
      <w:r>
        <w:rPr>
          <w:lang w:val="pt-BR"/>
        </w:rPr>
        <w:t xml:space="preserve">, a área tem despertado o interesse de </w:t>
      </w:r>
      <w:proofErr w:type="gramStart"/>
      <w:r>
        <w:rPr>
          <w:lang w:val="pt-BR"/>
        </w:rPr>
        <w:t xml:space="preserve">um grande número de </w:t>
      </w:r>
      <w:r w:rsidR="00053B54">
        <w:rPr>
          <w:lang w:val="pt-BR"/>
        </w:rPr>
        <w:t>indivíduos</w:t>
      </w:r>
      <w:proofErr w:type="gramEnd"/>
      <w:r>
        <w:rPr>
          <w:lang w:val="pt-BR"/>
        </w:rPr>
        <w:t xml:space="preserve"> e apresenta um problema ideal para aplicação de diversas técnicas estudadas no decorrer do semestre.</w:t>
      </w:r>
    </w:p>
    <w:p w14:paraId="54C5817F" w14:textId="6FF8859B" w:rsidR="00D52165" w:rsidRDefault="007D300C" w:rsidP="00D52165">
      <w:pPr>
        <w:pStyle w:val="BodyText"/>
        <w:ind w:firstLine="0pt"/>
        <w:rPr>
          <w:lang w:val="pt-BR"/>
        </w:rPr>
      </w:pPr>
      <w:r>
        <w:rPr>
          <w:lang w:val="pt-BR"/>
        </w:rPr>
        <w:tab/>
        <w:t xml:space="preserve">A motivação básica é </w:t>
      </w:r>
      <w:r w:rsidR="00053B54">
        <w:rPr>
          <w:lang w:val="pt-BR"/>
        </w:rPr>
        <w:t>a de</w:t>
      </w:r>
      <w:r>
        <w:rPr>
          <w:lang w:val="pt-BR"/>
        </w:rPr>
        <w:t xml:space="preserve">, em vez de capturar toda a informação de uma imagem de grande tamanho, se use </w:t>
      </w:r>
      <w:r w:rsidR="003603C9">
        <w:rPr>
          <w:lang w:val="pt-BR"/>
        </w:rPr>
        <w:t>uma pequena quantidade d</w:t>
      </w:r>
      <w:r w:rsidR="00053B54">
        <w:rPr>
          <w:lang w:val="pt-BR"/>
        </w:rPr>
        <w:t>e</w:t>
      </w:r>
      <w:r w:rsidR="003603C9">
        <w:rPr>
          <w:lang w:val="pt-BR"/>
        </w:rPr>
        <w:t xml:space="preserve"> informação – uma </w:t>
      </w:r>
      <w:r w:rsidR="002907F9" w:rsidRPr="002907F9">
        <w:rPr>
          <w:lang w:val="pt-BR"/>
        </w:rPr>
        <w:t>subseção</w:t>
      </w:r>
      <w:r w:rsidR="002907F9">
        <w:rPr>
          <w:lang w:val="pt-BR"/>
        </w:rPr>
        <w:t xml:space="preserve"> </w:t>
      </w:r>
      <w:r w:rsidR="003603C9">
        <w:rPr>
          <w:lang w:val="pt-BR"/>
        </w:rPr>
        <w:t xml:space="preserve">da imagem completa - para extrapolar (aproximar) uma imagem de tamanho </w:t>
      </w:r>
      <w:r w:rsidR="00053B54">
        <w:rPr>
          <w:lang w:val="pt-BR"/>
        </w:rPr>
        <w:t>desejado [</w:t>
      </w:r>
      <w:r w:rsidR="003603C9">
        <w:rPr>
          <w:lang w:val="pt-BR"/>
        </w:rPr>
        <w:t>2]</w:t>
      </w:r>
      <w:r w:rsidR="00EC6EF6">
        <w:rPr>
          <w:lang w:val="pt-BR"/>
        </w:rPr>
        <w:t>, seguindo os mesmos padrões de textura e extrutura</w:t>
      </w:r>
      <w:r w:rsidR="003603C9">
        <w:rPr>
          <w:lang w:val="pt-BR"/>
        </w:rPr>
        <w:t>.</w:t>
      </w:r>
    </w:p>
    <w:p w14:paraId="47AD6C28" w14:textId="270E70E8" w:rsidR="003603C9" w:rsidRDefault="003603C9" w:rsidP="00D52165">
      <w:pPr>
        <w:pStyle w:val="BodyText"/>
        <w:ind w:firstLine="0pt"/>
        <w:rPr>
          <w:lang w:val="pt-BR"/>
        </w:rPr>
      </w:pPr>
      <w:r>
        <w:rPr>
          <w:lang w:val="pt-BR"/>
        </w:rPr>
        <w:tab/>
        <w:t>Para tal, será utilizado um algoritmo símples que não faz uso de técnicas modernas de aprendizado de máquina. Aplicações mais novas</w:t>
      </w:r>
      <w:r w:rsidR="002907F9">
        <w:rPr>
          <w:lang w:val="pt-BR"/>
        </w:rPr>
        <w:t xml:space="preserve">, em geral, </w:t>
      </w:r>
      <w:r>
        <w:rPr>
          <w:lang w:val="pt-BR"/>
        </w:rPr>
        <w:t>faz</w:t>
      </w:r>
      <w:r w:rsidR="002907F9">
        <w:rPr>
          <w:lang w:val="pt-BR"/>
        </w:rPr>
        <w:t>em</w:t>
      </w:r>
      <w:r>
        <w:rPr>
          <w:lang w:val="pt-BR"/>
        </w:rPr>
        <w:t xml:space="preserve"> uso de redes neurais convolucionais[3], pois estas tendem a gerar resultados mais generalizáveis e naturais. Por outro lado, foi escolhido o algoritmo </w:t>
      </w:r>
      <w:r>
        <w:rPr>
          <w:i/>
          <w:iCs/>
          <w:lang w:val="pt-BR"/>
        </w:rPr>
        <w:t>Image Quilting</w:t>
      </w:r>
      <w:r>
        <w:rPr>
          <w:lang w:val="pt-BR"/>
        </w:rPr>
        <w:t xml:space="preserve">  por conta </w:t>
      </w:r>
      <w:r w:rsidR="002907F9">
        <w:rPr>
          <w:lang w:val="pt-BR"/>
        </w:rPr>
        <w:t>do número de oportunidades que o mesmo proporciona para uso dos conceitos estudados até então, e por não ser necessária uma etapa de treinamento, normalmente demorada e computacionalmente cara.</w:t>
      </w:r>
    </w:p>
    <w:p w14:paraId="700E402E" w14:textId="10D96876" w:rsidR="00EC6EF6" w:rsidRDefault="00EC6EF6" w:rsidP="00D52165">
      <w:pPr>
        <w:pStyle w:val="BodyText"/>
        <w:ind w:firstLine="0pt"/>
        <w:rPr>
          <w:lang w:val="pt-BR"/>
        </w:rPr>
      </w:pPr>
      <w:r>
        <w:rPr>
          <w:lang w:val="pt-BR"/>
        </w:rPr>
        <w:tab/>
        <w:t>Será, também, abordada a forma com a qual algumas regras extras podem ser aplicadas à síntese de textura de forma a não somente criar uma imagem que siga os mesmos padrões da textura fonte, mas que também a disposição de elementos de uma imagem alvo, de forma a recirar uma imagem com as texturas presentes na outra.</w:t>
      </w:r>
    </w:p>
    <w:p w14:paraId="7B27D8B2" w14:textId="2C2A80CC" w:rsidR="007E6A75" w:rsidRDefault="007E6A75" w:rsidP="00E7596C">
      <w:pPr>
        <w:pStyle w:val="BodyText"/>
        <w:rPr>
          <w:lang w:val="pt-BR"/>
        </w:rPr>
      </w:pPr>
      <w:r>
        <w:rPr>
          <w:lang w:val="pt-BR"/>
        </w:rPr>
        <w:t>Na seção II</w:t>
      </w:r>
      <w:r w:rsidR="002907F9">
        <w:rPr>
          <w:lang w:val="pt-BR"/>
        </w:rPr>
        <w:t xml:space="preserve"> será explicado a fundo o funcionamento do algoritmo, assim como alguns detalhes da implementação que não são completamente explorados no artigo original</w:t>
      </w:r>
      <w:r w:rsidR="00053B54">
        <w:rPr>
          <w:lang w:val="pt-BR"/>
        </w:rPr>
        <w:t xml:space="preserve"> </w:t>
      </w:r>
      <w:r w:rsidR="002907F9">
        <w:rPr>
          <w:lang w:val="pt-BR"/>
        </w:rPr>
        <w:t>[1].</w:t>
      </w:r>
      <w:r>
        <w:rPr>
          <w:lang w:val="pt-BR"/>
        </w:rPr>
        <w:t xml:space="preserve"> </w:t>
      </w:r>
    </w:p>
    <w:p w14:paraId="119EBC91" w14:textId="3B7AE01A" w:rsidR="007E6A75" w:rsidRDefault="007E6A75" w:rsidP="007E6A75">
      <w:pPr>
        <w:pStyle w:val="BodyText"/>
        <w:rPr>
          <w:lang w:val="pt-BR"/>
        </w:rPr>
      </w:pPr>
      <w:r>
        <w:rPr>
          <w:lang w:val="pt-BR"/>
        </w:rPr>
        <w:t xml:space="preserve">Na seção III os resultados obtidos </w:t>
      </w:r>
      <w:r w:rsidR="002907F9">
        <w:rPr>
          <w:lang w:val="pt-BR"/>
        </w:rPr>
        <w:t>serão mostrados e compadados com os do artigo original. Além disso, serão mostrados alguns resultados inéditos.</w:t>
      </w:r>
    </w:p>
    <w:p w14:paraId="3A30F210" w14:textId="2F4B3127" w:rsidR="007E6A75" w:rsidRDefault="007E6A75" w:rsidP="007E6A75">
      <w:pPr>
        <w:pStyle w:val="BodyText"/>
        <w:rPr>
          <w:lang w:val="pt-BR"/>
        </w:rPr>
      </w:pPr>
      <w:r>
        <w:rPr>
          <w:lang w:val="pt-BR"/>
        </w:rPr>
        <w:t xml:space="preserve">Na seção IV o </w:t>
      </w:r>
      <w:r w:rsidR="00EC6EF6">
        <w:rPr>
          <w:lang w:val="pt-BR"/>
        </w:rPr>
        <w:t>artigo</w:t>
      </w:r>
      <w:r>
        <w:rPr>
          <w:lang w:val="pt-BR"/>
        </w:rPr>
        <w:t xml:space="preserve"> será concluído ao discutir-se</w:t>
      </w:r>
      <w:r w:rsidR="002907F9">
        <w:rPr>
          <w:lang w:val="pt-BR"/>
        </w:rPr>
        <w:t xml:space="preserve"> pontos fortes e</w:t>
      </w:r>
      <w:r>
        <w:rPr>
          <w:lang w:val="pt-BR"/>
        </w:rPr>
        <w:t xml:space="preserve"> </w:t>
      </w:r>
      <w:r w:rsidR="002907F9">
        <w:rPr>
          <w:lang w:val="pt-BR"/>
        </w:rPr>
        <w:t>limitações do algoritmo implementado, assim como possíveis otimizações a serem aplicadas.</w:t>
      </w:r>
    </w:p>
    <w:p w14:paraId="03915515" w14:textId="6E17002A" w:rsidR="009303D9" w:rsidRDefault="00C50F42" w:rsidP="006B6B66">
      <w:pPr>
        <w:pStyle w:val="Heading1"/>
      </w:pPr>
      <w:r>
        <w:t>Metodologia</w:t>
      </w:r>
    </w:p>
    <w:p w14:paraId="036E38A8" w14:textId="39588050" w:rsidR="00B93D06" w:rsidRPr="00B80192" w:rsidRDefault="00B80192" w:rsidP="0010242F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Nesta seção será explicado o funcionamento interno do algoritmo </w:t>
      </w:r>
      <w:proofErr w:type="spellStart"/>
      <w:r>
        <w:rPr>
          <w:i/>
          <w:iCs/>
          <w:lang w:val="pt-BR"/>
        </w:rPr>
        <w:t>Image</w:t>
      </w:r>
      <w:proofErr w:type="spellEnd"/>
      <w:r>
        <w:rPr>
          <w:i/>
          <w:iCs/>
          <w:lang w:val="pt-BR"/>
        </w:rPr>
        <w:t xml:space="preserve"> </w:t>
      </w:r>
      <w:proofErr w:type="spellStart"/>
      <w:r>
        <w:rPr>
          <w:i/>
          <w:iCs/>
          <w:lang w:val="pt-BR"/>
        </w:rPr>
        <w:t>Quilting</w:t>
      </w:r>
      <w:proofErr w:type="spellEnd"/>
      <w:r w:rsidRPr="00B80192">
        <w:rPr>
          <w:i/>
          <w:iCs/>
          <w:lang w:val="pt-BR"/>
        </w:rPr>
        <w:t>,</w:t>
      </w:r>
      <w:r>
        <w:rPr>
          <w:i/>
          <w:iCs/>
          <w:lang w:val="pt-BR"/>
        </w:rPr>
        <w:t xml:space="preserve"> </w:t>
      </w:r>
      <w:r>
        <w:rPr>
          <w:lang w:val="pt-BR"/>
        </w:rPr>
        <w:t xml:space="preserve">que consiste no processo de </w:t>
      </w:r>
      <w:proofErr w:type="spellStart"/>
      <w:r>
        <w:rPr>
          <w:i/>
          <w:iCs/>
          <w:lang w:val="pt-BR"/>
        </w:rPr>
        <w:t>quilting</w:t>
      </w:r>
      <w:proofErr w:type="spellEnd"/>
      <w:r>
        <w:rPr>
          <w:lang w:val="pt-BR"/>
        </w:rPr>
        <w:t xml:space="preserve"> propriamente dito, </w:t>
      </w:r>
      <w:r w:rsidR="005F5814">
        <w:rPr>
          <w:lang w:val="pt-BR"/>
        </w:rPr>
        <w:t xml:space="preserve">o corte de borda de erro mínimo e a adaptação do algoritmo de </w:t>
      </w:r>
      <w:proofErr w:type="spellStart"/>
      <w:r w:rsidR="005F5814" w:rsidRPr="005F5814">
        <w:rPr>
          <w:i/>
          <w:iCs/>
          <w:lang w:val="pt-BR"/>
        </w:rPr>
        <w:t>quilting</w:t>
      </w:r>
      <w:proofErr w:type="spellEnd"/>
      <w:r w:rsidR="005F5814">
        <w:rPr>
          <w:lang w:val="pt-BR"/>
        </w:rPr>
        <w:t xml:space="preserve"> para</w:t>
      </w:r>
      <w:r w:rsidR="00053B54">
        <w:rPr>
          <w:lang w:val="pt-BR"/>
        </w:rPr>
        <w:t xml:space="preserve"> </w:t>
      </w:r>
      <w:r w:rsidR="005F5814">
        <w:rPr>
          <w:lang w:val="pt-BR"/>
        </w:rPr>
        <w:t>transferência de textura.</w:t>
      </w:r>
    </w:p>
    <w:p w14:paraId="4D89739E" w14:textId="743B5412" w:rsidR="009303D9" w:rsidRDefault="00EC6EF6" w:rsidP="00C50F42">
      <w:pPr>
        <w:pStyle w:val="Heading2"/>
      </w:pPr>
      <w:r>
        <w:t>Quilting</w:t>
      </w:r>
    </w:p>
    <w:p w14:paraId="2315388B" w14:textId="79C77316" w:rsidR="005F5814" w:rsidRDefault="005F5814" w:rsidP="0010242F">
      <w:pPr>
        <w:ind w:firstLine="14.40pt"/>
        <w:jc w:val="both"/>
        <w:rPr>
          <w:lang w:val="pt-BR"/>
        </w:rPr>
      </w:pPr>
      <w:r w:rsidRPr="005F5814">
        <w:rPr>
          <w:lang w:val="pt-BR"/>
        </w:rPr>
        <w:t>Como explicado em mais d</w:t>
      </w:r>
      <w:r>
        <w:rPr>
          <w:lang w:val="pt-BR"/>
        </w:rPr>
        <w:t xml:space="preserve">etalhes no artigo </w:t>
      </w:r>
      <w:proofErr w:type="spellStart"/>
      <w:r w:rsidRPr="005F5814">
        <w:rPr>
          <w:i/>
          <w:iCs/>
          <w:lang w:val="pt-BR"/>
        </w:rPr>
        <w:t>Image</w:t>
      </w:r>
      <w:proofErr w:type="spellEnd"/>
      <w:r w:rsidRPr="005F5814">
        <w:rPr>
          <w:i/>
          <w:iCs/>
          <w:lang w:val="pt-BR"/>
        </w:rPr>
        <w:t xml:space="preserve"> </w:t>
      </w:r>
      <w:proofErr w:type="spellStart"/>
      <w:r w:rsidRPr="005F5814">
        <w:rPr>
          <w:i/>
          <w:iCs/>
          <w:lang w:val="pt-BR"/>
        </w:rPr>
        <w:t>Quilting</w:t>
      </w:r>
      <w:proofErr w:type="spellEnd"/>
      <w:r w:rsidRPr="005F5814">
        <w:rPr>
          <w:i/>
          <w:iCs/>
          <w:lang w:val="pt-BR"/>
        </w:rPr>
        <w:t xml:space="preserve"> for Texture </w:t>
      </w:r>
      <w:proofErr w:type="spellStart"/>
      <w:r w:rsidRPr="005F5814">
        <w:rPr>
          <w:i/>
          <w:iCs/>
          <w:lang w:val="pt-BR"/>
        </w:rPr>
        <w:t>Synthesis</w:t>
      </w:r>
      <w:proofErr w:type="spellEnd"/>
      <w:r w:rsidRPr="005F5814">
        <w:rPr>
          <w:i/>
          <w:iCs/>
          <w:lang w:val="pt-BR"/>
        </w:rPr>
        <w:t xml:space="preserve"> </w:t>
      </w:r>
      <w:proofErr w:type="spellStart"/>
      <w:r w:rsidRPr="005F5814">
        <w:rPr>
          <w:i/>
          <w:iCs/>
          <w:lang w:val="pt-BR"/>
        </w:rPr>
        <w:t>and</w:t>
      </w:r>
      <w:proofErr w:type="spellEnd"/>
      <w:r w:rsidRPr="005F5814">
        <w:rPr>
          <w:i/>
          <w:iCs/>
          <w:lang w:val="pt-BR"/>
        </w:rPr>
        <w:t xml:space="preserve"> </w:t>
      </w:r>
      <w:proofErr w:type="spellStart"/>
      <w:r w:rsidR="00053B54" w:rsidRPr="005F5814">
        <w:rPr>
          <w:i/>
          <w:iCs/>
          <w:lang w:val="pt-BR"/>
        </w:rPr>
        <w:t>Transfer</w:t>
      </w:r>
      <w:proofErr w:type="spellEnd"/>
      <w:r w:rsidR="00053B54">
        <w:rPr>
          <w:lang w:val="pt-BR"/>
        </w:rPr>
        <w:t xml:space="preserve"> [</w:t>
      </w:r>
      <w:r>
        <w:rPr>
          <w:lang w:val="pt-BR"/>
        </w:rPr>
        <w:t>1], a motivação por trás deste algoritmo usar, diretamente, pedaços da imagem original para montar a imagem final vem do fato de</w:t>
      </w:r>
      <w:r w:rsidR="0010242F">
        <w:rPr>
          <w:lang w:val="pt-BR"/>
        </w:rPr>
        <w:t xml:space="preserve"> </w:t>
      </w:r>
      <w:r w:rsidR="0010242F" w:rsidRPr="0010242F">
        <w:rPr>
          <w:lang w:val="pt-BR"/>
        </w:rPr>
        <w:t>muitas vezes</w:t>
      </w:r>
      <w:r>
        <w:rPr>
          <w:lang w:val="pt-BR"/>
        </w:rPr>
        <w:t xml:space="preserve">, em algoritmos de síntese pixel a pixel, </w:t>
      </w:r>
      <w:r w:rsidR="0010242F">
        <w:rPr>
          <w:lang w:val="pt-BR"/>
        </w:rPr>
        <w:t>os pixels vizinhos serem completamente determinados pelo pixel inserido inicialmente, fazendo com que a avaliação pixel a pixel seja um gasto desnecessário de recursos.</w:t>
      </w:r>
    </w:p>
    <w:p w14:paraId="156F58C1" w14:textId="6F55C36D" w:rsidR="0010242F" w:rsidRDefault="0010242F" w:rsidP="0010242F">
      <w:pPr>
        <w:ind w:firstLine="14.40pt"/>
        <w:jc w:val="both"/>
        <w:rPr>
          <w:lang w:val="pt-BR"/>
        </w:rPr>
      </w:pPr>
      <w:r>
        <w:rPr>
          <w:lang w:val="pt-BR"/>
        </w:rPr>
        <w:t>Pedaços da textura original podem ser encaixados de diversas formas. Pode</w:t>
      </w:r>
      <w:r w:rsidR="000027DE">
        <w:rPr>
          <w:lang w:val="pt-BR"/>
        </w:rPr>
        <w:t>-se</w:t>
      </w:r>
      <w:r>
        <w:rPr>
          <w:lang w:val="pt-BR"/>
        </w:rPr>
        <w:t xml:space="preserve">, por exemplo, </w:t>
      </w:r>
      <w:r w:rsidR="000027DE">
        <w:rPr>
          <w:lang w:val="pt-BR"/>
        </w:rPr>
        <w:t>repetir</w:t>
      </w:r>
      <w:r>
        <w:rPr>
          <w:lang w:val="pt-BR"/>
        </w:rPr>
        <w:t xml:space="preserve"> um mesmo pedaço de textura em toda a imagem de saída – que por motivos claros é uma péssima estratégia. É possível também escolher partes da textura original </w:t>
      </w:r>
      <w:r w:rsidR="000027DE">
        <w:rPr>
          <w:lang w:val="pt-BR"/>
        </w:rPr>
        <w:t>aleatoriamente e borrar o “encaixe” entre elas, o que ainda gera uma grade visível na imagem gerada.</w:t>
      </w:r>
    </w:p>
    <w:p w14:paraId="48372BC0" w14:textId="6344686B" w:rsidR="000027DE" w:rsidRDefault="000027DE" w:rsidP="00CD1586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A técnica de </w:t>
      </w:r>
      <w:proofErr w:type="spellStart"/>
      <w:r w:rsidRPr="00CD1586">
        <w:rPr>
          <w:i/>
          <w:iCs/>
          <w:lang w:val="pt-BR"/>
        </w:rPr>
        <w:t>quilting</w:t>
      </w:r>
      <w:proofErr w:type="spellEnd"/>
      <w:r>
        <w:rPr>
          <w:lang w:val="pt-BR"/>
        </w:rPr>
        <w:t xml:space="preserve"> consiste em se determinar uma borda para cada pedaço retangular </w:t>
      </w:r>
      <w:r w:rsidR="00053B54">
        <w:rPr>
          <w:lang w:val="pt-BR"/>
        </w:rPr>
        <w:t>recortado</w:t>
      </w:r>
      <w:r>
        <w:rPr>
          <w:lang w:val="pt-BR"/>
        </w:rPr>
        <w:t xml:space="preserve"> da textura original de forma que, ao encaix</w:t>
      </w:r>
      <w:r w:rsidR="00053B54">
        <w:rPr>
          <w:lang w:val="pt-BR"/>
        </w:rPr>
        <w:t>ar pedaços</w:t>
      </w:r>
      <w:r>
        <w:rPr>
          <w:lang w:val="pt-BR"/>
        </w:rPr>
        <w:t xml:space="preserve"> na imagem de saída, estas bordas se sobreponham. Então, em vez de borrar – misturar – essas bordas, é escolhido um corte nesta área de sobreposição de </w:t>
      </w:r>
      <w:r w:rsidR="00CD1586">
        <w:rPr>
          <w:lang w:val="pt-BR"/>
        </w:rPr>
        <w:t>forma</w:t>
      </w:r>
      <w:r>
        <w:rPr>
          <w:lang w:val="pt-BR"/>
        </w:rPr>
        <w:t xml:space="preserve"> a minimizar </w:t>
      </w:r>
      <w:r w:rsidR="00CD1586">
        <w:rPr>
          <w:lang w:val="pt-BR"/>
        </w:rPr>
        <w:t>o erro na borda (um lado da borda será o mais parecido possível com o outro). Este é o processo de corte de borda de erro mínimo.</w:t>
      </w:r>
    </w:p>
    <w:p w14:paraId="6A1F94DA" w14:textId="15703A5B" w:rsidR="00CD1586" w:rsidRPr="00CD1586" w:rsidRDefault="00CD1586" w:rsidP="00CD1586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Uma vantagem gerada por esse processo é que agora teremos, </w:t>
      </w:r>
      <w:r w:rsidR="00D03074">
        <w:rPr>
          <w:lang w:val="pt-BR"/>
        </w:rPr>
        <w:t xml:space="preserve">quase </w:t>
      </w:r>
      <w:r>
        <w:rPr>
          <w:lang w:val="pt-BR"/>
        </w:rPr>
        <w:t xml:space="preserve">sem gastar processamento extra, a medida da </w:t>
      </w:r>
      <w:r w:rsidR="00053B54">
        <w:rPr>
          <w:lang w:val="pt-BR"/>
        </w:rPr>
        <w:t>similaridade</w:t>
      </w:r>
      <w:r>
        <w:rPr>
          <w:lang w:val="pt-BR"/>
        </w:rPr>
        <w:t xml:space="preserve"> entre as bordas dos pedaços - </w:t>
      </w:r>
      <w:r w:rsidRPr="00CD1586">
        <w:rPr>
          <w:i/>
          <w:iCs/>
          <w:lang w:val="pt-BR"/>
        </w:rPr>
        <w:t>patches</w:t>
      </w:r>
      <w:r>
        <w:rPr>
          <w:lang w:val="pt-BR"/>
        </w:rPr>
        <w:t xml:space="preserve"> – sendo avaliados. Essa medida é a base do algoritmo de </w:t>
      </w:r>
      <w:proofErr w:type="spellStart"/>
      <w:r w:rsidRPr="0080664C">
        <w:rPr>
          <w:i/>
          <w:iCs/>
          <w:lang w:val="pt-BR"/>
        </w:rPr>
        <w:t>image</w:t>
      </w:r>
      <w:proofErr w:type="spellEnd"/>
      <w:r w:rsidRPr="0080664C">
        <w:rPr>
          <w:i/>
          <w:iCs/>
          <w:lang w:val="pt-BR"/>
        </w:rPr>
        <w:t xml:space="preserve"> </w:t>
      </w:r>
      <w:proofErr w:type="spellStart"/>
      <w:r w:rsidRPr="0080664C">
        <w:rPr>
          <w:i/>
          <w:iCs/>
          <w:lang w:val="pt-BR"/>
        </w:rPr>
        <w:t>quilting</w:t>
      </w:r>
      <w:proofErr w:type="spellEnd"/>
      <w:r>
        <w:rPr>
          <w:lang w:val="pt-BR"/>
        </w:rPr>
        <w:t xml:space="preserve">: ao se encaixar um novo pedaço na imagem sendo gerada, em vez de </w:t>
      </w:r>
      <w:r w:rsidR="00D03074">
        <w:rPr>
          <w:lang w:val="pt-BR"/>
        </w:rPr>
        <w:t>escolhê-lo</w:t>
      </w:r>
      <w:r>
        <w:rPr>
          <w:lang w:val="pt-BR"/>
        </w:rPr>
        <w:t xml:space="preserve"> aleatoriamente é possível </w:t>
      </w:r>
      <w:r w:rsidR="00D03074">
        <w:rPr>
          <w:lang w:val="pt-BR"/>
        </w:rPr>
        <w:t xml:space="preserve">escolher o pedaço com o menor erro entre suas bordas e as bordas já existentes na imagem, garantindo melhores transições entre os </w:t>
      </w:r>
      <w:r w:rsidR="00D03074" w:rsidRPr="00D03074">
        <w:rPr>
          <w:i/>
          <w:iCs/>
          <w:lang w:val="pt-BR"/>
        </w:rPr>
        <w:t>patches</w:t>
      </w:r>
      <w:r w:rsidR="00D03074">
        <w:rPr>
          <w:lang w:val="pt-BR"/>
        </w:rPr>
        <w:t xml:space="preserve"> escolhidos.</w:t>
      </w:r>
    </w:p>
    <w:p w14:paraId="2D255EB9" w14:textId="261721BB" w:rsidR="009303D9" w:rsidRDefault="00EC6EF6" w:rsidP="00ED0149">
      <w:pPr>
        <w:pStyle w:val="Heading2"/>
        <w:rPr>
          <w:lang w:val="pt-BR"/>
        </w:rPr>
      </w:pPr>
      <w:r w:rsidRPr="00EC6EF6">
        <w:rPr>
          <w:lang w:val="pt-BR"/>
        </w:rPr>
        <w:t xml:space="preserve">Corte de </w:t>
      </w:r>
      <w:r>
        <w:rPr>
          <w:lang w:val="pt-BR"/>
        </w:rPr>
        <w:t>B</w:t>
      </w:r>
      <w:r w:rsidRPr="00EC6EF6">
        <w:rPr>
          <w:lang w:val="pt-BR"/>
        </w:rPr>
        <w:t xml:space="preserve">orda de </w:t>
      </w:r>
      <w:r>
        <w:rPr>
          <w:lang w:val="pt-BR"/>
        </w:rPr>
        <w:t>Erro Mínimo</w:t>
      </w:r>
    </w:p>
    <w:p w14:paraId="29C0CE34" w14:textId="0AE369B9" w:rsidR="00B656C6" w:rsidRDefault="00B656C6" w:rsidP="00B656C6">
      <w:pPr>
        <w:ind w:firstLine="14.40pt"/>
        <w:jc w:val="start"/>
        <w:rPr>
          <w:lang w:val="pt-BR"/>
        </w:rPr>
      </w:pPr>
      <w:r>
        <w:rPr>
          <w:lang w:val="pt-BR"/>
        </w:rPr>
        <w:t>O processo de geração do corte de borda de erro mínimo será explicado por meio de um exemplo. Para tal, vamos usar as seguintes imagens:</w:t>
      </w:r>
    </w:p>
    <w:p w14:paraId="1B9648DE" w14:textId="77777777" w:rsidR="000740BD" w:rsidRDefault="00B656C6" w:rsidP="000740BD">
      <w:pPr>
        <w:keepNext/>
        <w:ind w:firstLine="14.40pt"/>
        <w:jc w:val="start"/>
      </w:pPr>
      <w:r>
        <w:rPr>
          <w:noProof/>
          <w:lang w:val="pt-BR"/>
        </w:rPr>
        <w:drawing>
          <wp:inline distT="0" distB="0" distL="0" distR="0" wp14:anchorId="7655B645" wp14:editId="7A722D3D">
            <wp:extent cx="1343025" cy="1343025"/>
            <wp:effectExtent l="0" t="0" r="9525" b="9525"/>
            <wp:docPr id="3" name="Picture 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pt-BR"/>
        </w:rPr>
        <w:drawing>
          <wp:inline distT="0" distB="0" distL="0" distR="0" wp14:anchorId="5E5D0293" wp14:editId="31389C24">
            <wp:extent cx="1346665" cy="1346665"/>
            <wp:effectExtent l="0" t="0" r="6350" b="6350"/>
            <wp:docPr id="2" name="Picture 2" descr="A picture containing whit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" name="Picture 2" descr="A picture containing whit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068" cy="1352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9FD8" w14:textId="41A1E1DD" w:rsidR="00B656C6" w:rsidRPr="001E41B9" w:rsidRDefault="000740BD" w:rsidP="000740BD">
      <w:pPr>
        <w:pStyle w:val="Caption"/>
        <w:jc w:val="start"/>
        <w:rPr>
          <w:lang w:val="pt-BR"/>
        </w:rPr>
      </w:pPr>
      <w:r w:rsidRPr="001E41B9">
        <w:rPr>
          <w:lang w:val="pt-BR"/>
        </w:rPr>
        <w:t xml:space="preserve">                     Figura </w:t>
      </w:r>
      <w:r>
        <w:fldChar w:fldCharType="begin"/>
      </w:r>
      <w:r w:rsidRPr="001E41B9">
        <w:rPr>
          <w:lang w:val="pt-BR"/>
        </w:rPr>
        <w:instrText xml:space="preserve"> SEQ Figura \* ARABIC </w:instrText>
      </w:r>
      <w:r>
        <w:fldChar w:fldCharType="separate"/>
      </w:r>
      <w:r w:rsidR="00AD5371">
        <w:rPr>
          <w:noProof/>
          <w:lang w:val="pt-BR"/>
        </w:rPr>
        <w:t>1</w:t>
      </w:r>
      <w:r>
        <w:fldChar w:fldCharType="end"/>
      </w:r>
      <w:r w:rsidRPr="001E41B9">
        <w:rPr>
          <w:lang w:val="pt-BR"/>
        </w:rPr>
        <w:t xml:space="preserve">                                  </w:t>
      </w:r>
      <w:r w:rsidR="00B656C6" w:rsidRPr="00053B54">
        <w:rPr>
          <w:lang w:val="pt-BR"/>
        </w:rPr>
        <w:t xml:space="preserve">Figura </w:t>
      </w:r>
      <w:r w:rsidR="00FB43DA">
        <w:fldChar w:fldCharType="begin"/>
      </w:r>
      <w:r w:rsidR="00FB43DA" w:rsidRPr="00053B54">
        <w:rPr>
          <w:lang w:val="pt-BR"/>
        </w:rPr>
        <w:instrText xml:space="preserve"> SEQ Figura \* ARABIC </w:instrText>
      </w:r>
      <w:r w:rsidR="00FB43DA">
        <w:fldChar w:fldCharType="separate"/>
      </w:r>
      <w:r w:rsidR="00AD5371">
        <w:rPr>
          <w:noProof/>
          <w:lang w:val="pt-BR"/>
        </w:rPr>
        <w:t>2</w:t>
      </w:r>
      <w:r w:rsidR="00FB43DA">
        <w:rPr>
          <w:noProof/>
        </w:rPr>
        <w:fldChar w:fldCharType="end"/>
      </w:r>
    </w:p>
    <w:p w14:paraId="28403696" w14:textId="07FFA7F8" w:rsidR="00B656C6" w:rsidRDefault="00B656C6" w:rsidP="00B656C6">
      <w:pPr>
        <w:ind w:firstLine="14.40pt"/>
        <w:jc w:val="start"/>
        <w:rPr>
          <w:lang w:val="pt-BR"/>
        </w:rPr>
      </w:pPr>
      <w:r>
        <w:rPr>
          <w:lang w:val="pt-BR"/>
        </w:rPr>
        <w:t>As imagens escolhidas são geradas por diferentes funções de ruído suave em 2D</w:t>
      </w:r>
      <w:r w:rsidR="001E41B9">
        <w:rPr>
          <w:lang w:val="pt-BR"/>
        </w:rPr>
        <w:t>, encontradas online</w:t>
      </w:r>
      <w:r>
        <w:rPr>
          <w:lang w:val="pt-BR"/>
        </w:rPr>
        <w:t>. Vamos supor que quer se encaixar as imagens na configuração acima (Figura 1 à esquerda da Figura 2).</w:t>
      </w:r>
    </w:p>
    <w:p w14:paraId="5F5753ED" w14:textId="77777777" w:rsidR="00B656C6" w:rsidRDefault="00B656C6" w:rsidP="00B656C6">
      <w:pPr>
        <w:ind w:firstLine="14.40pt"/>
        <w:jc w:val="start"/>
        <w:rPr>
          <w:lang w:val="pt-BR"/>
        </w:rPr>
      </w:pPr>
      <w:r>
        <w:rPr>
          <w:lang w:val="pt-BR"/>
        </w:rPr>
        <w:t>Primeiro iremos isolar as bordas em questão:</w:t>
      </w:r>
    </w:p>
    <w:p w14:paraId="7B1E6E7F" w14:textId="21BAF5D5" w:rsidR="00DD5032" w:rsidRDefault="00DD5032" w:rsidP="00DD5032">
      <w:pPr>
        <w:keepNext/>
        <w:ind w:firstLine="14.40pt"/>
        <w:jc w:val="both"/>
      </w:pPr>
      <w:r>
        <w:t xml:space="preserve">                 </w:t>
      </w:r>
      <w:r w:rsidR="001A191F">
        <w:rPr>
          <w:noProof/>
        </w:rPr>
        <w:drawing>
          <wp:inline distT="0" distB="0" distL="0" distR="0" wp14:anchorId="511E43C3" wp14:editId="18F0FC36">
            <wp:extent cx="429411" cy="1686569"/>
            <wp:effectExtent l="0" t="0" r="8890" b="8890"/>
            <wp:docPr id="4" name="Picture 4" descr="No imag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Picture 4" descr="No im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642" cy="174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</w:t>
      </w:r>
      <w:r>
        <w:rPr>
          <w:noProof/>
        </w:rPr>
        <w:drawing>
          <wp:inline distT="0" distB="0" distL="0" distR="0" wp14:anchorId="59F3D7F5" wp14:editId="7AB0BB6D">
            <wp:extent cx="425395" cy="1670997"/>
            <wp:effectExtent l="0" t="0" r="0" b="5715"/>
            <wp:docPr id="5" name="Picture 5" descr="No image&#10;&#10;Description automatically generated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Picture 5" descr="No im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683" cy="1825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EF893" w14:textId="26003428" w:rsidR="00DD5032" w:rsidRDefault="00DD5032" w:rsidP="00DD5032">
      <w:pPr>
        <w:pStyle w:val="Caption"/>
      </w:pPr>
      <w:proofErr w:type="spellStart"/>
      <w:r>
        <w:t>Figura</w:t>
      </w:r>
      <w:proofErr w:type="spellEnd"/>
      <w:r>
        <w:t xml:space="preserve"> </w:t>
      </w:r>
      <w:fldSimple w:instr=" SEQ Figura \* ARABIC ">
        <w:r w:rsidR="00AD5371">
          <w:rPr>
            <w:noProof/>
          </w:rPr>
          <w:t>3</w:t>
        </w:r>
      </w:fldSimple>
      <w:r>
        <w:t xml:space="preserve">                           </w:t>
      </w:r>
      <w:proofErr w:type="spellStart"/>
      <w:r>
        <w:t>Figura</w:t>
      </w:r>
      <w:proofErr w:type="spellEnd"/>
      <w:r>
        <w:t xml:space="preserve"> </w:t>
      </w:r>
      <w:fldSimple w:instr=" SEQ Figura \* ARABIC ">
        <w:r w:rsidR="00AD5371">
          <w:rPr>
            <w:noProof/>
          </w:rPr>
          <w:t>4</w:t>
        </w:r>
      </w:fldSimple>
    </w:p>
    <w:p w14:paraId="65721852" w14:textId="782AAB86" w:rsidR="00B656C6" w:rsidRDefault="001A191F" w:rsidP="001A191F">
      <w:pPr>
        <w:ind w:firstLine="14.40pt"/>
        <w:rPr>
          <w:lang w:val="pt-BR"/>
        </w:rPr>
      </w:pPr>
      <w:r>
        <w:rPr>
          <w:lang w:val="pt-BR"/>
        </w:rPr>
        <w:t xml:space="preserve">                          </w:t>
      </w:r>
    </w:p>
    <w:p w14:paraId="144F623F" w14:textId="231413CA" w:rsidR="00A018B4" w:rsidRDefault="001A191F" w:rsidP="001A191F">
      <w:pPr>
        <w:ind w:firstLine="14.40pt"/>
        <w:jc w:val="start"/>
        <w:rPr>
          <w:lang w:val="pt-BR"/>
        </w:rPr>
      </w:pPr>
      <w:r>
        <w:rPr>
          <w:lang w:val="pt-BR"/>
        </w:rPr>
        <w:t xml:space="preserve">Estas duas bordas devem ser usadas para gerar um mapa do erro entre elas. Para tal, basta fazer a diferença pixel a pixel entre elas. Foi feita a diferença em cada canal de cor separadamente, e a diferença total foi computada </w:t>
      </w:r>
      <w:r w:rsidR="00A018B4">
        <w:rPr>
          <w:lang w:val="pt-BR"/>
        </w:rPr>
        <w:t>fazendo a raiz da soma dos quadrados das diferenças para cada canal. O resultado é, então, normalizado entre 0 e 255. O mapa gerado é o seguinte:</w:t>
      </w:r>
    </w:p>
    <w:p w14:paraId="6EE1EBAB" w14:textId="77777777" w:rsidR="00DD5032" w:rsidRDefault="00A018B4" w:rsidP="00DD5032">
      <w:pPr>
        <w:keepNext/>
        <w:ind w:firstLine="14.40pt"/>
      </w:pPr>
      <w:r>
        <w:rPr>
          <w:noProof/>
        </w:rPr>
        <w:drawing>
          <wp:inline distT="0" distB="0" distL="0" distR="0" wp14:anchorId="1F79E045" wp14:editId="5B7C8228">
            <wp:extent cx="480695" cy="1852295"/>
            <wp:effectExtent l="0" t="0" r="0" b="0"/>
            <wp:docPr id="6" name="Picture 6" descr="A close up of a baby&#10;&#10;Description automatically generated with low confidenc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" name="Picture 6" descr="A close up of a baby&#10;&#10;Description automatically generated with low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7D66A" w14:textId="00DF32AE" w:rsidR="00A018B4" w:rsidRPr="00DD5032" w:rsidRDefault="00DD5032" w:rsidP="00DD5032">
      <w:pPr>
        <w:pStyle w:val="Caption"/>
        <w:rPr>
          <w:lang w:val="pt-BR"/>
        </w:rPr>
      </w:pPr>
      <w:r w:rsidRPr="00DD5032">
        <w:rPr>
          <w:lang w:val="pt-BR"/>
        </w:rPr>
        <w:t xml:space="preserve">       Figura </w:t>
      </w:r>
      <w:r>
        <w:fldChar w:fldCharType="begin"/>
      </w:r>
      <w:r w:rsidRPr="00DD5032">
        <w:rPr>
          <w:lang w:val="pt-BR"/>
        </w:rPr>
        <w:instrText xml:space="preserve"> SEQ Figura \* ARABIC </w:instrText>
      </w:r>
      <w:r>
        <w:fldChar w:fldCharType="separate"/>
      </w:r>
      <w:r w:rsidR="00AD5371">
        <w:rPr>
          <w:noProof/>
          <w:lang w:val="pt-BR"/>
        </w:rPr>
        <w:t>5</w:t>
      </w:r>
      <w:r>
        <w:fldChar w:fldCharType="end"/>
      </w:r>
      <w:r w:rsidRPr="00DD5032">
        <w:rPr>
          <w:lang w:val="pt-BR"/>
        </w:rPr>
        <w:t xml:space="preserve"> superfície de erro </w:t>
      </w:r>
      <w:r>
        <w:rPr>
          <w:lang w:val="pt-BR"/>
        </w:rPr>
        <w:t>entre bordas</w:t>
      </w:r>
    </w:p>
    <w:p w14:paraId="73B474C6" w14:textId="0FADC633" w:rsidR="00A018B4" w:rsidRDefault="00A018B4" w:rsidP="001A191F">
      <w:pPr>
        <w:ind w:firstLine="14.40pt"/>
        <w:jc w:val="start"/>
        <w:rPr>
          <w:lang w:val="pt-BR"/>
        </w:rPr>
      </w:pPr>
    </w:p>
    <w:p w14:paraId="30389277" w14:textId="00A00DF4" w:rsidR="00A018B4" w:rsidRDefault="00A018B4" w:rsidP="00A018B4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Agora quer-se calcular o caminho vertical que atravessa este mapa que passa pelas regiões de menor erro possível. Para o problema encontrado, força bruta é simplesmente inviável visto que este erro deverá ser calculado, normalmente, duas vezes por </w:t>
      </w:r>
      <w:r>
        <w:rPr>
          <w:i/>
          <w:iCs/>
          <w:lang w:val="pt-BR"/>
        </w:rPr>
        <w:t xml:space="preserve">patch </w:t>
      </w:r>
      <w:r>
        <w:rPr>
          <w:lang w:val="pt-BR"/>
        </w:rPr>
        <w:t xml:space="preserve">a ser colado na imagem final. Como mencionado no artigo original, é possível usar o algoritmo de </w:t>
      </w:r>
      <w:proofErr w:type="spellStart"/>
      <w:r>
        <w:rPr>
          <w:lang w:val="pt-BR"/>
        </w:rPr>
        <w:t>Dijkstra</w:t>
      </w:r>
      <w:proofErr w:type="spellEnd"/>
      <w:r w:rsidR="00650F1C">
        <w:rPr>
          <w:lang w:val="pt-BR"/>
        </w:rPr>
        <w:t xml:space="preserve"> para resolver esse problema. </w:t>
      </w:r>
      <w:r>
        <w:rPr>
          <w:lang w:val="pt-BR"/>
        </w:rPr>
        <w:t xml:space="preserve">Ao implementar </w:t>
      </w:r>
      <w:r w:rsidR="003E17C6">
        <w:rPr>
          <w:lang w:val="pt-BR"/>
        </w:rPr>
        <w:t>dito algoritmo percebeu-se que</w:t>
      </w:r>
      <w:r w:rsidR="00650F1C">
        <w:rPr>
          <w:lang w:val="pt-BR"/>
        </w:rPr>
        <w:t>,</w:t>
      </w:r>
      <w:r w:rsidR="003E17C6">
        <w:rPr>
          <w:lang w:val="pt-BR"/>
        </w:rPr>
        <w:t xml:space="preserve"> m</w:t>
      </w:r>
      <w:r>
        <w:rPr>
          <w:lang w:val="pt-BR"/>
        </w:rPr>
        <w:t>ais que isso, esse problema pode ser reescrito de forma a ser resolvido por qualquer técnica que ache o menor caminho entre dois pontos em um grafo</w:t>
      </w:r>
      <w:r w:rsidR="003E17C6">
        <w:rPr>
          <w:lang w:val="pt-BR"/>
        </w:rPr>
        <w:t xml:space="preserve"> com pesos: basta interpretar a imagem de forma tal que cada pixel é um nó no grafo, pixels vizinhos estão conectados, e o peso da conexão para qualquer nó é o valor de brilho no pixel em questão. Não serão explicados muitos detalhes da adaptação </w:t>
      </w:r>
      <w:r w:rsidR="009D4C89">
        <w:rPr>
          <w:lang w:val="pt-BR"/>
        </w:rPr>
        <w:t xml:space="preserve">feita </w:t>
      </w:r>
      <w:r w:rsidR="003E17C6">
        <w:rPr>
          <w:lang w:val="pt-BR"/>
        </w:rPr>
        <w:t xml:space="preserve">do algoritmo de </w:t>
      </w:r>
      <w:proofErr w:type="spellStart"/>
      <w:r w:rsidR="003E17C6">
        <w:rPr>
          <w:lang w:val="pt-BR"/>
        </w:rPr>
        <w:t>Dijkstr</w:t>
      </w:r>
      <w:r w:rsidR="009D4C89">
        <w:rPr>
          <w:lang w:val="pt-BR"/>
        </w:rPr>
        <w:t>a</w:t>
      </w:r>
      <w:proofErr w:type="spellEnd"/>
      <w:r w:rsidR="003E17C6">
        <w:rPr>
          <w:lang w:val="pt-BR"/>
        </w:rPr>
        <w:t>, mas vale a pena mencionar que foi feita uma otimização: em vez de poder-se andar para qualquer pixel vizinho, só é possível andar para os três pixels que se encontram na direção da borda oposta da imagem, isso diminui substancialmente o espaço de busca</w:t>
      </w:r>
      <w:r w:rsidR="00996C59">
        <w:rPr>
          <w:lang w:val="pt-BR"/>
        </w:rPr>
        <w:t xml:space="preserve"> e, em geral, gera resultados bons o suficiente</w:t>
      </w:r>
      <w:r w:rsidR="00E84EB3">
        <w:rPr>
          <w:lang w:val="pt-BR"/>
        </w:rPr>
        <w:t xml:space="preserve">. Segue nas referências </w:t>
      </w:r>
      <w:r w:rsidR="004C7804">
        <w:rPr>
          <w:lang w:val="pt-BR"/>
        </w:rPr>
        <w:t xml:space="preserve">uma </w:t>
      </w:r>
      <w:r w:rsidR="00E84EB3">
        <w:rPr>
          <w:lang w:val="pt-BR"/>
        </w:rPr>
        <w:t xml:space="preserve">página web que provê a </w:t>
      </w:r>
      <w:r w:rsidR="004C7804">
        <w:rPr>
          <w:lang w:val="pt-BR"/>
        </w:rPr>
        <w:t>o processo de implementação</w:t>
      </w:r>
      <w:r w:rsidR="00E84EB3">
        <w:rPr>
          <w:lang w:val="pt-BR"/>
        </w:rPr>
        <w:t xml:space="preserve"> do algoritmo</w:t>
      </w:r>
      <w:r w:rsidR="004C7804">
        <w:rPr>
          <w:lang w:val="pt-BR"/>
        </w:rPr>
        <w:t xml:space="preserve"> básico</w:t>
      </w:r>
      <w:r w:rsidR="00E84EB3">
        <w:rPr>
          <w:lang w:val="pt-BR"/>
        </w:rPr>
        <w:t xml:space="preserve"> em </w:t>
      </w:r>
      <w:proofErr w:type="spellStart"/>
      <w:r w:rsidR="00E84EB3">
        <w:rPr>
          <w:lang w:val="pt-BR"/>
        </w:rPr>
        <w:t>python</w:t>
      </w:r>
      <w:proofErr w:type="spellEnd"/>
      <w:r w:rsidR="004C7804">
        <w:rPr>
          <w:lang w:val="pt-BR"/>
        </w:rPr>
        <w:t>,</w:t>
      </w:r>
      <w:r w:rsidR="00E84EB3">
        <w:rPr>
          <w:lang w:val="pt-BR"/>
        </w:rPr>
        <w:t xml:space="preserve"> que serviu de base para a adaptação desenvolvida [5].</w:t>
      </w:r>
      <w:r w:rsidR="003E17C6">
        <w:rPr>
          <w:lang w:val="pt-BR"/>
        </w:rPr>
        <w:t xml:space="preserve"> O resultado é o seguinte:</w:t>
      </w:r>
    </w:p>
    <w:p w14:paraId="411819C9" w14:textId="77777777" w:rsidR="00DD5032" w:rsidRDefault="00996C59" w:rsidP="00DD5032">
      <w:pPr>
        <w:keepNext/>
        <w:ind w:firstLine="14.40pt"/>
      </w:pPr>
      <w:r>
        <w:rPr>
          <w:noProof/>
        </w:rPr>
        <w:drawing>
          <wp:inline distT="0" distB="0" distL="0" distR="0" wp14:anchorId="4F845DAD" wp14:editId="04D177CC">
            <wp:extent cx="417046" cy="1654377"/>
            <wp:effectExtent l="0" t="0" r="2540" b="3175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384" cy="169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3338" w14:textId="17C63695" w:rsidR="00996C59" w:rsidRDefault="00DD5032" w:rsidP="00DD5032">
      <w:pPr>
        <w:pStyle w:val="Caption"/>
        <w:rPr>
          <w:lang w:val="pt-BR"/>
        </w:rPr>
      </w:pPr>
      <w:r w:rsidRPr="00DD5032">
        <w:rPr>
          <w:lang w:val="pt-BR"/>
        </w:rPr>
        <w:t xml:space="preserve">Figura </w:t>
      </w:r>
      <w:r>
        <w:fldChar w:fldCharType="begin"/>
      </w:r>
      <w:r w:rsidRPr="00DD5032">
        <w:rPr>
          <w:lang w:val="pt-BR"/>
        </w:rPr>
        <w:instrText xml:space="preserve"> SEQ Figura \* ARABIC </w:instrText>
      </w:r>
      <w:r>
        <w:fldChar w:fldCharType="separate"/>
      </w:r>
      <w:r w:rsidR="00AD5371">
        <w:rPr>
          <w:noProof/>
          <w:lang w:val="pt-BR"/>
        </w:rPr>
        <w:t>6</w:t>
      </w:r>
      <w:r>
        <w:fldChar w:fldCharType="end"/>
      </w:r>
      <w:r w:rsidRPr="00DD5032">
        <w:rPr>
          <w:lang w:val="pt-BR"/>
        </w:rPr>
        <w:t xml:space="preserve"> Corte de borda de erro mínimo</w:t>
      </w:r>
    </w:p>
    <w:p w14:paraId="0641E7B2" w14:textId="4613F469" w:rsidR="00D6076A" w:rsidRPr="00D6076A" w:rsidRDefault="00D6076A" w:rsidP="00D6076A">
      <w:pPr>
        <w:ind w:firstLine="14.40pt"/>
        <w:jc w:val="both"/>
        <w:rPr>
          <w:lang w:val="pt-BR"/>
        </w:rPr>
      </w:pPr>
      <w:r>
        <w:rPr>
          <w:lang w:val="pt-BR"/>
        </w:rPr>
        <w:t>Vale a observação de que</w:t>
      </w:r>
      <w:r w:rsidR="009D4C89">
        <w:rPr>
          <w:lang w:val="pt-BR"/>
        </w:rPr>
        <w:t>,</w:t>
      </w:r>
      <w:r>
        <w:rPr>
          <w:lang w:val="pt-BR"/>
        </w:rPr>
        <w:t xml:space="preserve"> na maioria das vezes</w:t>
      </w:r>
      <w:r w:rsidR="009D4C89">
        <w:rPr>
          <w:lang w:val="pt-BR"/>
        </w:rPr>
        <w:t>,</w:t>
      </w:r>
      <w:r>
        <w:rPr>
          <w:lang w:val="pt-BR"/>
        </w:rPr>
        <w:t xml:space="preserve"> deve ser calculado o caminho corte de menor custo à esquerda e acima do bloco a ser inserido. Para tal, o mínimo entre </w:t>
      </w:r>
      <w:r w:rsidR="009D4C89">
        <w:rPr>
          <w:lang w:val="pt-BR"/>
        </w:rPr>
        <w:t>os dois mapas de erro</w:t>
      </w:r>
      <w:r>
        <w:rPr>
          <w:lang w:val="pt-BR"/>
        </w:rPr>
        <w:t xml:space="preserve"> é escolhido para a parte superior da borda da esquerda e a parte esquerda da borda superior</w:t>
      </w:r>
      <w:r w:rsidR="009D4C89">
        <w:rPr>
          <w:lang w:val="pt-BR"/>
        </w:rPr>
        <w:t xml:space="preserve"> (a área de intersecção dos cortes).</w:t>
      </w:r>
      <w:r>
        <w:rPr>
          <w:lang w:val="pt-BR"/>
        </w:rPr>
        <w:t xml:space="preserve"> </w:t>
      </w:r>
      <w:r w:rsidR="009D4C89">
        <w:rPr>
          <w:lang w:val="pt-BR"/>
        </w:rPr>
        <w:t>O</w:t>
      </w:r>
      <w:r>
        <w:rPr>
          <w:lang w:val="pt-BR"/>
        </w:rPr>
        <w:t xml:space="preserve"> caminho é </w:t>
      </w:r>
      <w:r w:rsidR="009D4C89">
        <w:rPr>
          <w:lang w:val="pt-BR"/>
        </w:rPr>
        <w:t xml:space="preserve">então </w:t>
      </w:r>
      <w:r>
        <w:rPr>
          <w:lang w:val="pt-BR"/>
        </w:rPr>
        <w:t xml:space="preserve">calculado </w:t>
      </w:r>
      <w:r w:rsidR="009D4C89">
        <w:rPr>
          <w:lang w:val="pt-BR"/>
        </w:rPr>
        <w:t>separadamente para cada borda</w:t>
      </w:r>
      <w:r>
        <w:rPr>
          <w:lang w:val="pt-BR"/>
        </w:rPr>
        <w:t xml:space="preserve"> </w:t>
      </w:r>
      <w:r w:rsidR="009D4C89">
        <w:rPr>
          <w:lang w:val="pt-BR"/>
        </w:rPr>
        <w:t>e</w:t>
      </w:r>
      <w:r>
        <w:rPr>
          <w:lang w:val="pt-BR"/>
        </w:rPr>
        <w:t xml:space="preserve">, na etapa de corte do </w:t>
      </w:r>
      <w:r>
        <w:rPr>
          <w:i/>
          <w:iCs/>
          <w:lang w:val="pt-BR"/>
        </w:rPr>
        <w:t>patc</w:t>
      </w:r>
      <w:r w:rsidR="009D4C89">
        <w:rPr>
          <w:i/>
          <w:iCs/>
          <w:lang w:val="pt-BR"/>
        </w:rPr>
        <w:t>h</w:t>
      </w:r>
      <w:r>
        <w:rPr>
          <w:lang w:val="pt-BR"/>
        </w:rPr>
        <w:t xml:space="preserve">, se aplica </w:t>
      </w:r>
      <w:r w:rsidR="009D4C89">
        <w:rPr>
          <w:lang w:val="pt-BR"/>
        </w:rPr>
        <w:t xml:space="preserve">os dois cortes </w:t>
      </w:r>
      <w:r>
        <w:rPr>
          <w:lang w:val="pt-BR"/>
        </w:rPr>
        <w:t>(o que é equivalente a combiná-l</w:t>
      </w:r>
      <w:r w:rsidR="009D4C89">
        <w:rPr>
          <w:lang w:val="pt-BR"/>
        </w:rPr>
        <w:t>o</w:t>
      </w:r>
      <w:r>
        <w:rPr>
          <w:lang w:val="pt-BR"/>
        </w:rPr>
        <w:t>s até sua intersecção).</w:t>
      </w:r>
    </w:p>
    <w:p w14:paraId="078EC57C" w14:textId="07187281" w:rsidR="00996C59" w:rsidRDefault="00996C59" w:rsidP="00996C59">
      <w:pPr>
        <w:pStyle w:val="Heading2"/>
      </w:pPr>
      <w:r>
        <w:t>O Algoritmo</w:t>
      </w:r>
    </w:p>
    <w:p w14:paraId="4FED6394" w14:textId="26E4C576" w:rsidR="00996C59" w:rsidRDefault="00996C59" w:rsidP="00996C59">
      <w:pPr>
        <w:ind w:firstLine="14.40pt"/>
        <w:jc w:val="start"/>
        <w:rPr>
          <w:lang w:val="pt-BR"/>
        </w:rPr>
      </w:pPr>
      <w:r w:rsidRPr="00996C59">
        <w:rPr>
          <w:lang w:val="pt-BR"/>
        </w:rPr>
        <w:t xml:space="preserve">Agora temos todas as </w:t>
      </w:r>
      <w:r w:rsidR="000740BD">
        <w:rPr>
          <w:lang w:val="pt-BR"/>
        </w:rPr>
        <w:t>partes</w:t>
      </w:r>
      <w:r>
        <w:rPr>
          <w:lang w:val="pt-BR"/>
        </w:rPr>
        <w:t xml:space="preserve"> </w:t>
      </w:r>
      <w:r w:rsidR="000740BD">
        <w:rPr>
          <w:lang w:val="pt-BR"/>
        </w:rPr>
        <w:t xml:space="preserve">necessárias </w:t>
      </w:r>
      <w:r>
        <w:rPr>
          <w:lang w:val="pt-BR"/>
        </w:rPr>
        <w:t>para aplicar o algoritmo de síntese de textura. Ele é composto pelos seguintes passos:</w:t>
      </w:r>
    </w:p>
    <w:p w14:paraId="33CC0938" w14:textId="58A2B93D" w:rsidR="00996C59" w:rsidRDefault="00996C59" w:rsidP="00996C59">
      <w:pPr>
        <w:pStyle w:val="Heading3"/>
        <w:rPr>
          <w:lang w:val="pt-BR"/>
        </w:rPr>
      </w:pPr>
      <w:r>
        <w:rPr>
          <w:lang w:val="pt-BR"/>
        </w:rPr>
        <w:t>Percorra a imagem a ser sintetizada em ordem de rasterização em passos de tamanho de um patch – menos a borda.</w:t>
      </w:r>
    </w:p>
    <w:p w14:paraId="75A93F49" w14:textId="25711D8E" w:rsidR="00996C59" w:rsidRDefault="00996C59" w:rsidP="00996C59">
      <w:pPr>
        <w:pStyle w:val="Heading3"/>
        <w:rPr>
          <w:lang w:val="pt-BR"/>
        </w:rPr>
      </w:pPr>
      <w:r>
        <w:rPr>
          <w:lang w:val="pt-BR"/>
        </w:rPr>
        <w:t xml:space="preserve">Para cada local, procurar na textura fonte </w:t>
      </w:r>
      <w:r w:rsidR="000740BD">
        <w:rPr>
          <w:lang w:val="pt-BR"/>
        </w:rPr>
        <w:t>pedaços</w:t>
      </w:r>
      <w:r>
        <w:rPr>
          <w:lang w:val="pt-BR"/>
        </w:rPr>
        <w:t xml:space="preserve"> que satisfazem as condições de sobreposição.</w:t>
      </w:r>
    </w:p>
    <w:p w14:paraId="28B28C3E" w14:textId="41395C9A" w:rsidR="00996C59" w:rsidRDefault="00996C59" w:rsidP="00E864AE">
      <w:pPr>
        <w:pStyle w:val="Heading3"/>
        <w:rPr>
          <w:lang w:val="pt-BR"/>
        </w:rPr>
      </w:pPr>
      <w:r>
        <w:rPr>
          <w:lang w:val="pt-BR"/>
        </w:rPr>
        <w:t xml:space="preserve">Calcular </w:t>
      </w:r>
      <w:r w:rsidR="00D6076A">
        <w:rPr>
          <w:lang w:val="pt-BR"/>
        </w:rPr>
        <w:t>o</w:t>
      </w:r>
      <w:r w:rsidR="000740BD">
        <w:rPr>
          <w:lang w:val="pt-BR"/>
        </w:rPr>
        <w:t xml:space="preserve"> corte</w:t>
      </w:r>
      <w:r w:rsidR="00D6076A">
        <w:rPr>
          <w:lang w:val="pt-BR"/>
        </w:rPr>
        <w:t xml:space="preserve"> de menor custo entre o novo bloco e os existentes anteriormente, aplicar o corte e colar</w:t>
      </w:r>
      <w:r w:rsidR="000740BD">
        <w:rPr>
          <w:lang w:val="pt-BR"/>
        </w:rPr>
        <w:t xml:space="preserve"> o novo bloco</w:t>
      </w:r>
      <w:r w:rsidR="00D6076A">
        <w:rPr>
          <w:lang w:val="pt-BR"/>
        </w:rPr>
        <w:t xml:space="preserve"> na imagem</w:t>
      </w:r>
      <w:r w:rsidR="00D6076A" w:rsidRPr="00E864AE">
        <w:rPr>
          <w:lang w:val="pt-BR"/>
        </w:rPr>
        <w:t>.</w:t>
      </w:r>
    </w:p>
    <w:p w14:paraId="57F8E662" w14:textId="19B5152F" w:rsidR="00E864AE" w:rsidRPr="00E864AE" w:rsidRDefault="00E864AE" w:rsidP="00E864AE">
      <w:pPr>
        <w:ind w:firstLine="14.40pt"/>
        <w:jc w:val="both"/>
        <w:rPr>
          <w:lang w:val="pt-BR"/>
        </w:rPr>
      </w:pPr>
      <w:r>
        <w:rPr>
          <w:lang w:val="pt-BR"/>
        </w:rPr>
        <w:t>Como pode-se imaginar, as condições de sobreposição mencionadas na etapa 2 fazem grande diferença no resultado. Nesta implementação, em vez de se impor condições mínimas de sobreposição é simplesmente feita uma busca completa pelo melhor resultado – o resultado que gera o menor erro. Desta forma, podem ser explorados diversos critérios sem que sejam necessárias mudanças no algoritmo (como será explicado na seção D). Basta criar componentes de erro limitadas entre 0 e 1, fazer a soma ponderada entre elas e escolher o patch que gera menor erro sobre essas condições.</w:t>
      </w:r>
      <w:r w:rsidR="000740BD">
        <w:rPr>
          <w:lang w:val="pt-BR"/>
        </w:rPr>
        <w:t xml:space="preserve"> Vale a observação de que, na implementação feita, são salvas as opções que geram os K menores erros, de forma que seja possível escolher aleatoriamente um pedaço entre as K melhores opções.</w:t>
      </w:r>
    </w:p>
    <w:p w14:paraId="6E23ED18" w14:textId="5E3E6E29" w:rsidR="00D6076A" w:rsidRDefault="00D6076A" w:rsidP="00E864AE">
      <w:pPr>
        <w:ind w:firstLine="14.40pt"/>
        <w:jc w:val="both"/>
        <w:rPr>
          <w:lang w:val="pt-BR"/>
        </w:rPr>
      </w:pPr>
      <w:r>
        <w:rPr>
          <w:lang w:val="pt-BR"/>
        </w:rPr>
        <w:t>Segue o exemplo do que ocorre no exemplo dado na seção B quando se aplica o corte na Figura 2 e depois se encaixa a mesma:</w:t>
      </w:r>
    </w:p>
    <w:p w14:paraId="3E8539C6" w14:textId="6945C81A" w:rsidR="00E864AE" w:rsidRDefault="00E864AE" w:rsidP="00E864AE">
      <w:pPr>
        <w:keepNext/>
      </w:pPr>
      <w:r>
        <w:rPr>
          <w:noProof/>
        </w:rPr>
        <w:drawing>
          <wp:inline distT="0" distB="0" distL="0" distR="0" wp14:anchorId="7E4844EF" wp14:editId="4B15E128">
            <wp:extent cx="1026717" cy="1025028"/>
            <wp:effectExtent l="0" t="0" r="2540" b="3810"/>
            <wp:docPr id="8" name="Picture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9556" cy="104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74AB0" wp14:editId="305934A7">
            <wp:extent cx="1797087" cy="1028542"/>
            <wp:effectExtent l="0" t="0" r="0" b="635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27952" cy="10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FE28A" w14:textId="0B53FD2F" w:rsidR="00E864AE" w:rsidRPr="00E864AE" w:rsidRDefault="00E864AE" w:rsidP="00E864AE">
      <w:pPr>
        <w:pStyle w:val="Caption"/>
        <w:rPr>
          <w:lang w:val="pt-BR"/>
        </w:rPr>
      </w:pPr>
      <w:r w:rsidRPr="00E864AE">
        <w:rPr>
          <w:lang w:val="pt-BR"/>
        </w:rPr>
        <w:t xml:space="preserve">Figura </w:t>
      </w:r>
      <w:r>
        <w:fldChar w:fldCharType="begin"/>
      </w:r>
      <w:r w:rsidRPr="00E864AE">
        <w:rPr>
          <w:lang w:val="pt-BR"/>
        </w:rPr>
        <w:instrText xml:space="preserve"> SEQ Figura \* ARABIC </w:instrText>
      </w:r>
      <w:r>
        <w:fldChar w:fldCharType="separate"/>
      </w:r>
      <w:r w:rsidR="00AD5371">
        <w:rPr>
          <w:noProof/>
          <w:lang w:val="pt-BR"/>
        </w:rPr>
        <w:t>7</w:t>
      </w:r>
      <w:r>
        <w:fldChar w:fldCharType="end"/>
      </w:r>
      <w:r w:rsidRPr="00E864AE">
        <w:rPr>
          <w:lang w:val="pt-BR"/>
        </w:rPr>
        <w:t xml:space="preserve"> m</w:t>
      </w:r>
      <w:r>
        <w:rPr>
          <w:lang w:val="pt-BR"/>
        </w:rPr>
        <w:t>á</w:t>
      </w:r>
      <w:r w:rsidRPr="00E864AE">
        <w:rPr>
          <w:lang w:val="pt-BR"/>
        </w:rPr>
        <w:t>scara de corte e aplicação de patch</w:t>
      </w:r>
    </w:p>
    <w:p w14:paraId="1C14FF4D" w14:textId="6C756421" w:rsidR="00D6076A" w:rsidRDefault="009219CF" w:rsidP="009219CF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Na seção III serão mostrados os resultados obtidos ao </w:t>
      </w:r>
      <w:r w:rsidR="007109C6">
        <w:rPr>
          <w:lang w:val="pt-BR"/>
        </w:rPr>
        <w:t>sub</w:t>
      </w:r>
      <w:r>
        <w:rPr>
          <w:lang w:val="pt-BR"/>
        </w:rPr>
        <w:t>dividir uma textura de entrada e preencher a saída como definido no algoritmo.</w:t>
      </w:r>
      <w:r w:rsidR="00E476E3">
        <w:rPr>
          <w:lang w:val="pt-BR"/>
        </w:rPr>
        <w:t xml:space="preserve"> Um detalhe importante é que, para a divisão da textura original em células de um tamanho específico, em vez de simplesmente cortar a imagem nessas partes, se percorre a imagem em intervalos de tamanho definido inferior ao tamanho de cada corte, salvando o conteúdo na área de tamanho do corte, de forma a ter vários cortes com regiões sobrepostas:</w:t>
      </w:r>
    </w:p>
    <w:p w14:paraId="097CF808" w14:textId="77777777" w:rsidR="00922E47" w:rsidRDefault="00922E47" w:rsidP="00922E47">
      <w:pPr>
        <w:keepNext/>
        <w:ind w:firstLine="14.40pt"/>
        <w:jc w:val="both"/>
      </w:pPr>
      <w:r>
        <w:rPr>
          <w:noProof/>
          <w:lang w:val="pt-BR"/>
        </w:rPr>
        <w:drawing>
          <wp:inline distT="0" distB="0" distL="0" distR="0" wp14:anchorId="758A6D47" wp14:editId="1919E28D">
            <wp:extent cx="3086735" cy="1957070"/>
            <wp:effectExtent l="0" t="0" r="0" b="5080"/>
            <wp:docPr id="11" name="Picture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195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E1C2C" w14:textId="0F4F88EA" w:rsidR="00922E47" w:rsidRPr="00922E47" w:rsidRDefault="00922E47" w:rsidP="00922E47">
      <w:pPr>
        <w:pStyle w:val="Caption"/>
        <w:rPr>
          <w:lang w:val="pt-BR"/>
        </w:rPr>
      </w:pPr>
      <w:r w:rsidRPr="00922E47">
        <w:rPr>
          <w:lang w:val="pt-BR"/>
        </w:rPr>
        <w:t xml:space="preserve">Figura </w:t>
      </w:r>
      <w:r>
        <w:fldChar w:fldCharType="begin"/>
      </w:r>
      <w:r w:rsidRPr="00922E47">
        <w:rPr>
          <w:lang w:val="pt-BR"/>
        </w:rPr>
        <w:instrText xml:space="preserve"> SEQ Figura \* ARABIC </w:instrText>
      </w:r>
      <w:r>
        <w:fldChar w:fldCharType="separate"/>
      </w:r>
      <w:r w:rsidR="00AD5371">
        <w:rPr>
          <w:noProof/>
          <w:lang w:val="pt-BR"/>
        </w:rPr>
        <w:t>8</w:t>
      </w:r>
      <w:r>
        <w:fldChar w:fldCharType="end"/>
      </w:r>
      <w:r w:rsidRPr="00922E47">
        <w:rPr>
          <w:lang w:val="pt-BR"/>
        </w:rPr>
        <w:t xml:space="preserve"> Ilustração da divisão da textura</w:t>
      </w:r>
      <w:r>
        <w:rPr>
          <w:lang w:val="pt-BR"/>
        </w:rPr>
        <w:t xml:space="preserve"> [4]</w:t>
      </w:r>
    </w:p>
    <w:p w14:paraId="3654EC76" w14:textId="77777777" w:rsidR="00E476E3" w:rsidRPr="00D6076A" w:rsidRDefault="00E476E3" w:rsidP="009219CF">
      <w:pPr>
        <w:ind w:firstLine="14.40pt"/>
        <w:jc w:val="both"/>
        <w:rPr>
          <w:lang w:val="pt-BR"/>
        </w:rPr>
      </w:pPr>
    </w:p>
    <w:p w14:paraId="1F653007" w14:textId="1E25C708" w:rsidR="00C50F42" w:rsidRDefault="00996C59" w:rsidP="00996C59">
      <w:pPr>
        <w:pStyle w:val="Heading2"/>
      </w:pPr>
      <w:r>
        <w:t>Transferência de Textura</w:t>
      </w:r>
    </w:p>
    <w:p w14:paraId="2A514D55" w14:textId="58BA83BE" w:rsidR="009219CF" w:rsidRDefault="009219CF" w:rsidP="009219CF">
      <w:pPr>
        <w:ind w:firstLine="14.40pt"/>
        <w:jc w:val="both"/>
        <w:rPr>
          <w:lang w:val="pt-BR"/>
        </w:rPr>
      </w:pPr>
      <w:r w:rsidRPr="009219CF">
        <w:rPr>
          <w:lang w:val="pt-BR"/>
        </w:rPr>
        <w:t xml:space="preserve">Para adicionar transferência de </w:t>
      </w:r>
      <w:r>
        <w:rPr>
          <w:lang w:val="pt-BR"/>
        </w:rPr>
        <w:t xml:space="preserve">textura ao algoritmo, basta criar uma componente de erro a ser inclusa no passo 2. Neste caso, criou-se mapas de transferência entre a imagem de textura e imagem alvo. Para gerar esses mapas, as imagens originais são passadas para tons de cinza e um filtro gaussiano é aplicada nas mesmas. Então, além da componente de erro de borda entre os </w:t>
      </w:r>
      <w:r w:rsidRPr="009219CF">
        <w:rPr>
          <w:i/>
          <w:iCs/>
          <w:lang w:val="pt-BR"/>
        </w:rPr>
        <w:t>patches</w:t>
      </w:r>
      <w:r>
        <w:rPr>
          <w:lang w:val="pt-BR"/>
        </w:rPr>
        <w:t xml:space="preserve"> aplicados, é calculada a diferença em nível de brilho nas áreas correspondentes dos mapas de transferência. O resultado é que se procura, na imagem de textura, áreas com o brilho similar ao presente na imagem que se quer recriar.</w:t>
      </w:r>
    </w:p>
    <w:p w14:paraId="065CEDB0" w14:textId="3FDAC629" w:rsidR="009219CF" w:rsidRDefault="009219CF" w:rsidP="009219CF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O erro total usado pelo algoritmo é, então, a soma ponderada dos dois erros, e é </w:t>
      </w:r>
      <w:r w:rsidR="009B68A4">
        <w:rPr>
          <w:lang w:val="pt-BR"/>
        </w:rPr>
        <w:t>usado</w:t>
      </w:r>
      <w:r>
        <w:rPr>
          <w:lang w:val="pt-BR"/>
        </w:rPr>
        <w:t xml:space="preserve"> um termo alfa para controle </w:t>
      </w:r>
      <w:r w:rsidR="007109C6">
        <w:rPr>
          <w:lang w:val="pt-BR"/>
        </w:rPr>
        <w:t>da importância dada para cada componente</w:t>
      </w:r>
      <w:r>
        <w:rPr>
          <w:lang w:val="pt-BR"/>
        </w:rPr>
        <w:t xml:space="preserve"> – se importando mais com a continuidade entre os blocos aplicados ou com a fidelidade aos níveis de brilho da imagem original.</w:t>
      </w:r>
    </w:p>
    <w:p w14:paraId="4906A649" w14:textId="0AE52CD5" w:rsidR="007109C6" w:rsidRPr="009219CF" w:rsidRDefault="007109C6" w:rsidP="009219CF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Como sugerido no artigo original, é aplicado um processo iterativo onde, a cada passo, se diminui o tamanho dos </w:t>
      </w:r>
      <w:r w:rsidRPr="007109C6">
        <w:rPr>
          <w:i/>
          <w:iCs/>
          <w:lang w:val="pt-BR"/>
        </w:rPr>
        <w:t>patches</w:t>
      </w:r>
      <w:r w:rsidR="009B68A4">
        <w:rPr>
          <w:i/>
          <w:iCs/>
          <w:lang w:val="pt-BR"/>
        </w:rPr>
        <w:t xml:space="preserve"> </w:t>
      </w:r>
      <w:r w:rsidR="009B68A4" w:rsidRPr="009B68A4">
        <w:rPr>
          <w:lang w:val="pt-BR"/>
        </w:rPr>
        <w:t>(blocos tirados da imagem de textura)</w:t>
      </w:r>
      <w:r w:rsidRPr="009B68A4">
        <w:rPr>
          <w:lang w:val="pt-BR"/>
        </w:rPr>
        <w:t xml:space="preserve">, </w:t>
      </w:r>
      <w:r>
        <w:rPr>
          <w:lang w:val="pt-BR"/>
        </w:rPr>
        <w:t>e se aumenta o termo alfa de forma a inicialmente se importar mais com a fidelidade ao brilho, e gradualmente dar mais importância à continuidade das texturas.</w:t>
      </w:r>
      <w:r w:rsidR="00B55AFD">
        <w:rPr>
          <w:lang w:val="pt-BR"/>
        </w:rPr>
        <w:t xml:space="preserve"> À cada passo o tamanho dos patches é reduzido em 1/3, e o termo alfa vai de 0.1 a 0.6 no decorrer dos passos (a variação em cada passo depende do número de repetições feitas).</w:t>
      </w:r>
    </w:p>
    <w:p w14:paraId="27E803B7" w14:textId="29A91509" w:rsidR="009303D9" w:rsidRDefault="00C50F42" w:rsidP="006B6B66">
      <w:pPr>
        <w:pStyle w:val="Heading1"/>
      </w:pPr>
      <w:r>
        <w:t>Resultados</w:t>
      </w:r>
    </w:p>
    <w:p w14:paraId="14D31458" w14:textId="0325C202" w:rsidR="002C6686" w:rsidRDefault="009B68A4" w:rsidP="002C6686">
      <w:pPr>
        <w:pStyle w:val="Heading2"/>
      </w:pPr>
      <w:r>
        <w:t>Síntese de Textura</w:t>
      </w:r>
      <w:r w:rsidR="002C6686">
        <w:t>:</w:t>
      </w:r>
    </w:p>
    <w:p w14:paraId="50C974CF" w14:textId="42053D77" w:rsidR="00F774EA" w:rsidRDefault="00E91E16" w:rsidP="0002038C">
      <w:pPr>
        <w:ind w:firstLine="14.40pt"/>
        <w:jc w:val="both"/>
        <w:rPr>
          <w:lang w:val="pt-BR"/>
        </w:rPr>
      </w:pPr>
      <w:r>
        <w:rPr>
          <w:lang w:val="pt-BR"/>
        </w:rPr>
        <w:t>S</w:t>
      </w:r>
      <w:r w:rsidR="0002038C">
        <w:rPr>
          <w:lang w:val="pt-BR"/>
        </w:rPr>
        <w:t>eguem os resultados obtidos com algumas das texturas utilizadas no artigo original</w:t>
      </w:r>
      <w:r w:rsidR="00E476E3">
        <w:rPr>
          <w:lang w:val="pt-BR"/>
        </w:rPr>
        <w:t xml:space="preserve">. Todos </w:t>
      </w:r>
      <w:r w:rsidR="00922E47">
        <w:rPr>
          <w:lang w:val="pt-BR"/>
        </w:rPr>
        <w:t>os resultados foram gerados usando 50 como o tamanho dos patches, dando passos de 1 pixel na textura original</w:t>
      </w:r>
      <w:r>
        <w:rPr>
          <w:lang w:val="pt-BR"/>
        </w:rPr>
        <w:t>, com bordas de sobreposição com tamanho de ¼ do tamanho dos patches, escolhendo o melhor resultado encontrado (sem escolha aleatória entre os melhores).</w:t>
      </w:r>
    </w:p>
    <w:p w14:paraId="010BFD2B" w14:textId="77777777" w:rsidR="00F24166" w:rsidRDefault="00F24166" w:rsidP="00F24166">
      <w:pPr>
        <w:keepNext/>
        <w:ind w:start="14.40pt"/>
      </w:pPr>
      <w:r>
        <w:rPr>
          <w:noProof/>
          <w:lang w:val="pt-BR"/>
        </w:rPr>
        <w:drawing>
          <wp:inline distT="0" distB="0" distL="0" distR="0" wp14:anchorId="4683F874" wp14:editId="55EA41D6">
            <wp:extent cx="3087370" cy="5278120"/>
            <wp:effectExtent l="0" t="0" r="0" b="0"/>
            <wp:docPr id="13" name="Picture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527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B5441" w14:textId="0E601B05" w:rsidR="00F774EA" w:rsidRPr="00F24166" w:rsidRDefault="00F24166" w:rsidP="00F24166">
      <w:pPr>
        <w:pStyle w:val="Caption"/>
        <w:rPr>
          <w:lang w:val="pt-BR"/>
        </w:rPr>
      </w:pPr>
      <w:r w:rsidRPr="00F24166">
        <w:rPr>
          <w:lang w:val="pt-BR"/>
        </w:rPr>
        <w:t xml:space="preserve">Figura </w:t>
      </w:r>
      <w:r>
        <w:fldChar w:fldCharType="begin"/>
      </w:r>
      <w:r w:rsidRPr="00F24166">
        <w:rPr>
          <w:lang w:val="pt-BR"/>
        </w:rPr>
        <w:instrText xml:space="preserve"> SEQ Figura \* ARABIC </w:instrText>
      </w:r>
      <w:r>
        <w:fldChar w:fldCharType="separate"/>
      </w:r>
      <w:r w:rsidR="00AD5371">
        <w:rPr>
          <w:noProof/>
          <w:lang w:val="pt-BR"/>
        </w:rPr>
        <w:t>9</w:t>
      </w:r>
      <w:r>
        <w:fldChar w:fldCharType="end"/>
      </w:r>
      <w:r w:rsidRPr="00F24166">
        <w:rPr>
          <w:lang w:val="pt-BR"/>
        </w:rPr>
        <w:t xml:space="preserve"> Comparação de resultados</w:t>
      </w:r>
    </w:p>
    <w:p w14:paraId="7D988382" w14:textId="752CC8CA" w:rsidR="00F24166" w:rsidRDefault="00F24166" w:rsidP="00F24166">
      <w:pPr>
        <w:ind w:firstLine="14.40pt"/>
        <w:jc w:val="start"/>
        <w:rPr>
          <w:lang w:val="pt-BR"/>
        </w:rPr>
      </w:pPr>
      <w:r w:rsidRPr="00F24166">
        <w:rPr>
          <w:lang w:val="pt-BR"/>
        </w:rPr>
        <w:t>Obs</w:t>
      </w:r>
      <w:r>
        <w:rPr>
          <w:lang w:val="pt-BR"/>
        </w:rPr>
        <w:t>erva-se que, para síntese de textura, os resultados esperados e obtidos são extremamente similares.</w:t>
      </w:r>
      <w:r w:rsidR="000C45AD">
        <w:rPr>
          <w:lang w:val="pt-BR"/>
        </w:rPr>
        <w:t xml:space="preserve"> Segue</w:t>
      </w:r>
      <w:r w:rsidR="009D1339">
        <w:rPr>
          <w:lang w:val="pt-BR"/>
        </w:rPr>
        <w:t>m</w:t>
      </w:r>
      <w:r w:rsidR="000C45AD">
        <w:rPr>
          <w:lang w:val="pt-BR"/>
        </w:rPr>
        <w:t xml:space="preserve"> </w:t>
      </w:r>
      <w:r w:rsidR="009D1339">
        <w:rPr>
          <w:lang w:val="pt-BR"/>
        </w:rPr>
        <w:t>alg</w:t>
      </w:r>
      <w:r w:rsidR="000C45AD">
        <w:rPr>
          <w:lang w:val="pt-BR"/>
        </w:rPr>
        <w:t>u</w:t>
      </w:r>
      <w:r w:rsidR="009D1339">
        <w:rPr>
          <w:lang w:val="pt-BR"/>
        </w:rPr>
        <w:t>ns</w:t>
      </w:r>
      <w:r w:rsidR="000C45AD">
        <w:rPr>
          <w:lang w:val="pt-BR"/>
        </w:rPr>
        <w:t xml:space="preserve"> exemplo</w:t>
      </w:r>
      <w:r w:rsidR="009D1339">
        <w:rPr>
          <w:lang w:val="pt-BR"/>
        </w:rPr>
        <w:t>s</w:t>
      </w:r>
      <w:r w:rsidR="000C45AD">
        <w:rPr>
          <w:lang w:val="pt-BR"/>
        </w:rPr>
        <w:t xml:space="preserve"> executado</w:t>
      </w:r>
      <w:r w:rsidR="009D1339">
        <w:rPr>
          <w:lang w:val="pt-BR"/>
        </w:rPr>
        <w:t>s</w:t>
      </w:r>
      <w:r w:rsidR="000C45AD">
        <w:rPr>
          <w:lang w:val="pt-BR"/>
        </w:rPr>
        <w:t xml:space="preserve"> com textura</w:t>
      </w:r>
      <w:r w:rsidR="009D1339">
        <w:rPr>
          <w:lang w:val="pt-BR"/>
        </w:rPr>
        <w:t>s</w:t>
      </w:r>
      <w:r w:rsidR="000C45AD">
        <w:rPr>
          <w:lang w:val="pt-BR"/>
        </w:rPr>
        <w:t xml:space="preserve"> não presente</w:t>
      </w:r>
      <w:r w:rsidR="009D1339">
        <w:rPr>
          <w:lang w:val="pt-BR"/>
        </w:rPr>
        <w:t>s</w:t>
      </w:r>
      <w:r w:rsidR="000C45AD">
        <w:rPr>
          <w:lang w:val="pt-BR"/>
        </w:rPr>
        <w:t xml:space="preserve"> no artigo original:</w:t>
      </w:r>
    </w:p>
    <w:p w14:paraId="79D5E834" w14:textId="168DF10A" w:rsidR="009D1339" w:rsidRDefault="007A2D00" w:rsidP="009D1339">
      <w:pPr>
        <w:keepNext/>
        <w:ind w:firstLine="14.40pt"/>
      </w:pPr>
      <w:r>
        <w:rPr>
          <w:noProof/>
        </w:rPr>
        <w:drawing>
          <wp:inline distT="0" distB="0" distL="0" distR="0" wp14:anchorId="2FBA4899" wp14:editId="2E232D4F">
            <wp:extent cx="3087370" cy="5076825"/>
            <wp:effectExtent l="0" t="0" r="0" b="9525"/>
            <wp:docPr id="18" name="Picture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37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3DC82" w14:textId="171964C8" w:rsidR="000C45AD" w:rsidRPr="00650F1C" w:rsidRDefault="009D1339" w:rsidP="009D1339">
      <w:pPr>
        <w:pStyle w:val="Caption"/>
        <w:rPr>
          <w:lang w:val="pt-BR"/>
        </w:rPr>
      </w:pPr>
      <w:r w:rsidRPr="00650F1C">
        <w:rPr>
          <w:lang w:val="pt-BR"/>
        </w:rPr>
        <w:t xml:space="preserve">Figura </w:t>
      </w:r>
      <w:r>
        <w:fldChar w:fldCharType="begin"/>
      </w:r>
      <w:r w:rsidRPr="00650F1C">
        <w:rPr>
          <w:lang w:val="pt-BR"/>
        </w:rPr>
        <w:instrText xml:space="preserve"> SEQ Figura \* ARABIC </w:instrText>
      </w:r>
      <w:r>
        <w:fldChar w:fldCharType="separate"/>
      </w:r>
      <w:r w:rsidR="00AD5371">
        <w:rPr>
          <w:noProof/>
          <w:lang w:val="pt-BR"/>
        </w:rPr>
        <w:t>10</w:t>
      </w:r>
      <w:r>
        <w:fldChar w:fldCharType="end"/>
      </w:r>
      <w:r w:rsidRPr="00650F1C">
        <w:rPr>
          <w:lang w:val="pt-BR"/>
        </w:rPr>
        <w:t xml:space="preserve"> Resultados </w:t>
      </w:r>
      <w:r w:rsidR="00650F1C" w:rsidRPr="00650F1C">
        <w:rPr>
          <w:lang w:val="pt-BR"/>
        </w:rPr>
        <w:t xml:space="preserve">bônus em </w:t>
      </w:r>
      <w:r w:rsidR="00650F1C">
        <w:rPr>
          <w:lang w:val="pt-BR"/>
        </w:rPr>
        <w:t>síntese de textura</w:t>
      </w:r>
    </w:p>
    <w:p w14:paraId="795EB1A4" w14:textId="423D5921" w:rsidR="000C45AD" w:rsidRDefault="000C45AD" w:rsidP="000C45AD">
      <w:pPr>
        <w:pStyle w:val="Heading2"/>
      </w:pPr>
      <w:r>
        <w:t>Transferência de Textura:</w:t>
      </w:r>
    </w:p>
    <w:p w14:paraId="5366B22A" w14:textId="521FD190" w:rsidR="00EE2B7E" w:rsidRDefault="00EE2B7E" w:rsidP="00EE2B7E">
      <w:pPr>
        <w:ind w:firstLine="14.40pt"/>
        <w:jc w:val="both"/>
        <w:rPr>
          <w:lang w:val="pt-BR"/>
        </w:rPr>
      </w:pPr>
      <w:r>
        <w:rPr>
          <w:lang w:val="pt-BR"/>
        </w:rPr>
        <w:t>No artigo original não existem muitas demonstrações diferente</w:t>
      </w:r>
      <w:r w:rsidR="009D1339">
        <w:rPr>
          <w:lang w:val="pt-BR"/>
        </w:rPr>
        <w:t>s</w:t>
      </w:r>
      <w:r>
        <w:rPr>
          <w:lang w:val="pt-BR"/>
        </w:rPr>
        <w:t xml:space="preserve"> de transferência de textura. Segue a comparação de resultados para uma delas:</w:t>
      </w:r>
    </w:p>
    <w:p w14:paraId="51F6E487" w14:textId="413256D1" w:rsidR="00650F1C" w:rsidRDefault="00D54EF3" w:rsidP="00650F1C">
      <w:pPr>
        <w:keepNext/>
        <w:ind w:firstLine="14.40pt"/>
        <w:jc w:val="both"/>
      </w:pPr>
      <w:r>
        <w:rPr>
          <w:noProof/>
        </w:rPr>
        <w:drawing>
          <wp:inline distT="0" distB="0" distL="0" distR="0" wp14:anchorId="31DC649F" wp14:editId="1A015BFA">
            <wp:extent cx="3079750" cy="1004570"/>
            <wp:effectExtent l="0" t="0" r="6350" b="5080"/>
            <wp:docPr id="16" name="Picture 1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100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25D9A" w14:textId="6EBB6641" w:rsidR="00EE2B7E" w:rsidRDefault="00650F1C" w:rsidP="00650F1C">
      <w:pPr>
        <w:pStyle w:val="Caption"/>
        <w:jc w:val="both"/>
        <w:rPr>
          <w:lang w:val="pt-BR"/>
        </w:rPr>
      </w:pPr>
      <w:r w:rsidRPr="00650F1C">
        <w:rPr>
          <w:lang w:val="pt-BR"/>
        </w:rPr>
        <w:t xml:space="preserve">Figura </w:t>
      </w:r>
      <w:r>
        <w:fldChar w:fldCharType="begin"/>
      </w:r>
      <w:r w:rsidRPr="00650F1C">
        <w:rPr>
          <w:lang w:val="pt-BR"/>
        </w:rPr>
        <w:instrText xml:space="preserve"> SEQ Figura \* ARABIC </w:instrText>
      </w:r>
      <w:r>
        <w:fldChar w:fldCharType="separate"/>
      </w:r>
      <w:r w:rsidR="00AD5371">
        <w:rPr>
          <w:noProof/>
          <w:lang w:val="pt-BR"/>
        </w:rPr>
        <w:t>11</w:t>
      </w:r>
      <w:r>
        <w:fldChar w:fldCharType="end"/>
      </w:r>
      <w:r w:rsidRPr="00650F1C">
        <w:rPr>
          <w:lang w:val="pt-BR"/>
        </w:rPr>
        <w:t xml:space="preserve"> Comparação de resultados para transferência de textura</w:t>
      </w:r>
    </w:p>
    <w:p w14:paraId="59CDA3E8" w14:textId="38F47854" w:rsidR="00010B59" w:rsidRDefault="00010B59" w:rsidP="00EE2B7E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Observa-se que, embora não tenha sido possível gerar um resultado </w:t>
      </w:r>
      <w:r w:rsidR="00BC4346">
        <w:rPr>
          <w:lang w:val="pt-BR"/>
        </w:rPr>
        <w:t>exatamente como o original</w:t>
      </w:r>
      <w:r>
        <w:rPr>
          <w:lang w:val="pt-BR"/>
        </w:rPr>
        <w:t xml:space="preserve"> – principalmente pelo fato de os parâmetros exatos usados para a geração do resultado original não serem mencionados – a transferência de textura foi bem-sucedida (são visíveis linhas com poucas descontinuidades dispostas em formato similar à imagem original). </w:t>
      </w:r>
    </w:p>
    <w:p w14:paraId="71DC6607" w14:textId="21DECFD4" w:rsidR="00EE2B7E" w:rsidRDefault="00EE2B7E" w:rsidP="00EE2B7E">
      <w:pPr>
        <w:ind w:firstLine="14.40pt"/>
        <w:jc w:val="both"/>
        <w:rPr>
          <w:lang w:val="pt-BR"/>
        </w:rPr>
      </w:pPr>
      <w:r>
        <w:rPr>
          <w:lang w:val="pt-BR"/>
        </w:rPr>
        <w:t>Seguem também alguns resultados obtidos com imagens escolhidas</w:t>
      </w:r>
      <w:r w:rsidR="004939DC">
        <w:rPr>
          <w:lang w:val="pt-BR"/>
        </w:rPr>
        <w:t xml:space="preserve"> aparte:</w:t>
      </w:r>
    </w:p>
    <w:p w14:paraId="1EED84B4" w14:textId="77777777" w:rsidR="007A2D00" w:rsidRDefault="00031544" w:rsidP="007A2D00">
      <w:pPr>
        <w:keepNext/>
        <w:ind w:firstLine="14.40pt"/>
        <w:jc w:val="start"/>
      </w:pPr>
      <w:r>
        <w:rPr>
          <w:noProof/>
          <w:lang w:val="pt-BR"/>
        </w:rPr>
        <w:drawing>
          <wp:inline distT="0" distB="0" distL="0" distR="0" wp14:anchorId="2C756567" wp14:editId="432379D8">
            <wp:extent cx="3079750" cy="3830320"/>
            <wp:effectExtent l="0" t="0" r="6350" b="0"/>
            <wp:docPr id="17" name="Picture 1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75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4B84A" w14:textId="43B04818" w:rsidR="000C45AD" w:rsidRPr="007A2D00" w:rsidRDefault="007A2D00" w:rsidP="007A2D00">
      <w:pPr>
        <w:pStyle w:val="Caption"/>
        <w:rPr>
          <w:lang w:val="pt-BR"/>
        </w:rPr>
      </w:pPr>
      <w:r w:rsidRPr="007A2D00">
        <w:rPr>
          <w:lang w:val="pt-BR"/>
        </w:rPr>
        <w:t xml:space="preserve">Figura </w:t>
      </w:r>
      <w:r>
        <w:fldChar w:fldCharType="begin"/>
      </w:r>
      <w:r w:rsidRPr="007A2D00">
        <w:rPr>
          <w:lang w:val="pt-BR"/>
        </w:rPr>
        <w:instrText xml:space="preserve"> SEQ Figura \* ARABIC </w:instrText>
      </w:r>
      <w:r>
        <w:fldChar w:fldCharType="separate"/>
      </w:r>
      <w:r w:rsidR="00AD5371">
        <w:rPr>
          <w:noProof/>
          <w:lang w:val="pt-BR"/>
        </w:rPr>
        <w:t>12</w:t>
      </w:r>
      <w:r>
        <w:fldChar w:fldCharType="end"/>
      </w:r>
      <w:r w:rsidRPr="007A2D00">
        <w:rPr>
          <w:lang w:val="pt-BR"/>
        </w:rPr>
        <w:t xml:space="preserve"> Resultados bônus em transferência de textura</w:t>
      </w:r>
    </w:p>
    <w:p w14:paraId="6F5DECD9" w14:textId="77777777" w:rsidR="00E60314" w:rsidRDefault="00C50F42" w:rsidP="00E60314">
      <w:pPr>
        <w:pStyle w:val="Heading1"/>
      </w:pPr>
      <w:r>
        <w:t>Conclusõe</w:t>
      </w:r>
      <w:r w:rsidR="00E60314">
        <w:t>s</w:t>
      </w:r>
    </w:p>
    <w:p w14:paraId="16F6D78A" w14:textId="77777777" w:rsidR="00E60314" w:rsidRDefault="00E60314" w:rsidP="00E60314">
      <w:pPr>
        <w:jc w:val="both"/>
      </w:pPr>
    </w:p>
    <w:p w14:paraId="5DDB7B7E" w14:textId="41C72850" w:rsidR="007D300C" w:rsidRDefault="004939DC" w:rsidP="00650F1C">
      <w:pPr>
        <w:ind w:start="14.40pt" w:firstLine="21.60pt"/>
        <w:jc w:val="both"/>
        <w:rPr>
          <w:noProof/>
          <w:lang w:val="pt-BR"/>
        </w:rPr>
      </w:pPr>
      <w:r>
        <w:rPr>
          <w:lang w:val="pt-BR"/>
        </w:rPr>
        <w:t>Os resultados encontrados fora</w:t>
      </w:r>
      <w:r w:rsidR="009D1339">
        <w:rPr>
          <w:lang w:val="pt-BR"/>
        </w:rPr>
        <w:t>m</w:t>
      </w:r>
      <w:r>
        <w:rPr>
          <w:lang w:val="pt-BR"/>
        </w:rPr>
        <w:t xml:space="preserve"> surpreendentes para um</w:t>
      </w:r>
      <w:r w:rsidR="009D1339">
        <w:rPr>
          <w:lang w:val="pt-BR"/>
        </w:rPr>
        <w:t xml:space="preserve"> algoritmo tão simples</w:t>
      </w:r>
      <w:r w:rsidR="00EF111F">
        <w:rPr>
          <w:lang w:val="pt-BR"/>
        </w:rPr>
        <w:t>.</w:t>
      </w:r>
      <w:r w:rsidR="009D1339">
        <w:rPr>
          <w:noProof/>
          <w:lang w:val="pt-BR"/>
        </w:rPr>
        <w:t xml:space="preserve"> Observa-se que a síntese de textura é excelente </w:t>
      </w:r>
      <w:r w:rsidR="000823B6">
        <w:rPr>
          <w:noProof/>
          <w:lang w:val="pt-BR"/>
        </w:rPr>
        <w:t xml:space="preserve">em texturas </w:t>
      </w:r>
      <w:r w:rsidR="00F02868">
        <w:rPr>
          <w:noProof/>
          <w:lang w:val="pt-BR"/>
        </w:rPr>
        <w:t>regulares e semi-regulares, e ao aplicar-se um pouco de aleatoriedade nas escolhas feitas, gera bons resultados até em texturas estocásticas.</w:t>
      </w:r>
    </w:p>
    <w:p w14:paraId="10625550" w14:textId="394BC261" w:rsidR="00F02868" w:rsidRDefault="00F02868" w:rsidP="00650F1C">
      <w:pPr>
        <w:ind w:start="14.40pt" w:firstLine="21.60pt"/>
        <w:jc w:val="both"/>
        <w:rPr>
          <w:noProof/>
          <w:lang w:val="pt-BR"/>
        </w:rPr>
      </w:pPr>
      <w:r>
        <w:rPr>
          <w:noProof/>
          <w:lang w:val="pt-BR"/>
        </w:rPr>
        <w:t>O tempo de processamento pode vir a ser um problema ao se utilizar grandes imagens como fonte de textura. Por outro lado, é possível ajustar parâmetros (como o passo de divisão da textura e o tamanho dos patches) de fora a reduzir substancialmente o tempo de processamento sem que grandes pioras sejam vistas nos resultados.</w:t>
      </w:r>
    </w:p>
    <w:p w14:paraId="2A6CC5DA" w14:textId="736E09CD" w:rsidR="00010B59" w:rsidRDefault="00010B59" w:rsidP="00650F1C">
      <w:pPr>
        <w:ind w:start="14.40pt" w:firstLine="21.60pt"/>
        <w:jc w:val="both"/>
        <w:rPr>
          <w:noProof/>
          <w:lang w:val="pt-BR"/>
        </w:rPr>
      </w:pPr>
      <w:r>
        <w:rPr>
          <w:noProof/>
          <w:lang w:val="pt-BR"/>
        </w:rPr>
        <w:t xml:space="preserve">Um problema encontrado é que, ao fazer transferência de textura, a textura escolhida deve ter grande variação de níveis de luminosidade de fora que possa ser encontrado um pedaço na mesma que </w:t>
      </w:r>
      <w:r w:rsidR="00EB277C">
        <w:rPr>
          <w:noProof/>
          <w:lang w:val="pt-BR"/>
        </w:rPr>
        <w:t>possa ser “encaixado” na figura sendo gerada. Este problema pode, possivelmente, ser contornado caso seja feito algum processamento extra nas imagens de entrada ou nos mapas de transferência, como a equalização de histograma dos mesmos.</w:t>
      </w:r>
    </w:p>
    <w:p w14:paraId="1FE14981" w14:textId="20CDABE9" w:rsidR="00EB277C" w:rsidRDefault="00EB277C" w:rsidP="00650F1C">
      <w:pPr>
        <w:ind w:start="14.40pt" w:firstLine="21.60pt"/>
        <w:jc w:val="both"/>
        <w:rPr>
          <w:noProof/>
          <w:lang w:val="pt-BR"/>
        </w:rPr>
      </w:pPr>
      <w:r>
        <w:rPr>
          <w:noProof/>
          <w:lang w:val="pt-BR"/>
        </w:rPr>
        <w:t xml:space="preserve">Boas sugestões de otimizações que podem ser aplicadas ao algoritmo são: </w:t>
      </w:r>
    </w:p>
    <w:p w14:paraId="5F7AE3D3" w14:textId="25CE71F0" w:rsidR="00EB277C" w:rsidRDefault="00EB277C" w:rsidP="00650F1C">
      <w:pPr>
        <w:pStyle w:val="Heading3"/>
        <w:rPr>
          <w:lang w:val="pt-BR"/>
        </w:rPr>
      </w:pPr>
      <w:r>
        <w:rPr>
          <w:lang w:val="pt-BR"/>
        </w:rPr>
        <w:t>O uso de técnicas mais adequadas para encontrar o corte de erro mínimo – O algoritmo de Dijkstra modificado gerou bons resultados, mas é interessante investigar aplicação de algoritmos como A*.</w:t>
      </w:r>
    </w:p>
    <w:p w14:paraId="797B59F3" w14:textId="15DF984A" w:rsidR="00EB277C" w:rsidRDefault="00EB277C" w:rsidP="00650F1C">
      <w:pPr>
        <w:pStyle w:val="Heading3"/>
        <w:rPr>
          <w:lang w:val="pt-BR"/>
        </w:rPr>
      </w:pPr>
      <w:r>
        <w:rPr>
          <w:lang w:val="pt-BR"/>
        </w:rPr>
        <w:t>A organização dos patches em ordem crescente de luminosidade de forma que seja possível fazer uma busca binária ao procurar-se a melhor opção disponível para transferência de textura.</w:t>
      </w:r>
    </w:p>
    <w:p w14:paraId="3DE21158" w14:textId="7AB2396C" w:rsidR="00EB277C" w:rsidRDefault="00EB277C" w:rsidP="00650F1C">
      <w:pPr>
        <w:pStyle w:val="Heading3"/>
        <w:rPr>
          <w:lang w:val="pt-BR"/>
        </w:rPr>
      </w:pPr>
      <w:r>
        <w:rPr>
          <w:lang w:val="pt-BR"/>
        </w:rPr>
        <w:t xml:space="preserve">O uso de processamento paralelo na etapa </w:t>
      </w:r>
      <w:r w:rsidR="003700AC">
        <w:rPr>
          <w:lang w:val="pt-BR"/>
        </w:rPr>
        <w:t xml:space="preserve">encarregada </w:t>
      </w:r>
      <w:r>
        <w:rPr>
          <w:lang w:val="pt-BR"/>
        </w:rPr>
        <w:t xml:space="preserve">de </w:t>
      </w:r>
      <w:r w:rsidR="003700AC">
        <w:rPr>
          <w:lang w:val="pt-BR"/>
        </w:rPr>
        <w:t>encontrar</w:t>
      </w:r>
      <w:r>
        <w:rPr>
          <w:lang w:val="pt-BR"/>
        </w:rPr>
        <w:t xml:space="preserve"> o patch com menor erro de inserção.</w:t>
      </w:r>
    </w:p>
    <w:p w14:paraId="2251CD96" w14:textId="1695C762" w:rsidR="003700AC" w:rsidRPr="003700AC" w:rsidRDefault="003700AC" w:rsidP="00650F1C">
      <w:pPr>
        <w:ind w:firstLine="14.40pt"/>
        <w:jc w:val="both"/>
        <w:rPr>
          <w:lang w:val="pt-BR"/>
        </w:rPr>
      </w:pPr>
      <w:r>
        <w:rPr>
          <w:lang w:val="pt-BR"/>
        </w:rPr>
        <w:t>Em geral, os resultados encontrados foram extremamente parecidos com os esperados, e a implementação é considerada bem-sucedida</w:t>
      </w:r>
      <w:r w:rsidR="00650F1C">
        <w:rPr>
          <w:lang w:val="pt-BR"/>
        </w:rPr>
        <w:t>, principalmente ao se levar em conta a otimização aplicada para encontrar-se o corte de borda de erro mínimo.</w:t>
      </w:r>
    </w:p>
    <w:p w14:paraId="311B0F5B" w14:textId="78FB4358" w:rsidR="007D300C" w:rsidRDefault="007D300C" w:rsidP="007D300C">
      <w:pPr>
        <w:pStyle w:val="Heading1"/>
      </w:pPr>
      <w:r>
        <w:t>Referências</w:t>
      </w:r>
    </w:p>
    <w:p w14:paraId="7628F2E4" w14:textId="77777777" w:rsidR="007D300C" w:rsidRDefault="007D300C" w:rsidP="007D300C"/>
    <w:p w14:paraId="330834EF" w14:textId="3F7921F4" w:rsidR="007D300C" w:rsidRDefault="007D300C" w:rsidP="009B1A29">
      <w:pPr>
        <w:pStyle w:val="references"/>
        <w:numPr>
          <w:ilvl w:val="0"/>
          <w:numId w:val="25"/>
        </w:numPr>
        <w:ind w:start="17.70pt" w:hanging="17.70pt"/>
        <w:jc w:val="start"/>
        <w:rPr>
          <w:lang w:val="pt-BR"/>
        </w:rPr>
      </w:pPr>
      <w:r w:rsidRPr="00B80192">
        <w:rPr>
          <w:color w:val="000000"/>
        </w:rPr>
        <w:t>Alexei A. Efros</w:t>
      </w:r>
      <w:r w:rsidRPr="00B80192">
        <w:t xml:space="preserve">, and </w:t>
      </w:r>
      <w:r w:rsidRPr="00B80192">
        <w:rPr>
          <w:color w:val="000000"/>
        </w:rPr>
        <w:t>William T. Freeman</w:t>
      </w:r>
      <w:r w:rsidRPr="00B80192">
        <w:t>, “Image Quilting for Texture Synthesis and Transfer”</w:t>
      </w:r>
      <w:r w:rsidR="00F53C09" w:rsidRPr="00B80192">
        <w:t xml:space="preserve">, 2001. </w:t>
      </w:r>
      <w:r w:rsidR="00F53C09" w:rsidRPr="00F53C09">
        <w:rPr>
          <w:lang w:val="pt-BR"/>
        </w:rPr>
        <w:t>Acessado em 25 de Outubro de 2021. Disponível em</w:t>
      </w:r>
      <w:r w:rsidR="00F53C09">
        <w:rPr>
          <w:lang w:val="pt-BR"/>
        </w:rPr>
        <w:t xml:space="preserve">: </w:t>
      </w:r>
      <w:hyperlink r:id="rId22" w:anchor="cite_note-1" w:history="1">
        <w:r w:rsidR="00F53C09" w:rsidRPr="003B6782">
          <w:rPr>
            <w:rStyle w:val="Hyperlink"/>
            <w:lang w:val="pt-BR"/>
          </w:rPr>
          <w:t>https://en.wikipedia.org/wiki/Texture_synthesis#cite_note-1</w:t>
        </w:r>
      </w:hyperlink>
    </w:p>
    <w:p w14:paraId="78AEFAE6" w14:textId="4DC99A85" w:rsidR="003603C9" w:rsidRDefault="00F53C09" w:rsidP="003603C9">
      <w:pPr>
        <w:pStyle w:val="references"/>
        <w:numPr>
          <w:ilvl w:val="0"/>
          <w:numId w:val="25"/>
        </w:numPr>
        <w:ind w:start="17.70pt" w:hanging="17.70pt"/>
        <w:jc w:val="start"/>
        <w:rPr>
          <w:lang w:val="pt-BR"/>
        </w:rPr>
      </w:pPr>
      <w:r w:rsidRPr="00B80192">
        <w:rPr>
          <w:lang w:val="pt-BR"/>
        </w:rPr>
        <w:t xml:space="preserve">“Texture Synthesis”. </w:t>
      </w:r>
      <w:r w:rsidRPr="00F53C09">
        <w:rPr>
          <w:lang w:val="pt-BR"/>
        </w:rPr>
        <w:t>Acessado em 25 de Outubro de 2021. Disponível em</w:t>
      </w:r>
      <w:r>
        <w:rPr>
          <w:lang w:val="pt-BR"/>
        </w:rPr>
        <w:t xml:space="preserve">: </w:t>
      </w:r>
      <w:hyperlink r:id="rId23" w:history="1">
        <w:r w:rsidR="003603C9" w:rsidRPr="003B6782">
          <w:rPr>
            <w:rStyle w:val="Hyperlink"/>
            <w:lang w:val="pt-BR"/>
          </w:rPr>
          <w:t>http://graphics.cs.cmu.edu/people/efros/research/synthesis.html</w:t>
        </w:r>
      </w:hyperlink>
    </w:p>
    <w:p w14:paraId="200A7E58" w14:textId="5E61B791" w:rsidR="00922E47" w:rsidRPr="00922E47" w:rsidRDefault="003603C9" w:rsidP="00922E47">
      <w:pPr>
        <w:pStyle w:val="references"/>
        <w:numPr>
          <w:ilvl w:val="0"/>
          <w:numId w:val="25"/>
        </w:numPr>
        <w:ind w:start="17.70pt" w:hanging="17.70pt"/>
        <w:jc w:val="start"/>
      </w:pPr>
      <w:r w:rsidRPr="003603C9">
        <w:rPr>
          <w:color w:val="000000"/>
        </w:rPr>
        <w:t>L. A. Gatys, A. S. Ecker and M. Bethge, "Image Style Transfer Using Convolutional Neural Networks," 2016 IEEE Conference on Computer Vision and Pattern Recognition (CVPR), 2016, pp. 2414-2423, doi: 10.1109/CVPR.2016.265.</w:t>
      </w:r>
    </w:p>
    <w:p w14:paraId="706B2438" w14:textId="5ED3FA03" w:rsidR="00437EEA" w:rsidRPr="00437EEA" w:rsidRDefault="00922E47" w:rsidP="00437EEA">
      <w:pPr>
        <w:pStyle w:val="references"/>
        <w:numPr>
          <w:ilvl w:val="0"/>
          <w:numId w:val="25"/>
        </w:numPr>
        <w:ind w:start="17.70pt" w:hanging="17.70pt"/>
        <w:jc w:val="start"/>
        <w:rPr>
          <w:lang w:val="pt-BR"/>
        </w:rPr>
      </w:pPr>
      <w:r w:rsidRPr="00922E47">
        <w:rPr>
          <w:color w:val="000000"/>
          <w:lang w:val="pt-BR"/>
        </w:rPr>
        <w:t>Kosma Kurlowicz, "Cat Pet Free Stock Image" Acessado em 26 de Outubro</w:t>
      </w:r>
      <w:r>
        <w:rPr>
          <w:color w:val="000000"/>
          <w:lang w:val="pt-BR"/>
        </w:rPr>
        <w:t xml:space="preserve"> de 2021</w:t>
      </w:r>
      <w:r w:rsidRPr="00922E47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Disponível em:</w:t>
      </w:r>
      <w:r w:rsidRPr="00922E47">
        <w:rPr>
          <w:color w:val="000000"/>
          <w:lang w:val="pt-BR"/>
        </w:rPr>
        <w:t xml:space="preserve"> https://stocksnap.io/photo/cat-pet-1CPSMUWHWX</w:t>
      </w:r>
    </w:p>
    <w:p w14:paraId="59596D9B" w14:textId="12037F95" w:rsidR="00437EEA" w:rsidRPr="00922E47" w:rsidRDefault="00437EEA" w:rsidP="00437EEA">
      <w:pPr>
        <w:pStyle w:val="references"/>
        <w:numPr>
          <w:ilvl w:val="0"/>
          <w:numId w:val="25"/>
        </w:numPr>
        <w:ind w:start="17.70pt" w:hanging="17.70pt"/>
        <w:jc w:val="start"/>
        <w:rPr>
          <w:lang w:val="pt-BR"/>
        </w:rPr>
        <w:sectPr w:rsidR="00437EEA" w:rsidRPr="00922E47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  <w:r>
        <w:rPr>
          <w:color w:val="000000"/>
          <w:lang w:val="pt-BR"/>
        </w:rPr>
        <w:t>Ben Alex Keen</w:t>
      </w:r>
      <w:r w:rsidRPr="00922E47">
        <w:rPr>
          <w:color w:val="000000"/>
          <w:lang w:val="pt-BR"/>
        </w:rPr>
        <w:t>, "</w:t>
      </w:r>
      <w:r w:rsidRPr="00437EEA">
        <w:rPr>
          <w:color w:val="000000"/>
          <w:lang w:val="pt-BR"/>
        </w:rPr>
        <w:t>IMPLEMENTING DJIKSTRA'S SHORTEST PATH ALGORITHM WITH PYTHON</w:t>
      </w:r>
      <w:r w:rsidRPr="00922E47">
        <w:rPr>
          <w:color w:val="000000"/>
          <w:lang w:val="pt-BR"/>
        </w:rPr>
        <w:t>" Acessado em 2</w:t>
      </w:r>
      <w:r>
        <w:rPr>
          <w:color w:val="000000"/>
          <w:lang w:val="pt-BR"/>
        </w:rPr>
        <w:t>0</w:t>
      </w:r>
      <w:r w:rsidRPr="00922E47">
        <w:rPr>
          <w:color w:val="000000"/>
          <w:lang w:val="pt-BR"/>
        </w:rPr>
        <w:t xml:space="preserve"> de Outubro</w:t>
      </w:r>
      <w:r>
        <w:rPr>
          <w:color w:val="000000"/>
          <w:lang w:val="pt-BR"/>
        </w:rPr>
        <w:t xml:space="preserve"> de 2021</w:t>
      </w:r>
      <w:r w:rsidRPr="00922E47">
        <w:rPr>
          <w:color w:val="000000"/>
          <w:lang w:val="pt-BR"/>
        </w:rPr>
        <w:t>.</w:t>
      </w:r>
      <w:r>
        <w:rPr>
          <w:color w:val="000000"/>
          <w:lang w:val="pt-BR"/>
        </w:rPr>
        <w:t xml:space="preserve"> Disponível em:</w:t>
      </w:r>
      <w:r w:rsidRPr="00922E47">
        <w:rPr>
          <w:color w:val="000000"/>
          <w:lang w:val="pt-BR"/>
        </w:rPr>
        <w:t xml:space="preserve"> </w:t>
      </w:r>
      <w:r w:rsidRPr="00437EEA">
        <w:rPr>
          <w:color w:val="000000"/>
          <w:lang w:val="pt-BR"/>
        </w:rPr>
        <w:t>https://benalexkeen.com/implementing-djikstras-shortest-path-algorithm-with-python/</w:t>
      </w:r>
    </w:p>
    <w:p w14:paraId="4D9DCA0A" w14:textId="2A85F740" w:rsidR="00437EEA" w:rsidRPr="00922E47" w:rsidRDefault="00437EEA" w:rsidP="00437EEA">
      <w:pPr>
        <w:pStyle w:val="references"/>
        <w:numPr>
          <w:ilvl w:val="0"/>
          <w:numId w:val="0"/>
        </w:numPr>
        <w:jc w:val="start"/>
        <w:rPr>
          <w:lang w:val="pt-BR"/>
        </w:rPr>
        <w:sectPr w:rsidR="00437EEA" w:rsidRPr="00922E47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00DB8530" w14:textId="0B60EA55" w:rsidR="00922E47" w:rsidRPr="00922E47" w:rsidRDefault="00922E47" w:rsidP="00437EEA">
      <w:pPr>
        <w:pStyle w:val="references"/>
        <w:numPr>
          <w:ilvl w:val="0"/>
          <w:numId w:val="0"/>
        </w:numPr>
        <w:jc w:val="start"/>
        <w:rPr>
          <w:lang w:val="pt-BR"/>
        </w:rPr>
        <w:sectPr w:rsidR="00922E47" w:rsidRPr="00922E47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116D6DF5" w14:textId="77777777" w:rsidR="003C5416" w:rsidRPr="00922E47" w:rsidRDefault="003C5416" w:rsidP="00437EEA">
      <w:pPr>
        <w:jc w:val="both"/>
        <w:rPr>
          <w:lang w:val="pt-BR"/>
        </w:rPr>
      </w:pPr>
    </w:p>
    <w:sectPr w:rsidR="003C5416" w:rsidRPr="00922E47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endnote w:type="separator" w:id="-1">
    <w:p w14:paraId="6BC46F7C" w14:textId="77777777" w:rsidR="00AA6782" w:rsidRDefault="00AA6782" w:rsidP="001A3B3D">
      <w:r>
        <w:separator/>
      </w:r>
    </w:p>
  </w:endnote>
  <w:endnote w:type="continuationSeparator" w:id="0">
    <w:p w14:paraId="17C51498" w14:textId="77777777" w:rsidR="00AA6782" w:rsidRDefault="00AA6782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p w14:paraId="17C38A9F" w14:textId="567416A0" w:rsidR="001A3B3D" w:rsidRPr="006F6D3D" w:rsidRDefault="001A3B3D" w:rsidP="0056610F">
    <w:pPr>
      <w:pStyle w:val="Footer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footnote w:type="separator" w:id="-1">
    <w:p w14:paraId="2AB3AF02" w14:textId="77777777" w:rsidR="00AA6782" w:rsidRDefault="00AA6782" w:rsidP="001A3B3D">
      <w:r>
        <w:separator/>
      </w:r>
    </w:p>
  </w:footnote>
  <w:footnote w:type="continuationSeparator" w:id="0">
    <w:p w14:paraId="1E2EB6E4" w14:textId="77777777" w:rsidR="00AA6782" w:rsidRDefault="00AA6782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i="http://schemas.microsoft.com/office/word/2010/wordprocessingInk" xmlns:wne="http://schemas.microsoft.com/office/word/2006/wordml" mc:Ignorable="w14 w15 w16se w16cid w16 w16cex w16sdtdh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5A62CCB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:lang w:val="pt-B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:lang w:val="pt-BR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4"/>
  </w:num>
  <w:num w:numId="2">
    <w:abstractNumId w:val="19"/>
  </w:num>
  <w:num w:numId="3">
    <w:abstractNumId w:val="13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8"/>
  </w:num>
  <w:num w:numId="9">
    <w:abstractNumId w:val="20"/>
  </w:num>
  <w:num w:numId="10">
    <w:abstractNumId w:val="15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7"/>
  </w:num>
  <w:num w:numId="25">
    <w:abstractNumId w:val="18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27DE"/>
    <w:rsid w:val="00003D96"/>
    <w:rsid w:val="00010B59"/>
    <w:rsid w:val="00012D72"/>
    <w:rsid w:val="00016A8E"/>
    <w:rsid w:val="0002038C"/>
    <w:rsid w:val="00023078"/>
    <w:rsid w:val="00025DF2"/>
    <w:rsid w:val="00031544"/>
    <w:rsid w:val="0004781E"/>
    <w:rsid w:val="00053B54"/>
    <w:rsid w:val="00053EC4"/>
    <w:rsid w:val="000740BD"/>
    <w:rsid w:val="000823B6"/>
    <w:rsid w:val="0008758A"/>
    <w:rsid w:val="000C1E68"/>
    <w:rsid w:val="000C45AD"/>
    <w:rsid w:val="000D5905"/>
    <w:rsid w:val="0010242F"/>
    <w:rsid w:val="001440E5"/>
    <w:rsid w:val="001510E6"/>
    <w:rsid w:val="00186254"/>
    <w:rsid w:val="001A191F"/>
    <w:rsid w:val="001A2EFD"/>
    <w:rsid w:val="001A3B3D"/>
    <w:rsid w:val="001B67DC"/>
    <w:rsid w:val="001E41B9"/>
    <w:rsid w:val="001F4E43"/>
    <w:rsid w:val="0021341E"/>
    <w:rsid w:val="002254A9"/>
    <w:rsid w:val="00230594"/>
    <w:rsid w:val="00233D97"/>
    <w:rsid w:val="002347A2"/>
    <w:rsid w:val="00234915"/>
    <w:rsid w:val="00240F30"/>
    <w:rsid w:val="002850E3"/>
    <w:rsid w:val="002907F9"/>
    <w:rsid w:val="002C6686"/>
    <w:rsid w:val="002D3C40"/>
    <w:rsid w:val="002E0BE9"/>
    <w:rsid w:val="0034089D"/>
    <w:rsid w:val="00354FCF"/>
    <w:rsid w:val="003603C9"/>
    <w:rsid w:val="003700AC"/>
    <w:rsid w:val="003A19E2"/>
    <w:rsid w:val="003A5CBC"/>
    <w:rsid w:val="003B2B40"/>
    <w:rsid w:val="003B4E04"/>
    <w:rsid w:val="003C5416"/>
    <w:rsid w:val="003E17C6"/>
    <w:rsid w:val="003F5A08"/>
    <w:rsid w:val="00420716"/>
    <w:rsid w:val="004325FB"/>
    <w:rsid w:val="00437EEA"/>
    <w:rsid w:val="004432BA"/>
    <w:rsid w:val="0044407E"/>
    <w:rsid w:val="00447BB9"/>
    <w:rsid w:val="0046031D"/>
    <w:rsid w:val="00473AC9"/>
    <w:rsid w:val="00492415"/>
    <w:rsid w:val="004939DC"/>
    <w:rsid w:val="004C0674"/>
    <w:rsid w:val="004C7804"/>
    <w:rsid w:val="004D60C7"/>
    <w:rsid w:val="004D72B5"/>
    <w:rsid w:val="00551B7F"/>
    <w:rsid w:val="0056610F"/>
    <w:rsid w:val="00575BCA"/>
    <w:rsid w:val="005A7931"/>
    <w:rsid w:val="005B0344"/>
    <w:rsid w:val="005B520E"/>
    <w:rsid w:val="005C6ACE"/>
    <w:rsid w:val="005E2800"/>
    <w:rsid w:val="005F5814"/>
    <w:rsid w:val="00600F79"/>
    <w:rsid w:val="00605825"/>
    <w:rsid w:val="00627917"/>
    <w:rsid w:val="0063096E"/>
    <w:rsid w:val="00645D22"/>
    <w:rsid w:val="00650F1C"/>
    <w:rsid w:val="00651A08"/>
    <w:rsid w:val="00654204"/>
    <w:rsid w:val="00670434"/>
    <w:rsid w:val="006B6B66"/>
    <w:rsid w:val="006D2BB2"/>
    <w:rsid w:val="006E6568"/>
    <w:rsid w:val="006F6D3D"/>
    <w:rsid w:val="006F7149"/>
    <w:rsid w:val="007109C6"/>
    <w:rsid w:val="007113A4"/>
    <w:rsid w:val="00715BEA"/>
    <w:rsid w:val="00723495"/>
    <w:rsid w:val="00726CDC"/>
    <w:rsid w:val="00740EEA"/>
    <w:rsid w:val="007514D4"/>
    <w:rsid w:val="00794804"/>
    <w:rsid w:val="007A2D00"/>
    <w:rsid w:val="007B33F1"/>
    <w:rsid w:val="007B6DDA"/>
    <w:rsid w:val="007C0308"/>
    <w:rsid w:val="007C2FF2"/>
    <w:rsid w:val="007D300C"/>
    <w:rsid w:val="007D6232"/>
    <w:rsid w:val="007E1D91"/>
    <w:rsid w:val="007E5A53"/>
    <w:rsid w:val="007E6A75"/>
    <w:rsid w:val="007F1F99"/>
    <w:rsid w:val="007F6D5C"/>
    <w:rsid w:val="007F768F"/>
    <w:rsid w:val="0080664C"/>
    <w:rsid w:val="0080791D"/>
    <w:rsid w:val="00830EDE"/>
    <w:rsid w:val="00836367"/>
    <w:rsid w:val="00870DEF"/>
    <w:rsid w:val="00873603"/>
    <w:rsid w:val="008A2C7D"/>
    <w:rsid w:val="008B6524"/>
    <w:rsid w:val="008C1A90"/>
    <w:rsid w:val="008C4B23"/>
    <w:rsid w:val="008F6E2C"/>
    <w:rsid w:val="009219CF"/>
    <w:rsid w:val="00922E47"/>
    <w:rsid w:val="009303D9"/>
    <w:rsid w:val="00933C64"/>
    <w:rsid w:val="00972203"/>
    <w:rsid w:val="00996C59"/>
    <w:rsid w:val="009B3163"/>
    <w:rsid w:val="009B68A4"/>
    <w:rsid w:val="009D1339"/>
    <w:rsid w:val="009D4C89"/>
    <w:rsid w:val="009F1D79"/>
    <w:rsid w:val="009F7ABE"/>
    <w:rsid w:val="00A018B4"/>
    <w:rsid w:val="00A059B3"/>
    <w:rsid w:val="00A2258F"/>
    <w:rsid w:val="00A84CCF"/>
    <w:rsid w:val="00AA25C0"/>
    <w:rsid w:val="00AA3F54"/>
    <w:rsid w:val="00AA6782"/>
    <w:rsid w:val="00AD5371"/>
    <w:rsid w:val="00AE3409"/>
    <w:rsid w:val="00AF16E5"/>
    <w:rsid w:val="00B0064C"/>
    <w:rsid w:val="00B11A60"/>
    <w:rsid w:val="00B22613"/>
    <w:rsid w:val="00B228FA"/>
    <w:rsid w:val="00B441F9"/>
    <w:rsid w:val="00B44A76"/>
    <w:rsid w:val="00B45262"/>
    <w:rsid w:val="00B55AFD"/>
    <w:rsid w:val="00B656C6"/>
    <w:rsid w:val="00B768D1"/>
    <w:rsid w:val="00B80192"/>
    <w:rsid w:val="00B93D06"/>
    <w:rsid w:val="00BA1025"/>
    <w:rsid w:val="00BC3420"/>
    <w:rsid w:val="00BC4346"/>
    <w:rsid w:val="00BD61E3"/>
    <w:rsid w:val="00BD670B"/>
    <w:rsid w:val="00BE237C"/>
    <w:rsid w:val="00BE7D3C"/>
    <w:rsid w:val="00BF5FF6"/>
    <w:rsid w:val="00C0207F"/>
    <w:rsid w:val="00C16117"/>
    <w:rsid w:val="00C2192E"/>
    <w:rsid w:val="00C3075A"/>
    <w:rsid w:val="00C50F42"/>
    <w:rsid w:val="00C838D3"/>
    <w:rsid w:val="00C86359"/>
    <w:rsid w:val="00C86B39"/>
    <w:rsid w:val="00C919A4"/>
    <w:rsid w:val="00CA4392"/>
    <w:rsid w:val="00CC393F"/>
    <w:rsid w:val="00CD1586"/>
    <w:rsid w:val="00D03074"/>
    <w:rsid w:val="00D04FC9"/>
    <w:rsid w:val="00D13DF1"/>
    <w:rsid w:val="00D2176E"/>
    <w:rsid w:val="00D379A9"/>
    <w:rsid w:val="00D52165"/>
    <w:rsid w:val="00D54EF3"/>
    <w:rsid w:val="00D6076A"/>
    <w:rsid w:val="00D632BE"/>
    <w:rsid w:val="00D72D06"/>
    <w:rsid w:val="00D7522C"/>
    <w:rsid w:val="00D7536F"/>
    <w:rsid w:val="00D76668"/>
    <w:rsid w:val="00DA028A"/>
    <w:rsid w:val="00DD5032"/>
    <w:rsid w:val="00E07383"/>
    <w:rsid w:val="00E14FAD"/>
    <w:rsid w:val="00E165BC"/>
    <w:rsid w:val="00E412EA"/>
    <w:rsid w:val="00E460AB"/>
    <w:rsid w:val="00E476E3"/>
    <w:rsid w:val="00E578F4"/>
    <w:rsid w:val="00E60314"/>
    <w:rsid w:val="00E61E12"/>
    <w:rsid w:val="00E7596C"/>
    <w:rsid w:val="00E84EB3"/>
    <w:rsid w:val="00E864AE"/>
    <w:rsid w:val="00E878F2"/>
    <w:rsid w:val="00E902BB"/>
    <w:rsid w:val="00E91E16"/>
    <w:rsid w:val="00EA6518"/>
    <w:rsid w:val="00EB277C"/>
    <w:rsid w:val="00EC6EF6"/>
    <w:rsid w:val="00ED0149"/>
    <w:rsid w:val="00EE2B7E"/>
    <w:rsid w:val="00EE6D44"/>
    <w:rsid w:val="00EF111F"/>
    <w:rsid w:val="00EF7DE3"/>
    <w:rsid w:val="00F016D5"/>
    <w:rsid w:val="00F02868"/>
    <w:rsid w:val="00F03103"/>
    <w:rsid w:val="00F24166"/>
    <w:rsid w:val="00F271DE"/>
    <w:rsid w:val="00F3507C"/>
    <w:rsid w:val="00F53C09"/>
    <w:rsid w:val="00F627DA"/>
    <w:rsid w:val="00F7288F"/>
    <w:rsid w:val="00F774EA"/>
    <w:rsid w:val="00F828D6"/>
    <w:rsid w:val="00F847A6"/>
    <w:rsid w:val="00F9441B"/>
    <w:rsid w:val="00FA4C32"/>
    <w:rsid w:val="00FB0D07"/>
    <w:rsid w:val="00FB43DA"/>
    <w:rsid w:val="00FE7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,"/>
  <w:listSeparator w:val=";"/>
  <w14:docId w14:val="28FE9548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table" w:styleId="TableGrid">
    <w:name w:val="Table Grid"/>
    <w:basedOn w:val="TableNormal"/>
    <w:rsid w:val="00C2192E"/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nhideWhenUsed/>
    <w:qFormat/>
    <w:rsid w:val="00A84CCF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rsid w:val="00F53C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C09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rsid w:val="003603C9"/>
  </w:style>
  <w:style w:type="character" w:customStyle="1" w:styleId="EndnoteTextChar">
    <w:name w:val="Endnote Text Char"/>
    <w:basedOn w:val="DefaultParagraphFont"/>
    <w:link w:val="EndnoteText"/>
    <w:rsid w:val="003603C9"/>
  </w:style>
  <w:style w:type="character" w:styleId="EndnoteReference">
    <w:name w:val="endnote reference"/>
    <w:basedOn w:val="DefaultParagraphFont"/>
    <w:rsid w:val="003603C9"/>
    <w:rPr>
      <w:vertAlign w:val="superscript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7275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221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40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2823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jpeg"/><Relationship Id="rId18" Type="http://purl.oclc.org/ooxml/officeDocument/relationships/image" Target="media/image10.jpeg"/><Relationship Id="rId3" Type="http://purl.oclc.org/ooxml/officeDocument/relationships/styles" Target="styles.xml"/><Relationship Id="rId21" Type="http://purl.oclc.org/ooxml/officeDocument/relationships/image" Target="media/image13.jpeg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theme" Target="theme/theme1.xml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jpe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fontTable" Target="fontTable.xml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hyperlink" Target="http://graphics.cs.cmu.edu/people/efros/research/synthesis.html" TargetMode="External"/><Relationship Id="rId10" Type="http://purl.oclc.org/ooxml/officeDocument/relationships/image" Target="media/image2.jpeg"/><Relationship Id="rId19" Type="http://purl.oclc.org/ooxml/officeDocument/relationships/image" Target="media/image11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hyperlink" Target="https://en.wikipedia.org/wiki/Texture_synthesis" TargetMode="Externa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2129</TotalTime>
  <Pages>1</Pages>
  <Words>2337</Words>
  <Characters>13327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Felipe Neves</cp:lastModifiedBy>
  <cp:revision>76</cp:revision>
  <cp:lastPrinted>2021-10-27T15:08:00Z</cp:lastPrinted>
  <dcterms:created xsi:type="dcterms:W3CDTF">2019-01-08T18:42:00Z</dcterms:created>
  <dcterms:modified xsi:type="dcterms:W3CDTF">2021-10-27T15:10:00Z</dcterms:modified>
</cp:coreProperties>
</file>