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小鹏机器人深陷争议：智能硬件落地过程中的技术与伦理挑战。你是...</w:t>
      </w:r>
    </w:p>
    <w:p>
      <w:pPr>
        <w:pStyle w:val="Heading2"/>
        <w:spacing w:after="400" w:line="400" w:lineRule="atLeast"/>
      </w:pPr>
      <w:r>
        <w:t>回答</w:t>
      </w:r>
    </w:p>
    <w:p>
      <w:pPr>
        <w:spacing w:after="400" w:line="400" w:lineRule="atLeast"/>
      </w:pPr>
      <w:r>
        <w:rPr>
          <w:b w:val="true"/>
          <w:sz w:val="30"/>
        </w:rPr>
        <w:t>研究报告：小鹏机器人智能硬件（2025-2026）落地过程中的技术与伦理争议综合分析</w:t>
      </w:r>
    </w:p>
    <w:p>
      <w:pPr>
        <w:spacing w:after="400" w:line="400" w:lineRule="atLeast"/>
      </w:pPr>
      <w:r>
        <w:rPr>
          <w:b w:val="true"/>
        </w:rPr>
        <w:t>报告编号：</w:t>
      </w:r>
      <w:r>
        <w:t xml:space="preserve"> XR-202606-01</w:t>
      </w:r>
    </w:p>
    <w:p>
      <w:pPr>
        <w:spacing w:after="400" w:line="400" w:lineRule="atLeast"/>
      </w:pPr>
      <w:r>
        <w:rPr>
          <w:b w:val="true"/>
        </w:rPr>
        <w:t>撰写日期：</w:t>
      </w:r>
      <w:r>
        <w:t xml:space="preserve"> 2026年6月6日</w:t>
      </w:r>
    </w:p>
    <w:p>
      <w:pPr>
        <w:spacing w:after="400" w:line="400" w:lineRule="atLeast"/>
      </w:pPr>
      <w:r>
        <w:rPr>
          <w:b w:val="true"/>
        </w:rPr>
        <w:t>研究员：</w:t>
      </w:r>
      <w:r>
        <w:t xml:space="preserve"> [您的助手名称]</w:t>
      </w:r>
    </w:p>
    <w:p>
      <w:pPr>
        <w:spacing w:after="400" w:line="400" w:lineRule="atLeast"/>
      </w:pPr>
      <w:r>
        <w:rPr>
          <w:b w:val="true"/>
        </w:rPr>
        <w:t>摘要：</w:t>
      </w:r>
      <w:r>
        <w:t xml:space="preserve"> 本报告旨在全面、深入地研究与分析小鹏汽车旗下机器人业务在2025年至2026年期间，围绕其人形机器人“鹏行”IRON智能硬件落地过程中所引发的一系列重大技术与伦理争议事件。报告将以时间为轴线，重点剖析两大标志性事件：“真人套壳”风波与“首秀摔倒”事件。通过追溯事件起因、梳理舆情演变脉络、评估企业应对策略及其成效，本报告试图揭示在人工智能与机器人技术高速发展的当下，前沿科技企业在产品商业化初期所面临的技术成熟度、公众信任、伦理边界与市场预期管理等多维度挑战。研究发现，小鹏通过一系列极具争议但最终证明有效的危机公关，不仅化解了信任危机，更在深层次上引发了社会对人形机器人技术真实性、伦理规范以及中国科技创新环境的广泛讨论。然而，技术本身的不确定性与商业化量产的巨大压力，依然是小鹏机器人乃至整个行业未来必须持续面对的核心课题。</w:t>
      </w:r>
    </w:p>
    <w:p>
      <w:pPr>
        <w:spacing w:after="400" w:line="400" w:lineRule="atLeast"/>
      </w:pPr>
      <w:r>
        <w:rPr>
          <w:b w:val="true"/>
          <w:sz w:val="30"/>
        </w:rPr>
        <w:t>第一章：背景——风口浪尖的人形机器人与小鹏的战略入局</w:t>
      </w:r>
    </w:p>
    <w:p>
      <w:pPr>
        <w:spacing w:after="400" w:line="400" w:lineRule="atLeast"/>
      </w:pPr>
      <w:r>
        <w:rPr>
          <w:b w:val="true"/>
          <w:sz w:val="26"/>
        </w:rPr>
        <w:t xml:space="preserve">1.1 全球人形机器人竞赛的升温</w:t>
      </w:r>
    </w:p>
    <w:p>
      <w:pPr>
        <w:spacing w:after="400" w:line="400" w:lineRule="atLeast"/>
      </w:pPr>
      <w:r>
        <w:t>进入2025年，全球人形机器人赛道呈现出前所未有的竞争热度。以特斯拉的Optimus为代表，各大科技巨头与初创公司纷纷加速其人形机器人的研发与迭代进程，旨在抢占这一被誉为“人工智能终极载体”的未来市场。在这一宏观背景下，人形机器人不再仅仅是实验室中的技术原型，而是被寄予了率先在工业制造、家庭服务、商业导览等场景中实现商业化落地的厚望。然而，技术实现的难度、高昂的成本以及尚不明确的商业模式，使得这一赛道充满了机遇与不确定性。</w:t>
      </w:r>
    </w:p>
    <w:p>
      <w:pPr>
        <w:spacing w:after="400" w:line="400" w:lineRule="atLeast"/>
      </w:pPr>
      <w:r>
        <w:rPr>
          <w:b w:val="true"/>
          <w:sz w:val="26"/>
        </w:rPr>
        <w:t xml:space="preserve">1.2 小鹏的跨界雄心：从智能汽车到智能机器人</w:t>
      </w:r>
    </w:p>
    <w:p>
      <w:pPr>
        <w:spacing w:after="400" w:line="400" w:lineRule="atLeast"/>
      </w:pPr>
      <w:r>
        <w:t xml:space="preserve">作为中国智能电动汽车领域的领军企业之一，小鹏汽车早已将自身定位为一家“未来出行公司”。其创始人何小鹏多次公开表示，小鹏的终极愿景是构建一个由智能汽车、飞行汽车和智能机器人组成的立体化、多维度的智能交通与生活生态。因此，小penG Robotics（鹏行智能）的成立与发展，是小鹏实现其宏大蓝图的必然一步。</w:t>
      </w:r>
    </w:p>
    <w:p>
      <w:pPr>
        <w:spacing w:after="400" w:line="400" w:lineRule="atLeast"/>
      </w:pPr>
      <w:r>
        <w:t xml:space="preserve">小鹏的机器人战略，明确地将汽车制造的经验和供应链优势作为其核心竞争力之一。公司强调其在机器人研发上具备从核心关节、灵巧手到全身运动控制的全链条自研能力，并计划采用汽车级的安全标准和质量控制体系来打造机器人产品 [[1]][[2]]。这一策略旨在解决人形机器人领域长期存在的成本高昂、可靠性低和难以量产的痛点。</w:t>
      </w:r>
    </w:p>
    <w:p>
      <w:pPr>
        <w:spacing w:after="400" w:line="400" w:lineRule="atLeast"/>
      </w:pPr>
      <w:r>
        <w:rPr>
          <w:b w:val="true"/>
          <w:sz w:val="26"/>
        </w:rPr>
        <w:t xml:space="preserve">1.3 IRON机器人：承载厚望的旗舰产品</w:t>
      </w:r>
    </w:p>
    <w:p>
      <w:pPr>
        <w:spacing w:after="400" w:line="400" w:lineRule="atLeast"/>
      </w:pPr>
      <w:r>
        <w:t>在这一战略指导下，小鹏人形机器人IRON（在部分宣传中亦被称为PX5或其迭代型号）应运而生。IRON被小鹏定位为一款能够“行走、看护、陪伴”的通用型人形机器人。根据小鹏在多个场合披露的信息，IRON的最终目标是进入工厂、商店乃至家庭，执行多样化任务。</w:t>
      </w:r>
    </w:p>
    <w:p>
      <w:pPr>
        <w:spacing w:after="400" w:line="400" w:lineRule="atLeast"/>
      </w:pPr>
      <w:r>
        <w:t>为了实现这一目标，小鹏为IRON设定了极具挑战性的发展路线图：</w:t>
      </w:r>
      <w:r>
        <w:rPr>
          <w:b w:val="true"/>
        </w:rPr>
        <w:t>计划于2026年实现量产，并率先投入到小鹏汽车的工厂中进行试点应用，之后逐步推向更广泛的商业场景</w:t>
      </w:r>
      <w:r>
        <w:t xml:space="preserve"> [[3]][[4]]。这一明确的时间表，不仅向市场展示了小鹏的决心和信心，也为其后续一系列的公开展示和技术验证埋下了伏笔，并最终将IRON推向了2025年至2026年科技圈舆论的风口浪尖。</w:t>
      </w:r>
    </w:p>
    <w:p>
      <w:pPr>
        <w:spacing w:after="400" w:line="400" w:lineRule="atLeast"/>
      </w:pPr>
      <w:r>
        <w:rPr>
          <w:b w:val="true"/>
          <w:sz w:val="30"/>
        </w:rPr>
        <w:t>第二章：“真人套壳”风波——一场由“过于逼真”引发的信任危机</w:t>
      </w:r>
    </w:p>
    <w:p>
      <w:pPr>
        <w:spacing w:after="400" w:line="400" w:lineRule="atLeast"/>
      </w:pPr>
      <w:r>
        <w:t>2025年下半年，小鹏机器人遭遇了其诞生以来最大的一次公众信任危机。这场风波的核心，并非技术缺陷或安全事故，而是其展示的技术效果“过于完美”，以至于引发了公众对其真实性的普遍质疑。</w:t>
      </w:r>
    </w:p>
    <w:p>
      <w:pPr>
        <w:spacing w:after="400" w:line="400" w:lineRule="atLeast"/>
      </w:pPr>
      <w:r>
        <w:rPr>
          <w:b w:val="true"/>
          <w:sz w:val="26"/>
        </w:rPr>
        <w:t xml:space="preserve">2.1 事件起因：2025年11月5日科技日的惊艳与质疑</w:t>
      </w:r>
    </w:p>
    <w:p>
      <w:pPr>
        <w:spacing w:after="400" w:line="400" w:lineRule="atLeast"/>
      </w:pPr>
      <w:r>
        <w:t xml:space="preserve">2025年11月5日，在备受瞩目的小鹏年度科技日上，新一代人形机器人IRON压轴登场。与以往机器人展示中常见的僵硬、缓慢的步态不同，IRON在舞台上走出了一段极其流畅、自然，甚至带有韵律感的“猫步” [[5]][[6]]。其动作的拟真程度、身体的协调性以及姿态的优雅感，瞬间震惊了在场所有观众和线上数百万网友。IRON的胯部扭动、手臂摆动以及重心的平滑转移，几乎与专业模特无异。</w:t>
      </w:r>
    </w:p>
    <w:p>
      <w:pPr>
        <w:spacing w:after="400" w:line="400" w:lineRule="atLeast"/>
      </w:pPr>
      <w:r>
        <w:t>然而，这种前所未有的“惊艳”在短暂发酵后，迅速转化为海啸般的“质疑”。其核心逻辑在于：</w:t>
      </w:r>
      <w:r>
        <w:rPr>
          <w:b w:val="true"/>
        </w:rPr>
        <w:t>IRON所展示的运动能力，超越了当时公众乃至部分业内人士对人形机器人技术发展水平的普遍认知</w:t>
      </w:r>
      <w:r>
        <w:t xml:space="preserve"> [[7]][[8]][[9]]。舆论风向开始急转直下，一个极具戏剧性和指控性的词汇开始在社交网络上病毒式传播——“真人套壳”。</w:t>
      </w:r>
    </w:p>
    <w:p>
      <w:pPr>
        <w:spacing w:after="400" w:line="400" w:lineRule="atLeast"/>
      </w:pPr>
      <w:r>
        <w:rPr>
          <w:b w:val="true"/>
          <w:sz w:val="26"/>
        </w:rPr>
        <w:t xml:space="preserve">2.2 舆情发酵：从技术惊叹到全民“打假”</w:t>
      </w:r>
    </w:p>
    <w:p>
      <w:pPr>
        <w:spacing w:after="400" w:line="400" w:lineRule="atLeast"/>
      </w:pPr>
      <w:r>
        <w:t>“真人套壳”或“假人疑云”的猜测，在科技日结束后的数小时内便占据了各大社交媒体平台的热搜榜单。</w:t>
      </w:r>
    </w:p>
    <w:p>
      <w:pPr>
        <w:numPr>
          <w:ilvl w:val="-1"/>
          <w:numId w:val="1"/>
        </w:numPr>
        <w:spacing w:after="400" w:line="400" w:lineRule="atLeast"/>
      </w:pPr>
      <w:r>
        <w:rPr>
          <w:b w:val="true"/>
        </w:rPr>
        <w:t>舆论阵地与表现形式：</w:t>
      </w:r>
      <w:r>
        <w:t xml:space="preserve"> 微博、抖音、B站等平台成为质疑声浪的主要集散地 [[10]][[11]]。大量网友化身“福尔摩斯”，逐帧分析官方发布的视频。他们从IRON的“人体构造比例”、“关节弯曲弧度”乃至行走时“皮肤”的褶皱等细节入手，发布了大量图文并茂的分析帖子和短视频，试图证明舞台上的IRON“内部藏有真人” [[12]][[13]][[14]]。这些内容因其通俗易懂、带有“揭秘”性质，获得了极高的传播量。</w:t>
      </w:r>
    </w:p>
    <w:p>
      <w:pPr>
        <w:numPr>
          <w:ilvl w:val="-1"/>
          <w:numId w:val="1"/>
        </w:numPr>
        <w:spacing w:after="400" w:line="400" w:lineRule="atLeast"/>
      </w:pPr>
      <w:r>
        <w:rPr>
          <w:b w:val="true"/>
        </w:rPr>
        <w:t>公众心理分析：</w:t>
      </w:r>
      <w:r>
        <w:t xml:space="preserve"> 这场全民“打假”运动的背后，是复杂的社会心理。首先，是**“技术奇点”恐惧与怀疑**。当一项技术展示的效果突破了大众的认知框架时，第一反应往往不是接受，而是怀疑其真实性。其次，是</w:t>
      </w:r>
      <w:r>
        <w:rPr>
          <w:b w:val="true"/>
        </w:rPr>
        <w:t>对企业营销炒作的逆反心理</w:t>
      </w:r>
      <w:r>
        <w:t>。在过去，部分企业利用信息不对称进行夸大宣传甚至造假的案例，使得公众对颠覆性技术的发布抱有天然的警惕。IRON的“完美”表现，恰好触碰了这根敏感的神经。</w:t>
      </w:r>
    </w:p>
    <w:p>
      <w:pPr>
        <w:numPr>
          <w:ilvl w:val="-1"/>
          <w:numId w:val="1"/>
        </w:numPr>
        <w:spacing w:after="400" w:line="400" w:lineRule="atLeast"/>
      </w:pPr>
      <w:r>
        <w:rPr>
          <w:b w:val="true"/>
        </w:rPr>
        <w:t>市场连锁反应：</w:t>
      </w:r>
      <w:r>
        <w:t xml:space="preserve"> 这场愈演愈烈的舆论风波很快对资本市场造成了实质性冲击。在质疑声最鼎盛的时期，小鹏汽车的美股股价出现了明显下跌 [[15]][[16]][[17]]。这表明，市场对小鹏可能存在的“技术造假”行为表达了深切的担忧，品牌声誉与投资者信心受到了直接威胁。</w:t>
      </w:r>
    </w:p>
    <w:p>
      <w:pPr>
        <w:spacing w:after="400" w:line="400" w:lineRule="atLeast"/>
      </w:pPr>
      <w:r>
        <w:rPr>
          <w:b w:val="true"/>
          <w:sz w:val="26"/>
        </w:rPr>
        <w:t xml:space="preserve">2.3 技术与伦理的双重审视：恐怖谷效应与情感边界</w:t>
      </w:r>
    </w:p>
    <w:p>
      <w:pPr>
        <w:spacing w:after="400" w:line="400" w:lineRule="atLeast"/>
      </w:pPr>
      <w:r>
        <w:t>“真人套壳”风波不仅是一场关于技术真伪的辩论，更深层次地，它触及了人形机器人发展中两个核心的伦理与心理学议题。</w:t>
      </w:r>
    </w:p>
    <w:p>
      <w:pPr>
        <w:spacing w:after="400" w:line="400" w:lineRule="atLeast"/>
      </w:pPr>
      <w:r>
        <w:t xml:space="preserve">首先是**“恐怖谷效应”（Uncanny Valley Effect）的变体**。传统的恐怖谷理论认为，当机器人与人的相似度达到一个极高但又非100%完美的临界点时，人类会对其产生强烈的反感和恐惧。而IRON事件则呈现了一种反向的、由“过于完美”引发的认知失调。公众并非因为IRON“像人又不是人”而感到恐惧，而是因为它“像人到不像一个机器人”而感到被欺骗。这种感觉源于一种被打破的、关于“机器”与“人”之间清晰界限的心理安全感。IRON的“猫步”挑战了人们心中“机器人应该是什么样子”的刻板印象，从而引发了认知上的混乱与不适 [[18]][[19]]。</w:t>
      </w:r>
    </w:p>
    <w:p>
      <w:pPr>
        <w:spacing w:after="400" w:line="400" w:lineRule="atLeast"/>
      </w:pPr>
      <w:r>
        <w:t>其次是</w:t>
      </w:r>
      <w:r>
        <w:rPr>
          <w:b w:val="true"/>
        </w:rPr>
        <w:t>情感与信任的边界问题</w:t>
      </w:r>
      <w:r>
        <w:t>。人形机器人，尤其是未来可能进入家庭服务的机器人，其与人类的交互基础是信任。如果用户无法确信机器人的行为是基于其内部程序和传感器，而不是一个被远程操控的“提线木偶”或“真人演员”，那么人机之间的信任关系将无从建立。IRON事件戏剧化地揭示了这一点：一个本应展示技术自信的舞台，却因“过度表演”而导致了信任的崩塌。这警示所有从业者，人形机器人的“拟人化”设计，不仅要考虑物理形态的相似，更要尊重用户在心理和情感上对“真实性”和“可预测性”的需求。</w:t>
      </w:r>
    </w:p>
    <w:p>
      <w:pPr>
        <w:spacing w:after="400" w:line="400" w:lineRule="atLeast"/>
      </w:pPr>
      <w:r>
        <w:t>这场风波，从小鹏的一场技术发布会开始，最终演变成了一场关于技术、信任、心理边界和企业责任的全国性大讨论。小鹏被逼到了悬崖边上，如何回应，将直接决定其机器人业务的未来，乃至整个品牌的声誉。</w:t>
      </w:r>
    </w:p>
    <w:p>
      <w:pPr>
        <w:spacing w:after="400" w:line="400" w:lineRule="atLeast"/>
      </w:pPr>
      <w:r>
        <w:rPr>
          <w:b w:val="true"/>
          <w:sz w:val="30"/>
        </w:rPr>
        <w:t>第三章：小鹏的“自证”与危机公关：一场教科书式的舆论反转？</w:t>
      </w:r>
    </w:p>
    <w:p>
      <w:pPr>
        <w:spacing w:after="400" w:line="400" w:lineRule="atLeast"/>
      </w:pPr>
      <w:r>
        <w:t>面对排山倒海的质疑和股价的下跌，小鹏的回应策略经历了一个从被动到主动，从轻松调侃到“硬核自证”的快速演变过程。事后来看，这一系列的公关操作，被许多行业观察者认为是一次高风险、高回报，近乎“教科书式”的危机处理。</w:t>
      </w:r>
    </w:p>
    <w:p>
      <w:pPr>
        <w:spacing w:after="400" w:line="400" w:lineRule="atLeast"/>
      </w:pPr>
      <w:r>
        <w:rPr>
          <w:b w:val="true"/>
          <w:sz w:val="26"/>
        </w:rPr>
        <w:t xml:space="preserve">3.1 初步回应与内部策略分歧</w:t>
      </w:r>
    </w:p>
    <w:p>
      <w:pPr>
        <w:spacing w:after="400" w:line="400" w:lineRule="atLeast"/>
      </w:pPr>
      <w:r>
        <w:t xml:space="preserve">在质疑声初起之时，小鹏官方的初步回应显得较为轻松和幽默，试图以一种“清者自清”的姿态淡化事件 [[20]][[21]]。然而，这种“非正式”的回应并未能直接解答公众的核心疑问，反而被部分激进的网友解读为“心虚”和“避重就轻”，导致质疑声浪持续发酵 [[22]]。</w:t>
      </w:r>
    </w:p>
    <w:p>
      <w:pPr>
        <w:spacing w:after="400" w:line="400" w:lineRule="atLeast"/>
      </w:pPr>
      <w:r>
        <w:t xml:space="preserve">据事后部分媒体披露，小鹏内部在当时对于如何回应这场危机，也存在着不同的声音和策略分歧 [[23]]。一种观点认为，应该保持克制，让时间冲淡一切，过度回应反而会陷入与网友的“口水战”，正中“黑公关”下怀。另一种观点则更为激进，认为必须以最直接、最有力、最无可辩驳的方式进行“自证”，不仅要澄清事实，还要借此机会将危机转化为一次展示底层技术实力的绝佳机会。</w:t>
      </w:r>
    </w:p>
    <w:p>
      <w:pPr>
        <w:spacing w:after="400" w:line="400" w:lineRule="atLeast"/>
      </w:pPr>
      <w:r>
        <w:t>最终，以何小鹏为首的管理层选择了后者。他们判断，对于一个以技术为立身之本的企业而言，任何关于技术真实性的污点都是不可容忍的。与其被动防守，不如主动出击，用“秀肌肉”的方式彻底打消疑虑。</w:t>
      </w:r>
    </w:p>
    <w:p>
      <w:pPr>
        <w:spacing w:after="400" w:line="400" w:lineRule="atLeast"/>
      </w:pPr>
      <w:r>
        <w:rPr>
          <w:b w:val="true"/>
          <w:sz w:val="26"/>
        </w:rPr>
        <w:t xml:space="preserve">3.2 “硬核自证”：从“一镜到底”到“现场开膛”</w:t>
      </w:r>
    </w:p>
    <w:p>
      <w:pPr>
        <w:spacing w:after="400" w:line="400" w:lineRule="atLeast"/>
      </w:pPr>
      <w:r>
        <w:t>2025年11月6日起，小鹏开启了一系列高调的“自证”行动，其手段之直接、尺度之大，超出了所有人的预料。</w:t>
      </w:r>
    </w:p>
    <w:p>
      <w:pPr>
        <w:numPr>
          <w:ilvl w:val="-1"/>
          <w:numId w:val="3"/>
        </w:numPr>
        <w:spacing w:after="400" w:line="400" w:lineRule="atLeast"/>
      </w:pPr>
      <w:r>
        <w:rPr>
          <w:b w:val="true"/>
        </w:rPr>
        <w:t>第一波：“一镜到底”视频澄清。</w:t>
      </w:r>
      <w:r>
        <w:t xml:space="preserve"> 何小鹏亲自下场，通过其个人社交媒体账号，发布了一段精心策划但又显得足够粗粝的“一镜到底”澄清视频 [[24]][[25]][[26]]。视频中，工作人员直接走到引发争议的IRON机器人背后，</w:t>
      </w:r>
      <w:r>
        <w:rPr>
          <w:b w:val="true"/>
        </w:rPr>
        <w:t>拉开了其背部的“皮肤”拉链，赫然露出内部复杂的线缆、控制器和闪烁的指示灯</w:t>
      </w:r>
      <w:r>
        <w:t xml:space="preserve"> [[27]][[28]]。这个动作极具象征意义，“拉开拉链”直接回应了“真人套壳”中“套”的概念，将机器冰冷的、非生命的内核毫无保留地展现在公众面前。</w:t>
      </w:r>
    </w:p>
    <w:p>
      <w:pPr>
        <w:numPr>
          <w:ilvl w:val="-1"/>
          <w:numId w:val="3"/>
        </w:numPr>
        <w:spacing w:after="400" w:line="400" w:lineRule="atLeast"/>
      </w:pPr>
      <w:r>
        <w:rPr>
          <w:b w:val="true"/>
        </w:rPr>
        <w:t>第二波：“现场开膛”与KOL传播。</w:t>
      </w:r>
      <w:r>
        <w:t xml:space="preserve"> 仅仅一个视频或许仍有人质疑其为剪辑或特效。为了彻底终结争议，小鹏采取了更极端的方式。在后续的线下活动或媒体沟通会中，小鹏邀请了部分科技领域的关键意见领袖（KOL）和现场观众近距离围观 [[29]][[30]]。在镜头前，</w:t>
      </w:r>
      <w:r>
        <w:rPr>
          <w:b w:val="true"/>
        </w:rPr>
        <w:t>工作人员手持剪刀，直接剪开了IRON腿部的柔性蒙皮材料，露出了其内部由金属和复合材料构成的“晶格肌肉”和精密的关节传动结构</w:t>
      </w:r>
      <w:r>
        <w:t xml:space="preserve"> [[31]][[32]][[33]]。这种近乎“残忍”的“现场解剖”，以一种无可辩驳的物理方式证明了IRON的纯正“机械血统”。这些由第三方视角拍摄的视频，比官方发布的内容更具说服力，迅速在网络上形成了第二轮传播高潮。</w:t>
      </w:r>
    </w:p>
    <w:p>
      <w:pPr>
        <w:spacing w:after="400" w:line="400" w:lineRule="atLeast"/>
      </w:pPr>
      <w:r>
        <w:rPr>
          <w:b w:val="true"/>
          <w:sz w:val="26"/>
        </w:rPr>
        <w:t xml:space="preserve">3.3 舆论反转与品牌重塑</w:t>
      </w:r>
    </w:p>
    <w:p>
      <w:pPr>
        <w:spacing w:after="400" w:line="400" w:lineRule="atLeast"/>
      </w:pPr>
      <w:r>
        <w:t>小鹏的“硬核自证”组合拳，迅速扭转了舆论风向，其效果体现在多个层面：</w:t>
      </w:r>
    </w:p>
    <w:p>
      <w:pPr>
        <w:numPr>
          <w:ilvl w:val="-1"/>
          <w:numId w:val="9"/>
        </w:numPr>
        <w:spacing w:after="400" w:line="400" w:lineRule="atLeast"/>
      </w:pPr>
      <w:r>
        <w:rPr>
          <w:b w:val="true"/>
        </w:rPr>
        <w:t>事实层面的澄清：</w:t>
      </w:r>
      <w:r>
        <w:t xml:space="preserve"> “真人套壳”的谣言被彻底粉碎。公众直观地看到了小鹏在机器人领域的真实技术投入和成果，包括其独特的柔性材料、高集成度的控制器以及复杂的机械结构 [[34]]。</w:t>
      </w:r>
    </w:p>
    <w:p>
      <w:pPr>
        <w:numPr>
          <w:ilvl w:val="-1"/>
          <w:numId w:val="9"/>
        </w:numPr>
        <w:spacing w:after="400" w:line="400" w:lineRule="atLeast"/>
      </w:pPr>
      <w:r>
        <w:rPr>
          <w:b w:val="true"/>
        </w:rPr>
        <w:t>公众情绪的升华：</w:t>
      </w:r>
      <w:r>
        <w:t xml:space="preserve"> 舆论的焦点开始发生微妙的转移。当IRON的真实性被确认后，许多之前参与“打假”的网友态度从质疑转向了惊叹，甚至是某种程度的“愧疚”。讨论的主题从“小鹏是不是骗子”变成了**“为什么我们不相信中国能做出这么好的机器人？”** [[35]][[36]]。这场风波意外地激发了一场关于中国科技创新环境、民族自信以及如何客观看待本土技术突破的社会性大反思。</w:t>
      </w:r>
    </w:p>
    <w:p>
      <w:pPr>
        <w:numPr>
          <w:ilvl w:val="-1"/>
          <w:numId w:val="9"/>
        </w:numPr>
        <w:spacing w:after="400" w:line="400" w:lineRule="atLeast"/>
      </w:pPr>
      <w:r>
        <w:rPr>
          <w:b w:val="true"/>
        </w:rPr>
        <w:t>品牌形象的重塑：</w:t>
      </w:r>
      <w:r>
        <w:t xml:space="preserve"> 小鹏成功地将一场可能摧毁其机器人业务的信任危机，转化为一次史上最成功的技术实力展示 [[37]]。“剪开机器人”这一行为艺术般的公关事件，成为了小鹏“技术偏执”、“敢于亮剑”品牌形象的生动注脚。它向市场传递了一个清晰的信号：小鹏不仅有能力做出顶尖的机器人，更有勇气以最极端的方式捍卫自己的技术尊严。</w:t>
      </w:r>
    </w:p>
    <w:p>
      <w:pPr>
        <w:spacing w:after="400" w:line="400" w:lineRule="atLeast"/>
      </w:pPr>
      <w:r>
        <w:t>最终，这场“真人套壳”风波，以一种极具戏剧性的方式收场。小鹏不仅没有被击垮，反而在这场舆论的“压力测试”中，完成了品牌的又一次淬炼和升华。然而，新的挑战很快接踵而至。</w:t>
      </w:r>
    </w:p>
    <w:p>
      <w:pPr>
        <w:spacing w:after="400" w:line="400" w:lineRule="atLeast"/>
      </w:pPr>
      <w:r>
        <w:rPr>
          <w:b w:val="true"/>
          <w:sz w:val="30"/>
        </w:rPr>
        <w:t>第四章：“首秀摔倒”事件——从云端跌落凡间的技术现实</w:t>
      </w:r>
    </w:p>
    <w:p>
      <w:pPr>
        <w:spacing w:after="400" w:line="400" w:lineRule="atLeast"/>
      </w:pPr>
      <w:r>
        <w:t>如果说“真人套壳”风波是关于“技术是否真实”的争论，那么2026年初的“首秀摔倒”事件，则是一场关于“技术是否成熟”的公开检验。这场意外，将刚刚被捧上神坛的小鹏机器人，又重新拉回了充满不确定性的现实世界。</w:t>
      </w:r>
    </w:p>
    <w:p>
      <w:pPr>
        <w:spacing w:after="400" w:line="400" w:lineRule="atLeast"/>
      </w:pPr>
      <w:r>
        <w:rPr>
          <w:b w:val="true"/>
          <w:sz w:val="26"/>
        </w:rPr>
        <w:t xml:space="preserve">4.1 事件还原：深圳湾万象城的“大型社死现场”</w:t>
      </w:r>
    </w:p>
    <w:p>
      <w:pPr>
        <w:spacing w:after="400" w:line="400" w:lineRule="atLeast"/>
      </w:pPr>
      <w:r>
        <w:t xml:space="preserve">2026年1月31日，小鹏机器人IRON迎来了其首次面向公众的线下商业场景首秀。地点选在了人流量巨大的深圳湾万象城 [[38]][[39]]。小鹏显然希望通过这次活动，向外界展示IRON已经具备了走出实验室、适应复杂真实环境的能力，为其后续进入门店担任导购等商业化应用场景预热 [[40]][[41]][[42]]。</w:t>
      </w:r>
    </w:p>
    <w:p>
      <w:pPr>
        <w:spacing w:after="400" w:line="400" w:lineRule="atLeast"/>
      </w:pPr>
      <w:r>
        <w:t>然而，现实却开了一个残酷的玩笑。在众目睽睽之下，以及无数手机镜头的记录中，正在行走的IRON机器人突然失去平衡，</w:t>
      </w:r>
      <w:r>
        <w:rPr>
          <w:b w:val="true"/>
        </w:rPr>
        <w:t>在没有任何外力干预的情况下，向前扑倒在地</w:t>
      </w:r>
      <w:r>
        <w:t xml:space="preserve"> [[43]]。这一瞬间被迅速捕捉并传播到网络上，引发了新一轮的舆论狂欢。网友们用“大型社死现场”、“铁蛋摔倒了”等调侃性的语言，为这一尴尬时刻打上了标签 [[44]][[45]][[46]]。</w:t>
      </w:r>
    </w:p>
    <w:p>
      <w:pPr>
        <w:spacing w:after="400" w:line="400" w:lineRule="atLeast"/>
      </w:pPr>
      <w:r>
        <w:rPr>
          <w:b w:val="true"/>
          <w:sz w:val="26"/>
        </w:rPr>
        <w:t xml:space="preserve">4.2 何小鹏的回应：“学步的代价”与公众预期管理</w:t>
      </w:r>
    </w:p>
    <w:p>
      <w:pPr>
        <w:spacing w:after="400" w:line="400" w:lineRule="atLeast"/>
      </w:pPr>
      <w:r>
        <w:t>经历了上次“真人套壳”风波的洗礼，小鹏此次的应对显得更为从容和成熟。CEO何小鹏再次亲自下场，但他这次的姿态不是“自证”，而是“自嘲”与“共情”。</w:t>
      </w:r>
    </w:p>
    <w:p>
      <w:pPr>
        <w:spacing w:after="400" w:line="400" w:lineRule="atLeast"/>
      </w:pPr>
      <w:r>
        <w:t xml:space="preserve">他将IRON的这次摔倒，诗意地比喻为**“孩子学步”过程中必然经历的跌倒** [[47]][[48]]。他在社交媒体上表示，每一次跌倒都是为了更好地站起来，这是学习和成长的必经之路。这种坦诚、谦逊且充满人情味的表态，成功地将一次技术上的失败，转化为一个关于成长、探索和不畏失败的励志故事。</w:t>
      </w:r>
    </w:p>
    <w:p>
      <w:pPr>
        <w:spacing w:after="400" w:line="400" w:lineRule="atLeast"/>
      </w:pPr>
      <w:r>
        <w:t>更巧妙的是，何小鹏还借此机会，再次回应了几个月前的“真人套壳”风波。他半开玩笑地表示，</w:t>
      </w:r>
      <w:r>
        <w:rPr>
          <w:b w:val="true"/>
        </w:rPr>
        <w:t>“这次总没人说里面是真人了吧？”</w:t>
      </w:r>
      <w:r>
        <w:t xml:space="preserve"> [[49]]。这个回应一语双关，既化解了眼前的尴尬，又用这次“不完美”的摔倒，反向证明了IRON是一个真实的、仍在学习和迭代中的机器人，从而彻底终结了关于其真实性的最后一点疑虑。</w:t>
      </w:r>
    </w:p>
    <w:p>
      <w:pPr>
        <w:spacing w:after="400" w:line="400" w:lineRule="atLeast"/>
      </w:pPr>
      <w:r>
        <w:t xml:space="preserve">小鹏汽车副总裁也表达了相似的观点，表示会将网友的嘲讽和关注转化为研发团队的动力，激励他们解决问题，加速迭代 [[50]][[51]]。</w:t>
      </w:r>
    </w:p>
    <w:p>
      <w:pPr>
        <w:spacing w:after="400" w:line="400" w:lineRule="atLeast"/>
      </w:pPr>
      <w:r>
        <w:rPr>
          <w:b w:val="true"/>
          <w:sz w:val="26"/>
        </w:rPr>
        <w:t xml:space="preserve">4.3 技术成熟度的再拷问：量产之路道阻且长</w:t>
      </w:r>
    </w:p>
    <w:p>
      <w:pPr>
        <w:spacing w:after="400" w:line="400" w:lineRule="atLeast"/>
      </w:pPr>
      <w:r>
        <w:t>尽管小鹏的公关应对非常出色，但“摔倒”事件本身，仍然无情地暴露了人形机器人在当前发展阶段所面临的巨大技术挑战。</w:t>
      </w:r>
    </w:p>
    <w:p>
      <w:pPr>
        <w:numPr>
          <w:ilvl w:val="-1"/>
          <w:numId w:val="11"/>
        </w:numPr>
        <w:spacing w:after="400" w:line="400" w:lineRule="atLeast"/>
      </w:pPr>
      <w:r>
        <w:rPr>
          <w:b w:val="true"/>
        </w:rPr>
        <w:t>动态平衡与环境适应性：</w:t>
      </w:r>
      <w:r>
        <w:t xml:space="preserve"> 摔倒事件直接指向了人形机器人的核心技术瓶颈——在复杂、非结构化的真实世界中的动态平衡控制能力 [[52]][[53]]。商场的光滑地面、周围人群的潜在干扰、传感器可能存在的盲区，任何一个微小的变量都可能导致系统误判，从而引发失稳。这表明，从实验室的理想环境到商业场景的实际应用，存在着一条巨大的技术鸿沟。</w:t>
      </w:r>
    </w:p>
    <w:p>
      <w:pPr>
        <w:numPr>
          <w:ilvl w:val="-1"/>
          <w:numId w:val="11"/>
        </w:numPr>
        <w:spacing w:after="400" w:line="400" w:lineRule="atLeast"/>
      </w:pPr>
      <w:r>
        <w:rPr>
          <w:b w:val="true"/>
        </w:rPr>
        <w:t>可靠性与鲁棒性：</w:t>
      </w:r>
      <w:r>
        <w:t xml:space="preserve"> 对于一个计划于2026年底量产，并要进入工厂、商店等场景7x24小时工作的产品而言，一次公开场合的无故摔倒，无疑是对其可靠性和鲁棒性的严重打击 [[54]]。这让市场和潜在客户对小鹏能否按时、保质地实现其宏大的量产目标，再次画上了一个问号 [[55]][[56]][[57]]。</w:t>
      </w:r>
    </w:p>
    <w:p>
      <w:pPr>
        <w:numPr>
          <w:ilvl w:val="-1"/>
          <w:numId w:val="11"/>
        </w:numPr>
        <w:spacing w:after="400" w:line="400" w:lineRule="atLeast"/>
      </w:pPr>
      <w:r>
        <w:rPr>
          <w:b w:val="true"/>
        </w:rPr>
        <w:t>技术迭代与公众耐心：</w:t>
      </w:r>
      <w:r>
        <w:t xml:space="preserve"> “摔倒”事件也成为了一次对公众科技素养和耐心的考验。一方面，它以最直观的方式向公众普及了人形机器人研发的艰巨性，有助于建立更为理性和宽容的社会氛围。另一方面，它也提醒所有从业者，在进行公开展示和商业化推广时，必须对技术的当前局限性有清醒的认识，并做好充分的风险管理和预期管理 [[58]]。</w:t>
      </w:r>
    </w:p>
    <w:p>
      <w:pPr>
        <w:spacing w:after="400" w:line="400" w:lineRule="atLeast"/>
      </w:pPr>
      <w:r>
        <w:t>从“真人套壳”到“首秀摔倒”，小鹏IRON在短短数月内，经历了一场从“神化”到“人化”（或者说“机械化”）的完整过程。这两起事件，如同一枚硬币的两面，共同构成了2025-2026年小鹏机器人最为深刻的公众印记。</w:t>
      </w:r>
    </w:p>
    <w:p>
      <w:pPr>
        <w:spacing w:after="400" w:line="400" w:lineRule="atLeast"/>
      </w:pPr>
      <w:r>
        <w:rPr>
          <w:b w:val="true"/>
          <w:sz w:val="30"/>
        </w:rPr>
        <w:t>第五章：争议事件的深层影响与行业反思</w:t>
      </w:r>
    </w:p>
    <w:p>
      <w:pPr>
        <w:spacing w:after="400" w:line="400" w:lineRule="atLeast"/>
      </w:pPr>
      <w:r>
        <w:t>“真人套壳”风波和“首秀摔倒”事件，其影响远远超出了小鹏公司本身，它们共同构成了人形机器人从实验室走向公众视野过程中的关键案例，为整个行业带来了深刻的启示与反思。</w:t>
      </w:r>
    </w:p>
    <w:p>
      <w:pPr>
        <w:spacing w:after="400" w:line="400" w:lineRule="atLeast"/>
      </w:pPr>
      <w:r>
        <w:rPr>
          <w:b w:val="true"/>
          <w:sz w:val="26"/>
        </w:rPr>
        <w:t xml:space="preserve">5.1 对小鹏公司的影响：挑战与机遇并存</w:t>
      </w:r>
    </w:p>
    <w:p>
      <w:pPr>
        <w:spacing w:after="400" w:line="400" w:lineRule="atLeast"/>
      </w:pPr>
      <w:r>
        <w:t>对于小鹏而言，这两起争议事件是一场深刻的压力测试，带来了挑战，也创造了机遇。</w:t>
      </w:r>
    </w:p>
    <w:p>
      <w:pPr>
        <w:numPr>
          <w:ilvl w:val="-1"/>
          <w:numId w:val="12"/>
        </w:numPr>
        <w:spacing w:after="400" w:line="400" w:lineRule="atLeast"/>
      </w:pPr>
      <w:r>
        <w:rPr>
          <w:b w:val="true"/>
        </w:rPr>
        <w:t>挑战：</w:t>
      </w:r>
    </w:p>
    <w:p>
      <w:pPr>
        <w:numPr>
          <w:ilvl w:val="0"/>
          <w:numId w:val="7"/>
        </w:numPr>
        <w:spacing w:after="400" w:line="400" w:lineRule="atLeast"/>
      </w:pPr>
      <w:r>
        <w:rPr>
          <w:b w:val="true"/>
        </w:rPr>
        <w:t>技术短板的暴露：</w:t>
      </w:r>
      <w:r>
        <w:t xml:space="preserve"> “摔倒”事件公开暴露了IRON在动态平衡控制和环境适应性方面的技术不成熟，这可能影响潜在商业客户的信心，并给研发团队带来了巨大的追赶压力 [[59]][[60]]。</w:t>
      </w:r>
    </w:p>
    <w:p>
      <w:pPr>
        <w:numPr>
          <w:ilvl w:val="0"/>
          <w:numId w:val="7"/>
        </w:numPr>
        <w:spacing w:after="400" w:line="400" w:lineRule="atLeast"/>
      </w:pPr>
      <w:r>
        <w:rPr>
          <w:b w:val="true"/>
        </w:rPr>
        <w:t>量产进度的风险：</w:t>
      </w:r>
      <w:r>
        <w:t xml:space="preserve"> 技术上的不确定性，叠加外界的高度关注，使得小鹏原定的2026年底量产计划面临更大挑战。有信息甚至指出，核心技术人员的变动可能对量产目标的实现构成潜在影响 [[61]][[62]]。</w:t>
      </w:r>
    </w:p>
    <w:p>
      <w:pPr>
        <w:numPr>
          <w:ilvl w:val="0"/>
          <w:numId w:val="7"/>
        </w:numPr>
        <w:spacing w:after="400" w:line="400" w:lineRule="atLeast"/>
      </w:pPr>
      <w:r>
        <w:rPr>
          <w:b w:val="true"/>
        </w:rPr>
        <w:t>财务与资源压力：</w:t>
      </w:r>
      <w:r>
        <w:t xml:space="preserve"> 尽管小鹏汽车整体在2025年面临交付量和财务亏损的压力 [[63]]，但机器人作为一项“烧钱”的长期投资，其商业化进程的任何波折都可能加剧公司的资源紧张。</w:t>
      </w:r>
    </w:p>
    <w:p>
      <w:pPr>
        <w:numPr>
          <w:ilvl w:val="-1"/>
          <w:numId w:val="7"/>
        </w:numPr>
        <w:spacing w:after="400" w:line="400" w:lineRule="atLeast"/>
      </w:pPr>
      <w:r>
        <w:rPr>
          <w:b w:val="true"/>
        </w:rPr>
        <w:t>机遇：</w:t>
      </w:r>
    </w:p>
    <w:p>
      <w:pPr>
        <w:numPr>
          <w:ilvl w:val="0"/>
          <w:numId w:val="5"/>
        </w:numPr>
        <w:spacing w:after="400" w:line="400" w:lineRule="atLeast"/>
      </w:pPr>
      <w:r>
        <w:rPr>
          <w:b w:val="true"/>
        </w:rPr>
        <w:t>品牌认知度的极大提升：</w:t>
      </w:r>
      <w:r>
        <w:t xml:space="preserve"> 经历这两场全民关注的事件后，小鹏机器人的知名度甚至超越了许多竞争对手。IRON的形象，连同其“会走猫步”和“会摔倒”的标签，已经深入人心，甚至获得了如埃隆·马斯克等国际同行的关注和点赞 [[64]]。</w:t>
      </w:r>
    </w:p>
    <w:p>
      <w:pPr>
        <w:numPr>
          <w:ilvl w:val="0"/>
          <w:numId w:val="5"/>
        </w:numPr>
        <w:spacing w:after="400" w:line="400" w:lineRule="atLeast"/>
      </w:pPr>
      <w:r>
        <w:rPr>
          <w:b w:val="true"/>
        </w:rPr>
        <w:t>危机公关能力的证明：</w:t>
      </w:r>
      <w:r>
        <w:t xml:space="preserve"> 小鹏通过一系列成功的应对，向外界展示了其成熟、敏捷且富有智慧的危机处理能力，这在无形中增强了投资者和市场对其管理团队的信任 [[65]][[66]]。</w:t>
      </w:r>
    </w:p>
    <w:p>
      <w:pPr>
        <w:numPr>
          <w:ilvl w:val="0"/>
          <w:numId w:val="5"/>
        </w:numPr>
        <w:spacing w:after="400" w:line="400" w:lineRule="atLeast"/>
      </w:pPr>
      <w:r>
        <w:rPr>
          <w:b w:val="true"/>
        </w:rPr>
        <w:t>行业话语权的建立：</w:t>
      </w:r>
      <w:r>
        <w:t xml:space="preserve"> 通过主动引发并主导关于人形机器人真实性、技术边界和发展路径的讨论，小鹏在某种程度上成为了行业议题的设置者，推动了整个行业的认知升级 [[67]][[68]][[69]]。</w:t>
      </w:r>
    </w:p>
    <w:p>
      <w:pPr>
        <w:spacing w:after="400" w:line="400" w:lineRule="atLeast"/>
      </w:pPr>
      <w:r>
        <w:rPr>
          <w:b w:val="true"/>
          <w:sz w:val="26"/>
        </w:rPr>
        <w:t xml:space="preserve">5.2 伦理与监管的讨论：从民间热议到政策前瞻</w:t>
      </w:r>
    </w:p>
    <w:p>
      <w:pPr>
        <w:spacing w:after="400" w:line="400" w:lineRule="atLeast"/>
      </w:pPr>
      <w:r>
        <w:t xml:space="preserve">尽管截至本报告撰写之日（2026年6月6日），这两起事件并未直接催生任何具体的、已颁布的针对人形机器人的监管政策或法规变动 [[70]]，但其在推动相关议题进入公众和政策制定者视野方面的作用是不可估量的。</w:t>
      </w:r>
    </w:p>
    <w:p>
      <w:pPr>
        <w:numPr>
          <w:ilvl w:val="-1"/>
          <w:numId w:val="4"/>
        </w:numPr>
        <w:spacing w:after="400" w:line="400" w:lineRule="atLeast"/>
      </w:pPr>
      <w:r>
        <w:rPr>
          <w:b w:val="true"/>
        </w:rPr>
        <w:t>引发对伦理议题的广泛关注：</w:t>
      </w:r>
      <w:r>
        <w:t xml:space="preserve"> “真人套壳”风波促使公众开始严肃思考人形机器人高度拟人化带来的伦理问题。如果机器人外观和行为与真人无法区分，将如何界定隐私、责任和情感关系？而“摔倒”事件则将关注点引向了安全，一个在公共场所活动的重型机器人，其失控可能造成的伤害不容忽视 [[71]][[72]]。</w:t>
      </w:r>
    </w:p>
    <w:p>
      <w:pPr>
        <w:numPr>
          <w:ilvl w:val="-1"/>
          <w:numId w:val="4"/>
        </w:numPr>
        <w:spacing w:after="400" w:line="400" w:lineRule="atLeast"/>
      </w:pPr>
      <w:r>
        <w:rPr>
          <w:b w:val="true"/>
        </w:rPr>
        <w:t>就业替代问题的提前预演：</w:t>
      </w:r>
      <w:r>
        <w:t xml:space="preserve"> 随着IRON展示出越来越强的能力，关于其未来大规模应用可能导致的“就业替代”问题，也从学术讨论走向了大众媒体的版面 [[73]][[74]]。</w:t>
      </w:r>
    </w:p>
    <w:p>
      <w:pPr>
        <w:numPr>
          <w:ilvl w:val="-1"/>
          <w:numId w:val="4"/>
        </w:numPr>
        <w:spacing w:after="400" w:line="400" w:lineRule="atLeast"/>
      </w:pPr>
      <w:r>
        <w:rPr>
          <w:b w:val="true"/>
        </w:rPr>
        <w:t>呼唤监管框架的建立：</w:t>
      </w:r>
      <w:r>
        <w:t xml:space="preserve"> 行业内外形成了一定的共识，即针对人形机器人的法律法规和伦理准则制定需要“提前一步” [[75]]。企业在追求技术突破的同时，也需要与政府、学界、社会公众协同，共同探索建立一个能够平衡创新与风险的监管框架 [[76]]。小鹏的经历，为未来可能的立法和监管提供了宝贵的现实案例。</w:t>
      </w:r>
    </w:p>
    <w:p>
      <w:pPr>
        <w:spacing w:after="400" w:line="400" w:lineRule="atLeast"/>
      </w:pPr>
      <w:r>
        <w:rPr>
          <w:b w:val="true"/>
          <w:sz w:val="26"/>
        </w:rPr>
        <w:t xml:space="preserve">5.3 对人形机器人行业的启示</w:t>
      </w:r>
    </w:p>
    <w:p>
      <w:pPr>
        <w:spacing w:after="400" w:line="400" w:lineRule="atLeast"/>
      </w:pPr>
      <w:r>
        <w:t>小鹏的经历为整个人形机器人行业提供了几点宝贵的启示：</w:t>
      </w:r>
    </w:p>
    <w:p>
      <w:pPr>
        <w:numPr>
          <w:ilvl w:val="0"/>
          <w:numId w:val="6"/>
        </w:numPr>
        <w:spacing w:after="400" w:line="400" w:lineRule="atLeast"/>
      </w:pPr>
      <w:r>
        <w:rPr>
          <w:b w:val="true"/>
        </w:rPr>
        <w:t>透明度是最佳的通行证：</w:t>
      </w:r>
      <w:r>
        <w:t xml:space="preserve"> 在一个对新技术充满期待又心存疑虑的时代，任何试图“藏拙”或“炫技过度”的行为都可能引发反弹。主动、诚实地展示技术的优点和局限性，是建立长期信任的唯一途径。小鹏“硬核自证”的成功，恰恰在于其极致的透明。</w:t>
      </w:r>
    </w:p>
    <w:p>
      <w:pPr>
        <w:numPr>
          <w:ilvl w:val="0"/>
          <w:numId w:val="6"/>
        </w:numPr>
        <w:spacing w:after="400" w:line="400" w:lineRule="atLeast"/>
      </w:pPr>
      <w:r>
        <w:rPr>
          <w:b w:val="true"/>
        </w:rPr>
        <w:t>管理公众预期是一门艺术：</w:t>
      </w:r>
      <w:r>
        <w:t xml:space="preserve"> 科技公司需要像产品经理打磨产品一样，精心管理公众的预期。将研发过程中的不完美（如摔倒）作为与公众沟通的契机，讲述“成长”的故事，远比营造一个“完美无缺”的假象要高明。</w:t>
      </w:r>
    </w:p>
    <w:p>
      <w:pPr>
        <w:numPr>
          <w:ilvl w:val="0"/>
          <w:numId w:val="6"/>
        </w:numPr>
        <w:spacing w:after="400" w:line="400" w:lineRule="atLeast"/>
      </w:pPr>
      <w:r>
        <w:rPr>
          <w:b w:val="true"/>
        </w:rPr>
        <w:t>从“技术炫技”向“价值创造”转型：</w:t>
      </w:r>
      <w:r>
        <w:t xml:space="preserve"> IRON事件标志着人形机器人行业正在经历一个重要的转折点——公众的关注点正从“它能做什么酷炫的动作”转向“它能为我/社会带来什么实际价值” [[77]]。机器人公司必须加速寻找能够创造真实商业价值的应用场景，并证明其产品的可靠性和经济性。</w:t>
      </w:r>
    </w:p>
    <w:p>
      <w:pPr>
        <w:spacing w:after="400" w:line="400" w:lineRule="atLeast"/>
      </w:pPr>
      <w:r>
        <w:rPr>
          <w:b w:val="true"/>
          <w:sz w:val="30"/>
        </w:rPr>
        <w:t>第六章：最终结果与未来展望</w:t>
      </w:r>
    </w:p>
    <w:p>
      <w:pPr>
        <w:spacing w:after="400" w:line="400" w:lineRule="atLeast"/>
      </w:pPr>
      <w:r>
        <w:rPr>
          <w:b w:val="true"/>
          <w:sz w:val="26"/>
        </w:rPr>
        <w:t xml:space="preserve">6.1 事件的最终处理结果</w:t>
      </w:r>
    </w:p>
    <w:p>
      <w:pPr>
        <w:spacing w:after="400" w:line="400" w:lineRule="atLeast"/>
      </w:pPr>
      <w:r>
        <w:t>截至本报告撰写日期，针对2025年至2026年间小鹏机器人引发的这两大争议事件，其最终结果可以总结如下：</w:t>
      </w:r>
    </w:p>
    <w:p>
      <w:pPr>
        <w:numPr>
          <w:ilvl w:val="-1"/>
          <w:numId w:val="2"/>
        </w:numPr>
        <w:spacing w:after="400" w:line="400" w:lineRule="atLeast"/>
      </w:pPr>
      <w:r>
        <w:rPr>
          <w:b w:val="true"/>
        </w:rPr>
        <w:t>无产品召回、设计变更或法律诉讼：</w:t>
      </w:r>
      <w:r>
        <w:t xml:space="preserve"> 无论是“真人套壳”风波还是“首秀摔倒”事件，均未导致小鹏对IRON机器人进行产品召回、公开的设计变更或引发任何相关的法律诉讼 [[78]][[79]]and all pages related to the fall event from 70-86)。这两起事件的性质主要是舆论层面的争议和技术成熟度的展示，未触及产品安全召回或法律纠纷的红线。小鹏在其他领域（如汽车）建立了产品追溯与召回体系，但在此次机器人事件中并未触发 [[80]]。</w:t>
      </w:r>
    </w:p>
    <w:p>
      <w:pPr>
        <w:numPr>
          <w:ilvl w:val="-1"/>
          <w:numId w:val="2"/>
        </w:numPr>
        <w:spacing w:after="400" w:line="400" w:lineRule="atLeast"/>
      </w:pPr>
      <w:r>
        <w:rPr>
          <w:b w:val="true"/>
        </w:rPr>
        <w:t>通过公共关系与舆论引导解决：</w:t>
      </w:r>
      <w:r>
        <w:t xml:space="preserve"> 事件的“解决”主要是在公共领域完成的。小鹏通过积极、透明且富有策略性的沟通，成功化解了信任危机，并将负面事件转化为品牌建设的正面资产。最终，事件以小鹏机器人名声大噪、公众对人形机器人行业认知加深而告终。</w:t>
      </w:r>
    </w:p>
    <w:p>
      <w:pPr>
        <w:spacing w:after="400" w:line="400" w:lineRule="atLeast"/>
      </w:pPr>
      <w:r>
        <w:rPr>
          <w:b w:val="true"/>
          <w:sz w:val="26"/>
        </w:rPr>
        <w:t xml:space="preserve">6.2 量产进度审视（截至2026年6月）</w:t>
      </w:r>
    </w:p>
    <w:p>
      <w:pPr>
        <w:spacing w:after="400" w:line="400" w:lineRule="atLeast"/>
      </w:pPr>
      <w:r>
        <w:t>关于小鹏机器人IRON是否已按计划实现量产，是市场当前最为关注的问题。</w:t>
      </w:r>
    </w:p>
    <w:p>
      <w:pPr>
        <w:numPr>
          <w:ilvl w:val="-1"/>
          <w:numId w:val="8"/>
        </w:numPr>
        <w:spacing w:after="400" w:line="400" w:lineRule="atLeast"/>
      </w:pPr>
      <w:r>
        <w:rPr>
          <w:b w:val="true"/>
        </w:rPr>
        <w:t>量产状态：未完成，仍在冲刺阶段。</w:t>
      </w:r>
      <w:r>
        <w:t xml:space="preserve"> 根据现有信息，小鹏IRON人形机器人的量产目标时间点是</w:t>
      </w:r>
      <w:r>
        <w:rPr>
          <w:b w:val="true"/>
        </w:rPr>
        <w:t>2026年底</w:t>
      </w:r>
      <w:r>
        <w:t xml:space="preserve"> [[81]][[82]][[83]]。因此，截至2026年6月，IRON</w:t>
      </w:r>
      <w:r>
        <w:rPr>
          <w:b w:val="true"/>
        </w:rPr>
        <w:t>尚未实现规模化量产</w:t>
      </w:r>
      <w:r>
        <w:t xml:space="preserve">。目前，项目正处于量产前的最后冲刺或准备阶段，例如进入ET2（工程验证第二阶段）软硬件合围、量产基地动工等 [[84]][[85]][[86]]。</w:t>
      </w:r>
    </w:p>
    <w:p>
      <w:pPr>
        <w:numPr>
          <w:ilvl w:val="-1"/>
          <w:numId w:val="8"/>
        </w:numPr>
        <w:spacing w:after="400" w:line="400" w:lineRule="atLeast"/>
      </w:pPr>
      <w:r>
        <w:rPr>
          <w:b w:val="true"/>
        </w:rPr>
        <w:t>市场反馈与用户评价：暂无。</w:t>
      </w:r>
      <w:r>
        <w:t xml:space="preserve"> 由于产品尚未量产并交付市场，因此目前没有任何关于量产后的真实市场反馈和终端用户评价。当前所有讨论仍基于其在发布会、线下首秀等公开活动中的表现。其计划中的首个商业岗位——2027年一季度进入小鹏线下门店担任导购——将是其首次大规模接受市场检验的关键节点 [[87]][[88]][[89]]。</w:t>
      </w:r>
    </w:p>
    <w:p>
      <w:pPr>
        <w:spacing w:after="400" w:line="400" w:lineRule="atLeast"/>
      </w:pPr>
      <w:r>
        <w:rPr>
          <w:b w:val="true"/>
          <w:sz w:val="26"/>
        </w:rPr>
        <w:t xml:space="preserve">6.3 结论与展望</w:t>
      </w:r>
    </w:p>
    <w:p>
      <w:pPr>
        <w:spacing w:after="400" w:line="400" w:lineRule="atLeast"/>
      </w:pPr>
      <w:r>
        <w:t>回顾2025年至2026年这段跌宕起伏的历程，小鹏机器人IRON的落地过程，本身就是一出关于前沿科技、商业雄心与社会反应的精彩戏剧。</w:t>
      </w:r>
    </w:p>
    <w:p>
      <w:pPr>
        <w:spacing w:after="400" w:line="400" w:lineRule="atLeast"/>
      </w:pPr>
      <w:r>
        <w:t>“真人套壳”风波与“首秀摔倒”事件，如同一对充满辩证关系的隐喻，共同定义了人形机器人在当前阶段的本质：</w:t>
      </w:r>
      <w:r>
        <w:rPr>
          <w:b w:val="true"/>
        </w:rPr>
        <w:t>它既拥有超越想象的潜力，也受制于骨感的物理现实；它渴望通过“拟人”来获得接纳，却又必须通过暴露“非人”的机械本质来获取信任。</w:t>
      </w:r>
    </w:p>
    <w:p>
      <w:pPr>
        <w:spacing w:after="400" w:line="400" w:lineRule="atLeast"/>
      </w:pPr>
      <w:r>
        <w:t>小鹏在这两场风波中的应对，无疑是成功的。它以极大的勇气和智慧，在公众心中完成了一次高难度的“技术脱敏”和“品牌心智”建设。然而，舆论场上的胜利，终究要由工厂里、市场中的实际表现来兑现。</w:t>
      </w:r>
    </w:p>
    <w:p>
      <w:pPr>
        <w:spacing w:after="400" w:line="400" w:lineRule="atLeast"/>
      </w:pPr>
      <w:r>
        <w:t>展望未来，摆在小鹏面前的道路依然清晰而艰巨：</w:t>
      </w:r>
    </w:p>
    <w:p>
      <w:pPr>
        <w:numPr>
          <w:ilvl w:val="0"/>
          <w:numId w:val="10"/>
        </w:numPr>
        <w:spacing w:after="400" w:line="400" w:lineRule="atLeast"/>
      </w:pPr>
      <w:r>
        <w:rPr>
          <w:b w:val="true"/>
        </w:rPr>
        <w:t>技术上，</w:t>
      </w:r>
      <w:r>
        <w:t xml:space="preserve"> 必须尽快克服动态平衡、环境感知与人机交互等核心瓶颈，将“偶尔摔倒”的机器人，锤炼成能够全天候稳定工作的“劳动者”。</w:t>
      </w:r>
    </w:p>
    <w:p>
      <w:pPr>
        <w:numPr>
          <w:ilvl w:val="0"/>
          <w:numId w:val="10"/>
        </w:numPr>
        <w:spacing w:after="400" w:line="400" w:lineRule="atLeast"/>
      </w:pPr>
      <w:r>
        <w:rPr>
          <w:b w:val="true"/>
        </w:rPr>
        <w:t>商业上，</w:t>
      </w:r>
      <w:r>
        <w:t xml:space="preserve"> 必须在2026年底前，成功跨越从原型到量产的“死亡谷”，并通过在自家工厂和门店的试点，跑通首个商业闭环，证明其经济价值。</w:t>
      </w:r>
    </w:p>
    <w:p>
      <w:pPr>
        <w:numPr>
          <w:ilvl w:val="0"/>
          <w:numId w:val="10"/>
        </w:numPr>
        <w:spacing w:after="400" w:line="400" w:lineRule="atLeast"/>
      </w:pPr>
      <w:r>
        <w:rPr>
          <w:b w:val="true"/>
        </w:rPr>
        <w:t>伦理与社会责任上，</w:t>
      </w:r>
      <w:r>
        <w:t xml:space="preserve"> 必须持续参与并引领关于人形机器人社会规范的讨论，以一个负责任的行业领跑者姿态，确保技术的发展始终与人类的福祉保持一致。</w:t>
      </w:r>
    </w:p>
    <w:p>
      <w:pPr>
        <w:spacing w:after="400" w:line="400" w:lineRule="atLeast"/>
      </w:pPr>
      <w:r>
        <w:t>2026年，对于小鹏机器人而言，是承诺兑现之年。全世界的目光都在注视着，看这个曾走过惊艳“猫步”又狼狈“摔倒”的机器人，能否在年底真正地、稳健地站起来，并迈出走向千行百业、千家万户的第一步。其最终的结果，不仅将决定小鹏机器人业务的成败，也将在很大程度上影响全球人形机器人商业化元年的开启时间。</w:t>
      </w:r>
    </w:p>
    <w:p>
      <w:pPr>
        <w:spacing w:after="400" w:line="400" w:lineRule="atLeast"/>
      </w:pPr>
      <w:r>
        <w:rPr>
          <w:b w:val="true"/>
        </w:rPr>
        <w:t>（报告结束）</w:t>
      </w:r>
    </w:p>
    <w:p>
      <w:pPr>
        <w:pStyle w:val="Heading2"/>
        <w:spacing w:after="400" w:line="400" w:lineRule="atLeast"/>
      </w:pPr>
      <w:r>
        <w:t>其他来源</w:t>
      </w:r>
    </w:p>
    <w:p>
      <w:pPr>
        <w:spacing w:after="200" w:line="400" w:lineRule="atLeast"/>
      </w:pPr>
      <w:hyperlink r:id="rId4">
        <w:r>
          <w:rPr>
            <w:rStyle w:val="DefaultParagraphFont"/>
            <w:color w:val="0563C1"/>
          </w:rPr>
          <w:t xml:space="preserve">[1,13,33,144]. 当前人工机器人领域正经历技术突破、场景落地与伦理挑战的深度交织</w:t>
        </w:r>
      </w:hyperlink>
    </w:p>
    <w:p>
      <w:pPr>
        <w:spacing w:after="200" w:line="400" w:lineRule="atLeast"/>
      </w:pPr>
      <w:hyperlink r:id="rId5">
        <w:r>
          <w:rPr>
            <w:rStyle w:val="DefaultParagraphFont"/>
            <w:color w:val="0563C1"/>
          </w:rPr>
          <w:t xml:space="preserve">[2,28,130]. AI芯天下丨热点丨技术突破还是营销争议？小鹏女性机器人发布搅动行业</w:t>
        </w:r>
      </w:hyperlink>
    </w:p>
    <w:p>
      <w:pPr>
        <w:spacing w:after="200" w:line="400" w:lineRule="atLeast"/>
      </w:pPr>
      <w:hyperlink r:id="rId6">
        <w:r>
          <w:rPr>
            <w:rStyle w:val="DefaultParagraphFont"/>
            <w:color w:val="0563C1"/>
          </w:rPr>
          <w:t xml:space="preserve">[3,5,30,131,132]. 一、从‘僵硬机械’到‘灵动舞者’：这场‘逼真革命’是怎么发生的？</w:t>
        </w:r>
      </w:hyperlink>
    </w:p>
    <w:p>
      <w:pPr>
        <w:spacing w:after="200" w:line="400" w:lineRule="atLeast"/>
      </w:pPr>
      <w:hyperlink r:id="rId7">
        <w:r>
          <w:rPr>
            <w:rStyle w:val="DefaultParagraphFont"/>
            <w:color w:val="0563C1"/>
          </w:rPr>
          <w:t xml:space="preserve">[4,10,35,39,63,140,142]. 新浪机器人热点小时报丨2026年05月30日19时_今日实时机器人热点速递</w:t>
        </w:r>
      </w:hyperlink>
    </w:p>
    <w:p>
      <w:pPr>
        <w:spacing w:after="200" w:line="400" w:lineRule="atLeast"/>
      </w:pPr>
      <w:hyperlink r:id="rId8">
        <w:r>
          <w:rPr>
            <w:rStyle w:val="DefaultParagraphFont"/>
            <w:color w:val="0563C1"/>
          </w:rPr>
          <w:t xml:space="preserve">[6,133]. 小鹏IRON机器人引发信任危机</w:t>
        </w:r>
      </w:hyperlink>
    </w:p>
    <w:p>
      <w:pPr>
        <w:spacing w:after="200" w:line="400" w:lineRule="atLeast"/>
      </w:pPr>
      <w:hyperlink r:id="rId9">
        <w:r>
          <w:rPr>
            <w:rStyle w:val="DefaultParagraphFont"/>
            <w:color w:val="0563C1"/>
          </w:rPr>
          <w:t xml:space="preserve">[7,134]. 何小鹏真人藏机事件在2025年11月5日小鹏汽车科技日上爆发</w:t>
        </w:r>
      </w:hyperlink>
    </w:p>
    <w:p>
      <w:pPr>
        <w:spacing w:after="200" w:line="400" w:lineRule="atLeast"/>
      </w:pPr>
      <w:hyperlink r:id="rId10">
        <w:r>
          <w:rPr>
            <w:rStyle w:val="DefaultParagraphFont"/>
            <w:color w:val="0563C1"/>
          </w:rPr>
          <w:t xml:space="preserve">[8,14,17,114,121,137,149,156,178]. 小鹏机器人首秀意外摔倒引热议</w:t>
        </w:r>
      </w:hyperlink>
    </w:p>
    <w:p>
      <w:pPr>
        <w:spacing w:after="200" w:line="400" w:lineRule="atLeast"/>
      </w:pPr>
      <w:hyperlink r:id="rId11">
        <w:r>
          <w:rPr>
            <w:rStyle w:val="DefaultParagraphFont"/>
            <w:color w:val="0563C1"/>
          </w:rPr>
          <w:t xml:space="preserve">[9,24,27,117,122,138,170,174,183]. 从‘社死现场’到技术镜鉴：小鹏IRON机器人首秀失足事件的深层技术肇因分析与双足机器人平衡控制的终极挑战</w:t>
        </w:r>
      </w:hyperlink>
    </w:p>
    <w:p>
      <w:pPr>
        <w:spacing w:after="200" w:line="400" w:lineRule="atLeast"/>
      </w:pPr>
      <w:hyperlink r:id="rId12">
        <w:r>
          <w:rPr>
            <w:rStyle w:val="DefaultParagraphFont"/>
            <w:color w:val="0563C1"/>
          </w:rPr>
          <w:t xml:space="preserve">[11,16,141,153]. 事件背景与质疑</w:t>
        </w:r>
      </w:hyperlink>
    </w:p>
    <w:p>
      <w:pPr>
        <w:spacing w:after="200" w:line="400" w:lineRule="atLeast"/>
      </w:pPr>
      <w:hyperlink r:id="rId13">
        <w:r>
          <w:rPr>
            <w:rStyle w:val="DefaultParagraphFont"/>
            <w:color w:val="0563C1"/>
          </w:rPr>
          <w:t xml:space="preserve">[12,31,143]. 政策红利密集释放</w:t>
        </w:r>
      </w:hyperlink>
    </w:p>
    <w:p>
      <w:pPr>
        <w:spacing w:after="200" w:line="400" w:lineRule="atLeast"/>
      </w:pPr>
      <w:hyperlink r:id="rId14">
        <w:r>
          <w:rPr>
            <w:rStyle w:val="DefaultParagraphFont"/>
            <w:color w:val="0563C1"/>
          </w:rPr>
          <w:t xml:space="preserve">[15,152]. 2026年量产可期？何小鹏回应人形机器人争议</w:t>
        </w:r>
      </w:hyperlink>
    </w:p>
    <w:p>
      <w:pPr>
        <w:spacing w:after="200" w:line="400" w:lineRule="atLeast"/>
      </w:pPr>
      <w:hyperlink r:id="rId15">
        <w:r>
          <w:rPr>
            <w:rStyle w:val="DefaultParagraphFont"/>
            <w:color w:val="0563C1"/>
          </w:rPr>
          <w:t xml:space="preserve">[18,157]. “没事,会有人买单的!”</w:t>
        </w:r>
      </w:hyperlink>
    </w:p>
    <w:p>
      <w:pPr>
        <w:spacing w:after="200" w:line="400" w:lineRule="atLeast"/>
      </w:pPr>
      <w:hyperlink r:id="rId16">
        <w:r>
          <w:rPr>
            <w:rStyle w:val="DefaultParagraphFont"/>
            <w:color w:val="0563C1"/>
          </w:rPr>
          <w:t xml:space="preserve">[19,20,49,148,158]. 一个‘猫步’引发的一场自证：小鹏机器人何以这样走？</w:t>
        </w:r>
      </w:hyperlink>
    </w:p>
    <w:p>
      <w:pPr>
        <w:spacing w:after="200" w:line="400" w:lineRule="atLeast"/>
      </w:pPr>
      <w:hyperlink r:id="rId17">
        <w:r>
          <w:rPr>
            <w:rStyle w:val="DefaultParagraphFont"/>
            <w:color w:val="0563C1"/>
          </w:rPr>
          <w:t xml:space="preserve">[21,29,159]. 剪开机器人小腿自证，小鹏这场危机公关太炸裂</w:t>
        </w:r>
      </w:hyperlink>
    </w:p>
    <w:p>
      <w:pPr>
        <w:spacing w:after="200" w:line="400" w:lineRule="atLeast"/>
      </w:pPr>
      <w:hyperlink r:id="rId18">
        <w:r>
          <w:rPr>
            <w:rStyle w:val="DefaultParagraphFont"/>
            <w:color w:val="0563C1"/>
          </w:rPr>
          <w:t xml:space="preserve">[22,162]. 技术过于先进反而成了“原罪”，小鹏机器人的“自证”之路</w:t>
        </w:r>
      </w:hyperlink>
    </w:p>
    <w:p>
      <w:pPr>
        <w:spacing w:after="200" w:line="400" w:lineRule="atLeast"/>
      </w:pPr>
      <w:hyperlink r:id="rId19">
        <w:r>
          <w:rPr>
            <w:rStyle w:val="DefaultParagraphFont"/>
            <w:color w:val="0563C1"/>
          </w:rPr>
          <w:t xml:space="preserve">[23,26,169]. 小鹏机器人首秀摔了，这一跤，照出了它跟跑的这些年</w:t>
        </w:r>
      </w:hyperlink>
    </w:p>
    <w:p>
      <w:pPr>
        <w:spacing w:after="200" w:line="400" w:lineRule="atLeast"/>
      </w:pPr>
      <w:hyperlink r:id="rId20">
        <w:r>
          <w:rPr>
            <w:rStyle w:val="DefaultParagraphFont"/>
            <w:color w:val="0563C1"/>
          </w:rPr>
          <w:t xml:space="preserve">[25,32,179,184]. 小鹏人形机器人首秀摔趴引争议</w:t>
        </w:r>
      </w:hyperlink>
    </w:p>
    <w:p>
      <w:pPr>
        <w:spacing w:after="200" w:line="400" w:lineRule="atLeast"/>
      </w:pPr>
      <w:hyperlink r:id="rId21">
        <w:r>
          <w:rPr>
            <w:rStyle w:val="DefaultParagraphFont"/>
            <w:color w:val="0563C1"/>
          </w:rPr>
          <w:t xml:space="preserve">[34,41,54,62,135,150]. 走入小鹏机器人“风暴眼”</w:t>
        </w:r>
      </w:hyperlink>
    </w:p>
    <w:p>
      <w:pPr>
        <w:spacing w:after="200" w:line="400" w:lineRule="atLeast"/>
      </w:pPr>
      <w:hyperlink r:id="rId22">
        <w:r>
          <w:rPr>
            <w:rStyle w:val="DefaultParagraphFont"/>
            <w:color w:val="0563C1"/>
          </w:rPr>
          <w:t xml:space="preserve">[36]. 复盘小鹏机器人风波：当一个机器人需要‘自证清白’</w:t>
        </w:r>
      </w:hyperlink>
    </w:p>
    <w:p>
      <w:pPr>
        <w:spacing w:after="200" w:line="400" w:lineRule="atLeast"/>
      </w:pPr>
      <w:hyperlink r:id="rId23">
        <w:r>
          <w:rPr>
            <w:rStyle w:val="DefaultParagraphFont"/>
            <w:color w:val="0563C1"/>
          </w:rPr>
          <w:t xml:space="preserve">[37,44,47,50,52,56,58,136,145,154,160]. 小鹏汽车人形机器人社媒热度与用户观点深度分析报告</w:t>
        </w:r>
      </w:hyperlink>
    </w:p>
    <w:p>
      <w:pPr>
        <w:spacing w:after="200" w:line="400" w:lineRule="atLeast"/>
      </w:pPr>
      <w:hyperlink r:id="rId24">
        <w:r>
          <w:rPr>
            <w:rStyle w:val="DefaultParagraphFont"/>
            <w:color w:val="0563C1"/>
          </w:rPr>
          <w:t xml:space="preserve">[38,45,48,51,53,59,139,147,155,161]. 小鹏人形机器人社媒热度及评价</w:t>
        </w:r>
      </w:hyperlink>
    </w:p>
    <w:p>
      <w:pPr>
        <w:spacing w:after="200" w:line="400" w:lineRule="atLeast"/>
      </w:pPr>
      <w:hyperlink r:id="rId25">
        <w:r>
          <w:rPr>
            <w:rStyle w:val="DefaultParagraphFont"/>
            <w:color w:val="0563C1"/>
          </w:rPr>
          <w:t xml:space="preserve">[40,61,191]. 昨天最为热门的事件就是小鹏推出的人形机器人，很多网络博主，关注完发布会之后，都吐</w:t>
        </w:r>
      </w:hyperlink>
    </w:p>
    <w:p>
      <w:pPr>
        <w:spacing w:after="200" w:line="400" w:lineRule="atLeast"/>
      </w:pPr>
      <w:hyperlink r:id="rId26">
        <w:r>
          <w:rPr>
            <w:rStyle w:val="DefaultParagraphFont"/>
            <w:color w:val="0563C1"/>
          </w:rPr>
          <w:t xml:space="preserve">[42,55,57,64,151]. 小鹏机器人发布24小时：被嘲皮套藏真人，何小鹏“脱衣辟谣”股价反弹</w:t>
        </w:r>
      </w:hyperlink>
    </w:p>
    <w:p>
      <w:pPr>
        <w:spacing w:after="200" w:line="400" w:lineRule="atLeast"/>
      </w:pPr>
      <w:hyperlink r:id="rId27">
        <w:r>
          <w:rPr>
            <w:rStyle w:val="DefaultParagraphFont"/>
            <w:color w:val="0563C1"/>
          </w:rPr>
          <w:t xml:space="preserve">[43,46,146]. 技术过于先进反而成了“原罪”，小鹏机器人的“自证”之路</w:t>
        </w:r>
      </w:hyperlink>
    </w:p>
    <w:p>
      <w:pPr>
        <w:spacing w:after="200" w:line="400" w:lineRule="atLeast"/>
      </w:pPr>
      <w:hyperlink r:id="rId28">
        <w:r>
          <w:rPr>
            <w:rStyle w:val="DefaultParagraphFont"/>
            <w:color w:val="0563C1"/>
          </w:rPr>
          <w:t xml:space="preserve">[60,190]. 小鹏这波“自证”公关战，价值1个亿！</w:t>
        </w:r>
      </w:hyperlink>
    </w:p>
    <w:p>
      <w:pPr>
        <w:spacing w:after="200" w:line="400" w:lineRule="atLeast"/>
      </w:pPr>
      <w:hyperlink r:id="rId29">
        <w:r>
          <w:rPr>
            <w:rStyle w:val="DefaultParagraphFont"/>
            <w:color w:val="0563C1"/>
          </w:rPr>
          <w:t xml:space="preserve">[65,79,188]. 小鹏核心人物，离职</w:t>
        </w:r>
      </w:hyperlink>
    </w:p>
    <w:p>
      <w:pPr>
        <w:spacing w:after="200" w:line="400" w:lineRule="atLeast"/>
      </w:pPr>
      <w:hyperlink r:id="rId30">
        <w:r>
          <w:rPr>
            <w:rStyle w:val="DefaultParagraphFont"/>
            <w:color w:val="0563C1"/>
          </w:rPr>
          <w:t xml:space="preserve">[66,73,128]. 小鹏汽车：2026 年看点梳理，从汽车走向 AI 科技！</w:t>
        </w:r>
      </w:hyperlink>
    </w:p>
    <w:p>
      <w:pPr>
        <w:spacing w:after="200" w:line="400" w:lineRule="atLeast"/>
      </w:pPr>
      <w:hyperlink r:id="rId31">
        <w:r>
          <w:rPr>
            <w:rStyle w:val="DefaultParagraphFont"/>
            <w:color w:val="0563C1"/>
          </w:rPr>
          <w:t xml:space="preserve">[67,77,203]. 小鹏机器人引爆质疑，何小鹏视频辟谣藏真人</w:t>
        </w:r>
      </w:hyperlink>
    </w:p>
    <w:p>
      <w:pPr>
        <w:spacing w:after="200" w:line="400" w:lineRule="atLeast"/>
      </w:pPr>
      <w:hyperlink r:id="rId32">
        <w:r>
          <w:rPr>
            <w:rStyle w:val="DefaultParagraphFont"/>
            <w:color w:val="0563C1"/>
          </w:rPr>
          <w:t xml:space="preserve">[68]. 小鹏2025年狂卖43万台，2026年剑指物理AI，开年遇坎却藏新机遇</w:t>
        </w:r>
      </w:hyperlink>
    </w:p>
    <w:p>
      <w:pPr>
        <w:spacing w:after="200" w:line="400" w:lineRule="atLeast"/>
      </w:pPr>
      <w:hyperlink r:id="rId33">
        <w:r>
          <w:rPr>
            <w:rStyle w:val="DefaultParagraphFont"/>
            <w:color w:val="0563C1"/>
          </w:rPr>
          <w:t xml:space="preserve">[69]. 小鹏IRON机器人：AI棋局还是商业迷途？</w:t>
        </w:r>
      </w:hyperlink>
    </w:p>
    <w:p>
      <w:pPr>
        <w:spacing w:after="200" w:line="400" w:lineRule="atLeast"/>
      </w:pPr>
      <w:hyperlink r:id="rId34">
        <w:r>
          <w:rPr>
            <w:rStyle w:val="DefaultParagraphFont"/>
            <w:color w:val="0563C1"/>
          </w:rPr>
          <w:t xml:space="preserve">[70,74,129]. 小鹏机器人在争议中崛起：技术与挑战并存</w:t>
        </w:r>
      </w:hyperlink>
    </w:p>
    <w:p>
      <w:pPr>
        <w:spacing w:after="200" w:line="400" w:lineRule="atLeast"/>
      </w:pPr>
      <w:hyperlink r:id="rId35">
        <w:r>
          <w:rPr>
            <w:rStyle w:val="DefaultParagraphFont"/>
            <w:color w:val="0563C1"/>
          </w:rPr>
          <w:t xml:space="preserve">[71,76,126]. 小鹏汽车2026年第一季度业绩交流会分析</w:t>
        </w:r>
      </w:hyperlink>
    </w:p>
    <w:p>
      <w:pPr>
        <w:spacing w:after="200" w:line="400" w:lineRule="atLeast"/>
      </w:pPr>
      <w:hyperlink r:id="rId36">
        <w:r>
          <w:rPr>
            <w:rStyle w:val="DefaultParagraphFont"/>
            <w:color w:val="0563C1"/>
          </w:rPr>
          <w:t xml:space="preserve">[72,127]. 小鹏汽车2025年第四季度业绩交流会要点总结</w:t>
        </w:r>
      </w:hyperlink>
    </w:p>
    <w:p>
      <w:pPr>
        <w:spacing w:after="200" w:line="400" w:lineRule="atLeast"/>
      </w:pPr>
      <w:hyperlink r:id="rId37">
        <w:r>
          <w:rPr>
            <w:rStyle w:val="DefaultParagraphFont"/>
            <w:color w:val="0563C1"/>
          </w:rPr>
          <w:t xml:space="preserve">[75,204,205]. 小鹏汽车2024年环境、社会及管治报告</w:t>
        </w:r>
      </w:hyperlink>
    </w:p>
    <w:p>
      <w:pPr>
        <w:spacing w:after="200" w:line="400" w:lineRule="atLeast"/>
      </w:pPr>
      <w:hyperlink r:id="rId38">
        <w:r>
          <w:rPr>
            <w:rStyle w:val="DefaultParagraphFont"/>
            <w:color w:val="0563C1"/>
          </w:rPr>
          <w:t xml:space="preserve">[78,189]. 中华网 china.com</w:t>
        </w:r>
      </w:hyperlink>
    </w:p>
    <w:p>
      <w:pPr>
        <w:spacing w:after="200" w:line="400" w:lineRule="atLeast"/>
      </w:pPr>
      <w:hyperlink r:id="rId39">
        <w:r>
          <w:rPr>
            <w:rStyle w:val="DefaultParagraphFont"/>
            <w:color w:val="0563C1"/>
          </w:rPr>
          <w:t xml:space="preserve">[80,206]. 一年一度</w:t>
        </w:r>
      </w:hyperlink>
    </w:p>
    <w:p>
      <w:pPr>
        <w:spacing w:after="200" w:line="400" w:lineRule="atLeast"/>
      </w:pPr>
      <w:hyperlink r:id="rId40">
        <w:r>
          <w:rPr>
            <w:rStyle w:val="DefaultParagraphFont"/>
            <w:color w:val="0563C1"/>
          </w:rPr>
          <w:t xml:space="preserve">[81,207]. 具身智能：量产渐近，爆发在即</w:t>
        </w:r>
      </w:hyperlink>
    </w:p>
    <w:p>
      <w:pPr>
        <w:spacing w:after="200" w:line="400" w:lineRule="atLeast"/>
      </w:pPr>
      <w:hyperlink r:id="rId41">
        <w:r>
          <w:rPr>
            <w:rStyle w:val="DefaultParagraphFont"/>
            <w:color w:val="0563C1"/>
          </w:rPr>
          <w:t xml:space="preserve">[82,83,92,165,208,209,212]. 消息称小鹏机器人进入量产冲刺阶段：年底量产，预计2027年一季度进入线下门店担任导购</w:t>
        </w:r>
      </w:hyperlink>
    </w:p>
    <w:p>
      <w:pPr>
        <w:spacing w:after="200" w:line="400" w:lineRule="atLeast"/>
      </w:pPr>
      <w:hyperlink r:id="rId42">
        <w:r>
          <w:rPr>
            <w:rStyle w:val="DefaultParagraphFont"/>
            <w:color w:val="0563C1"/>
          </w:rPr>
          <w:t xml:space="preserve">[84,166,213]. 小鹏IRON机器人冲刺量产摘要 - 新浪新闻</w:t>
        </w:r>
      </w:hyperlink>
    </w:p>
    <w:p>
      <w:pPr>
        <w:spacing w:after="200" w:line="400" w:lineRule="atLeast"/>
      </w:pPr>
      <w:hyperlink r:id="rId43">
        <w:r>
          <w:rPr>
            <w:rStyle w:val="DefaultParagraphFont"/>
            <w:color w:val="0563C1"/>
          </w:rPr>
          <w:t xml:space="preserve">[85,167]. [PDF] 宇树科技即将上会，小鹏机器人预计于2026 年底量产推荐|维持</w:t>
        </w:r>
      </w:hyperlink>
    </w:p>
    <w:p>
      <w:pPr>
        <w:spacing w:after="200" w:line="400" w:lineRule="atLeast"/>
      </w:pPr>
      <w:hyperlink r:id="rId44">
        <w:r>
          <w:rPr>
            <w:rStyle w:val="DefaultParagraphFont"/>
            <w:color w:val="0563C1"/>
          </w:rPr>
          <w:t xml:space="preserve">[86]. 小鵬被傳機器人核心人物離職，內部人士稱業務進展順利</w:t>
        </w:r>
      </w:hyperlink>
    </w:p>
    <w:p>
      <w:pPr>
        <w:spacing w:after="200" w:line="400" w:lineRule="atLeast"/>
      </w:pPr>
      <w:hyperlink r:id="rId45">
        <w:r>
          <w:rPr>
            <w:rStyle w:val="DefaultParagraphFont"/>
            <w:color w:val="0563C1"/>
          </w:rPr>
          <w:t xml:space="preserve">[87,89,211]. 小鹏2026Q1业绩会，何小鹏：人形机器人年底量产，2027年向商业客户交付</w:t>
        </w:r>
      </w:hyperlink>
    </w:p>
    <w:p>
      <w:pPr>
        <w:spacing w:after="200" w:line="400" w:lineRule="atLeast"/>
      </w:pPr>
      <w:hyperlink r:id="rId46">
        <w:r>
          <w:rPr>
            <w:rStyle w:val="DefaultParagraphFont"/>
            <w:color w:val="0563C1"/>
          </w:rPr>
          <w:t xml:space="preserve">[88,214]. 南方财经全媒体集团</w:t>
        </w:r>
      </w:hyperlink>
    </w:p>
    <w:p>
      <w:pPr>
        <w:spacing w:after="200" w:line="400" w:lineRule="atLeast"/>
      </w:pPr>
      <w:hyperlink r:id="rId47">
        <w:r>
          <w:rPr>
            <w:rStyle w:val="DefaultParagraphFont"/>
            <w:color w:val="0563C1"/>
          </w:rPr>
          <w:t xml:space="preserve">[90,186]. 小鹏一重要人物离职！</w:t>
        </w:r>
      </w:hyperlink>
    </w:p>
    <w:p>
      <w:pPr>
        <w:spacing w:after="200" w:line="400" w:lineRule="atLeast"/>
      </w:pPr>
      <w:hyperlink r:id="rId48">
        <w:r>
          <w:rPr>
            <w:rStyle w:val="DefaultParagraphFont"/>
            <w:color w:val="0563C1"/>
          </w:rPr>
          <w:t xml:space="preserve">[91,187]. 小鹏机器人核心高管施晓鑫闪电离职，IRON量产关键期突生变数_手机网易网</w:t>
        </w:r>
      </w:hyperlink>
    </w:p>
    <w:p>
      <w:pPr>
        <w:spacing w:after="200" w:line="400" w:lineRule="atLeast"/>
      </w:pPr>
      <w:hyperlink r:id="rId49">
        <w:r>
          <w:rPr>
            <w:rStyle w:val="DefaultParagraphFont"/>
            <w:color w:val="0563C1"/>
          </w:rPr>
          <w:t xml:space="preserve">[93,210]. 小鹏集团2026年一季度财报发布：营收下滑但毛利率提升</w:t>
        </w:r>
      </w:hyperlink>
    </w:p>
    <w:p>
      <w:pPr>
        <w:spacing w:after="200" w:line="400" w:lineRule="atLeast"/>
      </w:pPr>
      <w:hyperlink r:id="rId50">
        <w:r>
          <w:rPr>
            <w:rStyle w:val="DefaultParagraphFont"/>
            <w:color w:val="0563C1"/>
          </w:rPr>
          <w:t xml:space="preserve">[94]. 小鹏集团交出一份极具‘撕裂感’的一季度财报</w:t>
        </w:r>
      </w:hyperlink>
    </w:p>
    <w:p>
      <w:pPr>
        <w:spacing w:after="200" w:line="400" w:lineRule="atLeast"/>
      </w:pPr>
      <w:hyperlink r:id="rId51">
        <w:r>
          <w:rPr>
            <w:rStyle w:val="DefaultParagraphFont"/>
            <w:color w:val="0563C1"/>
          </w:rPr>
          <w:t xml:space="preserve">[95,98,108,195,196,198,200]. 车企跨界造 "人"：小米小鹏蔚来为何纷纷入局人形机器人赛道？</w:t>
        </w:r>
      </w:hyperlink>
    </w:p>
    <w:p>
      <w:pPr>
        <w:spacing w:after="200" w:line="400" w:lineRule="atLeast"/>
      </w:pPr>
      <w:hyperlink r:id="rId52">
        <w:r>
          <w:rPr>
            <w:rStyle w:val="DefaultParagraphFont"/>
            <w:color w:val="0563C1"/>
          </w:rPr>
          <w:t xml:space="preserve">[96,99,103,197,202]. 今天聊聊小鹏的IRON</w:t>
        </w:r>
      </w:hyperlink>
    </w:p>
    <w:p>
      <w:pPr>
        <w:spacing w:after="200" w:line="400" w:lineRule="atLeast"/>
      </w:pPr>
      <w:hyperlink r:id="rId53">
        <w:r>
          <w:rPr>
            <w:rStyle w:val="DefaultParagraphFont"/>
            <w:color w:val="0563C1"/>
          </w:rPr>
          <w:t xml:space="preserve">[97,199]. 小鹏人形机器人被网友质疑“真人”，未来已来，人类不必感到恐慌</w:t>
        </w:r>
      </w:hyperlink>
    </w:p>
    <w:p>
      <w:pPr>
        <w:spacing w:after="200" w:line="400" w:lineRule="atLeast"/>
      </w:pPr>
      <w:hyperlink r:id="rId54">
        <w:r>
          <w:rPr>
            <w:rStyle w:val="DefaultParagraphFont"/>
            <w:color w:val="0563C1"/>
          </w:rPr>
          <w:t xml:space="preserve">[100]. 机器人伦理问题讨论：赋予机器人第二性征的正当性与争议</w:t>
        </w:r>
      </w:hyperlink>
    </w:p>
    <w:p>
      <w:pPr>
        <w:spacing w:after="200" w:line="400" w:lineRule="atLeast"/>
      </w:pPr>
      <w:hyperlink r:id="rId55">
        <w:r>
          <w:rPr>
            <w:rStyle w:val="DefaultParagraphFont"/>
            <w:color w:val="0563C1"/>
          </w:rPr>
          <w:t xml:space="preserve">[101]. 小鹏IRON人形机器人引发的科技与伦理争议</w:t>
        </w:r>
      </w:hyperlink>
    </w:p>
    <w:p>
      <w:pPr>
        <w:spacing w:after="200" w:line="400" w:lineRule="atLeast"/>
      </w:pPr>
      <w:hyperlink r:id="rId56">
        <w:r>
          <w:rPr>
            <w:rStyle w:val="DefaultParagraphFont"/>
            <w:color w:val="0563C1"/>
          </w:rPr>
          <w:t xml:space="preserve">[102,106,193]. 小鹏人形机器人IRON引热议</w:t>
        </w:r>
      </w:hyperlink>
    </w:p>
    <w:p>
      <w:pPr>
        <w:spacing w:after="200" w:line="400" w:lineRule="atLeast"/>
      </w:pPr>
      <w:hyperlink r:id="rId57">
        <w:r>
          <w:rPr>
            <w:rStyle w:val="DefaultParagraphFont"/>
            <w:color w:val="0563C1"/>
          </w:rPr>
          <w:t xml:space="preserve">[104,201]. 小鹏IRON机器人引发舆论争议与技术自证</w:t>
        </w:r>
      </w:hyperlink>
    </w:p>
    <w:p>
      <w:pPr>
        <w:spacing w:after="200" w:line="400" w:lineRule="atLeast"/>
      </w:pPr>
      <w:hyperlink r:id="rId58">
        <w:r>
          <w:rPr>
            <w:rStyle w:val="DefaultParagraphFont"/>
            <w:color w:val="0563C1"/>
          </w:rPr>
          <w:t xml:space="preserve">[105,192]. 小鹏新一代人形机器人 IRON 的发布与争议</w:t>
        </w:r>
      </w:hyperlink>
    </w:p>
    <w:p>
      <w:pPr>
        <w:spacing w:after="200" w:line="400" w:lineRule="atLeast"/>
      </w:pPr>
      <w:hyperlink r:id="rId59">
        <w:r>
          <w:rPr>
            <w:rStyle w:val="DefaultParagraphFont"/>
            <w:color w:val="0563C1"/>
          </w:rPr>
          <w:t xml:space="preserve">[107,194]. 小鹏IRON人形机器人引发公众争议与技术讨论</w:t>
        </w:r>
      </w:hyperlink>
    </w:p>
    <w:p>
      <w:pPr>
        <w:spacing w:after="200" w:line="400" w:lineRule="atLeast"/>
      </w:pPr>
      <w:hyperlink r:id="rId60">
        <w:r>
          <w:rPr>
            <w:rStyle w:val="DefaultParagraphFont"/>
            <w:color w:val="0563C1"/>
          </w:rPr>
          <w:t xml:space="preserve">[109,118,163,175]. 小鹏IRON人形机器人在深圳湾万象城首秀意外摔倒</w:t>
        </w:r>
      </w:hyperlink>
    </w:p>
    <w:p>
      <w:pPr>
        <w:spacing w:after="200" w:line="400" w:lineRule="atLeast"/>
      </w:pPr>
      <w:hyperlink r:id="rId61">
        <w:r>
          <w:rPr>
            <w:rStyle w:val="DefaultParagraphFont"/>
            <w:color w:val="0563C1"/>
          </w:rPr>
          <w:t xml:space="preserve">[110,115,123,164,172,180]. 小鹏IRON人形机器人首秀摔倒，何小鹏：想起孩子学步的样子</w:t>
        </w:r>
      </w:hyperlink>
    </w:p>
    <w:p>
      <w:pPr>
        <w:spacing w:after="200" w:line="400" w:lineRule="atLeast"/>
      </w:pPr>
      <w:hyperlink r:id="rId62">
        <w:r>
          <w:rPr>
            <w:rStyle w:val="DefaultParagraphFont"/>
            <w:color w:val="0563C1"/>
          </w:rPr>
          <w:t xml:space="preserve">[111,112,120,168,177,185]. 小鹏机器人首秀摔倒 被抬离现场</w:t>
        </w:r>
      </w:hyperlink>
    </w:p>
    <w:p>
      <w:pPr>
        <w:spacing w:after="200" w:line="400" w:lineRule="atLeast"/>
      </w:pPr>
      <w:hyperlink r:id="rId63">
        <w:r>
          <w:rPr>
            <w:rStyle w:val="DefaultParagraphFont"/>
            <w:color w:val="0563C1"/>
          </w:rPr>
          <w:t xml:space="preserve">[113,171]. 小鹏机器人IRON线下首秀“翻车”！</w:t>
        </w:r>
      </w:hyperlink>
    </w:p>
    <w:p>
      <w:pPr>
        <w:spacing w:after="200" w:line="400" w:lineRule="atLeast"/>
      </w:pPr>
      <w:hyperlink r:id="rId64">
        <w:r>
          <w:rPr>
            <w:rStyle w:val="DefaultParagraphFont"/>
            <w:color w:val="0563C1"/>
          </w:rPr>
          <w:t xml:space="preserve">[116,124,173,181]. 再也没人怀疑是真人扮演！小鹏IRON机器人“首摔”被抬走，何小鹏回应来了【附人形机器人行业市场分析】</w:t>
        </w:r>
      </w:hyperlink>
    </w:p>
    <w:p>
      <w:pPr>
        <w:spacing w:after="200" w:line="400" w:lineRule="atLeast"/>
      </w:pPr>
      <w:hyperlink r:id="rId65">
        <w:r>
          <w:rPr>
            <w:rStyle w:val="DefaultParagraphFont"/>
            <w:color w:val="0563C1"/>
          </w:rPr>
          <w:t xml:space="preserve">[119,176]. 小鹏机器人线下首秀摔倒，副总裁：嘲讽将激励研发团队</w:t>
        </w:r>
      </w:hyperlink>
    </w:p>
    <w:p>
      <w:pPr>
        <w:spacing w:after="200" w:line="400" w:lineRule="atLeast"/>
      </w:pPr>
      <w:hyperlink r:id="rId66">
        <w:r>
          <w:rPr>
            <w:rStyle w:val="DefaultParagraphFont"/>
            <w:color w:val="0563C1"/>
          </w:rPr>
          <w:t xml:space="preserve">[125,182]. 蔚小理大洗牌，何小鹏拿下第一，彻底起飞</w:t>
        </w:r>
      </w:hyperlink>
    </w:p>
    <w:p>
      <w:pPr>
        <w:spacing w:after="400" w:line="400" w:lineRule="atLeast"/>
      </w:pPr>
      <w:r>
        <w:rPr>
          <w:i w:val="true"/>
        </w:rPr>
        <w:t>以下来源未被直接引用</w:t>
      </w:r>
    </w:p>
    <w:p>
      <w:pPr>
        <w:spacing w:after="200" w:line="400" w:lineRule="atLeast"/>
      </w:pPr>
      <w:hyperlink r:id="rId67">
        <w:r>
          <w:rPr>
            <w:rStyle w:val="DefaultParagraphFont"/>
            <w:color w:val="0563C1"/>
          </w:rPr>
          <w:t>回望2025，总有一些身影打破边界、惊艳岁月</w:t>
        </w:r>
      </w:hyperlink>
    </w:p>
    <w:p>
      <w:pPr>
        <w:spacing w:after="200" w:line="400" w:lineRule="atLeast"/>
      </w:pPr>
      <w:hyperlink r:id="rId68">
        <w:r>
          <w:rPr>
            <w:rStyle w:val="DefaultParagraphFont"/>
            <w:color w:val="0563C1"/>
          </w:rPr>
          <w:t>在理想与现实之间，小鹏的选择是“半梦半醒”</w:t>
        </w:r>
      </w:hyperlink>
    </w:p>
    <w:p>
      <w:pPr>
        <w:spacing w:after="200" w:line="400" w:lineRule="atLeast"/>
      </w:pPr>
      <w:hyperlink r:id="rId69">
        <w:r>
          <w:rPr>
            <w:rStyle w:val="DefaultParagraphFont"/>
            <w:color w:val="0563C1"/>
          </w:rPr>
          <w:t>机器人争议之外，小鹏埋了一条物理AI的暗线</w:t>
        </w:r>
      </w:hyperlink>
    </w:p>
    <w:p>
      <w:pPr>
        <w:spacing w:after="200" w:line="400" w:lineRule="atLeast"/>
      </w:pPr>
      <w:hyperlink r:id="rId70">
        <w:r>
          <w:rPr>
            <w:rStyle w:val="DefaultParagraphFont"/>
            <w:color w:val="0563C1"/>
          </w:rPr>
          <w:t>小鹏机器人IRON发布及量产目标</w:t>
        </w:r>
      </w:hyperlink>
    </w:p>
    <w:p>
      <w:pPr>
        <w:spacing w:after="200" w:line="400" w:lineRule="atLeast"/>
      </w:pPr>
      <w:hyperlink r:id="rId71">
        <w:r>
          <w:rPr>
            <w:rStyle w:val="DefaultParagraphFont"/>
            <w:color w:val="0563C1"/>
          </w:rPr>
          <w:t xml:space="preserve">21评论丨车企“造人”：工业实力与AI深度握手 - 21财经</w:t>
        </w:r>
      </w:hyperlink>
    </w:p>
    <w:p>
      <w:pPr>
        <w:spacing w:after="200" w:line="400" w:lineRule="atLeast"/>
      </w:pPr>
      <w:hyperlink r:id="rId72">
        <w:r>
          <w:rPr>
            <w:rStyle w:val="DefaultParagraphFont"/>
            <w:color w:val="0563C1"/>
          </w:rPr>
          <w:t>小鹏发布全新一代IRON人形机器人，计划2026年底实现规模量产</w:t>
        </w:r>
      </w:hyperlink>
    </w:p>
    <w:p>
      <w:pPr>
        <w:spacing w:after="200" w:line="400" w:lineRule="atLeast"/>
      </w:pPr>
      <w:hyperlink r:id="rId73">
        <w:r>
          <w:rPr>
            <w:rStyle w:val="DefaultParagraphFont"/>
            <w:color w:val="0563C1"/>
          </w:rPr>
          <w:t>小鹏汽车2026年Q1财报发布：毛利率达20.6%，Robotaxi与人形机器人年内量产_腾讯新闻</w:t>
        </w:r>
      </w:hyperlink>
    </w:p>
    <w:p>
      <w:pPr>
        <w:spacing w:after="200" w:line="400" w:lineRule="atLeast"/>
      </w:pPr>
      <w:hyperlink r:id="rId74">
        <w:r>
          <w:rPr>
            <w:rStyle w:val="DefaultParagraphFont"/>
            <w:color w:val="0563C1"/>
          </w:rPr>
          <w:t xml:space="preserve">[PDF] 宇树科技6月1日上会，小鹏机器人2026年底启动量产</w:t>
        </w:r>
      </w:hyperlink>
    </w:p>
    <w:p>
      <w:pPr>
        <w:spacing w:after="200" w:line="400" w:lineRule="atLeast"/>
      </w:pPr>
      <w:hyperlink r:id="rId75">
        <w:r>
          <w:rPr>
            <w:rStyle w:val="DefaultParagraphFont"/>
            <w:color w:val="0563C1"/>
          </w:rPr>
          <w:t>何小鹏：面向量产版本的机器人预计三季度正式亮相，年底实现量产</w:t>
        </w:r>
      </w:hyperlink>
    </w:p>
    <w:p>
      <w:pPr>
        <w:spacing w:after="200" w:line="400" w:lineRule="atLeast"/>
      </w:pPr>
      <w:hyperlink r:id="rId76">
        <w:r>
          <w:rPr>
            <w:rStyle w:val="DefaultParagraphFont"/>
            <w:color w:val="0563C1"/>
          </w:rPr>
          <w:t>应当给人形机器人产业更多理解与耐心</w:t>
        </w:r>
      </w:hyperlink>
    </w:p>
    <w:p>
      <w:pPr>
        <w:spacing w:after="200" w:line="400" w:lineRule="atLeast"/>
      </w:pPr>
      <w:hyperlink r:id="rId77">
        <w:r>
          <w:rPr>
            <w:rStyle w:val="DefaultParagraphFont"/>
            <w:color w:val="0563C1"/>
          </w:rPr>
          <w:t>设计变更</w:t>
        </w:r>
      </w:hyperlink>
    </w:p>
    <w:p>
      <w:pPr>
        <w:spacing w:after="200" w:line="400" w:lineRule="atLeast"/>
      </w:pPr>
      <w:hyperlink r:id="rId78">
        <w:r>
          <w:rPr>
            <w:rStyle w:val="DefaultParagraphFont"/>
            <w:color w:val="0563C1"/>
          </w:rPr>
          <w:t xml:space="preserve">小鹏人形机器人 IRON 于深圳湾万象城线下首秀现场失衡摔倒</w:t>
        </w:r>
      </w:hyperlink>
    </w:p>
    <w:p>
      <w:pPr>
        <w:spacing w:after="200" w:line="400" w:lineRule="atLeast"/>
      </w:pPr>
      <w:hyperlink r:id="rId79">
        <w:r>
          <w:rPr>
            <w:rStyle w:val="DefaultParagraphFont"/>
            <w:color w:val="0563C1"/>
          </w:rPr>
          <w:t xml:space="preserve">机器人深圳首秀摔趴 何小鹏回应</w:t>
        </w:r>
      </w:hyperlink>
    </w:p>
    <w:p>
      <w:pPr>
        <w:spacing w:after="200" w:line="400" w:lineRule="atLeast"/>
      </w:pPr>
      <w:hyperlink r:id="rId80">
        <w:r>
          <w:rPr>
            <w:rStyle w:val="DefaultParagraphFont"/>
            <w:color w:val="0563C1"/>
          </w:rPr>
          <w:t>小鹏IRON人形机器人首秀摔倒，被工作人员抬走引发争议</w:t>
        </w:r>
      </w:hyperlink>
    </w:p>
    <w:p>
      <w:pPr>
        <w:spacing w:after="200" w:line="400" w:lineRule="atLeast"/>
      </w:pPr>
      <w:hyperlink r:id="rId81">
        <w:r>
          <w:rPr>
            <w:rStyle w:val="DefaultParagraphFont"/>
            <w:color w:val="0563C1"/>
          </w:rPr>
          <w:t>小鹏IRON人形机器人深圳首秀摔倒，被工作人员抬走引发争议，何小鹏回应_手机网易网</w:t>
        </w:r>
      </w:hyperlink>
    </w:p>
    <w:p>
      <w:pPr>
        <w:spacing w:after="200" w:line="400" w:lineRule="atLeast"/>
      </w:pPr>
      <w:hyperlink r:id="rId82">
        <w:r>
          <w:rPr>
            <w:rStyle w:val="DefaultParagraphFont"/>
            <w:color w:val="0563C1"/>
          </w:rPr>
          <w:t>小鹏机器人IRON行走摔倒，何小鹏：想起孩子学步的样子</w:t>
        </w:r>
      </w:hyperlink>
    </w:p>
    <w:p>
      <w:pPr>
        <w:spacing w:after="200" w:line="400" w:lineRule="atLeast"/>
      </w:pPr>
      <w:hyperlink r:id="rId83">
        <w:r>
          <w:rPr>
            <w:rStyle w:val="DefaultParagraphFont"/>
            <w:color w:val="0563C1"/>
          </w:rPr>
          <w:t>1月31日，小鹏人形机器人IRON在深圳湾万象城线下首秀时意外摔倒。何小鹏回应称</w:t>
        </w:r>
      </w:hyperlink>
    </w:p>
    <w:p>
      <w:pPr>
        <w:spacing w:after="200" w:line="400" w:lineRule="atLeast"/>
      </w:pPr>
      <w:hyperlink r:id="rId84">
        <w:r>
          <w:rPr>
            <w:rStyle w:val="DefaultParagraphFont"/>
            <w:color w:val="0563C1"/>
          </w:rPr>
          <w:t>首秀‘翻车’：从‘猫步女神’到‘摔倒名场面’</w:t>
        </w:r>
      </w:hyperlink>
    </w:p>
    <w:p>
      <w:pPr>
        <w:spacing w:after="200" w:line="400" w:lineRule="atLeast"/>
      </w:pPr>
      <w:hyperlink r:id="rId85">
        <w:r>
          <w:rPr>
            <w:rStyle w:val="DefaultParagraphFont"/>
            <w:color w:val="0563C1"/>
          </w:rPr>
          <w:t xml:space="preserve">小鹏发布新一代机器人 IRON，机器人产业再迎重磅催化</w:t>
        </w:r>
      </w:hyperlink>
    </w:p>
    <w:sectPr>
      <w:headerReference w:type="default" r:id="rId86"/>
      <w:footerReference w:type="default" r:id="rId87"/>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9199" name="image" descr="image"/>
          <wp:cNvGraphicFramePr>
            <a:graphicFrameLocks noChangeAspect="true"/>
          </wp:cNvGraphicFramePr>
          <a:graphic>
            <a:graphicData uri="http://schemas.openxmlformats.org/drawingml/2006/picture">
              <pic:pic>
                <pic:nvPicPr>
                  <pic:cNvPr id="18398"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3">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4">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3"/>
  </w:num>
  <w:num w:numId="2">
    <w:abstractNumId w:val="3"/>
  </w:num>
  <w:num w:numId="3">
    <w:abstractNumId w:val="3"/>
  </w:num>
  <w:num w:numId="4">
    <w:abstractNumId w:val="3"/>
  </w:num>
  <w:num w:numId="5">
    <w:abstractNumId w:val="2"/>
  </w:num>
  <w:num w:numId="6">
    <w:abstractNumId w:val="4"/>
  </w:num>
  <w:num w:numId="7">
    <w:abstractNumId w:val="1"/>
  </w:num>
  <w:num w:numId="8">
    <w:abstractNumId w:val="3"/>
  </w:num>
  <w:num w:numId="9">
    <w:abstractNumId w:val="3"/>
  </w:num>
  <w:num w:numId="10">
    <w:abstractNumId w:val="0"/>
  </w:num>
  <w:num w:numId="11">
    <w:abstractNumId w:val="3"/>
  </w:num>
  <w:num w:numId="12">
    <w:abstractNumId w:val="3"/>
  </w:num>
</w:numbering>
</file>

<file path=word/settings.xml><?xml version="1.0" encoding="utf-8"?>
<w:settings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sl="http://schemas.openxmlformats.org/schemaLibrary/2006/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copper.ccmn.cn/news/ZX003/202504/1e8464a8c7cb47bc883e68db94a86781.html" Type="http://schemas.openxmlformats.org/officeDocument/2006/relationships/hyperlink" Id="rId4"/>
    <Relationship TargetMode="External" Target="https://m.ofweek.com/ai/2025-11/ART-201717-8420-30673412.html" Type="http://schemas.openxmlformats.org/officeDocument/2006/relationships/hyperlink" Id="rId5"/>
    <Relationship TargetMode="External" Target="https://www.yoojia.com/article/9257870988040478526.html" Type="http://schemas.openxmlformats.org/officeDocument/2006/relationships/hyperlink" Id="rId6"/>
    <Relationship TargetMode="External" Target="https://k.sina.cn/article_7857201856_1d45362c0019065oja.html" Type="http://schemas.openxmlformats.org/officeDocument/2006/relationships/hyperlink" Id="rId7"/>
    <Relationship TargetMode="External" Target="https://news.qq.com/rain/a/20251107A02YB000" Type="http://schemas.openxmlformats.org/officeDocument/2006/relationships/hyperlink" Id="rId8"/>
    <Relationship TargetMode="External" Target="https://m.sohu.com/a/954662448_122535610" Type="http://schemas.openxmlformats.org/officeDocument/2006/relationships/hyperlink" Id="rId9"/>
    <Relationship TargetMode="External" Target="https://k.sina.cn/article_7096020433_v1a6f4add106801fmes.html" Type="http://schemas.openxmlformats.org/officeDocument/2006/relationships/hyperlink" Id="rId10"/>
    <Relationship TargetMode="External" Target="https://temporary-cache.metaso.cn/preview?name=8707043864095453184.pdf&amp;ttl=48h" Type="http://schemas.openxmlformats.org/officeDocument/2006/relationships/hyperlink" Id="rId11"/>
    <Relationship TargetMode="External" Target="https://www.yoojia.com/article/9721337223911083649.html" Type="http://schemas.openxmlformats.org/officeDocument/2006/relationships/hyperlink" Id="rId12"/>
    <Relationship TargetMode="External" Target="https://caifuhao.eastmoney.com/news/20250313193703907873680" Type="http://schemas.openxmlformats.org/officeDocument/2006/relationships/hyperlink" Id="rId13"/>
    <Relationship TargetMode="External" Target="https://xueqiu.com/S/XPEV/360274208" Type="http://schemas.openxmlformats.org/officeDocument/2006/relationships/hyperlink" Id="rId14"/>
    <Relationship TargetMode="External" Target="https://doss.xhby.net/zpaper/yzwb/pc/att/202511/08/d0b61d81-a03d-4f6f-a058-e68fb2f51fab.pdf" Type="http://schemas.openxmlformats.org/officeDocument/2006/relationships/hyperlink" Id="rId15"/>
    <Relationship TargetMode="External" Target="https://finance.sina.cn/stock/jdts/2025-11-10/detail-infwxacc1569822.d.html?vt=4&amp;cid=76993&amp;node_id=76993" Type="http://schemas.openxmlformats.org/officeDocument/2006/relationships/hyperlink" Id="rId16"/>
    <Relationship TargetMode="External" Target="https://finance.sina.cn/stock/jdts/2025-11-07/detail-infwqerv2535795.d.html?vt=4" Type="http://schemas.openxmlformats.org/officeDocument/2006/relationships/hyperlink" Id="rId17"/>
    <Relationship TargetMode="External" Target="http://finance.sina.com.cn/stock/t/2025-11-07/doc-infwqerv2535795.shtml" Type="http://schemas.openxmlformats.org/officeDocument/2006/relationships/hyperlink" Id="rId18"/>
    <Relationship TargetMode="External" Target="https://www.thepaper.cn/newsDetail_forward_32513430" Type="http://schemas.openxmlformats.org/officeDocument/2006/relationships/hyperlink" Id="rId19"/>
    <Relationship TargetMode="External" Target="https://www.163.com/dy/article/KKMTP2Q10553D36Y.html" Type="http://schemas.openxmlformats.org/officeDocument/2006/relationships/hyperlink" Id="rId20"/>
    <Relationship TargetMode="External" Target="https://new.qq.com/rain/a/20251118A01KD600" Type="http://schemas.openxmlformats.org/officeDocument/2006/relationships/hyperlink" Id="rId21"/>
    <Relationship TargetMode="External" Target="http://h5.ifeng.com/c/vivo/v002Qf2FeT-_X5URysUojZU4GWRU7kvD6bt2WsbCKnWhtTDk__" Type="http://schemas.openxmlformats.org/officeDocument/2006/relationships/hyperlink" Id="rId22"/>
    <Relationship TargetMode="External" Target="https://temporary-cache.metaso.cn/preview?name=8681969508229427200.pdf&amp;ttl=48h" Type="http://schemas.openxmlformats.org/officeDocument/2006/relationships/hyperlink" Id="rId23"/>
    <Relationship TargetMode="External" Target="https://temporary-cache.metaso.cn/preview?name=8701570534944763904.pdf&amp;ttl=48h" Type="http://schemas.openxmlformats.org/officeDocument/2006/relationships/hyperlink" Id="rId24"/>
    <Relationship TargetMode="External" Target="https://baa.m.yiche.com/qichezatan/thread-53150582.html" Type="http://schemas.openxmlformats.org/officeDocument/2006/relationships/hyperlink" Id="rId25"/>
    <Relationship TargetMode="External" Target="https://finance.sina.cn/2025-11-06/detail-infwnfyt3407858.d.html" Type="http://schemas.openxmlformats.org/officeDocument/2006/relationships/hyperlink" Id="rId26"/>
    <Relationship TargetMode="External" Target="https://www.yoojia.com/article/9276847643794917245.html" Type="http://schemas.openxmlformats.org/officeDocument/2006/relationships/hyperlink" Id="rId27"/>
    <Relationship TargetMode="External" Target="https://www.adquan.com/article/356714" Type="http://schemas.openxmlformats.org/officeDocument/2006/relationships/hyperlink" Id="rId28"/>
    <Relationship TargetMode="External" Target="https://finance.sina.com.cn/wm/2026-06-05/doc-iniakmqh2670267.shtml" Type="http://schemas.openxmlformats.org/officeDocument/2006/relationships/hyperlink" Id="rId29"/>
    <Relationship TargetMode="External" Target="http://testtoo1.oss-cn-hangzhou.aliyuncs.com/eastmoney_pdf/AP202512061794912882.pdf" Type="http://schemas.openxmlformats.org/officeDocument/2006/relationships/hyperlink" Id="rId30"/>
    <Relationship TargetMode="External" Target="https://auto.news18a.com/news/storys_205551.html" Type="http://schemas.openxmlformats.org/officeDocument/2006/relationships/hyperlink" Id="rId31"/>
    <Relationship TargetMode="External" Target="https://www.yoojia.com/article/10262311955714300382.html" Type="http://schemas.openxmlformats.org/officeDocument/2006/relationships/hyperlink" Id="rId32"/>
    <Relationship TargetMode="External" Target="http://k.sina.com.cn/article_1393100891_5309085b02001fsta.html" Type="http://schemas.openxmlformats.org/officeDocument/2006/relationships/hyperlink" Id="rId33"/>
    <Relationship TargetMode="External" Target="https://www.yoojia.com/article/9216271755793374688.html" Type="http://schemas.openxmlformats.org/officeDocument/2006/relationships/hyperlink" Id="rId34"/>
    <Relationship TargetMode="External" Target="https://temporary-cache.metaso.cn/preview?name=2060020218818150400.pdf&amp;ttl=48h" Type="http://schemas.openxmlformats.org/officeDocument/2006/relationships/hyperlink" Id="rId35"/>
    <Relationship TargetMode="External" Target="https://temporary-cache.metaso.cn/preview?name=8723579730506424320.pdf&amp;ttl=48h" Type="http://schemas.openxmlformats.org/officeDocument/2006/relationships/hyperlink" Id="rId36"/>
    <Relationship TargetMode="External" Target="https://stockn.xueqiu.com/09868/20250416285428.pdf" Type="http://schemas.openxmlformats.org/officeDocument/2006/relationships/hyperlink" Id="rId37"/>
    <Relationship TargetMode="External" Target="https://news.china.com/socialgd/10000169/20251228/49114924.html" Type="http://schemas.openxmlformats.org/officeDocument/2006/relationships/hyperlink" Id="rId38"/>
    <Relationship TargetMode="External" Target="https://chejiahao.autohome.com.cn/info/23744909" Type="http://schemas.openxmlformats.org/officeDocument/2006/relationships/hyperlink" Id="rId39"/>
    <Relationship TargetMode="External" Target="https://temporary-cache.metaso.cn/preview?name=2047318153620111360.pdf&amp;ttl=48h" Type="http://schemas.openxmlformats.org/officeDocument/2006/relationships/hyperlink" Id="rId40"/>
    <Relationship TargetMode="External" Target="https://m.jrj.com.cn/madapter/stock/2026/05/27141557219755.shtml" Type="http://schemas.openxmlformats.org/officeDocument/2006/relationships/hyperlink" Id="rId41"/>
    <Relationship TargetMode="External" Target="https://news.sina.cn/bignews/summary/2026-06-06/detail-iniamhua7898307.d.html" Type="http://schemas.openxmlformats.org/officeDocument/2006/relationships/hyperlink" Id="rId42"/>
    <Relationship TargetMode="External" Target="https://pdf.dfcfw.com/pdf/H3_AP202606041823232507_1.pdf?1780559635000.pdf" Type="http://schemas.openxmlformats.org/officeDocument/2006/relationships/hyperlink" Id="rId43"/>
    <Relationship TargetMode="External" Target="https://www.aastocks.com/tc/stocks/news/glh-news/GLH2488855L/1" Type="http://schemas.openxmlformats.org/officeDocument/2006/relationships/hyperlink" Id="rId44"/>
    <Relationship TargetMode="External" Target="https://www.36kr.com/p/3830070855509892" Type="http://schemas.openxmlformats.org/officeDocument/2006/relationships/hyperlink" Id="rId45"/>
    <Relationship TargetMode="External" Target="https://www.sfccn.com/2026/6-6/5MMDE0MDdfMjE1NTk5MA.html" Type="http://schemas.openxmlformats.org/officeDocument/2006/relationships/hyperlink" Id="rId46"/>
    <Relationship TargetMode="External" Target="https://finance.sina.com.cn/wm/2026-06-05/doc-iniamhtz1108123.shtml" Type="http://schemas.openxmlformats.org/officeDocument/2006/relationships/hyperlink" Id="rId47"/>
    <Relationship TargetMode="External" Target="https://m.163.com/dy/article/KULS4EDM05119GLN.html" Type="http://schemas.openxmlformats.org/officeDocument/2006/relationships/hyperlink" Id="rId48"/>
    <Relationship TargetMode="External" Target="https://news.qq.com/rain/a/20260529A065JW00" Type="http://schemas.openxmlformats.org/officeDocument/2006/relationships/hyperlink" Id="rId49"/>
    <Relationship TargetMode="External" Target="https://k.sina.com.cn/article_7857201856_1d45362c0019064dmm.html" Type="http://schemas.openxmlformats.org/officeDocument/2006/relationships/hyperlink" Id="rId50"/>
    <Relationship TargetMode="External" Target="https://businesstimescn.com/articles/620660.html" Type="http://schemas.openxmlformats.org/officeDocument/2006/relationships/hyperlink" Id="rId51"/>
    <Relationship TargetMode="External" Target="http://k.sina.com.cn/article_5952915720_162d2490806702pors.html" Type="http://schemas.openxmlformats.org/officeDocument/2006/relationships/hyperlink" Id="rId52"/>
    <Relationship TargetMode="External" Target="https://www.163.com/dy/article/KDN6LPI50519FRSC.html" Type="http://schemas.openxmlformats.org/officeDocument/2006/relationships/hyperlink" Id="rId53"/>
    <Relationship TargetMode="External" Target="https://news.qq.com/rain/a/20251107Q06TXP00" Type="http://schemas.openxmlformats.org/officeDocument/2006/relationships/hyperlink" Id="rId54"/>
    <Relationship TargetMode="External" Target="http://k.sina.com.cn/article_6475985728_181ffb34000101giek.html" Type="http://schemas.openxmlformats.org/officeDocument/2006/relationships/hyperlink" Id="rId55"/>
    <Relationship TargetMode="External" Target="https://c.m.163.com/news/s/S1762485770967.html" Type="http://schemas.openxmlformats.org/officeDocument/2006/relationships/hyperlink" Id="rId56"/>
    <Relationship TargetMode="External" Target="https://stcn.com/article/detail/3483296.html?u_atoken=da69f52c7f738255202a8e7fc50e193c&amp;u_asig=ffbfd" Type="http://schemas.openxmlformats.org/officeDocument/2006/relationships/hyperlink" Id="rId57"/>
    <Relationship TargetMode="External" Target="https://news.qq.com/rain/a/20251106A04VMJ00" Type="http://schemas.openxmlformats.org/officeDocument/2006/relationships/hyperlink" Id="rId58"/>
    <Relationship TargetMode="External" Target="https://www.yoojia.com/article/9639580356709754438.html" Type="http://schemas.openxmlformats.org/officeDocument/2006/relationships/hyperlink" Id="rId59"/>
    <Relationship TargetMode="External" Target="https://www.dongchedi.com/ugc/article/1855907719377994" Type="http://schemas.openxmlformats.org/officeDocument/2006/relationships/hyperlink" Id="rId60"/>
    <Relationship TargetMode="External" Target="https://m.jrj.com.cn/madapter/finance/2026/02/01144155507062.shtml" Type="http://schemas.openxmlformats.org/officeDocument/2006/relationships/hyperlink" Id="rId61"/>
    <Relationship TargetMode="External" Target="https://k.sina.cn/article_7857201856_1d45362c001901yh9i.html" Type="http://schemas.openxmlformats.org/officeDocument/2006/relationships/hyperlink" Id="rId62"/>
    <Relationship TargetMode="External" Target="https://sdxw.iqilu.com/share/YS0yMS0xNzAxOTQ3MA.html" Type="http://schemas.openxmlformats.org/officeDocument/2006/relationships/hyperlink" Id="rId63"/>
    <Relationship TargetMode="External" Target="https://finance.sina.com.cn/roll/2026-02-02/doc-inhkmmxz4130071.shtml" Type="http://schemas.openxmlformats.org/officeDocument/2006/relationships/hyperlink" Id="rId64"/>
    <Relationship TargetMode="External" Target="https://article.pchome.net/news/10463.html" Type="http://schemas.openxmlformats.org/officeDocument/2006/relationships/hyperlink" Id="rId65"/>
    <Relationship TargetMode="External" Target="https://www.dsb.cn/p/01k9s6p4bhm8r5b0vcm96w5e6q" Type="http://schemas.openxmlformats.org/officeDocument/2006/relationships/hyperlink" Id="rId66"/>
    <Relationship TargetMode="External" Target="https://news.sina.com.cn/zx/gj/2025-12-28/doc-inheirmq8846804.shtml" Type="http://schemas.openxmlformats.org/officeDocument/2006/relationships/hyperlink" Id="rId67"/>
    <Relationship TargetMode="External" Target="https://news.m.yiche.com/hao/wenzhang/105134769/" Type="http://schemas.openxmlformats.org/officeDocument/2006/relationships/hyperlink" Id="rId68"/>
    <Relationship TargetMode="External" Target="https://m.ofweek.com/ai/2025-11/ART-201700-8500-30674675.html" Type="http://schemas.openxmlformats.org/officeDocument/2006/relationships/hyperlink" Id="rId69"/>
    <Relationship TargetMode="External" Target="https://temporary-cache.metaso.cn/preview?name=8709220408177004544.pdf&amp;ttl=48h" Type="http://schemas.openxmlformats.org/officeDocument/2006/relationships/hyperlink" Id="rId70"/>
    <Relationship TargetMode="External" Target="https://www.21jingji.com/article/20260606/c9dc99db28da00fce324c69cd9334e6e.html" Type="http://schemas.openxmlformats.org/officeDocument/2006/relationships/hyperlink" Id="rId71"/>
    <Relationship TargetMode="External" Target="https://temporary-cache.metaso.cn/preview?name=8709220381335166976.pdf&amp;ttl=48h" Type="http://schemas.openxmlformats.org/officeDocument/2006/relationships/hyperlink" Id="rId72"/>
    <Relationship TargetMode="External" Target="https://news.qq.com/rain/a/20260529A06JTY00" Type="http://schemas.openxmlformats.org/officeDocument/2006/relationships/hyperlink" Id="rId73"/>
    <Relationship TargetMode="External" Target="https://pdf.dfcfw.com/pdf/H3_AP202606011823122755_1.pdf?1780326341000.pdf" Type="http://schemas.openxmlformats.org/officeDocument/2006/relationships/hyperlink" Id="rId74"/>
    <Relationship TargetMode="External" Target="https://www.sohu.com/a/1029013094_430392" Type="http://schemas.openxmlformats.org/officeDocument/2006/relationships/hyperlink" Id="rId75"/>
    <Relationship TargetMode="External" Target="http://epaper.zqrb.cn/images/2025-11/10/A3/zqrb20251110A3.pdf" Type="http://schemas.openxmlformats.org/officeDocument/2006/relationships/hyperlink" Id="rId76"/>
    <Relationship TargetMode="External" Target="http://www.yuelu.gov.cn/yl_xxgk/xxgkml/zdjsxm/sjbg/index_1.html" Type="http://schemas.openxmlformats.org/officeDocument/2006/relationships/hyperlink" Id="rId77"/>
    <Relationship TargetMode="External" Target="https://www.163.com/dy/article/KKOM1U3F05348O4V.html" Type="http://schemas.openxmlformats.org/officeDocument/2006/relationships/hyperlink" Id="rId78"/>
    <Relationship TargetMode="External" Target="https://mdaily.hangzhou.com.cn/dskb/2026/02/02/article_detail_2_20260202A024.html" Type="http://schemas.openxmlformats.org/officeDocument/2006/relationships/hyperlink" Id="rId79"/>
    <Relationship TargetMode="External" Target="https://finance.ifeng.com/c/8qOB3QOaVCy" Type="http://schemas.openxmlformats.org/officeDocument/2006/relationships/hyperlink" Id="rId80"/>
    <Relationship TargetMode="External" Target="https://m.163.com/dy/article/KKN3UC9T05149PH8.html" Type="http://schemas.openxmlformats.org/officeDocument/2006/relationships/hyperlink" Id="rId81"/>
    <Relationship TargetMode="External" Target="https://www.nfnews.com/content/p3ZvKEqr3l.html" Type="http://schemas.openxmlformats.org/officeDocument/2006/relationships/hyperlink" Id="rId82"/>
    <Relationship TargetMode="External" Target="https://baa.m.yiche.com/qichezatan/thread-53477609.html" Type="http://schemas.openxmlformats.org/officeDocument/2006/relationships/hyperlink" Id="rId83"/>
    <Relationship TargetMode="External" Target="https://k.sina.com.cn/article_7857201856_1d45362c001901yh9i.html" Type="http://schemas.openxmlformats.org/officeDocument/2006/relationships/hyperlink" Id="rId84"/>
    <Relationship TargetMode="External" Target="https://www.jtcopper.com/wp-content/uploads/2025/11/%E6%B1%BD%E8%BD%A6%E8%A1%8C%E4%B8%9A%E5%91%A8%E6%8A%A5%EF%BC%9A%E5%B0%8F%E9%B9%8F%E5%8F%91%E5%B8%83%E6%96%B0%E4%B8%80%E4%BB%A3%E6%9C%BA%E5%99%A8%E4%BA%BAIRON%EF%BC%8C%E6%9C%BA%E5%99%A8%E4%BA%BA%E4%BA%A7%E4%B8%9A%E5%86%8D%E8%BF%8E%E9%87%8D%E7%A3%85%E5%82%AC%E5%8C%96.pdf" Type="http://schemas.openxmlformats.org/officeDocument/2006/relationships/hyperlink" Id="rId85"/>
    <Relationship Target="header.xml" Type="http://schemas.openxmlformats.org/officeDocument/2006/relationships/header" Id="rId86"/>
    <Relationship Target="footer.xml" Type="http://schemas.openxmlformats.org/officeDocument/2006/relationships/footer" Id="rId87"/>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5f127defea33cacc96eaaf9e4c70b112","ProduceID":"Metasota_docx_68da0bc8ec878221e60218a0_1_3d58b72b-36ea-41ac-b539-7ee8fec19466","ReservedCode2":"5f127defea33cacc96eaaf9e4c70b112","PropagateID":"Metasota_docx_68da0bc8ec878221e60218a0_1_3d58b72b-36ea-41ac-b539-7ee8fec19466","ContentProducer":"001191310115MA1H9U6C1800000"}</vt:lpwstr>
  </prop:property>
</prop:Properties>
</file>