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33286" w14:textId="77777777" w:rsidR="0093207A" w:rsidRDefault="00BF4717" w:rsidP="00BF4717">
      <w:pPr>
        <w:rPr>
          <w:rFonts w:ascii="Calibri" w:eastAsia="Calibri" w:hAnsi="Calibri" w:cs="Calibri"/>
          <w:lang w:val="fr"/>
        </w:rPr>
      </w:pPr>
      <w:r>
        <w:rPr>
          <w:noProof/>
          <w:lang w:eastAsia="fr-CA"/>
        </w:rPr>
        <w:drawing>
          <wp:anchor distT="0" distB="0" distL="114300" distR="114300" simplePos="0" relativeHeight="251674624" behindDoc="1" locked="0" layoutInCell="1" allowOverlap="1" wp14:anchorId="66030F06" wp14:editId="78935BE4">
            <wp:simplePos x="914400" y="914400"/>
            <wp:positionH relativeFrom="column">
              <wp:align>left</wp:align>
            </wp:positionH>
            <wp:positionV relativeFrom="paragraph">
              <wp:align>top</wp:align>
            </wp:positionV>
            <wp:extent cx="2465070" cy="1343660"/>
            <wp:effectExtent l="0" t="0" r="0" b="8890"/>
            <wp:wrapTight wrapText="bothSides">
              <wp:wrapPolygon edited="0">
                <wp:start x="0" y="0"/>
                <wp:lineTo x="0" y="21437"/>
                <wp:lineTo x="21366" y="21437"/>
                <wp:lineTo x="2136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1343660"/>
                    </a:xfrm>
                    <a:prstGeom prst="rect">
                      <a:avLst/>
                    </a:prstGeom>
                    <a:noFill/>
                    <a:ln>
                      <a:noFill/>
                    </a:ln>
                  </pic:spPr>
                </pic:pic>
              </a:graphicData>
            </a:graphic>
          </wp:anchor>
        </w:drawing>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p>
    <w:p w14:paraId="1E643E7C" w14:textId="22DF1627" w:rsidR="00BF4717" w:rsidRDefault="0093207A" w:rsidP="00BF4717">
      <w:pPr>
        <w:rPr>
          <w:rFonts w:ascii="Calibri" w:eastAsia="Calibri" w:hAnsi="Calibri" w:cs="Calibri"/>
          <w:lang w:val="fr"/>
        </w:rPr>
      </w:pP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lang w:val="fr"/>
        </w:rPr>
        <w:tab/>
      </w:r>
      <w:r>
        <w:rPr>
          <w:rFonts w:ascii="Calibri" w:eastAsia="Calibri" w:hAnsi="Calibri" w:cs="Calibri"/>
          <w:b/>
          <w:bCs/>
          <w:sz w:val="32"/>
          <w:szCs w:val="32"/>
          <w:lang w:val="fr"/>
        </w:rPr>
        <w:t>20/04/2020</w:t>
      </w:r>
      <w:r w:rsidR="00BF4717">
        <w:rPr>
          <w:rFonts w:ascii="Calibri" w:eastAsia="Calibri" w:hAnsi="Calibri" w:cs="Calibri"/>
          <w:lang w:val="fr"/>
        </w:rPr>
        <w:br w:type="textWrapping" w:clear="all"/>
      </w:r>
    </w:p>
    <w:p w14:paraId="06BDE4B5" w14:textId="77777777" w:rsidR="00BF4717" w:rsidRDefault="00BF4717" w:rsidP="00BF4717">
      <w:r w:rsidRPr="12FD519C">
        <w:rPr>
          <w:rFonts w:ascii="Times New Roman" w:eastAsia="Times New Roman" w:hAnsi="Times New Roman" w:cs="Times New Roman"/>
          <w:sz w:val="20"/>
          <w:szCs w:val="20"/>
          <w:lang w:val="fr"/>
        </w:rPr>
        <w:t xml:space="preserve"> </w:t>
      </w:r>
    </w:p>
    <w:p w14:paraId="3DFB9612" w14:textId="77777777" w:rsidR="00BF4717" w:rsidRDefault="00BF4717" w:rsidP="00BF4717">
      <w:r w:rsidRPr="12FD519C">
        <w:rPr>
          <w:rFonts w:ascii="Times New Roman" w:eastAsia="Times New Roman" w:hAnsi="Times New Roman" w:cs="Times New Roman"/>
          <w:sz w:val="20"/>
          <w:szCs w:val="20"/>
          <w:lang w:val="fr"/>
        </w:rPr>
        <w:t xml:space="preserve"> </w:t>
      </w:r>
    </w:p>
    <w:p w14:paraId="77B911B8" w14:textId="77777777" w:rsidR="00BF4717" w:rsidRDefault="00BF4717" w:rsidP="00BF4717">
      <w:r w:rsidRPr="12FD519C">
        <w:rPr>
          <w:rFonts w:ascii="Times New Roman" w:eastAsia="Times New Roman" w:hAnsi="Times New Roman" w:cs="Times New Roman"/>
          <w:sz w:val="16"/>
          <w:szCs w:val="16"/>
          <w:lang w:val="fr"/>
        </w:rPr>
        <w:t xml:space="preserve"> </w:t>
      </w:r>
    </w:p>
    <w:p w14:paraId="11E9B03D" w14:textId="13390EC3" w:rsidR="00BF4717" w:rsidRPr="009F217A" w:rsidRDefault="00BF4717" w:rsidP="00BF4717">
      <w:pPr>
        <w:rPr>
          <w:rFonts w:ascii="Times New Roman" w:hAnsi="Times New Roman" w:cs="Times New Roman"/>
        </w:rPr>
      </w:pPr>
      <w:r w:rsidRPr="009F217A">
        <w:rPr>
          <w:rFonts w:ascii="Times New Roman" w:eastAsia="Times New Roman" w:hAnsi="Times New Roman" w:cs="Times New Roman"/>
          <w:b/>
          <w:bCs/>
          <w:sz w:val="48"/>
          <w:szCs w:val="48"/>
          <w:lang w:val="fr"/>
        </w:rPr>
        <w:t xml:space="preserve">Travail </w:t>
      </w:r>
      <w:r>
        <w:rPr>
          <w:rFonts w:ascii="Times New Roman" w:eastAsia="Times New Roman" w:hAnsi="Times New Roman" w:cs="Times New Roman"/>
          <w:b/>
          <w:bCs/>
          <w:sz w:val="48"/>
          <w:szCs w:val="48"/>
          <w:lang w:val="fr"/>
        </w:rPr>
        <w:t>personnel Hiver 2020</w:t>
      </w:r>
    </w:p>
    <w:p w14:paraId="6FC5410C" w14:textId="06283690" w:rsidR="00BF4717" w:rsidRDefault="00BF4717" w:rsidP="00BF4717">
      <w:pPr>
        <w:rPr>
          <w:rFonts w:ascii="Times New Roman" w:hAnsi="Times New Roman" w:cs="Times New Roman"/>
          <w:b/>
          <w:bCs/>
        </w:rPr>
      </w:pPr>
      <w:r w:rsidRPr="00BF4717">
        <w:rPr>
          <w:rFonts w:ascii="Times New Roman" w:hAnsi="Times New Roman" w:cs="Times New Roman"/>
          <w:b/>
          <w:bCs/>
        </w:rPr>
        <w:t>Sujet 2 : Blockchain et systèmes d’information décentralisés</w:t>
      </w:r>
    </w:p>
    <w:p w14:paraId="4FC1E902" w14:textId="77777777" w:rsidR="00BF4717" w:rsidRPr="009F217A" w:rsidRDefault="00BF4717" w:rsidP="00BF4717">
      <w:pPr>
        <w:rPr>
          <w:rFonts w:ascii="Times New Roman" w:hAnsi="Times New Roman" w:cs="Times New Roman"/>
        </w:rPr>
      </w:pPr>
    </w:p>
    <w:p w14:paraId="03AA6ADC" w14:textId="5D14E27E" w:rsidR="00BF4717" w:rsidRPr="00BF4717" w:rsidRDefault="00BF4717" w:rsidP="00BF4717">
      <w:pPr>
        <w:jc w:val="center"/>
        <w:rPr>
          <w:rFonts w:ascii="Times New Roman" w:hAnsi="Times New Roman" w:cs="Times New Roman"/>
        </w:rPr>
      </w:pPr>
      <w:r>
        <w:rPr>
          <w:rFonts w:ascii="Times New Roman" w:eastAsia="Times New Roman" w:hAnsi="Times New Roman" w:cs="Times New Roman"/>
          <w:b/>
          <w:bCs/>
          <w:sz w:val="26"/>
          <w:szCs w:val="26"/>
          <w:lang w:val="fr"/>
        </w:rPr>
        <w:t>Par :</w:t>
      </w:r>
    </w:p>
    <w:p w14:paraId="3BD228E7" w14:textId="77777777" w:rsidR="00BF4717" w:rsidRPr="0093594D" w:rsidRDefault="00BF4717" w:rsidP="00BF4717">
      <w:pPr>
        <w:spacing w:line="288" w:lineRule="auto"/>
        <w:ind w:firstLine="708"/>
        <w:jc w:val="center"/>
        <w:rPr>
          <w:rFonts w:ascii="Times New Roman" w:eastAsia="Times New Roman" w:hAnsi="Times New Roman" w:cs="Times New Roman"/>
          <w:sz w:val="28"/>
          <w:szCs w:val="28"/>
          <w:lang w:val="fr"/>
        </w:rPr>
      </w:pPr>
      <w:r w:rsidRPr="0093594D">
        <w:rPr>
          <w:rFonts w:ascii="Times New Roman" w:eastAsia="Times New Roman" w:hAnsi="Times New Roman" w:cs="Times New Roman"/>
          <w:sz w:val="28"/>
          <w:szCs w:val="28"/>
          <w:lang w:val="fr"/>
        </w:rPr>
        <w:t>Fofana Moussa (1955968)</w:t>
      </w:r>
    </w:p>
    <w:p w14:paraId="7DF7AE84" w14:textId="5A895A17" w:rsidR="00BF4717" w:rsidRPr="009F217A" w:rsidRDefault="00BF4717" w:rsidP="00BF4717">
      <w:pPr>
        <w:jc w:val="center"/>
        <w:rPr>
          <w:rFonts w:ascii="Times New Roman" w:hAnsi="Times New Roman" w:cs="Times New Roman"/>
        </w:rPr>
      </w:pPr>
    </w:p>
    <w:p w14:paraId="21EF026E" w14:textId="77777777" w:rsidR="00BF4717" w:rsidRPr="009F217A" w:rsidRDefault="00BF4717" w:rsidP="00BF4717">
      <w:pPr>
        <w:jc w:val="center"/>
        <w:rPr>
          <w:rFonts w:ascii="Times New Roman" w:hAnsi="Times New Roman" w:cs="Times New Roman"/>
        </w:rPr>
      </w:pPr>
    </w:p>
    <w:p w14:paraId="693CEED4" w14:textId="77777777" w:rsidR="00BF4717" w:rsidRPr="009F217A" w:rsidRDefault="00BF4717" w:rsidP="00BF4717">
      <w:pPr>
        <w:jc w:val="center"/>
        <w:rPr>
          <w:rFonts w:ascii="Times New Roman" w:eastAsia="Times New Roman" w:hAnsi="Times New Roman" w:cs="Times New Roman"/>
          <w:sz w:val="20"/>
          <w:szCs w:val="20"/>
          <w:lang w:val="fr"/>
        </w:rPr>
      </w:pPr>
    </w:p>
    <w:p w14:paraId="3020EE28" w14:textId="77777777" w:rsidR="0093207A" w:rsidRDefault="00BF4717" w:rsidP="00BF4717">
      <w:pPr>
        <w:spacing w:line="257" w:lineRule="auto"/>
        <w:jc w:val="center"/>
        <w:rPr>
          <w:rFonts w:ascii="Times New Roman" w:eastAsia="Times New Roman" w:hAnsi="Times New Roman" w:cs="Times New Roman"/>
          <w:sz w:val="28"/>
          <w:szCs w:val="28"/>
          <w:lang w:val="fr"/>
        </w:rPr>
      </w:pPr>
      <w:r w:rsidRPr="0093594D">
        <w:rPr>
          <w:rFonts w:ascii="Times New Roman" w:eastAsia="Times New Roman" w:hAnsi="Times New Roman" w:cs="Times New Roman"/>
          <w:sz w:val="28"/>
          <w:szCs w:val="28"/>
          <w:lang w:val="fr"/>
        </w:rPr>
        <w:t xml:space="preserve">Cours : </w:t>
      </w:r>
      <w:r>
        <w:rPr>
          <w:rFonts w:ascii="Times New Roman" w:eastAsia="Times New Roman" w:hAnsi="Times New Roman" w:cs="Times New Roman"/>
          <w:sz w:val="28"/>
          <w:szCs w:val="28"/>
          <w:lang w:val="fr"/>
        </w:rPr>
        <w:t>Conception Logiciel</w:t>
      </w:r>
      <w:r w:rsidRPr="0093594D">
        <w:rPr>
          <w:rFonts w:ascii="Times New Roman" w:eastAsia="Times New Roman" w:hAnsi="Times New Roman" w:cs="Times New Roman"/>
          <w:sz w:val="28"/>
          <w:szCs w:val="28"/>
          <w:lang w:val="fr"/>
        </w:rPr>
        <w:t xml:space="preserve">  </w:t>
      </w:r>
    </w:p>
    <w:p w14:paraId="61A3360C" w14:textId="63618B11" w:rsidR="00BF4717" w:rsidRPr="0093594D" w:rsidRDefault="00BF4717" w:rsidP="00BF4717">
      <w:pPr>
        <w:spacing w:line="257" w:lineRule="auto"/>
        <w:jc w:val="center"/>
        <w:rPr>
          <w:rFonts w:ascii="Times New Roman" w:hAnsi="Times New Roman" w:cs="Times New Roman"/>
          <w:sz w:val="28"/>
          <w:szCs w:val="28"/>
        </w:rPr>
      </w:pPr>
      <w:r w:rsidRPr="0093594D">
        <w:rPr>
          <w:rFonts w:ascii="Times New Roman" w:eastAsia="Times New Roman" w:hAnsi="Times New Roman" w:cs="Times New Roman"/>
          <w:sz w:val="28"/>
          <w:szCs w:val="28"/>
          <w:lang w:val="fr"/>
        </w:rPr>
        <w:t>Sigle</w:t>
      </w:r>
      <w:r>
        <w:rPr>
          <w:rFonts w:ascii="Times New Roman" w:eastAsia="Times New Roman" w:hAnsi="Times New Roman" w:cs="Times New Roman"/>
          <w:sz w:val="28"/>
          <w:szCs w:val="28"/>
          <w:lang w:val="fr"/>
        </w:rPr>
        <w:t xml:space="preserve"> </w:t>
      </w:r>
      <w:r w:rsidRPr="0093594D">
        <w:rPr>
          <w:rFonts w:ascii="Times New Roman" w:eastAsia="Times New Roman" w:hAnsi="Times New Roman" w:cs="Times New Roman"/>
          <w:sz w:val="28"/>
          <w:szCs w:val="28"/>
          <w:lang w:val="fr"/>
        </w:rPr>
        <w:t xml:space="preserve">: </w:t>
      </w:r>
      <w:r w:rsidRPr="0093207A">
        <w:rPr>
          <w:rFonts w:ascii="Times New Roman" w:eastAsia="Times New Roman" w:hAnsi="Times New Roman" w:cs="Times New Roman"/>
          <w:b/>
          <w:bCs/>
          <w:sz w:val="28"/>
          <w:szCs w:val="28"/>
          <w:lang w:val="fr"/>
        </w:rPr>
        <w:t>LOG2410</w:t>
      </w:r>
    </w:p>
    <w:p w14:paraId="4D5D4DF0" w14:textId="3F8F3531" w:rsidR="00BF4717" w:rsidRDefault="00BF4717" w:rsidP="00BF4717">
      <w:pPr>
        <w:spacing w:line="571" w:lineRule="auto"/>
        <w:jc w:val="center"/>
        <w:rPr>
          <w:rFonts w:ascii="Times New Roman" w:hAnsi="Times New Roman" w:cs="Times New Roman"/>
          <w:sz w:val="28"/>
          <w:szCs w:val="28"/>
        </w:rPr>
      </w:pPr>
      <w:r w:rsidRPr="0093594D">
        <w:rPr>
          <w:rFonts w:ascii="Times New Roman" w:eastAsia="Calibri" w:hAnsi="Times New Roman" w:cs="Times New Roman"/>
          <w:bCs/>
          <w:sz w:val="28"/>
          <w:szCs w:val="28"/>
        </w:rPr>
        <w:t xml:space="preserve">Présenté à : </w:t>
      </w:r>
      <w:r>
        <w:rPr>
          <w:rFonts w:ascii="Times New Roman" w:eastAsia="Calibri" w:hAnsi="Times New Roman" w:cs="Times New Roman"/>
          <w:bCs/>
          <w:sz w:val="28"/>
          <w:szCs w:val="28"/>
        </w:rPr>
        <w:t xml:space="preserve">Mr </w:t>
      </w:r>
      <w:proofErr w:type="spellStart"/>
      <w:r>
        <w:rPr>
          <w:rFonts w:ascii="Times New Roman" w:eastAsia="Calibri" w:hAnsi="Times New Roman" w:cs="Times New Roman"/>
          <w:bCs/>
          <w:sz w:val="28"/>
          <w:szCs w:val="28"/>
        </w:rPr>
        <w:t>Françoit</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Guibault</w:t>
      </w:r>
      <w:proofErr w:type="spellEnd"/>
    </w:p>
    <w:p w14:paraId="0F83D964" w14:textId="77777777" w:rsidR="00BF4717" w:rsidRPr="0093594D" w:rsidRDefault="00BF4717" w:rsidP="00BF4717">
      <w:pPr>
        <w:spacing w:line="571" w:lineRule="auto"/>
        <w:jc w:val="center"/>
        <w:rPr>
          <w:rFonts w:ascii="Times New Roman" w:hAnsi="Times New Roman" w:cs="Times New Roman"/>
          <w:sz w:val="28"/>
          <w:szCs w:val="28"/>
        </w:rPr>
      </w:pPr>
      <w:r w:rsidRPr="0093594D">
        <w:rPr>
          <w:rFonts w:ascii="Calibri" w:eastAsia="Calibri" w:hAnsi="Calibri" w:cs="Calibri"/>
          <w:bCs/>
          <w:sz w:val="28"/>
          <w:szCs w:val="28"/>
        </w:rPr>
        <w:t>École Polytechnique de Montréal</w:t>
      </w:r>
    </w:p>
    <w:p w14:paraId="5D21BF96" w14:textId="7C6ECD47" w:rsidR="00BF4717" w:rsidRDefault="00BF4717" w:rsidP="00624E4C">
      <w:pPr>
        <w:rPr>
          <w:sz w:val="32"/>
          <w:szCs w:val="32"/>
        </w:rPr>
      </w:pPr>
    </w:p>
    <w:p w14:paraId="41C60D8F" w14:textId="77777777" w:rsidR="00BF4717" w:rsidRDefault="00BF4717">
      <w:pPr>
        <w:rPr>
          <w:sz w:val="32"/>
          <w:szCs w:val="32"/>
        </w:rPr>
      </w:pPr>
      <w:r>
        <w:rPr>
          <w:sz w:val="32"/>
          <w:szCs w:val="32"/>
        </w:rPr>
        <w:br w:type="page"/>
      </w:r>
    </w:p>
    <w:sdt>
      <w:sdtPr>
        <w:rPr>
          <w:lang w:val="fr-FR"/>
        </w:rPr>
        <w:id w:val="-6083481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F4D6424" w14:textId="2984FCB4" w:rsidR="0093207A" w:rsidRDefault="0093207A">
          <w:pPr>
            <w:pStyle w:val="En-ttedetabledesmatires"/>
          </w:pPr>
          <w:r>
            <w:rPr>
              <w:lang w:val="fr-FR"/>
            </w:rPr>
            <w:t>Table des matières</w:t>
          </w:r>
        </w:p>
        <w:p w14:paraId="6CD45C35" w14:textId="3230F548" w:rsidR="0093207A" w:rsidRDefault="0093207A">
          <w:pPr>
            <w:pStyle w:val="TM1"/>
            <w:tabs>
              <w:tab w:val="right" w:leader="dot" w:pos="9350"/>
            </w:tabs>
            <w:rPr>
              <w:rFonts w:cstheme="minorBidi"/>
              <w:noProof/>
            </w:rPr>
          </w:pPr>
          <w:r>
            <w:fldChar w:fldCharType="begin"/>
          </w:r>
          <w:r>
            <w:instrText xml:space="preserve"> TOC \o "1-3" \h \z \u </w:instrText>
          </w:r>
          <w:r>
            <w:fldChar w:fldCharType="separate"/>
          </w:r>
          <w:hyperlink w:anchor="_Toc38259103" w:history="1">
            <w:r w:rsidRPr="00F54B1A">
              <w:rPr>
                <w:rStyle w:val="Lienhypertexte"/>
                <w:noProof/>
              </w:rPr>
              <w:t>Introduction</w:t>
            </w:r>
            <w:r>
              <w:rPr>
                <w:noProof/>
                <w:webHidden/>
              </w:rPr>
              <w:tab/>
            </w:r>
            <w:r>
              <w:rPr>
                <w:noProof/>
                <w:webHidden/>
              </w:rPr>
              <w:fldChar w:fldCharType="begin"/>
            </w:r>
            <w:r>
              <w:rPr>
                <w:noProof/>
                <w:webHidden/>
              </w:rPr>
              <w:instrText xml:space="preserve"> PAGEREF _Toc38259103 \h </w:instrText>
            </w:r>
            <w:r>
              <w:rPr>
                <w:noProof/>
                <w:webHidden/>
              </w:rPr>
            </w:r>
            <w:r>
              <w:rPr>
                <w:noProof/>
                <w:webHidden/>
              </w:rPr>
              <w:fldChar w:fldCharType="separate"/>
            </w:r>
            <w:r>
              <w:rPr>
                <w:noProof/>
                <w:webHidden/>
              </w:rPr>
              <w:t>3</w:t>
            </w:r>
            <w:r>
              <w:rPr>
                <w:noProof/>
                <w:webHidden/>
              </w:rPr>
              <w:fldChar w:fldCharType="end"/>
            </w:r>
          </w:hyperlink>
        </w:p>
        <w:p w14:paraId="29E23FC9" w14:textId="363A3CEE" w:rsidR="0093207A" w:rsidRDefault="0093207A">
          <w:pPr>
            <w:pStyle w:val="TM1"/>
            <w:tabs>
              <w:tab w:val="left" w:pos="440"/>
              <w:tab w:val="right" w:leader="dot" w:pos="9350"/>
            </w:tabs>
            <w:rPr>
              <w:rFonts w:cstheme="minorBidi"/>
              <w:noProof/>
            </w:rPr>
          </w:pPr>
          <w:hyperlink w:anchor="_Toc38259104" w:history="1">
            <w:r w:rsidRPr="00F54B1A">
              <w:rPr>
                <w:rStyle w:val="Lienhypertexte"/>
                <w:rFonts w:ascii="Times New Roman" w:hAnsi="Times New Roman"/>
                <w:noProof/>
              </w:rPr>
              <w:t>1-</w:t>
            </w:r>
            <w:r>
              <w:rPr>
                <w:rFonts w:cstheme="minorBidi"/>
                <w:noProof/>
              </w:rPr>
              <w:tab/>
            </w:r>
            <w:r w:rsidRPr="00F54B1A">
              <w:rPr>
                <w:rStyle w:val="Lienhypertexte"/>
                <w:rFonts w:ascii="Times New Roman" w:hAnsi="Times New Roman"/>
                <w:noProof/>
              </w:rPr>
              <w:t>Les chaînes de blocs et ses principaux composantes</w:t>
            </w:r>
            <w:r>
              <w:rPr>
                <w:noProof/>
                <w:webHidden/>
              </w:rPr>
              <w:tab/>
            </w:r>
            <w:r>
              <w:rPr>
                <w:noProof/>
                <w:webHidden/>
              </w:rPr>
              <w:fldChar w:fldCharType="begin"/>
            </w:r>
            <w:r>
              <w:rPr>
                <w:noProof/>
                <w:webHidden/>
              </w:rPr>
              <w:instrText xml:space="preserve"> PAGEREF _Toc38259104 \h </w:instrText>
            </w:r>
            <w:r>
              <w:rPr>
                <w:noProof/>
                <w:webHidden/>
              </w:rPr>
            </w:r>
            <w:r>
              <w:rPr>
                <w:noProof/>
                <w:webHidden/>
              </w:rPr>
              <w:fldChar w:fldCharType="separate"/>
            </w:r>
            <w:r>
              <w:rPr>
                <w:noProof/>
                <w:webHidden/>
              </w:rPr>
              <w:t>3</w:t>
            </w:r>
            <w:r>
              <w:rPr>
                <w:noProof/>
                <w:webHidden/>
              </w:rPr>
              <w:fldChar w:fldCharType="end"/>
            </w:r>
          </w:hyperlink>
        </w:p>
        <w:p w14:paraId="67B5D676" w14:textId="185560B9" w:rsidR="0093207A" w:rsidRDefault="0093207A">
          <w:pPr>
            <w:pStyle w:val="TM2"/>
            <w:tabs>
              <w:tab w:val="left" w:pos="880"/>
              <w:tab w:val="right" w:leader="dot" w:pos="9350"/>
            </w:tabs>
            <w:rPr>
              <w:rFonts w:cstheme="minorBidi"/>
              <w:noProof/>
            </w:rPr>
          </w:pPr>
          <w:hyperlink w:anchor="_Toc38259105" w:history="1">
            <w:r w:rsidRPr="00F54B1A">
              <w:rPr>
                <w:rStyle w:val="Lienhypertexte"/>
                <w:rFonts w:ascii="Times New Roman" w:hAnsi="Times New Roman"/>
                <w:noProof/>
              </w:rPr>
              <w:t>1.1-</w:t>
            </w:r>
            <w:r>
              <w:rPr>
                <w:rFonts w:cstheme="minorBidi"/>
                <w:noProof/>
              </w:rPr>
              <w:tab/>
            </w:r>
            <w:r w:rsidRPr="00F54B1A">
              <w:rPr>
                <w:rStyle w:val="Lienhypertexte"/>
                <w:rFonts w:ascii="Times New Roman" w:hAnsi="Times New Roman"/>
                <w:noProof/>
              </w:rPr>
              <w:t>Description générale</w:t>
            </w:r>
            <w:r>
              <w:rPr>
                <w:noProof/>
                <w:webHidden/>
              </w:rPr>
              <w:tab/>
            </w:r>
            <w:r>
              <w:rPr>
                <w:noProof/>
                <w:webHidden/>
              </w:rPr>
              <w:fldChar w:fldCharType="begin"/>
            </w:r>
            <w:r>
              <w:rPr>
                <w:noProof/>
                <w:webHidden/>
              </w:rPr>
              <w:instrText xml:space="preserve"> PAGEREF _Toc38259105 \h </w:instrText>
            </w:r>
            <w:r>
              <w:rPr>
                <w:noProof/>
                <w:webHidden/>
              </w:rPr>
            </w:r>
            <w:r>
              <w:rPr>
                <w:noProof/>
                <w:webHidden/>
              </w:rPr>
              <w:fldChar w:fldCharType="separate"/>
            </w:r>
            <w:r>
              <w:rPr>
                <w:noProof/>
                <w:webHidden/>
              </w:rPr>
              <w:t>3</w:t>
            </w:r>
            <w:r>
              <w:rPr>
                <w:noProof/>
                <w:webHidden/>
              </w:rPr>
              <w:fldChar w:fldCharType="end"/>
            </w:r>
          </w:hyperlink>
        </w:p>
        <w:p w14:paraId="45F161E8" w14:textId="21D67CAF" w:rsidR="0093207A" w:rsidRDefault="0093207A">
          <w:pPr>
            <w:pStyle w:val="TM2"/>
            <w:tabs>
              <w:tab w:val="left" w:pos="880"/>
              <w:tab w:val="right" w:leader="dot" w:pos="9350"/>
            </w:tabs>
            <w:rPr>
              <w:rFonts w:cstheme="minorBidi"/>
              <w:noProof/>
            </w:rPr>
          </w:pPr>
          <w:hyperlink w:anchor="_Toc38259106" w:history="1">
            <w:r w:rsidRPr="00F54B1A">
              <w:rPr>
                <w:rStyle w:val="Lienhypertexte"/>
                <w:rFonts w:ascii="Times New Roman" w:hAnsi="Times New Roman"/>
                <w:noProof/>
              </w:rPr>
              <w:t>1.3-</w:t>
            </w:r>
            <w:r>
              <w:rPr>
                <w:rFonts w:cstheme="minorBidi"/>
                <w:noProof/>
              </w:rPr>
              <w:tab/>
            </w:r>
            <w:r w:rsidRPr="00F54B1A">
              <w:rPr>
                <w:rStyle w:val="Lienhypertexte"/>
                <w:rFonts w:ascii="Times New Roman" w:hAnsi="Times New Roman"/>
                <w:noProof/>
              </w:rPr>
              <w:t>La racine de Merkle</w:t>
            </w:r>
            <w:r>
              <w:rPr>
                <w:noProof/>
                <w:webHidden/>
              </w:rPr>
              <w:tab/>
            </w:r>
            <w:r>
              <w:rPr>
                <w:noProof/>
                <w:webHidden/>
              </w:rPr>
              <w:fldChar w:fldCharType="begin"/>
            </w:r>
            <w:r>
              <w:rPr>
                <w:noProof/>
                <w:webHidden/>
              </w:rPr>
              <w:instrText xml:space="preserve"> PAGEREF _Toc38259106 \h </w:instrText>
            </w:r>
            <w:r>
              <w:rPr>
                <w:noProof/>
                <w:webHidden/>
              </w:rPr>
            </w:r>
            <w:r>
              <w:rPr>
                <w:noProof/>
                <w:webHidden/>
              </w:rPr>
              <w:fldChar w:fldCharType="separate"/>
            </w:r>
            <w:r>
              <w:rPr>
                <w:noProof/>
                <w:webHidden/>
              </w:rPr>
              <w:t>6</w:t>
            </w:r>
            <w:r>
              <w:rPr>
                <w:noProof/>
                <w:webHidden/>
              </w:rPr>
              <w:fldChar w:fldCharType="end"/>
            </w:r>
          </w:hyperlink>
        </w:p>
        <w:p w14:paraId="5845D07B" w14:textId="6AFCCD5A" w:rsidR="0093207A" w:rsidRDefault="0093207A">
          <w:pPr>
            <w:pStyle w:val="TM2"/>
            <w:tabs>
              <w:tab w:val="left" w:pos="880"/>
              <w:tab w:val="right" w:leader="dot" w:pos="9350"/>
            </w:tabs>
            <w:rPr>
              <w:rFonts w:cstheme="minorBidi"/>
              <w:noProof/>
            </w:rPr>
          </w:pPr>
          <w:hyperlink w:anchor="_Toc38259107" w:history="1">
            <w:r w:rsidRPr="00F54B1A">
              <w:rPr>
                <w:rStyle w:val="Lienhypertexte"/>
                <w:rFonts w:ascii="Times New Roman" w:hAnsi="Times New Roman"/>
                <w:noProof/>
              </w:rPr>
              <w:t>1.4-</w:t>
            </w:r>
            <w:r>
              <w:rPr>
                <w:rFonts w:cstheme="minorBidi"/>
                <w:noProof/>
              </w:rPr>
              <w:tab/>
            </w:r>
            <w:r w:rsidRPr="00F54B1A">
              <w:rPr>
                <w:rStyle w:val="Lienhypertexte"/>
                <w:rFonts w:ascii="Times New Roman" w:hAnsi="Times New Roman"/>
                <w:noProof/>
              </w:rPr>
              <w:t>L’horodatage</w:t>
            </w:r>
            <w:r>
              <w:rPr>
                <w:noProof/>
                <w:webHidden/>
              </w:rPr>
              <w:tab/>
            </w:r>
            <w:r>
              <w:rPr>
                <w:noProof/>
                <w:webHidden/>
              </w:rPr>
              <w:fldChar w:fldCharType="begin"/>
            </w:r>
            <w:r>
              <w:rPr>
                <w:noProof/>
                <w:webHidden/>
              </w:rPr>
              <w:instrText xml:space="preserve"> PAGEREF _Toc38259107 \h </w:instrText>
            </w:r>
            <w:r>
              <w:rPr>
                <w:noProof/>
                <w:webHidden/>
              </w:rPr>
            </w:r>
            <w:r>
              <w:rPr>
                <w:noProof/>
                <w:webHidden/>
              </w:rPr>
              <w:fldChar w:fldCharType="separate"/>
            </w:r>
            <w:r>
              <w:rPr>
                <w:noProof/>
                <w:webHidden/>
              </w:rPr>
              <w:t>6</w:t>
            </w:r>
            <w:r>
              <w:rPr>
                <w:noProof/>
                <w:webHidden/>
              </w:rPr>
              <w:fldChar w:fldCharType="end"/>
            </w:r>
          </w:hyperlink>
        </w:p>
        <w:p w14:paraId="095BD84D" w14:textId="1DFE4653" w:rsidR="0093207A" w:rsidRDefault="0093207A">
          <w:pPr>
            <w:pStyle w:val="TM2"/>
            <w:tabs>
              <w:tab w:val="left" w:pos="880"/>
              <w:tab w:val="right" w:leader="dot" w:pos="9350"/>
            </w:tabs>
            <w:rPr>
              <w:rFonts w:cstheme="minorBidi"/>
              <w:noProof/>
            </w:rPr>
          </w:pPr>
          <w:hyperlink w:anchor="_Toc38259108" w:history="1">
            <w:r w:rsidRPr="00F54B1A">
              <w:rPr>
                <w:rStyle w:val="Lienhypertexte"/>
                <w:rFonts w:ascii="Times New Roman" w:hAnsi="Times New Roman"/>
                <w:noProof/>
              </w:rPr>
              <w:t>1.5-</w:t>
            </w:r>
            <w:r>
              <w:rPr>
                <w:rFonts w:cstheme="minorBidi"/>
                <w:noProof/>
              </w:rPr>
              <w:tab/>
            </w:r>
            <w:r w:rsidRPr="00F54B1A">
              <w:rPr>
                <w:rStyle w:val="Lienhypertexte"/>
                <w:rFonts w:ascii="Times New Roman" w:hAnsi="Times New Roman"/>
                <w:noProof/>
              </w:rPr>
              <w:t>Nonce cryptographique</w:t>
            </w:r>
            <w:r>
              <w:rPr>
                <w:noProof/>
                <w:webHidden/>
              </w:rPr>
              <w:tab/>
            </w:r>
            <w:r>
              <w:rPr>
                <w:noProof/>
                <w:webHidden/>
              </w:rPr>
              <w:fldChar w:fldCharType="begin"/>
            </w:r>
            <w:r>
              <w:rPr>
                <w:noProof/>
                <w:webHidden/>
              </w:rPr>
              <w:instrText xml:space="preserve"> PAGEREF _Toc38259108 \h </w:instrText>
            </w:r>
            <w:r>
              <w:rPr>
                <w:noProof/>
                <w:webHidden/>
              </w:rPr>
            </w:r>
            <w:r>
              <w:rPr>
                <w:noProof/>
                <w:webHidden/>
              </w:rPr>
              <w:fldChar w:fldCharType="separate"/>
            </w:r>
            <w:r>
              <w:rPr>
                <w:noProof/>
                <w:webHidden/>
              </w:rPr>
              <w:t>6</w:t>
            </w:r>
            <w:r>
              <w:rPr>
                <w:noProof/>
                <w:webHidden/>
              </w:rPr>
              <w:fldChar w:fldCharType="end"/>
            </w:r>
          </w:hyperlink>
        </w:p>
        <w:p w14:paraId="2385BEBE" w14:textId="64E3E670" w:rsidR="0093207A" w:rsidRDefault="0093207A">
          <w:pPr>
            <w:pStyle w:val="TM1"/>
            <w:tabs>
              <w:tab w:val="left" w:pos="440"/>
              <w:tab w:val="right" w:leader="dot" w:pos="9350"/>
            </w:tabs>
            <w:rPr>
              <w:rFonts w:cstheme="minorBidi"/>
              <w:noProof/>
            </w:rPr>
          </w:pPr>
          <w:hyperlink w:anchor="_Toc38259109" w:history="1">
            <w:r w:rsidRPr="00F54B1A">
              <w:rPr>
                <w:rStyle w:val="Lienhypertexte"/>
                <w:rFonts w:ascii="Times New Roman" w:hAnsi="Times New Roman"/>
                <w:noProof/>
              </w:rPr>
              <w:t>2-</w:t>
            </w:r>
            <w:r>
              <w:rPr>
                <w:rFonts w:cstheme="minorBidi"/>
                <w:noProof/>
              </w:rPr>
              <w:tab/>
            </w:r>
            <w:r w:rsidRPr="00F54B1A">
              <w:rPr>
                <w:rStyle w:val="Lienhypertexte"/>
                <w:rFonts w:ascii="Times New Roman" w:hAnsi="Times New Roman"/>
                <w:noProof/>
              </w:rPr>
              <w:t>La preuve de travail</w:t>
            </w:r>
            <w:r>
              <w:rPr>
                <w:noProof/>
                <w:webHidden/>
              </w:rPr>
              <w:tab/>
            </w:r>
            <w:r>
              <w:rPr>
                <w:noProof/>
                <w:webHidden/>
              </w:rPr>
              <w:fldChar w:fldCharType="begin"/>
            </w:r>
            <w:r>
              <w:rPr>
                <w:noProof/>
                <w:webHidden/>
              </w:rPr>
              <w:instrText xml:space="preserve"> PAGEREF _Toc38259109 \h </w:instrText>
            </w:r>
            <w:r>
              <w:rPr>
                <w:noProof/>
                <w:webHidden/>
              </w:rPr>
            </w:r>
            <w:r>
              <w:rPr>
                <w:noProof/>
                <w:webHidden/>
              </w:rPr>
              <w:fldChar w:fldCharType="separate"/>
            </w:r>
            <w:r>
              <w:rPr>
                <w:noProof/>
                <w:webHidden/>
              </w:rPr>
              <w:t>7</w:t>
            </w:r>
            <w:r>
              <w:rPr>
                <w:noProof/>
                <w:webHidden/>
              </w:rPr>
              <w:fldChar w:fldCharType="end"/>
            </w:r>
          </w:hyperlink>
        </w:p>
        <w:p w14:paraId="5CF33E69" w14:textId="523FF2B8" w:rsidR="0093207A" w:rsidRDefault="0093207A">
          <w:pPr>
            <w:pStyle w:val="TM2"/>
            <w:tabs>
              <w:tab w:val="left" w:pos="880"/>
              <w:tab w:val="right" w:leader="dot" w:pos="9350"/>
            </w:tabs>
            <w:rPr>
              <w:rFonts w:cstheme="minorBidi"/>
              <w:noProof/>
            </w:rPr>
          </w:pPr>
          <w:hyperlink w:anchor="_Toc38259110" w:history="1">
            <w:r w:rsidRPr="00F54B1A">
              <w:rPr>
                <w:rStyle w:val="Lienhypertexte"/>
                <w:rFonts w:ascii="Times New Roman" w:hAnsi="Times New Roman"/>
                <w:noProof/>
              </w:rPr>
              <w:t>2.1-</w:t>
            </w:r>
            <w:r>
              <w:rPr>
                <w:rFonts w:cstheme="minorBidi"/>
                <w:noProof/>
              </w:rPr>
              <w:tab/>
            </w:r>
            <w:r w:rsidRPr="00F54B1A">
              <w:rPr>
                <w:rStyle w:val="Lienhypertexte"/>
                <w:rFonts w:ascii="Times New Roman" w:hAnsi="Times New Roman"/>
                <w:noProof/>
              </w:rPr>
              <w:t>Les avantages de la preuve de travail</w:t>
            </w:r>
            <w:r>
              <w:rPr>
                <w:noProof/>
                <w:webHidden/>
              </w:rPr>
              <w:tab/>
            </w:r>
            <w:r>
              <w:rPr>
                <w:noProof/>
                <w:webHidden/>
              </w:rPr>
              <w:fldChar w:fldCharType="begin"/>
            </w:r>
            <w:r>
              <w:rPr>
                <w:noProof/>
                <w:webHidden/>
              </w:rPr>
              <w:instrText xml:space="preserve"> PAGEREF _Toc38259110 \h </w:instrText>
            </w:r>
            <w:r>
              <w:rPr>
                <w:noProof/>
                <w:webHidden/>
              </w:rPr>
            </w:r>
            <w:r>
              <w:rPr>
                <w:noProof/>
                <w:webHidden/>
              </w:rPr>
              <w:fldChar w:fldCharType="separate"/>
            </w:r>
            <w:r>
              <w:rPr>
                <w:noProof/>
                <w:webHidden/>
              </w:rPr>
              <w:t>8</w:t>
            </w:r>
            <w:r>
              <w:rPr>
                <w:noProof/>
                <w:webHidden/>
              </w:rPr>
              <w:fldChar w:fldCharType="end"/>
            </w:r>
          </w:hyperlink>
        </w:p>
        <w:p w14:paraId="7AAE359B" w14:textId="2A6880C3" w:rsidR="0093207A" w:rsidRDefault="0093207A">
          <w:pPr>
            <w:pStyle w:val="TM2"/>
            <w:tabs>
              <w:tab w:val="left" w:pos="880"/>
              <w:tab w:val="right" w:leader="dot" w:pos="9350"/>
            </w:tabs>
            <w:rPr>
              <w:rFonts w:cstheme="minorBidi"/>
              <w:noProof/>
            </w:rPr>
          </w:pPr>
          <w:hyperlink w:anchor="_Toc38259111" w:history="1">
            <w:r w:rsidRPr="00F54B1A">
              <w:rPr>
                <w:rStyle w:val="Lienhypertexte"/>
                <w:rFonts w:ascii="Times New Roman" w:hAnsi="Times New Roman"/>
                <w:noProof/>
              </w:rPr>
              <w:t>2.2-</w:t>
            </w:r>
            <w:r>
              <w:rPr>
                <w:rFonts w:cstheme="minorBidi"/>
                <w:noProof/>
              </w:rPr>
              <w:tab/>
            </w:r>
            <w:r w:rsidRPr="00F54B1A">
              <w:rPr>
                <w:rStyle w:val="Lienhypertexte"/>
                <w:rFonts w:ascii="Times New Roman" w:hAnsi="Times New Roman"/>
                <w:noProof/>
              </w:rPr>
              <w:t>Les inconvénients de la preuve de travail</w:t>
            </w:r>
            <w:r>
              <w:rPr>
                <w:noProof/>
                <w:webHidden/>
              </w:rPr>
              <w:tab/>
            </w:r>
            <w:r>
              <w:rPr>
                <w:noProof/>
                <w:webHidden/>
              </w:rPr>
              <w:fldChar w:fldCharType="begin"/>
            </w:r>
            <w:r>
              <w:rPr>
                <w:noProof/>
                <w:webHidden/>
              </w:rPr>
              <w:instrText xml:space="preserve"> PAGEREF _Toc38259111 \h </w:instrText>
            </w:r>
            <w:r>
              <w:rPr>
                <w:noProof/>
                <w:webHidden/>
              </w:rPr>
            </w:r>
            <w:r>
              <w:rPr>
                <w:noProof/>
                <w:webHidden/>
              </w:rPr>
              <w:fldChar w:fldCharType="separate"/>
            </w:r>
            <w:r>
              <w:rPr>
                <w:noProof/>
                <w:webHidden/>
              </w:rPr>
              <w:t>9</w:t>
            </w:r>
            <w:r>
              <w:rPr>
                <w:noProof/>
                <w:webHidden/>
              </w:rPr>
              <w:fldChar w:fldCharType="end"/>
            </w:r>
          </w:hyperlink>
        </w:p>
        <w:p w14:paraId="084B77FE" w14:textId="77E2EAA1" w:rsidR="0093207A" w:rsidRDefault="0093207A">
          <w:pPr>
            <w:pStyle w:val="TM1"/>
            <w:tabs>
              <w:tab w:val="left" w:pos="440"/>
              <w:tab w:val="right" w:leader="dot" w:pos="9350"/>
            </w:tabs>
            <w:rPr>
              <w:rFonts w:cstheme="minorBidi"/>
              <w:noProof/>
            </w:rPr>
          </w:pPr>
          <w:hyperlink w:anchor="_Toc38259112" w:history="1">
            <w:r w:rsidRPr="00F54B1A">
              <w:rPr>
                <w:rStyle w:val="Lienhypertexte"/>
                <w:rFonts w:ascii="Times New Roman" w:hAnsi="Times New Roman"/>
                <w:noProof/>
              </w:rPr>
              <w:t>3-</w:t>
            </w:r>
            <w:r>
              <w:rPr>
                <w:rFonts w:cstheme="minorBidi"/>
                <w:noProof/>
              </w:rPr>
              <w:tab/>
            </w:r>
            <w:r w:rsidRPr="00F54B1A">
              <w:rPr>
                <w:rStyle w:val="Lienhypertexte"/>
                <w:rFonts w:ascii="Times New Roman" w:hAnsi="Times New Roman"/>
                <w:noProof/>
              </w:rPr>
              <w:t>Autres domaines d’application de la Blockchain</w:t>
            </w:r>
            <w:r>
              <w:rPr>
                <w:noProof/>
                <w:webHidden/>
              </w:rPr>
              <w:tab/>
            </w:r>
            <w:r>
              <w:rPr>
                <w:noProof/>
                <w:webHidden/>
              </w:rPr>
              <w:fldChar w:fldCharType="begin"/>
            </w:r>
            <w:r>
              <w:rPr>
                <w:noProof/>
                <w:webHidden/>
              </w:rPr>
              <w:instrText xml:space="preserve"> PAGEREF _Toc38259112 \h </w:instrText>
            </w:r>
            <w:r>
              <w:rPr>
                <w:noProof/>
                <w:webHidden/>
              </w:rPr>
            </w:r>
            <w:r>
              <w:rPr>
                <w:noProof/>
                <w:webHidden/>
              </w:rPr>
              <w:fldChar w:fldCharType="separate"/>
            </w:r>
            <w:r>
              <w:rPr>
                <w:noProof/>
                <w:webHidden/>
              </w:rPr>
              <w:t>10</w:t>
            </w:r>
            <w:r>
              <w:rPr>
                <w:noProof/>
                <w:webHidden/>
              </w:rPr>
              <w:fldChar w:fldCharType="end"/>
            </w:r>
          </w:hyperlink>
        </w:p>
        <w:p w14:paraId="52470857" w14:textId="1FAF97C8" w:rsidR="0093207A" w:rsidRDefault="0093207A">
          <w:pPr>
            <w:pStyle w:val="TM2"/>
            <w:tabs>
              <w:tab w:val="left" w:pos="880"/>
              <w:tab w:val="right" w:leader="dot" w:pos="9350"/>
            </w:tabs>
            <w:rPr>
              <w:rFonts w:cstheme="minorBidi"/>
              <w:noProof/>
            </w:rPr>
          </w:pPr>
          <w:hyperlink w:anchor="_Toc38259113" w:history="1">
            <w:r w:rsidRPr="00F54B1A">
              <w:rPr>
                <w:rStyle w:val="Lienhypertexte"/>
                <w:rFonts w:ascii="Times New Roman" w:hAnsi="Times New Roman"/>
                <w:noProof/>
              </w:rPr>
              <w:t>3.1-</w:t>
            </w:r>
            <w:r>
              <w:rPr>
                <w:rFonts w:cstheme="minorBidi"/>
                <w:noProof/>
              </w:rPr>
              <w:tab/>
            </w:r>
            <w:r w:rsidRPr="00F54B1A">
              <w:rPr>
                <w:rStyle w:val="Lienhypertexte"/>
                <w:rFonts w:ascii="Times New Roman" w:hAnsi="Times New Roman"/>
                <w:noProof/>
              </w:rPr>
              <w:t>Domaine de la santé et de l’industrie pharmaceutique</w:t>
            </w:r>
            <w:r>
              <w:rPr>
                <w:noProof/>
                <w:webHidden/>
              </w:rPr>
              <w:tab/>
            </w:r>
            <w:r>
              <w:rPr>
                <w:noProof/>
                <w:webHidden/>
              </w:rPr>
              <w:fldChar w:fldCharType="begin"/>
            </w:r>
            <w:r>
              <w:rPr>
                <w:noProof/>
                <w:webHidden/>
              </w:rPr>
              <w:instrText xml:space="preserve"> PAGEREF _Toc38259113 \h </w:instrText>
            </w:r>
            <w:r>
              <w:rPr>
                <w:noProof/>
                <w:webHidden/>
              </w:rPr>
            </w:r>
            <w:r>
              <w:rPr>
                <w:noProof/>
                <w:webHidden/>
              </w:rPr>
              <w:fldChar w:fldCharType="separate"/>
            </w:r>
            <w:r>
              <w:rPr>
                <w:noProof/>
                <w:webHidden/>
              </w:rPr>
              <w:t>10</w:t>
            </w:r>
            <w:r>
              <w:rPr>
                <w:noProof/>
                <w:webHidden/>
              </w:rPr>
              <w:fldChar w:fldCharType="end"/>
            </w:r>
          </w:hyperlink>
        </w:p>
        <w:p w14:paraId="0A17CCDF" w14:textId="4212CAF9" w:rsidR="0093207A" w:rsidRDefault="0093207A">
          <w:pPr>
            <w:pStyle w:val="TM2"/>
            <w:tabs>
              <w:tab w:val="left" w:pos="880"/>
              <w:tab w:val="right" w:leader="dot" w:pos="9350"/>
            </w:tabs>
            <w:rPr>
              <w:rFonts w:cstheme="minorBidi"/>
              <w:noProof/>
            </w:rPr>
          </w:pPr>
          <w:hyperlink w:anchor="_Toc38259114" w:history="1">
            <w:r w:rsidRPr="00F54B1A">
              <w:rPr>
                <w:rStyle w:val="Lienhypertexte"/>
                <w:rFonts w:ascii="Times New Roman" w:hAnsi="Times New Roman"/>
                <w:noProof/>
              </w:rPr>
              <w:t>3.2-</w:t>
            </w:r>
            <w:r>
              <w:rPr>
                <w:rFonts w:cstheme="minorBidi"/>
                <w:noProof/>
              </w:rPr>
              <w:tab/>
            </w:r>
            <w:r w:rsidRPr="00F54B1A">
              <w:rPr>
                <w:rStyle w:val="Lienhypertexte"/>
                <w:rFonts w:ascii="Times New Roman" w:hAnsi="Times New Roman"/>
                <w:noProof/>
              </w:rPr>
              <w:t>Domaine de la finance des marchés</w:t>
            </w:r>
            <w:r>
              <w:rPr>
                <w:noProof/>
                <w:webHidden/>
              </w:rPr>
              <w:tab/>
            </w:r>
            <w:r>
              <w:rPr>
                <w:noProof/>
                <w:webHidden/>
              </w:rPr>
              <w:fldChar w:fldCharType="begin"/>
            </w:r>
            <w:r>
              <w:rPr>
                <w:noProof/>
                <w:webHidden/>
              </w:rPr>
              <w:instrText xml:space="preserve"> PAGEREF _Toc38259114 \h </w:instrText>
            </w:r>
            <w:r>
              <w:rPr>
                <w:noProof/>
                <w:webHidden/>
              </w:rPr>
            </w:r>
            <w:r>
              <w:rPr>
                <w:noProof/>
                <w:webHidden/>
              </w:rPr>
              <w:fldChar w:fldCharType="separate"/>
            </w:r>
            <w:r>
              <w:rPr>
                <w:noProof/>
                <w:webHidden/>
              </w:rPr>
              <w:t>11</w:t>
            </w:r>
            <w:r>
              <w:rPr>
                <w:noProof/>
                <w:webHidden/>
              </w:rPr>
              <w:fldChar w:fldCharType="end"/>
            </w:r>
          </w:hyperlink>
        </w:p>
        <w:p w14:paraId="4E1B43A1" w14:textId="0D9EEF05" w:rsidR="0093207A" w:rsidRDefault="0093207A">
          <w:pPr>
            <w:pStyle w:val="TM1"/>
            <w:tabs>
              <w:tab w:val="right" w:leader="dot" w:pos="9350"/>
            </w:tabs>
            <w:rPr>
              <w:rFonts w:cstheme="minorBidi"/>
              <w:noProof/>
            </w:rPr>
          </w:pPr>
          <w:hyperlink w:anchor="_Toc38259115" w:history="1">
            <w:r w:rsidRPr="00F54B1A">
              <w:rPr>
                <w:rStyle w:val="Lienhypertexte"/>
                <w:rFonts w:ascii="Times New Roman" w:hAnsi="Times New Roman"/>
                <w:noProof/>
              </w:rPr>
              <w:t>Conclusion</w:t>
            </w:r>
            <w:r>
              <w:rPr>
                <w:noProof/>
                <w:webHidden/>
              </w:rPr>
              <w:tab/>
            </w:r>
            <w:r>
              <w:rPr>
                <w:noProof/>
                <w:webHidden/>
              </w:rPr>
              <w:fldChar w:fldCharType="begin"/>
            </w:r>
            <w:r>
              <w:rPr>
                <w:noProof/>
                <w:webHidden/>
              </w:rPr>
              <w:instrText xml:space="preserve"> PAGEREF _Toc38259115 \h </w:instrText>
            </w:r>
            <w:r>
              <w:rPr>
                <w:noProof/>
                <w:webHidden/>
              </w:rPr>
            </w:r>
            <w:r>
              <w:rPr>
                <w:noProof/>
                <w:webHidden/>
              </w:rPr>
              <w:fldChar w:fldCharType="separate"/>
            </w:r>
            <w:r>
              <w:rPr>
                <w:noProof/>
                <w:webHidden/>
              </w:rPr>
              <w:t>11</w:t>
            </w:r>
            <w:r>
              <w:rPr>
                <w:noProof/>
                <w:webHidden/>
              </w:rPr>
              <w:fldChar w:fldCharType="end"/>
            </w:r>
          </w:hyperlink>
        </w:p>
        <w:p w14:paraId="06FE4F4F" w14:textId="51126C85" w:rsidR="0093207A" w:rsidRDefault="0093207A">
          <w:pPr>
            <w:pStyle w:val="TM1"/>
            <w:tabs>
              <w:tab w:val="right" w:leader="dot" w:pos="9350"/>
            </w:tabs>
            <w:rPr>
              <w:rFonts w:cstheme="minorBidi"/>
              <w:noProof/>
            </w:rPr>
          </w:pPr>
          <w:hyperlink w:anchor="_Toc38259116" w:history="1">
            <w:r w:rsidRPr="00F54B1A">
              <w:rPr>
                <w:rStyle w:val="Lienhypertexte"/>
                <w:rFonts w:ascii="Times New Roman" w:hAnsi="Times New Roman"/>
                <w:noProof/>
              </w:rPr>
              <w:t>Références</w:t>
            </w:r>
            <w:r>
              <w:rPr>
                <w:noProof/>
                <w:webHidden/>
              </w:rPr>
              <w:tab/>
            </w:r>
            <w:r>
              <w:rPr>
                <w:noProof/>
                <w:webHidden/>
              </w:rPr>
              <w:fldChar w:fldCharType="begin"/>
            </w:r>
            <w:r>
              <w:rPr>
                <w:noProof/>
                <w:webHidden/>
              </w:rPr>
              <w:instrText xml:space="preserve"> PAGEREF _Toc38259116 \h </w:instrText>
            </w:r>
            <w:r>
              <w:rPr>
                <w:noProof/>
                <w:webHidden/>
              </w:rPr>
            </w:r>
            <w:r>
              <w:rPr>
                <w:noProof/>
                <w:webHidden/>
              </w:rPr>
              <w:fldChar w:fldCharType="separate"/>
            </w:r>
            <w:r>
              <w:rPr>
                <w:noProof/>
                <w:webHidden/>
              </w:rPr>
              <w:t>12</w:t>
            </w:r>
            <w:r>
              <w:rPr>
                <w:noProof/>
                <w:webHidden/>
              </w:rPr>
              <w:fldChar w:fldCharType="end"/>
            </w:r>
          </w:hyperlink>
        </w:p>
        <w:p w14:paraId="3707983D" w14:textId="4ADA0880" w:rsidR="0093207A" w:rsidRDefault="0093207A">
          <w:r>
            <w:rPr>
              <w:b/>
              <w:bCs/>
              <w:lang w:val="fr-FR"/>
            </w:rPr>
            <w:fldChar w:fldCharType="end"/>
          </w:r>
        </w:p>
      </w:sdtContent>
    </w:sdt>
    <w:p w14:paraId="08533D99" w14:textId="16478232" w:rsidR="0093207A" w:rsidRDefault="0093207A" w:rsidP="00624E4C">
      <w:pPr>
        <w:rPr>
          <w:sz w:val="32"/>
          <w:szCs w:val="32"/>
        </w:rPr>
      </w:pPr>
    </w:p>
    <w:p w14:paraId="505A6CB0" w14:textId="77777777" w:rsidR="0093207A" w:rsidRDefault="0093207A">
      <w:pPr>
        <w:rPr>
          <w:sz w:val="32"/>
          <w:szCs w:val="32"/>
        </w:rPr>
      </w:pPr>
      <w:r>
        <w:rPr>
          <w:sz w:val="32"/>
          <w:szCs w:val="32"/>
        </w:rPr>
        <w:br w:type="page"/>
      </w:r>
    </w:p>
    <w:p w14:paraId="798FA205" w14:textId="77777777" w:rsidR="008E44AB" w:rsidRDefault="008E44AB" w:rsidP="00624E4C">
      <w:pPr>
        <w:rPr>
          <w:sz w:val="32"/>
          <w:szCs w:val="32"/>
        </w:rPr>
      </w:pPr>
    </w:p>
    <w:p w14:paraId="50CDA56E" w14:textId="4BE07726" w:rsidR="003B73AE" w:rsidRPr="00C61E18" w:rsidRDefault="007D71D0" w:rsidP="00E13FC1">
      <w:pPr>
        <w:pStyle w:val="Titre1"/>
        <w:rPr>
          <w:sz w:val="28"/>
          <w:szCs w:val="28"/>
        </w:rPr>
      </w:pPr>
      <w:bookmarkStart w:id="0" w:name="_Toc38259103"/>
      <w:r w:rsidRPr="003833CF">
        <w:t>Introduction</w:t>
      </w:r>
      <w:bookmarkEnd w:id="0"/>
    </w:p>
    <w:p w14:paraId="7C505841" w14:textId="3AEC0ADA" w:rsidR="007E03F9" w:rsidRPr="003B73AE" w:rsidRDefault="00614BF1" w:rsidP="0008103E">
      <w:pPr>
        <w:jc w:val="both"/>
        <w:rPr>
          <w:sz w:val="28"/>
          <w:szCs w:val="28"/>
        </w:rPr>
      </w:pPr>
      <w:r w:rsidRPr="007E03F9">
        <w:rPr>
          <w:rFonts w:ascii="Times New Roman" w:hAnsi="Times New Roman" w:cs="Times New Roman"/>
          <w:sz w:val="24"/>
          <w:szCs w:val="24"/>
        </w:rPr>
        <w:t xml:space="preserve">Les transactions traditionnelles, c’est-à-dire ceux </w:t>
      </w:r>
      <w:r w:rsidR="005E3E62" w:rsidRPr="007E03F9">
        <w:rPr>
          <w:rFonts w:ascii="Times New Roman" w:hAnsi="Times New Roman" w:cs="Times New Roman"/>
          <w:sz w:val="24"/>
          <w:szCs w:val="24"/>
        </w:rPr>
        <w:t xml:space="preserve">que </w:t>
      </w:r>
      <w:r w:rsidRPr="007E03F9">
        <w:rPr>
          <w:rFonts w:ascii="Times New Roman" w:hAnsi="Times New Roman" w:cs="Times New Roman"/>
          <w:sz w:val="24"/>
          <w:szCs w:val="24"/>
        </w:rPr>
        <w:t>nous</w:t>
      </w:r>
      <w:r w:rsidR="004E1C39" w:rsidRPr="007E03F9">
        <w:rPr>
          <w:rFonts w:ascii="Times New Roman" w:hAnsi="Times New Roman" w:cs="Times New Roman"/>
          <w:sz w:val="24"/>
          <w:szCs w:val="24"/>
        </w:rPr>
        <w:t xml:space="preserve"> </w:t>
      </w:r>
      <w:r w:rsidRPr="007E03F9">
        <w:rPr>
          <w:rFonts w:ascii="Times New Roman" w:hAnsi="Times New Roman" w:cs="Times New Roman"/>
          <w:sz w:val="24"/>
          <w:szCs w:val="24"/>
        </w:rPr>
        <w:t>effectuons dans nos activités quotidiennes comme</w:t>
      </w:r>
      <w:r w:rsidR="005E3E62" w:rsidRPr="007E03F9">
        <w:rPr>
          <w:rFonts w:ascii="Times New Roman" w:hAnsi="Times New Roman" w:cs="Times New Roman"/>
          <w:sz w:val="24"/>
          <w:szCs w:val="24"/>
        </w:rPr>
        <w:t>, des échanges,</w:t>
      </w:r>
      <w:r w:rsidRPr="007E03F9">
        <w:rPr>
          <w:rFonts w:ascii="Times New Roman" w:hAnsi="Times New Roman" w:cs="Times New Roman"/>
          <w:sz w:val="24"/>
          <w:szCs w:val="24"/>
        </w:rPr>
        <w:t xml:space="preserve"> des achats en ligne, des transferts d’argent à nos proches, nécessite l’intervention des institutions financières </w:t>
      </w:r>
      <w:r w:rsidR="004E1C39" w:rsidRPr="007E03F9">
        <w:rPr>
          <w:rFonts w:ascii="Times New Roman" w:hAnsi="Times New Roman" w:cs="Times New Roman"/>
          <w:sz w:val="24"/>
          <w:szCs w:val="24"/>
        </w:rPr>
        <w:t>que nous considérons comme un tiers digne de confiance pour traiter nos opération</w:t>
      </w:r>
      <w:r w:rsidR="00C61E18">
        <w:rPr>
          <w:rFonts w:ascii="Times New Roman" w:hAnsi="Times New Roman" w:cs="Times New Roman"/>
          <w:sz w:val="24"/>
          <w:szCs w:val="24"/>
        </w:rPr>
        <w:t>s</w:t>
      </w:r>
      <w:r w:rsidR="005E3E62" w:rsidRPr="007E03F9">
        <w:rPr>
          <w:rFonts w:ascii="Times New Roman" w:hAnsi="Times New Roman" w:cs="Times New Roman"/>
          <w:sz w:val="24"/>
          <w:szCs w:val="24"/>
        </w:rPr>
        <w:t xml:space="preserve">. </w:t>
      </w:r>
      <w:r w:rsidR="004E1C39" w:rsidRPr="007E03F9">
        <w:rPr>
          <w:rFonts w:ascii="Times New Roman" w:hAnsi="Times New Roman" w:cs="Times New Roman"/>
          <w:sz w:val="24"/>
          <w:szCs w:val="24"/>
        </w:rPr>
        <w:t>Alors que ce système fonction très bien, il comporte plusieurs défaillances au niveau d</w:t>
      </w:r>
      <w:r w:rsidR="00C61E18">
        <w:rPr>
          <w:rFonts w:ascii="Times New Roman" w:hAnsi="Times New Roman" w:cs="Times New Roman"/>
          <w:sz w:val="24"/>
          <w:szCs w:val="24"/>
        </w:rPr>
        <w:t>e son</w:t>
      </w:r>
      <w:r w:rsidR="004E1C39" w:rsidRPr="007E03F9">
        <w:rPr>
          <w:rFonts w:ascii="Times New Roman" w:hAnsi="Times New Roman" w:cs="Times New Roman"/>
          <w:sz w:val="24"/>
          <w:szCs w:val="24"/>
        </w:rPr>
        <w:t xml:space="preserve"> fonctionnement. Il est très sensible </w:t>
      </w:r>
      <w:r w:rsidR="00531F72" w:rsidRPr="007E03F9">
        <w:rPr>
          <w:rFonts w:ascii="Times New Roman" w:hAnsi="Times New Roman" w:cs="Times New Roman"/>
          <w:sz w:val="24"/>
          <w:szCs w:val="24"/>
        </w:rPr>
        <w:t xml:space="preserve">aux </w:t>
      </w:r>
      <w:r w:rsidR="00504727" w:rsidRPr="007E03F9">
        <w:rPr>
          <w:rFonts w:ascii="Times New Roman" w:hAnsi="Times New Roman" w:cs="Times New Roman"/>
          <w:sz w:val="24"/>
          <w:szCs w:val="24"/>
        </w:rPr>
        <w:t xml:space="preserve">différentes </w:t>
      </w:r>
      <w:r w:rsidR="00531F72" w:rsidRPr="007E03F9">
        <w:rPr>
          <w:rFonts w:ascii="Times New Roman" w:hAnsi="Times New Roman" w:cs="Times New Roman"/>
          <w:sz w:val="24"/>
          <w:szCs w:val="24"/>
        </w:rPr>
        <w:t>crises</w:t>
      </w:r>
      <w:r w:rsidR="00504727" w:rsidRPr="007E03F9">
        <w:rPr>
          <w:rFonts w:ascii="Times New Roman" w:hAnsi="Times New Roman" w:cs="Times New Roman"/>
          <w:sz w:val="24"/>
          <w:szCs w:val="24"/>
        </w:rPr>
        <w:t xml:space="preserve"> financières, il est proie aux attaques cybercriminelles et aussi on note le coût </w:t>
      </w:r>
      <w:r w:rsidR="00E04C55" w:rsidRPr="007E03F9">
        <w:rPr>
          <w:rFonts w:ascii="Times New Roman" w:hAnsi="Times New Roman" w:cs="Times New Roman"/>
          <w:sz w:val="24"/>
          <w:szCs w:val="24"/>
        </w:rPr>
        <w:t>élevé</w:t>
      </w:r>
      <w:r w:rsidR="00504727" w:rsidRPr="007E03F9">
        <w:rPr>
          <w:rFonts w:ascii="Times New Roman" w:hAnsi="Times New Roman" w:cs="Times New Roman"/>
          <w:sz w:val="24"/>
          <w:szCs w:val="24"/>
        </w:rPr>
        <w:t xml:space="preserve"> des frais de trans</w:t>
      </w:r>
      <w:r w:rsidR="00E04C55" w:rsidRPr="007E03F9">
        <w:rPr>
          <w:rFonts w:ascii="Times New Roman" w:hAnsi="Times New Roman" w:cs="Times New Roman"/>
          <w:sz w:val="24"/>
          <w:szCs w:val="24"/>
        </w:rPr>
        <w:t xml:space="preserve">actions. Au vu de tous ces failles de ce système, s’impose le besoin d’avoir un moyen de transaction </w:t>
      </w:r>
      <w:r w:rsidR="00653155">
        <w:rPr>
          <w:rFonts w:ascii="Times New Roman" w:hAnsi="Times New Roman" w:cs="Times New Roman"/>
          <w:sz w:val="24"/>
          <w:szCs w:val="24"/>
        </w:rPr>
        <w:t xml:space="preserve">plus sûr </w:t>
      </w:r>
      <w:r w:rsidR="00E04C55" w:rsidRPr="007E03F9">
        <w:rPr>
          <w:rFonts w:ascii="Times New Roman" w:hAnsi="Times New Roman" w:cs="Times New Roman"/>
          <w:sz w:val="24"/>
          <w:szCs w:val="24"/>
        </w:rPr>
        <w:t xml:space="preserve">qui utilise des méthodes cryptographiques au lieu de la confiance en un tiers intervenant </w:t>
      </w:r>
      <w:r w:rsidR="00EA169D">
        <w:rPr>
          <w:rFonts w:ascii="Times New Roman" w:hAnsi="Times New Roman" w:cs="Times New Roman"/>
          <w:sz w:val="24"/>
          <w:szCs w:val="24"/>
        </w:rPr>
        <w:t xml:space="preserve">et </w:t>
      </w:r>
      <w:r w:rsidR="00E04C55" w:rsidRPr="007E03F9">
        <w:rPr>
          <w:rFonts w:ascii="Times New Roman" w:hAnsi="Times New Roman" w:cs="Times New Roman"/>
          <w:sz w:val="24"/>
          <w:szCs w:val="24"/>
        </w:rPr>
        <w:t xml:space="preserve">qui mettra les utilisateurs à l’abri des </w:t>
      </w:r>
      <w:r w:rsidR="00C51A24" w:rsidRPr="007E03F9">
        <w:rPr>
          <w:rFonts w:ascii="Times New Roman" w:hAnsi="Times New Roman" w:cs="Times New Roman"/>
          <w:sz w:val="24"/>
          <w:szCs w:val="24"/>
        </w:rPr>
        <w:t xml:space="preserve">problèmes </w:t>
      </w:r>
      <w:r w:rsidR="00025EB6">
        <w:rPr>
          <w:rFonts w:ascii="Times New Roman" w:hAnsi="Times New Roman" w:cs="Times New Roman"/>
          <w:sz w:val="24"/>
          <w:szCs w:val="24"/>
        </w:rPr>
        <w:t>que l</w:t>
      </w:r>
      <w:r w:rsidR="00C51A24" w:rsidRPr="007E03F9">
        <w:rPr>
          <w:rFonts w:ascii="Times New Roman" w:hAnsi="Times New Roman" w:cs="Times New Roman"/>
          <w:sz w:val="24"/>
          <w:szCs w:val="24"/>
        </w:rPr>
        <w:t>es mécanismes habituels</w:t>
      </w:r>
      <w:r w:rsidR="00025EB6">
        <w:rPr>
          <w:rFonts w:ascii="Times New Roman" w:hAnsi="Times New Roman" w:cs="Times New Roman"/>
          <w:sz w:val="24"/>
          <w:szCs w:val="24"/>
        </w:rPr>
        <w:t xml:space="preserve"> rencontre</w:t>
      </w:r>
      <w:r w:rsidR="00C61E18">
        <w:rPr>
          <w:rFonts w:ascii="Times New Roman" w:hAnsi="Times New Roman" w:cs="Times New Roman"/>
          <w:sz w:val="24"/>
          <w:szCs w:val="24"/>
        </w:rPr>
        <w:t>nt</w:t>
      </w:r>
      <w:r w:rsidR="00C51A24" w:rsidRPr="007E03F9">
        <w:rPr>
          <w:rFonts w:ascii="Times New Roman" w:hAnsi="Times New Roman" w:cs="Times New Roman"/>
          <w:sz w:val="24"/>
          <w:szCs w:val="24"/>
        </w:rPr>
        <w:t xml:space="preserve">. C’est dans ce contexte qu’on a vu une émergence des cryptomonnaies </w:t>
      </w:r>
      <w:r w:rsidR="009A53C7" w:rsidRPr="007E03F9">
        <w:rPr>
          <w:rFonts w:ascii="Times New Roman" w:hAnsi="Times New Roman" w:cs="Times New Roman"/>
          <w:sz w:val="24"/>
          <w:szCs w:val="24"/>
        </w:rPr>
        <w:t xml:space="preserve">dont le plus célèbres est </w:t>
      </w:r>
      <w:r w:rsidR="009A53C7" w:rsidRPr="007E03F9">
        <w:rPr>
          <w:rFonts w:ascii="Times New Roman" w:hAnsi="Times New Roman" w:cs="Times New Roman"/>
          <w:i/>
          <w:iCs/>
          <w:sz w:val="24"/>
          <w:szCs w:val="24"/>
        </w:rPr>
        <w:t>Bitcoin</w:t>
      </w:r>
      <w:r w:rsidR="009A53C7" w:rsidRPr="007E03F9">
        <w:rPr>
          <w:rFonts w:ascii="Times New Roman" w:hAnsi="Times New Roman" w:cs="Times New Roman"/>
          <w:sz w:val="24"/>
          <w:szCs w:val="24"/>
        </w:rPr>
        <w:t xml:space="preserve"> développé en 2009 par une personne ou un groupe de personne sous le pseudonyme de  Satoshi </w:t>
      </w:r>
      <w:proofErr w:type="spellStart"/>
      <w:r w:rsidR="009A53C7" w:rsidRPr="007E03F9">
        <w:rPr>
          <w:rFonts w:ascii="Times New Roman" w:hAnsi="Times New Roman" w:cs="Times New Roman"/>
          <w:sz w:val="24"/>
          <w:szCs w:val="24"/>
        </w:rPr>
        <w:t>Nakamoto</w:t>
      </w:r>
      <w:proofErr w:type="spellEnd"/>
      <w:r w:rsidR="009A53C7" w:rsidRPr="007E03F9">
        <w:rPr>
          <w:rFonts w:ascii="Times New Roman" w:hAnsi="Times New Roman" w:cs="Times New Roman"/>
          <w:sz w:val="24"/>
          <w:szCs w:val="24"/>
        </w:rPr>
        <w:t xml:space="preserve">. Dans un email Satoshi </w:t>
      </w:r>
      <w:proofErr w:type="spellStart"/>
      <w:r w:rsidR="009A53C7" w:rsidRPr="007E03F9">
        <w:rPr>
          <w:rFonts w:ascii="Times New Roman" w:hAnsi="Times New Roman" w:cs="Times New Roman"/>
          <w:sz w:val="24"/>
          <w:szCs w:val="24"/>
        </w:rPr>
        <w:t>Nakamoto</w:t>
      </w:r>
      <w:proofErr w:type="spellEnd"/>
      <w:r w:rsidR="009A53C7" w:rsidRPr="007E03F9">
        <w:rPr>
          <w:rFonts w:ascii="Times New Roman" w:hAnsi="Times New Roman" w:cs="Times New Roman"/>
          <w:sz w:val="24"/>
          <w:szCs w:val="24"/>
        </w:rPr>
        <w:t xml:space="preserve"> affirmait « </w:t>
      </w:r>
      <w:proofErr w:type="spellStart"/>
      <w:r w:rsidR="009A53C7" w:rsidRPr="007E03F9">
        <w:rPr>
          <w:rFonts w:ascii="Times New Roman" w:hAnsi="Times New Roman" w:cs="Times New Roman"/>
          <w:i/>
          <w:iCs/>
          <w:sz w:val="24"/>
          <w:szCs w:val="24"/>
        </w:rPr>
        <w:t>I've</w:t>
      </w:r>
      <w:proofErr w:type="spellEnd"/>
      <w:r w:rsidR="009A53C7" w:rsidRPr="007E03F9">
        <w:rPr>
          <w:rFonts w:ascii="Times New Roman" w:hAnsi="Times New Roman" w:cs="Times New Roman"/>
          <w:i/>
          <w:iCs/>
          <w:sz w:val="24"/>
          <w:szCs w:val="24"/>
        </w:rPr>
        <w:t xml:space="preserve"> been </w:t>
      </w:r>
      <w:proofErr w:type="spellStart"/>
      <w:r w:rsidR="009A53C7" w:rsidRPr="007E03F9">
        <w:rPr>
          <w:rFonts w:ascii="Times New Roman" w:hAnsi="Times New Roman" w:cs="Times New Roman"/>
          <w:i/>
          <w:iCs/>
          <w:sz w:val="24"/>
          <w:szCs w:val="24"/>
        </w:rPr>
        <w:t>working</w:t>
      </w:r>
      <w:proofErr w:type="spellEnd"/>
      <w:r w:rsidR="009A53C7" w:rsidRPr="007E03F9">
        <w:rPr>
          <w:rFonts w:ascii="Times New Roman" w:hAnsi="Times New Roman" w:cs="Times New Roman"/>
          <w:i/>
          <w:iCs/>
          <w:sz w:val="24"/>
          <w:szCs w:val="24"/>
        </w:rPr>
        <w:t xml:space="preserve"> on a new </w:t>
      </w:r>
      <w:proofErr w:type="spellStart"/>
      <w:r w:rsidR="009A53C7" w:rsidRPr="007E03F9">
        <w:rPr>
          <w:rFonts w:ascii="Times New Roman" w:hAnsi="Times New Roman" w:cs="Times New Roman"/>
          <w:i/>
          <w:iCs/>
          <w:sz w:val="24"/>
          <w:szCs w:val="24"/>
        </w:rPr>
        <w:t>electronic</w:t>
      </w:r>
      <w:proofErr w:type="spellEnd"/>
      <w:r w:rsidR="009A53C7" w:rsidRPr="007E03F9">
        <w:rPr>
          <w:rFonts w:ascii="Times New Roman" w:hAnsi="Times New Roman" w:cs="Times New Roman"/>
          <w:i/>
          <w:iCs/>
          <w:sz w:val="24"/>
          <w:szCs w:val="24"/>
        </w:rPr>
        <w:t xml:space="preserve"> cash system </w:t>
      </w:r>
      <w:proofErr w:type="spellStart"/>
      <w:r w:rsidR="009A53C7" w:rsidRPr="007E03F9">
        <w:rPr>
          <w:rFonts w:ascii="Times New Roman" w:hAnsi="Times New Roman" w:cs="Times New Roman"/>
          <w:i/>
          <w:iCs/>
          <w:sz w:val="24"/>
          <w:szCs w:val="24"/>
        </w:rPr>
        <w:t>that's</w:t>
      </w:r>
      <w:proofErr w:type="spellEnd"/>
      <w:r w:rsidR="009A53C7" w:rsidRPr="007E03F9">
        <w:rPr>
          <w:rFonts w:ascii="Times New Roman" w:hAnsi="Times New Roman" w:cs="Times New Roman"/>
          <w:i/>
          <w:iCs/>
          <w:sz w:val="24"/>
          <w:szCs w:val="24"/>
        </w:rPr>
        <w:t xml:space="preserve"> </w:t>
      </w:r>
      <w:proofErr w:type="spellStart"/>
      <w:r w:rsidR="009A53C7" w:rsidRPr="007E03F9">
        <w:rPr>
          <w:rFonts w:ascii="Times New Roman" w:hAnsi="Times New Roman" w:cs="Times New Roman"/>
          <w:i/>
          <w:iCs/>
          <w:sz w:val="24"/>
          <w:szCs w:val="24"/>
        </w:rPr>
        <w:t>fully</w:t>
      </w:r>
      <w:proofErr w:type="spellEnd"/>
      <w:r w:rsidR="009A53C7" w:rsidRPr="007E03F9">
        <w:rPr>
          <w:rFonts w:ascii="Times New Roman" w:hAnsi="Times New Roman" w:cs="Times New Roman"/>
          <w:i/>
          <w:iCs/>
          <w:sz w:val="24"/>
          <w:szCs w:val="24"/>
        </w:rPr>
        <w:t xml:space="preserve"> peer-to-peer, </w:t>
      </w:r>
      <w:proofErr w:type="spellStart"/>
      <w:r w:rsidR="009A53C7" w:rsidRPr="007E03F9">
        <w:rPr>
          <w:rFonts w:ascii="Times New Roman" w:hAnsi="Times New Roman" w:cs="Times New Roman"/>
          <w:i/>
          <w:iCs/>
          <w:sz w:val="24"/>
          <w:szCs w:val="24"/>
        </w:rPr>
        <w:t>with</w:t>
      </w:r>
      <w:proofErr w:type="spellEnd"/>
      <w:r w:rsidR="009A53C7" w:rsidRPr="007E03F9">
        <w:rPr>
          <w:rFonts w:ascii="Times New Roman" w:hAnsi="Times New Roman" w:cs="Times New Roman"/>
          <w:i/>
          <w:iCs/>
          <w:sz w:val="24"/>
          <w:szCs w:val="24"/>
        </w:rPr>
        <w:t xml:space="preserve"> no </w:t>
      </w:r>
      <w:proofErr w:type="spellStart"/>
      <w:r w:rsidR="009A53C7" w:rsidRPr="007E03F9">
        <w:rPr>
          <w:rFonts w:ascii="Times New Roman" w:hAnsi="Times New Roman" w:cs="Times New Roman"/>
          <w:i/>
          <w:iCs/>
          <w:sz w:val="24"/>
          <w:szCs w:val="24"/>
        </w:rPr>
        <w:t>trusted</w:t>
      </w:r>
      <w:proofErr w:type="spellEnd"/>
      <w:r w:rsidR="009A53C7" w:rsidRPr="007E03F9">
        <w:rPr>
          <w:rFonts w:ascii="Times New Roman" w:hAnsi="Times New Roman" w:cs="Times New Roman"/>
          <w:i/>
          <w:iCs/>
          <w:sz w:val="24"/>
          <w:szCs w:val="24"/>
        </w:rPr>
        <w:t xml:space="preserve"> </w:t>
      </w:r>
      <w:proofErr w:type="spellStart"/>
      <w:r w:rsidR="009A53C7" w:rsidRPr="007E03F9">
        <w:rPr>
          <w:rFonts w:ascii="Times New Roman" w:hAnsi="Times New Roman" w:cs="Times New Roman"/>
          <w:i/>
          <w:iCs/>
          <w:sz w:val="24"/>
          <w:szCs w:val="24"/>
        </w:rPr>
        <w:t>third</w:t>
      </w:r>
      <w:proofErr w:type="spellEnd"/>
      <w:r w:rsidR="009A53C7" w:rsidRPr="007E03F9">
        <w:rPr>
          <w:rFonts w:ascii="Times New Roman" w:hAnsi="Times New Roman" w:cs="Times New Roman"/>
          <w:i/>
          <w:iCs/>
          <w:sz w:val="24"/>
          <w:szCs w:val="24"/>
        </w:rPr>
        <w:t xml:space="preserve"> party</w:t>
      </w:r>
      <w:r w:rsidR="009A53C7" w:rsidRPr="007E03F9">
        <w:rPr>
          <w:rFonts w:ascii="Times New Roman" w:hAnsi="Times New Roman" w:cs="Times New Roman"/>
          <w:sz w:val="24"/>
          <w:szCs w:val="24"/>
        </w:rPr>
        <w:t>.»</w:t>
      </w:r>
      <w:r w:rsidR="009A53C7" w:rsidRPr="007E03F9">
        <w:rPr>
          <w:rFonts w:ascii="Times New Roman" w:hAnsi="Times New Roman" w:cs="Times New Roman"/>
          <w:sz w:val="24"/>
          <w:szCs w:val="24"/>
          <w:vertAlign w:val="superscript"/>
        </w:rPr>
        <w:t>[1]</w:t>
      </w:r>
      <w:r w:rsidR="007E03F9" w:rsidRPr="007E03F9">
        <w:rPr>
          <w:rFonts w:ascii="Times New Roman" w:hAnsi="Times New Roman" w:cs="Times New Roman"/>
          <w:i/>
          <w:iCs/>
          <w:sz w:val="24"/>
          <w:szCs w:val="24"/>
        </w:rPr>
        <w:t xml:space="preserve"> </w:t>
      </w:r>
      <w:r w:rsidR="007E03F9" w:rsidRPr="007E03F9">
        <w:rPr>
          <w:rFonts w:ascii="Times New Roman" w:hAnsi="Times New Roman" w:cs="Times New Roman"/>
          <w:sz w:val="24"/>
          <w:szCs w:val="24"/>
        </w:rPr>
        <w:t xml:space="preserve"> ce qui serait alors une premi</w:t>
      </w:r>
      <w:r w:rsidR="007E03F9">
        <w:rPr>
          <w:rFonts w:ascii="Times New Roman" w:hAnsi="Times New Roman" w:cs="Times New Roman"/>
          <w:sz w:val="24"/>
          <w:szCs w:val="24"/>
        </w:rPr>
        <w:t>è</w:t>
      </w:r>
      <w:r w:rsidR="007E03F9" w:rsidRPr="007E03F9">
        <w:rPr>
          <w:rFonts w:ascii="Times New Roman" w:hAnsi="Times New Roman" w:cs="Times New Roman"/>
          <w:sz w:val="24"/>
          <w:szCs w:val="24"/>
        </w:rPr>
        <w:t>re application de Blockchain appe</w:t>
      </w:r>
      <w:r w:rsidR="007E03F9">
        <w:rPr>
          <w:rFonts w:ascii="Times New Roman" w:hAnsi="Times New Roman" w:cs="Times New Roman"/>
          <w:sz w:val="24"/>
          <w:szCs w:val="24"/>
        </w:rPr>
        <w:t>lé en français les chaine de bloc.</w:t>
      </w:r>
    </w:p>
    <w:p w14:paraId="3156BA03" w14:textId="661E92F3" w:rsidR="009A53C7" w:rsidRDefault="00D2645B" w:rsidP="0008103E">
      <w:pPr>
        <w:jc w:val="both"/>
        <w:rPr>
          <w:rFonts w:ascii="Times New Roman" w:hAnsi="Times New Roman" w:cs="Times New Roman"/>
          <w:sz w:val="24"/>
          <w:szCs w:val="24"/>
        </w:rPr>
      </w:pPr>
      <w:r>
        <w:rPr>
          <w:rFonts w:ascii="Times New Roman" w:hAnsi="Times New Roman" w:cs="Times New Roman"/>
          <w:sz w:val="24"/>
          <w:szCs w:val="24"/>
        </w:rPr>
        <w:t>La technologie de la chaîne de blocs permet de se passer d’un organe central en mettant la participation des utilisateurs du réseau pour valider une transaction</w:t>
      </w:r>
      <w:r w:rsidR="007E476A">
        <w:rPr>
          <w:rFonts w:ascii="Times New Roman" w:hAnsi="Times New Roman" w:cs="Times New Roman"/>
          <w:sz w:val="24"/>
          <w:szCs w:val="24"/>
        </w:rPr>
        <w:t xml:space="preserve">. </w:t>
      </w:r>
      <w:r w:rsidR="003F1877">
        <w:rPr>
          <w:rFonts w:ascii="Times New Roman" w:hAnsi="Times New Roman" w:cs="Times New Roman"/>
          <w:sz w:val="24"/>
          <w:szCs w:val="24"/>
        </w:rPr>
        <w:t>La fiabilité absolu</w:t>
      </w:r>
      <w:r w:rsidR="00291D7D">
        <w:rPr>
          <w:rFonts w:ascii="Times New Roman" w:hAnsi="Times New Roman" w:cs="Times New Roman"/>
          <w:sz w:val="24"/>
          <w:szCs w:val="24"/>
        </w:rPr>
        <w:t>e</w:t>
      </w:r>
      <w:r w:rsidR="003F1877">
        <w:rPr>
          <w:rFonts w:ascii="Times New Roman" w:hAnsi="Times New Roman" w:cs="Times New Roman"/>
          <w:sz w:val="24"/>
          <w:szCs w:val="24"/>
        </w:rPr>
        <w:t xml:space="preserve"> de ce nouveaux système </w:t>
      </w:r>
      <w:r w:rsidR="00291D7D">
        <w:rPr>
          <w:rFonts w:ascii="Times New Roman" w:hAnsi="Times New Roman" w:cs="Times New Roman"/>
          <w:sz w:val="24"/>
          <w:szCs w:val="24"/>
        </w:rPr>
        <w:t xml:space="preserve">repose sur des calcules très complexes </w:t>
      </w:r>
      <w:r w:rsidR="00724C75">
        <w:rPr>
          <w:rFonts w:ascii="Times New Roman" w:hAnsi="Times New Roman" w:cs="Times New Roman"/>
          <w:sz w:val="24"/>
          <w:szCs w:val="24"/>
        </w:rPr>
        <w:t xml:space="preserve">qui nécessite une consommation </w:t>
      </w:r>
      <w:r w:rsidR="00291D7D">
        <w:rPr>
          <w:rFonts w:ascii="Times New Roman" w:hAnsi="Times New Roman" w:cs="Times New Roman"/>
          <w:sz w:val="24"/>
          <w:szCs w:val="24"/>
        </w:rPr>
        <w:t>et un temp élevé</w:t>
      </w:r>
      <w:r w:rsidR="002265C2">
        <w:rPr>
          <w:rFonts w:ascii="Times New Roman" w:hAnsi="Times New Roman" w:cs="Times New Roman"/>
          <w:sz w:val="24"/>
          <w:szCs w:val="24"/>
        </w:rPr>
        <w:t>.</w:t>
      </w:r>
    </w:p>
    <w:p w14:paraId="570A7BC3" w14:textId="51FD7163" w:rsidR="00E45952" w:rsidRDefault="00291D7D" w:rsidP="00624E4C">
      <w:pPr>
        <w:jc w:val="both"/>
        <w:rPr>
          <w:rFonts w:ascii="Times New Roman" w:hAnsi="Times New Roman" w:cs="Times New Roman"/>
          <w:sz w:val="24"/>
          <w:szCs w:val="24"/>
        </w:rPr>
      </w:pPr>
      <w:r>
        <w:rPr>
          <w:rFonts w:ascii="Times New Roman" w:hAnsi="Times New Roman" w:cs="Times New Roman"/>
          <w:sz w:val="24"/>
          <w:szCs w:val="24"/>
        </w:rPr>
        <w:t xml:space="preserve">Dans ce travail </w:t>
      </w:r>
      <w:r w:rsidR="003B73AE">
        <w:rPr>
          <w:rFonts w:ascii="Times New Roman" w:hAnsi="Times New Roman" w:cs="Times New Roman"/>
          <w:sz w:val="24"/>
          <w:szCs w:val="24"/>
        </w:rPr>
        <w:t xml:space="preserve">nous allons </w:t>
      </w:r>
      <w:r>
        <w:rPr>
          <w:rFonts w:ascii="Times New Roman" w:hAnsi="Times New Roman" w:cs="Times New Roman"/>
          <w:sz w:val="24"/>
          <w:szCs w:val="24"/>
        </w:rPr>
        <w:t xml:space="preserve">voir </w:t>
      </w:r>
      <w:r w:rsidR="000939BC">
        <w:rPr>
          <w:rFonts w:ascii="Times New Roman" w:hAnsi="Times New Roman" w:cs="Times New Roman"/>
          <w:sz w:val="24"/>
          <w:szCs w:val="24"/>
        </w:rPr>
        <w:t xml:space="preserve">dans un premier temp </w:t>
      </w:r>
      <w:r w:rsidR="003B73AE">
        <w:rPr>
          <w:rFonts w:ascii="Times New Roman" w:hAnsi="Times New Roman" w:cs="Times New Roman"/>
          <w:sz w:val="24"/>
          <w:szCs w:val="24"/>
        </w:rPr>
        <w:t xml:space="preserve">les principaux mécanismes qui sont à la base  des systèmes distribué basée sur les blockchain et pourquoi ceux-ci nécessitent des calculs complexes, </w:t>
      </w:r>
      <w:r w:rsidR="000939BC">
        <w:rPr>
          <w:rFonts w:ascii="Times New Roman" w:hAnsi="Times New Roman" w:cs="Times New Roman"/>
          <w:sz w:val="24"/>
          <w:szCs w:val="24"/>
        </w:rPr>
        <w:t xml:space="preserve">et ensuite </w:t>
      </w:r>
      <w:r w:rsidR="003B73AE">
        <w:rPr>
          <w:rFonts w:ascii="Times New Roman" w:hAnsi="Times New Roman" w:cs="Times New Roman"/>
          <w:sz w:val="24"/>
          <w:szCs w:val="24"/>
        </w:rPr>
        <w:t>nous</w:t>
      </w:r>
      <w:r w:rsidR="000939BC">
        <w:rPr>
          <w:rFonts w:ascii="Times New Roman" w:hAnsi="Times New Roman" w:cs="Times New Roman"/>
          <w:sz w:val="24"/>
          <w:szCs w:val="24"/>
        </w:rPr>
        <w:t xml:space="preserve"> nous pencherons sur la manière dont</w:t>
      </w:r>
      <w:r w:rsidR="003B73AE">
        <w:rPr>
          <w:rFonts w:ascii="Times New Roman" w:hAnsi="Times New Roman" w:cs="Times New Roman"/>
          <w:sz w:val="24"/>
          <w:szCs w:val="24"/>
        </w:rPr>
        <w:t xml:space="preserve"> ces concepts pourraient être appliqués dans d’autres domaines autres la cryptomonnaies et les conditions qui feront </w:t>
      </w:r>
      <w:r w:rsidR="000939BC">
        <w:rPr>
          <w:rFonts w:ascii="Times New Roman" w:hAnsi="Times New Roman" w:cs="Times New Roman"/>
          <w:sz w:val="24"/>
          <w:szCs w:val="24"/>
        </w:rPr>
        <w:t xml:space="preserve">que </w:t>
      </w:r>
      <w:r w:rsidR="003B73AE">
        <w:rPr>
          <w:rFonts w:ascii="Times New Roman" w:hAnsi="Times New Roman" w:cs="Times New Roman"/>
          <w:sz w:val="24"/>
          <w:szCs w:val="24"/>
        </w:rPr>
        <w:t>le temps de calculs peuvent êtres justifiés</w:t>
      </w:r>
      <w:r w:rsidR="00051F1A">
        <w:rPr>
          <w:rFonts w:ascii="Times New Roman" w:hAnsi="Times New Roman" w:cs="Times New Roman"/>
          <w:sz w:val="24"/>
          <w:szCs w:val="24"/>
        </w:rPr>
        <w:t xml:space="preserve">. </w:t>
      </w:r>
    </w:p>
    <w:p w14:paraId="02F3D070" w14:textId="5E901A9F" w:rsidR="0093207A" w:rsidRDefault="0093207A" w:rsidP="00624E4C">
      <w:pPr>
        <w:jc w:val="both"/>
        <w:rPr>
          <w:rFonts w:ascii="Times New Roman" w:hAnsi="Times New Roman" w:cs="Times New Roman"/>
          <w:sz w:val="24"/>
          <w:szCs w:val="24"/>
        </w:rPr>
      </w:pPr>
    </w:p>
    <w:p w14:paraId="595A3FF9" w14:textId="10C67DA4" w:rsidR="0093207A" w:rsidRDefault="0093207A" w:rsidP="00624E4C">
      <w:pPr>
        <w:jc w:val="both"/>
        <w:rPr>
          <w:rFonts w:ascii="Times New Roman" w:hAnsi="Times New Roman" w:cs="Times New Roman"/>
          <w:sz w:val="24"/>
          <w:szCs w:val="24"/>
        </w:rPr>
      </w:pPr>
    </w:p>
    <w:p w14:paraId="29CEAF15" w14:textId="77777777" w:rsidR="0093207A" w:rsidRPr="00624E4C" w:rsidRDefault="0093207A" w:rsidP="00624E4C">
      <w:pPr>
        <w:jc w:val="both"/>
        <w:rPr>
          <w:rFonts w:ascii="Times New Roman" w:hAnsi="Times New Roman" w:cs="Times New Roman"/>
          <w:sz w:val="24"/>
          <w:szCs w:val="24"/>
        </w:rPr>
      </w:pPr>
    </w:p>
    <w:p w14:paraId="3A381D7E" w14:textId="18E740CF" w:rsidR="000939BC" w:rsidRPr="00E45952" w:rsidRDefault="00EA4072" w:rsidP="00E13FC1">
      <w:pPr>
        <w:pStyle w:val="Paragraphedeliste"/>
        <w:numPr>
          <w:ilvl w:val="0"/>
          <w:numId w:val="5"/>
        </w:numPr>
        <w:outlineLvl w:val="0"/>
        <w:rPr>
          <w:rFonts w:ascii="Times New Roman" w:hAnsi="Times New Roman" w:cs="Times New Roman"/>
          <w:sz w:val="32"/>
          <w:szCs w:val="32"/>
        </w:rPr>
      </w:pPr>
      <w:bookmarkStart w:id="1" w:name="_Toc38259104"/>
      <w:r w:rsidRPr="00E45952">
        <w:rPr>
          <w:rFonts w:ascii="Times New Roman" w:hAnsi="Times New Roman" w:cs="Times New Roman"/>
          <w:sz w:val="32"/>
          <w:szCs w:val="32"/>
        </w:rPr>
        <w:lastRenderedPageBreak/>
        <w:t>Les chaînes de blocs et ses principaux composantes</w:t>
      </w:r>
      <w:bookmarkEnd w:id="1"/>
      <w:r w:rsidRPr="00E45952">
        <w:rPr>
          <w:rFonts w:ascii="Times New Roman" w:hAnsi="Times New Roman" w:cs="Times New Roman"/>
          <w:sz w:val="32"/>
          <w:szCs w:val="32"/>
        </w:rPr>
        <w:t xml:space="preserve"> </w:t>
      </w:r>
    </w:p>
    <w:p w14:paraId="15D04F1B" w14:textId="77777777" w:rsidR="00EA4072" w:rsidRPr="00EA4072" w:rsidRDefault="00EA4072" w:rsidP="00EA4072">
      <w:pPr>
        <w:pStyle w:val="Paragraphedeliste"/>
        <w:rPr>
          <w:rFonts w:ascii="Times New Roman" w:hAnsi="Times New Roman" w:cs="Times New Roman"/>
          <w:sz w:val="24"/>
          <w:szCs w:val="24"/>
        </w:rPr>
      </w:pPr>
    </w:p>
    <w:p w14:paraId="73777A99" w14:textId="743DAA29" w:rsidR="000939BC" w:rsidRDefault="00803830" w:rsidP="00E13FC1">
      <w:pPr>
        <w:pStyle w:val="Paragraphedeliste"/>
        <w:numPr>
          <w:ilvl w:val="1"/>
          <w:numId w:val="4"/>
        </w:numPr>
        <w:outlineLvl w:val="1"/>
        <w:rPr>
          <w:rFonts w:ascii="Times New Roman" w:hAnsi="Times New Roman" w:cs="Times New Roman"/>
          <w:sz w:val="32"/>
          <w:szCs w:val="32"/>
        </w:rPr>
      </w:pPr>
      <w:bookmarkStart w:id="2" w:name="_Toc38259105"/>
      <w:r>
        <w:rPr>
          <w:rFonts w:ascii="Times New Roman" w:hAnsi="Times New Roman" w:cs="Times New Roman"/>
          <w:sz w:val="32"/>
          <w:szCs w:val="32"/>
        </w:rPr>
        <w:t>Description générale</w:t>
      </w:r>
      <w:bookmarkEnd w:id="2"/>
    </w:p>
    <w:p w14:paraId="1AEBDB5F" w14:textId="091006F5" w:rsidR="00624E4C" w:rsidRPr="00624E4C" w:rsidRDefault="001B2943" w:rsidP="00624E4C">
      <w:pPr>
        <w:ind w:left="720"/>
        <w:rPr>
          <w:rFonts w:ascii="Times New Roman" w:hAnsi="Times New Roman" w:cs="Times New Roman"/>
          <w:sz w:val="24"/>
          <w:szCs w:val="24"/>
        </w:rPr>
      </w:pPr>
      <w:r>
        <w:rPr>
          <w:rFonts w:ascii="Times New Roman" w:hAnsi="Times New Roman" w:cs="Times New Roman"/>
          <w:sz w:val="24"/>
          <w:szCs w:val="24"/>
        </w:rPr>
        <w:t>Le blockchain est une base de données partagée et sécurité où les données sont entreposées de façon chronologique comme des blocs reliés entre eux</w:t>
      </w:r>
      <w:r>
        <w:rPr>
          <w:rFonts w:ascii="Times New Roman" w:hAnsi="Times New Roman" w:cs="Times New Roman"/>
          <w:sz w:val="24"/>
          <w:szCs w:val="24"/>
          <w:vertAlign w:val="superscript"/>
        </w:rPr>
        <w:t>[2]</w:t>
      </w:r>
      <w:r>
        <w:rPr>
          <w:rFonts w:ascii="Times New Roman" w:hAnsi="Times New Roman" w:cs="Times New Roman"/>
          <w:sz w:val="24"/>
          <w:szCs w:val="24"/>
        </w:rPr>
        <w:t xml:space="preserve">  dont la cohérence interne est maintenue par un consensus de tous utilisateurs qui sont actuellement sur le réseau. Il ne nécessite pas l’intervention d’une tiers personnes à qui il faut faire confiance comme les institutions financières et gouvernementale mais qui est contrôlé par tous les intervenant du réseau. Dans un tel contexte aucune transaction ne pourra être modifiée une fois effectuée</w:t>
      </w:r>
      <w:r w:rsidR="00803830" w:rsidRPr="00F82395">
        <w:rPr>
          <w:rFonts w:ascii="Times New Roman" w:hAnsi="Times New Roman" w:cs="Times New Roman"/>
          <w:sz w:val="24"/>
          <w:szCs w:val="24"/>
        </w:rPr>
        <w:t>. Chaque bloc est relié au bloc qui lui précède  par une méthode cryptographique. La f</w:t>
      </w:r>
      <w:r w:rsidR="00F82395" w:rsidRPr="00F82395">
        <w:rPr>
          <w:rFonts w:ascii="Times New Roman" w:hAnsi="Times New Roman" w:cs="Times New Roman"/>
          <w:sz w:val="24"/>
          <w:szCs w:val="24"/>
        </w:rPr>
        <w:t>i</w:t>
      </w:r>
      <w:r w:rsidR="00803830" w:rsidRPr="00F82395">
        <w:rPr>
          <w:rFonts w:ascii="Times New Roman" w:hAnsi="Times New Roman" w:cs="Times New Roman"/>
          <w:sz w:val="24"/>
          <w:szCs w:val="24"/>
        </w:rPr>
        <w:t xml:space="preserve">gure suivante </w:t>
      </w:r>
      <w:r w:rsidR="00F82395" w:rsidRPr="00F82395">
        <w:rPr>
          <w:rFonts w:ascii="Times New Roman" w:hAnsi="Times New Roman" w:cs="Times New Roman"/>
          <w:sz w:val="24"/>
          <w:szCs w:val="24"/>
        </w:rPr>
        <w:t>nous montre un aperçu d’une chaîne de blocs.</w:t>
      </w:r>
    </w:p>
    <w:p w14:paraId="01EE9EBD" w14:textId="77777777" w:rsidR="008C2882" w:rsidRDefault="00F82395" w:rsidP="008C2882">
      <w:pPr>
        <w:keepNext/>
      </w:pPr>
      <w:r w:rsidRPr="00F82395">
        <w:rPr>
          <w:rFonts w:ascii="Times New Roman" w:hAnsi="Times New Roman" w:cs="Times New Roman"/>
          <w:sz w:val="24"/>
          <w:szCs w:val="24"/>
        </w:rPr>
        <w:drawing>
          <wp:inline distT="0" distB="0" distL="0" distR="0" wp14:anchorId="0FBD65DD" wp14:editId="6FF98D9F">
            <wp:extent cx="5943600" cy="18332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3245"/>
                    </a:xfrm>
                    <a:prstGeom prst="rect">
                      <a:avLst/>
                    </a:prstGeom>
                  </pic:spPr>
                </pic:pic>
              </a:graphicData>
            </a:graphic>
          </wp:inline>
        </w:drawing>
      </w:r>
    </w:p>
    <w:p w14:paraId="75102567" w14:textId="5BBF5A6E" w:rsidR="000939BC" w:rsidRPr="008C2882" w:rsidRDefault="008C2882" w:rsidP="008C2882">
      <w:pPr>
        <w:pStyle w:val="Lgende"/>
        <w:rPr>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Pr>
          <w:noProof/>
          <w:sz w:val="24"/>
          <w:szCs w:val="24"/>
        </w:rPr>
        <w:t>1</w:t>
      </w:r>
      <w:r w:rsidRPr="008C2882">
        <w:rPr>
          <w:sz w:val="24"/>
          <w:szCs w:val="24"/>
        </w:rPr>
        <w:fldChar w:fldCharType="end"/>
      </w:r>
      <w:r w:rsidRPr="008C2882">
        <w:rPr>
          <w:sz w:val="24"/>
          <w:szCs w:val="24"/>
        </w:rPr>
        <w:t>: un exemple de chaines de blocs [3]</w:t>
      </w:r>
    </w:p>
    <w:p w14:paraId="0777C726" w14:textId="7DEFF77E" w:rsidR="00252ED9" w:rsidRDefault="00452EE7" w:rsidP="00252ED9">
      <w:pPr>
        <w:rPr>
          <w:rFonts w:ascii="Times New Roman" w:hAnsi="Times New Roman" w:cs="Times New Roman"/>
          <w:sz w:val="24"/>
          <w:szCs w:val="24"/>
        </w:rPr>
      </w:pPr>
      <w:r>
        <w:rPr>
          <w:rFonts w:ascii="Times New Roman" w:hAnsi="Times New Roman" w:cs="Times New Roman"/>
          <w:sz w:val="24"/>
          <w:szCs w:val="24"/>
        </w:rPr>
        <w:t xml:space="preserve">La structure des chaînes de blocs comportes plusieurs composantes </w:t>
      </w:r>
      <w:r w:rsidR="00252ED9">
        <w:rPr>
          <w:rFonts w:ascii="Times New Roman" w:hAnsi="Times New Roman" w:cs="Times New Roman"/>
          <w:sz w:val="24"/>
          <w:szCs w:val="24"/>
        </w:rPr>
        <w:t>complexes qu’on peut observer sur cette figure.</w:t>
      </w:r>
    </w:p>
    <w:p w14:paraId="191FB17B" w14:textId="77777777" w:rsidR="00252ED9" w:rsidRDefault="00252ED9" w:rsidP="00252ED9">
      <w:pPr>
        <w:pStyle w:val="Paragraphedeliste"/>
        <w:numPr>
          <w:ilvl w:val="1"/>
          <w:numId w:val="4"/>
        </w:numPr>
        <w:rPr>
          <w:rFonts w:ascii="Times New Roman" w:hAnsi="Times New Roman" w:cs="Times New Roman"/>
          <w:sz w:val="32"/>
          <w:szCs w:val="32"/>
        </w:rPr>
      </w:pPr>
      <w:r>
        <w:rPr>
          <w:rFonts w:ascii="Times New Roman" w:hAnsi="Times New Roman" w:cs="Times New Roman"/>
          <w:sz w:val="32"/>
          <w:szCs w:val="32"/>
        </w:rPr>
        <w:t>La fonction de hachage</w:t>
      </w:r>
    </w:p>
    <w:p w14:paraId="6FE889C2" w14:textId="761962B2" w:rsidR="00C42595" w:rsidRDefault="00252ED9" w:rsidP="00252ED9">
      <w:pPr>
        <w:rPr>
          <w:rFonts w:ascii="Times New Roman" w:hAnsi="Times New Roman" w:cs="Times New Roman"/>
          <w:sz w:val="24"/>
          <w:szCs w:val="24"/>
        </w:rPr>
      </w:pPr>
      <w:r>
        <w:rPr>
          <w:rFonts w:ascii="Times New Roman" w:hAnsi="Times New Roman" w:cs="Times New Roman"/>
          <w:sz w:val="24"/>
          <w:szCs w:val="24"/>
        </w:rPr>
        <w:t xml:space="preserve">La fonction de hachage est la composante la plus importante de la technologie de chaînes de blocs. </w:t>
      </w:r>
      <w:r w:rsidR="0040167D">
        <w:rPr>
          <w:rFonts w:ascii="Times New Roman" w:hAnsi="Times New Roman" w:cs="Times New Roman"/>
          <w:sz w:val="24"/>
          <w:szCs w:val="24"/>
        </w:rPr>
        <w:t xml:space="preserve">Il consiste à appliquer une fonction de hachage de la cryptographie sur une donnée et produit un message en sortie qu’on appelle </w:t>
      </w:r>
      <w:r w:rsidR="0040167D">
        <w:rPr>
          <w:rFonts w:ascii="Times New Roman" w:hAnsi="Times New Roman" w:cs="Times New Roman"/>
          <w:i/>
          <w:iCs/>
          <w:sz w:val="24"/>
          <w:szCs w:val="24"/>
        </w:rPr>
        <w:t>digest</w:t>
      </w:r>
      <w:r w:rsidR="0040167D">
        <w:rPr>
          <w:rFonts w:ascii="Times New Roman" w:hAnsi="Times New Roman" w:cs="Times New Roman"/>
          <w:sz w:val="24"/>
          <w:szCs w:val="24"/>
        </w:rPr>
        <w:t>. Quelque soit la taille de la donnée passée à la fonction elle fournit une fixe pour la sortie</w:t>
      </w:r>
      <w:r w:rsidR="00DA7544">
        <w:rPr>
          <w:rFonts w:ascii="Times New Roman" w:hAnsi="Times New Roman" w:cs="Times New Roman"/>
          <w:sz w:val="24"/>
          <w:szCs w:val="24"/>
        </w:rPr>
        <w:t>. L</w:t>
      </w:r>
      <w:r w:rsidR="009A0AA2">
        <w:rPr>
          <w:rFonts w:ascii="Times New Roman" w:hAnsi="Times New Roman" w:cs="Times New Roman"/>
          <w:sz w:val="24"/>
          <w:szCs w:val="24"/>
        </w:rPr>
        <w:t>a</w:t>
      </w:r>
      <w:r w:rsidR="00DA7544">
        <w:rPr>
          <w:rFonts w:ascii="Times New Roman" w:hAnsi="Times New Roman" w:cs="Times New Roman"/>
          <w:sz w:val="24"/>
          <w:szCs w:val="24"/>
        </w:rPr>
        <w:t xml:space="preserve"> blockchain </w:t>
      </w:r>
      <w:r w:rsidR="009A0AA2">
        <w:rPr>
          <w:rFonts w:ascii="Times New Roman" w:hAnsi="Times New Roman" w:cs="Times New Roman"/>
          <w:sz w:val="24"/>
          <w:szCs w:val="24"/>
        </w:rPr>
        <w:t xml:space="preserve">du </w:t>
      </w:r>
      <w:r w:rsidR="00DA7544">
        <w:rPr>
          <w:rFonts w:ascii="Times New Roman" w:hAnsi="Times New Roman" w:cs="Times New Roman"/>
          <w:sz w:val="24"/>
          <w:szCs w:val="24"/>
        </w:rPr>
        <w:t xml:space="preserve">bitcoin utilise l’algorithme SHA-256 comme algorithme de hachage, cet algorithme fournie une </w:t>
      </w:r>
      <w:r w:rsidR="00D945A7">
        <w:rPr>
          <w:rFonts w:ascii="Times New Roman" w:hAnsi="Times New Roman" w:cs="Times New Roman"/>
          <w:sz w:val="24"/>
          <w:szCs w:val="24"/>
        </w:rPr>
        <w:t xml:space="preserve">valeur hash de </w:t>
      </w:r>
      <w:r w:rsidR="00DA7544">
        <w:rPr>
          <w:rFonts w:ascii="Times New Roman" w:hAnsi="Times New Roman" w:cs="Times New Roman"/>
          <w:sz w:val="24"/>
          <w:szCs w:val="24"/>
        </w:rPr>
        <w:t>sortie</w:t>
      </w:r>
      <w:r w:rsidR="00D945A7">
        <w:rPr>
          <w:rFonts w:ascii="Times New Roman" w:hAnsi="Times New Roman" w:cs="Times New Roman"/>
          <w:sz w:val="24"/>
          <w:szCs w:val="24"/>
        </w:rPr>
        <w:t xml:space="preserve"> dont la taille </w:t>
      </w:r>
      <w:r w:rsidR="00D945A7">
        <w:rPr>
          <w:rFonts w:ascii="Times New Roman" w:hAnsi="Times New Roman" w:cs="Times New Roman"/>
          <w:sz w:val="24"/>
          <w:szCs w:val="24"/>
        </w:rPr>
        <w:lastRenderedPageBreak/>
        <w:t>est fixe et</w:t>
      </w:r>
      <w:r w:rsidR="00DA7544">
        <w:rPr>
          <w:rFonts w:ascii="Times New Roman" w:hAnsi="Times New Roman" w:cs="Times New Roman"/>
          <w:sz w:val="24"/>
          <w:szCs w:val="24"/>
        </w:rPr>
        <w:t xml:space="preserve"> </w:t>
      </w:r>
      <w:r w:rsidR="00D945A7">
        <w:rPr>
          <w:rFonts w:ascii="Times New Roman" w:hAnsi="Times New Roman" w:cs="Times New Roman"/>
          <w:sz w:val="24"/>
          <w:szCs w:val="24"/>
        </w:rPr>
        <w:t>représentée sur 256 bits pour n’importe quelle taille de la donnée passé à l’algorithme</w:t>
      </w:r>
      <w:r w:rsidR="009A0AA2">
        <w:rPr>
          <w:rFonts w:ascii="Times New Roman" w:hAnsi="Times New Roman" w:cs="Times New Roman"/>
          <w:sz w:val="24"/>
          <w:szCs w:val="24"/>
        </w:rPr>
        <w:t>, ceci dit, il existe 2</w:t>
      </w:r>
      <w:r w:rsidR="009A0AA2">
        <w:rPr>
          <w:rFonts w:ascii="Times New Roman" w:hAnsi="Times New Roman" w:cs="Times New Roman"/>
          <w:sz w:val="24"/>
          <w:szCs w:val="24"/>
          <w:vertAlign w:val="superscript"/>
        </w:rPr>
        <w:t>256</w:t>
      </w:r>
      <w:r w:rsidR="009A0AA2">
        <w:rPr>
          <w:rFonts w:ascii="Times New Roman" w:hAnsi="Times New Roman" w:cs="Times New Roman"/>
          <w:sz w:val="24"/>
          <w:szCs w:val="24"/>
        </w:rPr>
        <w:t xml:space="preserve"> </w:t>
      </w:r>
      <m:oMath>
        <m:r>
          <w:rPr>
            <w:rFonts w:ascii="Cambria Math" w:hAnsi="Cambria Math" w:cs="Times New Roman"/>
            <w:sz w:val="24"/>
            <w:szCs w:val="24"/>
          </w:rPr>
          <m:t>≈</m:t>
        </m:r>
      </m:oMath>
      <w:r w:rsidR="00DA2252">
        <w:rPr>
          <w:rFonts w:ascii="Times New Roman" w:eastAsiaTheme="minorEastAsia" w:hAnsi="Times New Roman" w:cs="Times New Roman"/>
          <w:sz w:val="24"/>
          <w:szCs w:val="24"/>
        </w:rPr>
        <w:t xml:space="preserve"> </w:t>
      </w:r>
      <w:r w:rsidR="00DA2252">
        <w:rPr>
          <w:rFonts w:ascii="Times New Roman" w:hAnsi="Times New Roman" w:cs="Times New Roman"/>
          <w:sz w:val="24"/>
          <w:szCs w:val="24"/>
        </w:rPr>
        <w:t>10</w:t>
      </w:r>
      <w:r w:rsidR="00DA2252">
        <w:rPr>
          <w:rFonts w:ascii="Times New Roman" w:hAnsi="Times New Roman" w:cs="Times New Roman"/>
          <w:sz w:val="24"/>
          <w:szCs w:val="24"/>
          <w:vertAlign w:val="superscript"/>
        </w:rPr>
        <w:t xml:space="preserve">77 </w:t>
      </w:r>
      <w:r w:rsidR="009A0AA2">
        <w:rPr>
          <w:rFonts w:ascii="Times New Roman" w:hAnsi="Times New Roman" w:cs="Times New Roman"/>
          <w:sz w:val="24"/>
          <w:szCs w:val="24"/>
        </w:rPr>
        <w:t>valeurs possibles</w:t>
      </w:r>
      <w:r w:rsidR="00DA2252">
        <w:rPr>
          <w:rFonts w:ascii="Times New Roman" w:hAnsi="Times New Roman" w:cs="Times New Roman"/>
          <w:sz w:val="24"/>
          <w:szCs w:val="24"/>
        </w:rPr>
        <w:t xml:space="preserve"> qui presque le nombre d’atome dans l’univers</w:t>
      </w:r>
      <w:r w:rsidR="00D945A7">
        <w:rPr>
          <w:rFonts w:ascii="Times New Roman" w:hAnsi="Times New Roman" w:cs="Times New Roman"/>
          <w:sz w:val="24"/>
          <w:szCs w:val="24"/>
        </w:rPr>
        <w:t xml:space="preserve">. La valeur hash représente </w:t>
      </w:r>
      <w:r w:rsidR="00D945A7">
        <w:rPr>
          <w:rFonts w:ascii="Times New Roman" w:hAnsi="Times New Roman" w:cs="Times New Roman"/>
          <w:i/>
          <w:iCs/>
          <w:sz w:val="24"/>
          <w:szCs w:val="24"/>
        </w:rPr>
        <w:t xml:space="preserve">une empreinte digitale </w:t>
      </w:r>
      <w:r w:rsidR="00D945A7">
        <w:rPr>
          <w:rFonts w:ascii="Times New Roman" w:hAnsi="Times New Roman" w:cs="Times New Roman"/>
          <w:sz w:val="24"/>
          <w:szCs w:val="24"/>
        </w:rPr>
        <w:t xml:space="preserve">de la donnée ayant fournie cette valeur et elle est unique. Tout changement </w:t>
      </w:r>
      <w:r w:rsidR="007C7629">
        <w:rPr>
          <w:rFonts w:ascii="Times New Roman" w:hAnsi="Times New Roman" w:cs="Times New Roman"/>
          <w:sz w:val="24"/>
          <w:szCs w:val="24"/>
        </w:rPr>
        <w:t>à la donnée input entraine une valeur hash totalement différente. Le valeur hash est très aléatoire et n’a aucun lien avec l’entrée qui lui est associé de ce fait il est impossible de l’anticiper</w:t>
      </w:r>
      <w:r w:rsidR="00F708C2">
        <w:rPr>
          <w:rFonts w:ascii="Times New Roman" w:hAnsi="Times New Roman" w:cs="Times New Roman"/>
          <w:sz w:val="24"/>
          <w:szCs w:val="24"/>
        </w:rPr>
        <w:t>.</w:t>
      </w:r>
      <w:r w:rsidR="002F08D7">
        <w:rPr>
          <w:rFonts w:ascii="Times New Roman" w:hAnsi="Times New Roman" w:cs="Times New Roman"/>
          <w:sz w:val="24"/>
          <w:szCs w:val="24"/>
        </w:rPr>
        <w:t xml:space="preserve"> La table suivante nous des exemples de valeurs hash associée à des entrées fournies un petit programme que vous trouverez en annexe 1</w:t>
      </w:r>
      <w:r w:rsidR="00EA169D">
        <w:rPr>
          <w:rFonts w:ascii="Times New Roman" w:hAnsi="Times New Roman" w:cs="Times New Roman"/>
          <w:sz w:val="24"/>
          <w:szCs w:val="24"/>
        </w:rPr>
        <w:t>.</w:t>
      </w:r>
    </w:p>
    <w:p w14:paraId="46F9BBA8" w14:textId="360B9EE6" w:rsidR="008E1651" w:rsidRPr="00EA169D" w:rsidRDefault="00EA169D" w:rsidP="00252ED9">
      <w:pPr>
        <w:rPr>
          <w:rFonts w:ascii="Times New Roman" w:hAnsi="Times New Roman" w:cs="Times New Roman"/>
          <w:b/>
          <w:bCs/>
          <w:sz w:val="24"/>
          <w:szCs w:val="24"/>
          <w:u w:val="single"/>
        </w:rPr>
      </w:pPr>
      <w:r w:rsidRPr="00EA169D">
        <w:rPr>
          <w:rFonts w:ascii="Times New Roman" w:hAnsi="Times New Roman" w:cs="Times New Roman"/>
          <w:b/>
          <w:bCs/>
          <w:sz w:val="24"/>
          <w:szCs w:val="24"/>
          <w:u w:val="single"/>
        </w:rPr>
        <w:t>Tableau 1 : Quelques vale</w:t>
      </w:r>
      <w:r w:rsidR="00724C75">
        <w:rPr>
          <w:rFonts w:ascii="Times New Roman" w:hAnsi="Times New Roman" w:cs="Times New Roman"/>
          <w:b/>
          <w:bCs/>
          <w:sz w:val="24"/>
          <w:szCs w:val="24"/>
          <w:u w:val="single"/>
        </w:rPr>
        <w:t>ur</w:t>
      </w:r>
      <w:r w:rsidRPr="00EA169D">
        <w:rPr>
          <w:rFonts w:ascii="Times New Roman" w:hAnsi="Times New Roman" w:cs="Times New Roman"/>
          <w:b/>
          <w:bCs/>
          <w:sz w:val="24"/>
          <w:szCs w:val="24"/>
          <w:u w:val="single"/>
        </w:rPr>
        <w:t>s ha</w:t>
      </w:r>
      <w:r w:rsidR="00724C75">
        <w:rPr>
          <w:rFonts w:ascii="Times New Roman" w:hAnsi="Times New Roman" w:cs="Times New Roman"/>
          <w:b/>
          <w:bCs/>
          <w:sz w:val="24"/>
          <w:szCs w:val="24"/>
          <w:u w:val="single"/>
        </w:rPr>
        <w:t>c</w:t>
      </w:r>
      <w:r w:rsidRPr="00EA169D">
        <w:rPr>
          <w:rFonts w:ascii="Times New Roman" w:hAnsi="Times New Roman" w:cs="Times New Roman"/>
          <w:b/>
          <w:bCs/>
          <w:sz w:val="24"/>
          <w:szCs w:val="24"/>
          <w:u w:val="single"/>
        </w:rPr>
        <w:t>h</w:t>
      </w:r>
      <w:r w:rsidR="00724C75">
        <w:rPr>
          <w:rFonts w:ascii="Times New Roman" w:hAnsi="Times New Roman" w:cs="Times New Roman"/>
          <w:b/>
          <w:bCs/>
          <w:sz w:val="24"/>
          <w:szCs w:val="24"/>
          <w:u w:val="single"/>
        </w:rPr>
        <w:t>age</w:t>
      </w:r>
      <w:r w:rsidRPr="00EA169D">
        <w:rPr>
          <w:rFonts w:ascii="Times New Roman" w:hAnsi="Times New Roman" w:cs="Times New Roman"/>
          <w:b/>
          <w:bCs/>
          <w:sz w:val="24"/>
          <w:szCs w:val="24"/>
          <w:u w:val="single"/>
        </w:rPr>
        <w:t xml:space="preserve"> produites par SH-256 associées à des entrées</w:t>
      </w:r>
    </w:p>
    <w:tbl>
      <w:tblPr>
        <w:tblStyle w:val="TableauGrille1Clair"/>
        <w:tblW w:w="0" w:type="auto"/>
        <w:tblLook w:val="04A0" w:firstRow="1" w:lastRow="0" w:firstColumn="1" w:lastColumn="0" w:noHBand="0" w:noVBand="1"/>
      </w:tblPr>
      <w:tblGrid>
        <w:gridCol w:w="1775"/>
        <w:gridCol w:w="7575"/>
      </w:tblGrid>
      <w:tr w:rsidR="00145B08" w14:paraId="72C1A00D" w14:textId="77777777" w:rsidTr="00145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A0F053" w14:textId="77777777" w:rsidR="00145B08" w:rsidRDefault="00145B08" w:rsidP="00252ED9">
            <w:pPr>
              <w:rPr>
                <w:rFonts w:ascii="Times New Roman" w:hAnsi="Times New Roman" w:cs="Times New Roman"/>
                <w:sz w:val="24"/>
                <w:szCs w:val="24"/>
              </w:rPr>
            </w:pPr>
            <w:r>
              <w:rPr>
                <w:rFonts w:ascii="Times New Roman" w:hAnsi="Times New Roman" w:cs="Times New Roman"/>
                <w:sz w:val="24"/>
                <w:szCs w:val="24"/>
              </w:rPr>
              <w:t>Entrées</w:t>
            </w:r>
          </w:p>
        </w:tc>
        <w:tc>
          <w:tcPr>
            <w:tcW w:w="0" w:type="auto"/>
          </w:tcPr>
          <w:p w14:paraId="3A308741" w14:textId="77777777" w:rsidR="00145B08" w:rsidRDefault="00145B08" w:rsidP="00145B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 valeurs Hash</w:t>
            </w:r>
          </w:p>
        </w:tc>
      </w:tr>
      <w:tr w:rsidR="00145B08" w14:paraId="46F7C11E" w14:textId="77777777" w:rsidTr="00145B08">
        <w:tc>
          <w:tcPr>
            <w:cnfStyle w:val="001000000000" w:firstRow="0" w:lastRow="0" w:firstColumn="1" w:lastColumn="0" w:oddVBand="0" w:evenVBand="0" w:oddHBand="0" w:evenHBand="0" w:firstRowFirstColumn="0" w:firstRowLastColumn="0" w:lastRowFirstColumn="0" w:lastRowLastColumn="0"/>
            <w:tcW w:w="0" w:type="auto"/>
          </w:tcPr>
          <w:p w14:paraId="092611F4" w14:textId="77777777" w:rsidR="00145B08" w:rsidRPr="00145B08" w:rsidRDefault="00145B08" w:rsidP="00252ED9">
            <w:pPr>
              <w:rPr>
                <w:rFonts w:ascii="Times New Roman" w:hAnsi="Times New Roman" w:cs="Times New Roman"/>
                <w:b w:val="0"/>
                <w:bCs w:val="0"/>
                <w:sz w:val="24"/>
                <w:szCs w:val="24"/>
              </w:rPr>
            </w:pPr>
            <w:r>
              <w:rPr>
                <w:rFonts w:ascii="Times New Roman" w:hAnsi="Times New Roman" w:cs="Times New Roman"/>
                <w:b w:val="0"/>
                <w:bCs w:val="0"/>
                <w:sz w:val="24"/>
                <w:szCs w:val="24"/>
              </w:rPr>
              <w:t>Moussa Fofana</w:t>
            </w:r>
          </w:p>
        </w:tc>
        <w:tc>
          <w:tcPr>
            <w:tcW w:w="0" w:type="auto"/>
          </w:tcPr>
          <w:p w14:paraId="148B819B" w14:textId="77777777" w:rsidR="00145B08" w:rsidRDefault="00145B08" w:rsidP="00252E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B08">
              <w:rPr>
                <w:rFonts w:ascii="Times New Roman" w:hAnsi="Times New Roman" w:cs="Times New Roman"/>
                <w:sz w:val="24"/>
                <w:szCs w:val="24"/>
              </w:rPr>
              <w:t>719f754bd51f695f44b6b4fc41ba2ba076c8ed3a4555daabf3ab53647361b8d5</w:t>
            </w:r>
          </w:p>
        </w:tc>
      </w:tr>
      <w:tr w:rsidR="00145B08" w14:paraId="35A7CF5F" w14:textId="77777777" w:rsidTr="00145B08">
        <w:tc>
          <w:tcPr>
            <w:cnfStyle w:val="001000000000" w:firstRow="0" w:lastRow="0" w:firstColumn="1" w:lastColumn="0" w:oddVBand="0" w:evenVBand="0" w:oddHBand="0" w:evenHBand="0" w:firstRowFirstColumn="0" w:firstRowLastColumn="0" w:lastRowFirstColumn="0" w:lastRowLastColumn="0"/>
            <w:tcW w:w="0" w:type="auto"/>
          </w:tcPr>
          <w:p w14:paraId="29B88360" w14:textId="77777777" w:rsidR="00145B08" w:rsidRPr="00145B08" w:rsidRDefault="00145B08" w:rsidP="00252ED9">
            <w:pPr>
              <w:rPr>
                <w:rFonts w:ascii="Times New Roman" w:hAnsi="Times New Roman" w:cs="Times New Roman"/>
                <w:b w:val="0"/>
                <w:bCs w:val="0"/>
                <w:sz w:val="24"/>
                <w:szCs w:val="24"/>
              </w:rPr>
            </w:pPr>
            <w:r>
              <w:rPr>
                <w:rFonts w:ascii="Times New Roman" w:hAnsi="Times New Roman" w:cs="Times New Roman"/>
                <w:b w:val="0"/>
                <w:bCs w:val="0"/>
                <w:sz w:val="24"/>
                <w:szCs w:val="24"/>
              </w:rPr>
              <w:t>moussa Fofana</w:t>
            </w:r>
          </w:p>
        </w:tc>
        <w:tc>
          <w:tcPr>
            <w:tcW w:w="0" w:type="auto"/>
          </w:tcPr>
          <w:p w14:paraId="2694CDCC" w14:textId="77777777" w:rsidR="00145B08" w:rsidRDefault="00145B08" w:rsidP="00252E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B08">
              <w:rPr>
                <w:rFonts w:ascii="Times New Roman" w:hAnsi="Times New Roman" w:cs="Times New Roman"/>
                <w:sz w:val="24"/>
                <w:szCs w:val="24"/>
              </w:rPr>
              <w:t>aac8870567847236adcadba8ada5b29f877d700c2fe54feab163010008de3bc2</w:t>
            </w:r>
          </w:p>
        </w:tc>
      </w:tr>
      <w:tr w:rsidR="00145B08" w14:paraId="6FC151F3" w14:textId="77777777" w:rsidTr="00145B08">
        <w:tc>
          <w:tcPr>
            <w:cnfStyle w:val="001000000000" w:firstRow="0" w:lastRow="0" w:firstColumn="1" w:lastColumn="0" w:oddVBand="0" w:evenVBand="0" w:oddHBand="0" w:evenHBand="0" w:firstRowFirstColumn="0" w:firstRowLastColumn="0" w:lastRowFirstColumn="0" w:lastRowLastColumn="0"/>
            <w:tcW w:w="0" w:type="auto"/>
          </w:tcPr>
          <w:p w14:paraId="01CB3533" w14:textId="77777777" w:rsidR="00145B08" w:rsidRPr="00145B08" w:rsidRDefault="00145B08" w:rsidP="00252ED9">
            <w:pPr>
              <w:rPr>
                <w:rFonts w:ascii="Times New Roman" w:hAnsi="Times New Roman" w:cs="Times New Roman"/>
                <w:b w:val="0"/>
                <w:bCs w:val="0"/>
                <w:sz w:val="24"/>
                <w:szCs w:val="24"/>
              </w:rPr>
            </w:pPr>
            <w:r>
              <w:rPr>
                <w:rFonts w:ascii="Times New Roman" w:hAnsi="Times New Roman" w:cs="Times New Roman"/>
                <w:b w:val="0"/>
                <w:bCs w:val="0"/>
                <w:sz w:val="24"/>
                <w:szCs w:val="24"/>
              </w:rPr>
              <w:t>Moussa fofana</w:t>
            </w:r>
          </w:p>
        </w:tc>
        <w:tc>
          <w:tcPr>
            <w:tcW w:w="0" w:type="auto"/>
          </w:tcPr>
          <w:p w14:paraId="6BC49627" w14:textId="77777777" w:rsidR="00145B08" w:rsidRDefault="00145B08" w:rsidP="00252E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B08">
              <w:rPr>
                <w:rFonts w:ascii="Times New Roman" w:hAnsi="Times New Roman" w:cs="Times New Roman"/>
                <w:sz w:val="24"/>
                <w:szCs w:val="24"/>
              </w:rPr>
              <w:t>2ec41817f609fcfc0733eb802eff6f8dcc65f5f80384c105e45a5f378b2a8d71</w:t>
            </w:r>
          </w:p>
        </w:tc>
      </w:tr>
      <w:tr w:rsidR="00145B08" w14:paraId="1EDEEDB1" w14:textId="77777777" w:rsidTr="00145B08">
        <w:tc>
          <w:tcPr>
            <w:cnfStyle w:val="001000000000" w:firstRow="0" w:lastRow="0" w:firstColumn="1" w:lastColumn="0" w:oddVBand="0" w:evenVBand="0" w:oddHBand="0" w:evenHBand="0" w:firstRowFirstColumn="0" w:firstRowLastColumn="0" w:lastRowFirstColumn="0" w:lastRowLastColumn="0"/>
            <w:tcW w:w="0" w:type="auto"/>
          </w:tcPr>
          <w:p w14:paraId="6671CAE4" w14:textId="77777777" w:rsidR="00145B08" w:rsidRPr="00145B08" w:rsidRDefault="00145B08" w:rsidP="00145B0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p>
        </w:tc>
        <w:tc>
          <w:tcPr>
            <w:tcW w:w="0" w:type="auto"/>
          </w:tcPr>
          <w:p w14:paraId="36817128" w14:textId="77777777" w:rsidR="00145B08" w:rsidRDefault="00145B08" w:rsidP="00252E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5B08">
              <w:rPr>
                <w:rFonts w:ascii="Times New Roman" w:hAnsi="Times New Roman" w:cs="Times New Roman"/>
                <w:sz w:val="24"/>
                <w:szCs w:val="24"/>
              </w:rPr>
              <w:t>ca978112ca1bbdcafac231b39a23dc4da786eff8147c4e72b9807785afee48bb</w:t>
            </w:r>
          </w:p>
        </w:tc>
      </w:tr>
      <w:tr w:rsidR="00EA169D" w14:paraId="25B42C4B" w14:textId="77777777" w:rsidTr="00145B08">
        <w:tc>
          <w:tcPr>
            <w:cnfStyle w:val="001000000000" w:firstRow="0" w:lastRow="0" w:firstColumn="1" w:lastColumn="0" w:oddVBand="0" w:evenVBand="0" w:oddHBand="0" w:evenHBand="0" w:firstRowFirstColumn="0" w:firstRowLastColumn="0" w:lastRowFirstColumn="0" w:lastRowLastColumn="0"/>
            <w:tcW w:w="0" w:type="auto"/>
          </w:tcPr>
          <w:p w14:paraId="695150D4" w14:textId="77777777" w:rsidR="00EA169D" w:rsidRDefault="00EA169D" w:rsidP="00145B08">
            <w:pPr>
              <w:jc w:val="center"/>
              <w:rPr>
                <w:rFonts w:ascii="Times New Roman" w:hAnsi="Times New Roman" w:cs="Times New Roman"/>
                <w:b w:val="0"/>
                <w:bCs w:val="0"/>
                <w:sz w:val="24"/>
                <w:szCs w:val="24"/>
              </w:rPr>
            </w:pPr>
            <w:r w:rsidRPr="00EA169D">
              <w:rPr>
                <w:rFonts w:ascii="Times New Roman" w:hAnsi="Times New Roman" w:cs="Times New Roman"/>
                <w:b w:val="0"/>
                <w:bCs w:val="0"/>
                <w:sz w:val="24"/>
                <w:szCs w:val="24"/>
              </w:rPr>
              <w:t>les chaines de blocs sont des technologies merveilleuses</w:t>
            </w:r>
          </w:p>
        </w:tc>
        <w:tc>
          <w:tcPr>
            <w:tcW w:w="0" w:type="auto"/>
          </w:tcPr>
          <w:p w14:paraId="6F96B153" w14:textId="77777777" w:rsidR="00EA169D" w:rsidRDefault="00EA169D" w:rsidP="00EA16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1DB4F7" w14:textId="77777777" w:rsidR="00EA169D" w:rsidRPr="00145B08" w:rsidRDefault="00EA169D" w:rsidP="00EA16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169D">
              <w:rPr>
                <w:rFonts w:ascii="Times New Roman" w:hAnsi="Times New Roman" w:cs="Times New Roman"/>
                <w:sz w:val="24"/>
                <w:szCs w:val="24"/>
              </w:rPr>
              <w:t>e3043e0e15b4dcf0bec7d99a6e4e48c37c20ca398c9523435384cd1ed6baf0de</w:t>
            </w:r>
          </w:p>
        </w:tc>
      </w:tr>
    </w:tbl>
    <w:p w14:paraId="0C13F472" w14:textId="77777777" w:rsidR="00EA169D" w:rsidRDefault="00EA169D" w:rsidP="009A53C7">
      <w:pPr>
        <w:rPr>
          <w:rFonts w:ascii="Times New Roman" w:hAnsi="Times New Roman" w:cs="Times New Roman"/>
          <w:sz w:val="24"/>
          <w:szCs w:val="24"/>
        </w:rPr>
      </w:pPr>
    </w:p>
    <w:p w14:paraId="7495708F" w14:textId="77777777" w:rsidR="00EA169D" w:rsidRDefault="00EA169D" w:rsidP="009A53C7">
      <w:pPr>
        <w:rPr>
          <w:rFonts w:ascii="Times New Roman" w:hAnsi="Times New Roman" w:cs="Times New Roman"/>
          <w:sz w:val="24"/>
          <w:szCs w:val="24"/>
        </w:rPr>
      </w:pPr>
      <w:r>
        <w:rPr>
          <w:rFonts w:ascii="Times New Roman" w:hAnsi="Times New Roman" w:cs="Times New Roman"/>
          <w:sz w:val="24"/>
          <w:szCs w:val="24"/>
        </w:rPr>
        <w:t>Dans ce tableau la sortie a une taille fixe peu importe la taille l’entrée et tout changement même mineur entraine une sorties totalement différente.</w:t>
      </w:r>
    </w:p>
    <w:p w14:paraId="240C122A" w14:textId="77777777" w:rsidR="007D1E48" w:rsidRDefault="00C17621" w:rsidP="007D1E48">
      <w:pPr>
        <w:rPr>
          <w:rFonts w:ascii="Times New Roman" w:hAnsi="Times New Roman" w:cs="Times New Roman"/>
          <w:sz w:val="24"/>
          <w:szCs w:val="24"/>
        </w:rPr>
      </w:pPr>
      <w:r>
        <w:rPr>
          <w:rFonts w:ascii="Times New Roman" w:hAnsi="Times New Roman" w:cs="Times New Roman"/>
          <w:sz w:val="24"/>
          <w:szCs w:val="24"/>
        </w:rPr>
        <w:t>Les fonctions de hachages ont des propriétés très importantes qui garantissent leurs niveau de sécurité que sont :</w:t>
      </w:r>
    </w:p>
    <w:p w14:paraId="7E21A49A" w14:textId="77777777" w:rsidR="007D1E48" w:rsidRDefault="00C17621" w:rsidP="007D1E48">
      <w:pPr>
        <w:rPr>
          <w:rFonts w:ascii="Times New Roman" w:hAnsi="Times New Roman" w:cs="Times New Roman"/>
          <w:sz w:val="24"/>
          <w:szCs w:val="24"/>
        </w:rPr>
      </w:pPr>
      <w:r w:rsidRPr="007D1E48">
        <w:rPr>
          <w:rFonts w:ascii="Times New Roman" w:hAnsi="Times New Roman" w:cs="Times New Roman"/>
          <w:sz w:val="24"/>
          <w:szCs w:val="24"/>
          <w:u w:val="single"/>
        </w:rPr>
        <w:t>Resistance à la préimage</w:t>
      </w:r>
      <w:r w:rsidR="007D1E48" w:rsidRPr="007D1E48">
        <w:rPr>
          <w:rFonts w:ascii="Times New Roman" w:hAnsi="Times New Roman" w:cs="Times New Roman"/>
          <w:sz w:val="24"/>
          <w:szCs w:val="24"/>
          <w:u w:val="single"/>
        </w:rPr>
        <w:t> </w:t>
      </w:r>
      <w:r w:rsidR="007D1E48">
        <w:rPr>
          <w:rFonts w:ascii="Times New Roman" w:hAnsi="Times New Roman" w:cs="Times New Roman"/>
          <w:sz w:val="24"/>
          <w:szCs w:val="24"/>
        </w:rPr>
        <w:t xml:space="preserve">: </w:t>
      </w:r>
      <w:r>
        <w:rPr>
          <w:rFonts w:ascii="Times New Roman" w:hAnsi="Times New Roman" w:cs="Times New Roman"/>
          <w:sz w:val="24"/>
          <w:szCs w:val="24"/>
        </w:rPr>
        <w:t xml:space="preserve">Cette propriété </w:t>
      </w:r>
      <w:r w:rsidR="00D03FA4">
        <w:rPr>
          <w:rFonts w:ascii="Times New Roman" w:hAnsi="Times New Roman" w:cs="Times New Roman"/>
          <w:sz w:val="24"/>
          <w:szCs w:val="24"/>
        </w:rPr>
        <w:t>garantit le fait qu’il</w:t>
      </w:r>
      <w:r w:rsidR="00CA6170">
        <w:rPr>
          <w:rFonts w:ascii="Times New Roman" w:hAnsi="Times New Roman" w:cs="Times New Roman"/>
          <w:sz w:val="24"/>
          <w:szCs w:val="24"/>
        </w:rPr>
        <w:t xml:space="preserve"> est</w:t>
      </w:r>
      <w:r w:rsidR="00D03FA4">
        <w:rPr>
          <w:rFonts w:ascii="Times New Roman" w:hAnsi="Times New Roman" w:cs="Times New Roman"/>
          <w:sz w:val="24"/>
          <w:szCs w:val="24"/>
        </w:rPr>
        <w:t xml:space="preserve"> impossible de trouver un message associé à une valeur hachage donnée</w:t>
      </w:r>
      <w:r w:rsidR="00CA6170">
        <w:rPr>
          <w:rFonts w:ascii="Times New Roman" w:hAnsi="Times New Roman" w:cs="Times New Roman"/>
          <w:sz w:val="24"/>
          <w:szCs w:val="24"/>
        </w:rPr>
        <w:t xml:space="preserve"> par exemple pour une valeur hachage h donnée trouver m tel que hachage(m)=h. Cela signifie que les fonctions hachages sont à sens unique.</w:t>
      </w:r>
    </w:p>
    <w:p w14:paraId="6BB4B5DB" w14:textId="77777777" w:rsidR="00CA6170" w:rsidRDefault="00CA6170" w:rsidP="00CA6170">
      <w:pPr>
        <w:rPr>
          <w:rFonts w:ascii="Times New Roman" w:hAnsi="Times New Roman" w:cs="Times New Roman"/>
          <w:sz w:val="24"/>
          <w:szCs w:val="24"/>
        </w:rPr>
      </w:pPr>
      <w:r w:rsidRPr="007D1E48">
        <w:rPr>
          <w:rFonts w:ascii="Times New Roman" w:hAnsi="Times New Roman" w:cs="Times New Roman"/>
          <w:sz w:val="24"/>
          <w:szCs w:val="24"/>
          <w:u w:val="single"/>
        </w:rPr>
        <w:t>Resistance à la seconde image</w:t>
      </w:r>
      <w:r w:rsidR="007D1E48">
        <w:rPr>
          <w:rFonts w:ascii="Times New Roman" w:hAnsi="Times New Roman" w:cs="Times New Roman"/>
          <w:sz w:val="24"/>
          <w:szCs w:val="24"/>
        </w:rPr>
        <w:t xml:space="preserve"> : </w:t>
      </w:r>
      <w:r>
        <w:rPr>
          <w:rFonts w:ascii="Times New Roman" w:hAnsi="Times New Roman" w:cs="Times New Roman"/>
          <w:sz w:val="24"/>
          <w:szCs w:val="24"/>
        </w:rPr>
        <w:t xml:space="preserve">Cette propriété stipule que </w:t>
      </w:r>
      <w:r w:rsidR="00605BBF">
        <w:rPr>
          <w:rFonts w:ascii="Times New Roman" w:hAnsi="Times New Roman" w:cs="Times New Roman"/>
          <w:sz w:val="24"/>
          <w:szCs w:val="24"/>
        </w:rPr>
        <w:t>pour un message donné il est impossible de trouver un autre message qui produit la valeur hachage que le premier.</w:t>
      </w:r>
    </w:p>
    <w:p w14:paraId="0EB193F7" w14:textId="77777777" w:rsidR="00025EB6" w:rsidRDefault="00605BBF" w:rsidP="00605BBF">
      <w:pPr>
        <w:rPr>
          <w:rFonts w:ascii="Times New Roman" w:hAnsi="Times New Roman" w:cs="Times New Roman"/>
          <w:sz w:val="24"/>
          <w:szCs w:val="24"/>
        </w:rPr>
      </w:pPr>
      <w:r w:rsidRPr="007D1E48">
        <w:rPr>
          <w:rFonts w:ascii="Times New Roman" w:hAnsi="Times New Roman" w:cs="Times New Roman"/>
          <w:sz w:val="24"/>
          <w:szCs w:val="24"/>
          <w:u w:val="single"/>
        </w:rPr>
        <w:t>Resistance à la collision</w:t>
      </w:r>
      <w:r w:rsidR="007D1E48">
        <w:rPr>
          <w:rFonts w:ascii="Times New Roman" w:hAnsi="Times New Roman" w:cs="Times New Roman"/>
          <w:sz w:val="24"/>
          <w:szCs w:val="24"/>
          <w:u w:val="single"/>
        </w:rPr>
        <w:t> :</w:t>
      </w:r>
      <w:r w:rsidR="007D1E48">
        <w:rPr>
          <w:rFonts w:ascii="Times New Roman" w:hAnsi="Times New Roman" w:cs="Times New Roman"/>
          <w:sz w:val="24"/>
          <w:szCs w:val="24"/>
        </w:rPr>
        <w:t xml:space="preserve"> </w:t>
      </w:r>
      <w:r>
        <w:rPr>
          <w:rFonts w:ascii="Times New Roman" w:hAnsi="Times New Roman" w:cs="Times New Roman"/>
          <w:sz w:val="24"/>
          <w:szCs w:val="24"/>
        </w:rPr>
        <w:t>En cryptographie, on appelle collision, le fait d’avoir la même valeur hachage a</w:t>
      </w:r>
      <w:r w:rsidR="0099396B">
        <w:rPr>
          <w:rFonts w:ascii="Times New Roman" w:hAnsi="Times New Roman" w:cs="Times New Roman"/>
          <w:sz w:val="24"/>
          <w:szCs w:val="24"/>
        </w:rPr>
        <w:t>ssociée à</w:t>
      </w:r>
      <w:r>
        <w:rPr>
          <w:rFonts w:ascii="Times New Roman" w:hAnsi="Times New Roman" w:cs="Times New Roman"/>
          <w:sz w:val="24"/>
          <w:szCs w:val="24"/>
        </w:rPr>
        <w:t xml:space="preserve"> plusieurs entrées. D’où cette propriété nous garantit qu’il impossible </w:t>
      </w:r>
      <w:r w:rsidR="00906FF9">
        <w:rPr>
          <w:rFonts w:ascii="Times New Roman" w:hAnsi="Times New Roman" w:cs="Times New Roman"/>
          <w:sz w:val="24"/>
          <w:szCs w:val="24"/>
        </w:rPr>
        <w:t xml:space="preserve">de trouver </w:t>
      </w:r>
      <w:r>
        <w:rPr>
          <w:rFonts w:ascii="Times New Roman" w:hAnsi="Times New Roman" w:cs="Times New Roman"/>
          <w:sz w:val="24"/>
          <w:szCs w:val="24"/>
        </w:rPr>
        <w:t xml:space="preserve"> deux messages</w:t>
      </w:r>
      <w:r w:rsidR="00906FF9">
        <w:rPr>
          <w:rFonts w:ascii="Times New Roman" w:hAnsi="Times New Roman" w:cs="Times New Roman"/>
          <w:sz w:val="24"/>
          <w:szCs w:val="24"/>
        </w:rPr>
        <w:t xml:space="preserve"> qui</w:t>
      </w:r>
      <w:r>
        <w:rPr>
          <w:rFonts w:ascii="Times New Roman" w:hAnsi="Times New Roman" w:cs="Times New Roman"/>
          <w:sz w:val="24"/>
          <w:szCs w:val="24"/>
        </w:rPr>
        <w:t xml:space="preserve"> soient associés à la même hachage</w:t>
      </w:r>
      <w:r w:rsidR="00906FF9">
        <w:rPr>
          <w:rFonts w:ascii="Times New Roman" w:hAnsi="Times New Roman" w:cs="Times New Roman"/>
          <w:sz w:val="24"/>
          <w:szCs w:val="24"/>
        </w:rPr>
        <w:t xml:space="preserve"> par exemple trouver x, y tel que hachage(x)=hachage(y)</w:t>
      </w:r>
      <w:r w:rsidR="008E1651">
        <w:rPr>
          <w:rFonts w:ascii="Times New Roman" w:hAnsi="Times New Roman" w:cs="Times New Roman"/>
          <w:sz w:val="24"/>
          <w:szCs w:val="24"/>
        </w:rPr>
        <w:t>.</w:t>
      </w:r>
    </w:p>
    <w:p w14:paraId="30170D68" w14:textId="77777777" w:rsidR="00C42595" w:rsidRPr="00366746" w:rsidRDefault="00C42595" w:rsidP="00025EB6">
      <w:pPr>
        <w:rPr>
          <w:rFonts w:ascii="Times New Roman" w:hAnsi="Times New Roman" w:cs="Times New Roman"/>
          <w:sz w:val="24"/>
          <w:szCs w:val="24"/>
        </w:rPr>
      </w:pPr>
    </w:p>
    <w:p w14:paraId="7F6A12AA" w14:textId="0B5B4195" w:rsidR="009A53C7" w:rsidRDefault="00E13FC1" w:rsidP="00E13FC1">
      <w:pPr>
        <w:pStyle w:val="Paragraphedeliste"/>
        <w:numPr>
          <w:ilvl w:val="1"/>
          <w:numId w:val="4"/>
        </w:numPr>
        <w:outlineLvl w:val="1"/>
        <w:rPr>
          <w:rFonts w:ascii="Times New Roman" w:hAnsi="Times New Roman" w:cs="Times New Roman"/>
          <w:sz w:val="32"/>
          <w:szCs w:val="32"/>
        </w:rPr>
      </w:pPr>
      <w:bookmarkStart w:id="3" w:name="_Toc38259106"/>
      <w:r>
        <w:rPr>
          <w:noProof/>
        </w:rPr>
        <w:lastRenderedPageBreak/>
        <w:drawing>
          <wp:anchor distT="0" distB="0" distL="114300" distR="114300" simplePos="0" relativeHeight="251659264" behindDoc="1" locked="0" layoutInCell="1" allowOverlap="1" wp14:anchorId="3D2A6EAE" wp14:editId="19D2D58A">
            <wp:simplePos x="0" y="0"/>
            <wp:positionH relativeFrom="margin">
              <wp:posOffset>214686</wp:posOffset>
            </wp:positionH>
            <wp:positionV relativeFrom="paragraph">
              <wp:posOffset>242515</wp:posOffset>
            </wp:positionV>
            <wp:extent cx="2669540" cy="2135505"/>
            <wp:effectExtent l="0" t="0" r="0" b="0"/>
            <wp:wrapTight wrapText="bothSides">
              <wp:wrapPolygon edited="0">
                <wp:start x="0" y="0"/>
                <wp:lineTo x="0" y="21388"/>
                <wp:lineTo x="21425" y="21388"/>
                <wp:lineTo x="2142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9540" cy="2135505"/>
                    </a:xfrm>
                    <a:prstGeom prst="rect">
                      <a:avLst/>
                    </a:prstGeom>
                  </pic:spPr>
                </pic:pic>
              </a:graphicData>
            </a:graphic>
            <wp14:sizeRelH relativeFrom="margin">
              <wp14:pctWidth>0</wp14:pctWidth>
            </wp14:sizeRelH>
            <wp14:sizeRelV relativeFrom="margin">
              <wp14:pctHeight>0</wp14:pctHeight>
            </wp14:sizeRelV>
          </wp:anchor>
        </w:drawing>
      </w:r>
      <w:r w:rsidR="008C2882">
        <w:rPr>
          <w:noProof/>
        </w:rPr>
        <mc:AlternateContent>
          <mc:Choice Requires="wps">
            <w:drawing>
              <wp:anchor distT="0" distB="0" distL="114300" distR="114300" simplePos="0" relativeHeight="251669504" behindDoc="0" locked="0" layoutInCell="1" allowOverlap="1" wp14:anchorId="258692A0" wp14:editId="7AA8CE53">
                <wp:simplePos x="0" y="0"/>
                <wp:positionH relativeFrom="column">
                  <wp:posOffset>146050</wp:posOffset>
                </wp:positionH>
                <wp:positionV relativeFrom="paragraph">
                  <wp:posOffset>2618740</wp:posOffset>
                </wp:positionV>
                <wp:extent cx="266954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669540" cy="635"/>
                        </a:xfrm>
                        <a:prstGeom prst="rect">
                          <a:avLst/>
                        </a:prstGeom>
                        <a:solidFill>
                          <a:prstClr val="white"/>
                        </a:solidFill>
                        <a:ln>
                          <a:noFill/>
                        </a:ln>
                      </wps:spPr>
                      <wps:txbx>
                        <w:txbxContent>
                          <w:p w14:paraId="5069515E" w14:textId="330B2E57"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Pr>
                                <w:noProof/>
                                <w:sz w:val="24"/>
                                <w:szCs w:val="24"/>
                              </w:rPr>
                              <w:t>2</w:t>
                            </w:r>
                            <w:r w:rsidRPr="008C2882">
                              <w:rPr>
                                <w:sz w:val="24"/>
                                <w:szCs w:val="24"/>
                              </w:rPr>
                              <w:fldChar w:fldCharType="end"/>
                            </w:r>
                            <w:r w:rsidRPr="008C2882">
                              <w:rPr>
                                <w:sz w:val="24"/>
                                <w:szCs w:val="24"/>
                              </w:rPr>
                              <w:t xml:space="preserve">: un </w:t>
                            </w:r>
                            <w:proofErr w:type="spellStart"/>
                            <w:r w:rsidRPr="008C2882">
                              <w:rPr>
                                <w:sz w:val="24"/>
                                <w:szCs w:val="24"/>
                              </w:rPr>
                              <w:t>arbe</w:t>
                            </w:r>
                            <w:proofErr w:type="spellEnd"/>
                            <w:r w:rsidRPr="008C2882">
                              <w:rPr>
                                <w:sz w:val="24"/>
                                <w:szCs w:val="24"/>
                              </w:rPr>
                              <w:t xml:space="preserve"> de </w:t>
                            </w:r>
                            <w:proofErr w:type="spellStart"/>
                            <w:r w:rsidRPr="008C2882">
                              <w:rPr>
                                <w:sz w:val="24"/>
                                <w:szCs w:val="24"/>
                              </w:rPr>
                              <w:t>Merkle</w:t>
                            </w:r>
                            <w:proofErr w:type="spellEnd"/>
                            <w:r w:rsidRPr="008C2882">
                              <w:rPr>
                                <w:sz w:val="24"/>
                                <w:szCs w:val="24"/>
                              </w:rPr>
                              <w:t>[</w:t>
                            </w:r>
                            <w:r w:rsidR="008E44AB">
                              <w:rPr>
                                <w:sz w:val="24"/>
                                <w:szCs w:val="24"/>
                              </w:rPr>
                              <w:t>4</w:t>
                            </w:r>
                            <w:r w:rsidRPr="008C2882">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692A0" id="_x0000_t202" coordsize="21600,21600" o:spt="202" path="m,l,21600r21600,l21600,xe">
                <v:stroke joinstyle="miter"/>
                <v:path gradientshapeok="t" o:connecttype="rect"/>
              </v:shapetype>
              <v:shape id="Zone de texte 7" o:spid="_x0000_s1026" type="#_x0000_t202" style="position:absolute;left:0;text-align:left;margin-left:11.5pt;margin-top:206.2pt;width:21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" stroked="f">
                <v:textbox style="mso-fit-shape-to-text:t" inset="0,0,0,0">
                  <w:txbxContent>
                    <w:p w14:paraId="5069515E" w14:textId="330B2E57"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Pr>
                          <w:noProof/>
                          <w:sz w:val="24"/>
                          <w:szCs w:val="24"/>
                        </w:rPr>
                        <w:t>2</w:t>
                      </w:r>
                      <w:r w:rsidRPr="008C2882">
                        <w:rPr>
                          <w:sz w:val="24"/>
                          <w:szCs w:val="24"/>
                        </w:rPr>
                        <w:fldChar w:fldCharType="end"/>
                      </w:r>
                      <w:r w:rsidRPr="008C2882">
                        <w:rPr>
                          <w:sz w:val="24"/>
                          <w:szCs w:val="24"/>
                        </w:rPr>
                        <w:t xml:space="preserve">: un </w:t>
                      </w:r>
                      <w:proofErr w:type="spellStart"/>
                      <w:r w:rsidRPr="008C2882">
                        <w:rPr>
                          <w:sz w:val="24"/>
                          <w:szCs w:val="24"/>
                        </w:rPr>
                        <w:t>arbe</w:t>
                      </w:r>
                      <w:proofErr w:type="spellEnd"/>
                      <w:r w:rsidRPr="008C2882">
                        <w:rPr>
                          <w:sz w:val="24"/>
                          <w:szCs w:val="24"/>
                        </w:rPr>
                        <w:t xml:space="preserve"> de </w:t>
                      </w:r>
                      <w:proofErr w:type="spellStart"/>
                      <w:r w:rsidRPr="008C2882">
                        <w:rPr>
                          <w:sz w:val="24"/>
                          <w:szCs w:val="24"/>
                        </w:rPr>
                        <w:t>Merkle</w:t>
                      </w:r>
                      <w:proofErr w:type="spellEnd"/>
                      <w:r w:rsidRPr="008C2882">
                        <w:rPr>
                          <w:sz w:val="24"/>
                          <w:szCs w:val="24"/>
                        </w:rPr>
                        <w:t>[</w:t>
                      </w:r>
                      <w:r w:rsidR="008E44AB">
                        <w:rPr>
                          <w:sz w:val="24"/>
                          <w:szCs w:val="24"/>
                        </w:rPr>
                        <w:t>4</w:t>
                      </w:r>
                      <w:r w:rsidRPr="008C2882">
                        <w:rPr>
                          <w:sz w:val="24"/>
                          <w:szCs w:val="24"/>
                        </w:rPr>
                        <w:t>]</w:t>
                      </w:r>
                    </w:p>
                  </w:txbxContent>
                </v:textbox>
                <w10:wrap type="square"/>
              </v:shape>
            </w:pict>
          </mc:Fallback>
        </mc:AlternateContent>
      </w:r>
      <w:r w:rsidR="009D4B44">
        <w:rPr>
          <w:rFonts w:ascii="Times New Roman" w:hAnsi="Times New Roman" w:cs="Times New Roman"/>
          <w:sz w:val="32"/>
          <w:szCs w:val="32"/>
        </w:rPr>
        <w:t xml:space="preserve">La racine de </w:t>
      </w:r>
      <w:proofErr w:type="spellStart"/>
      <w:r w:rsidR="009D4B44">
        <w:rPr>
          <w:rFonts w:ascii="Times New Roman" w:hAnsi="Times New Roman" w:cs="Times New Roman"/>
          <w:sz w:val="32"/>
          <w:szCs w:val="32"/>
        </w:rPr>
        <w:t>Merkl</w:t>
      </w:r>
      <w:r w:rsidR="0099396B">
        <w:rPr>
          <w:rFonts w:ascii="Times New Roman" w:hAnsi="Times New Roman" w:cs="Times New Roman"/>
          <w:sz w:val="32"/>
          <w:szCs w:val="32"/>
        </w:rPr>
        <w:t>e</w:t>
      </w:r>
      <w:bookmarkEnd w:id="3"/>
      <w:proofErr w:type="spellEnd"/>
    </w:p>
    <w:p w14:paraId="2944F1D5" w14:textId="58A88D05" w:rsidR="00E45952" w:rsidRDefault="002D77E3" w:rsidP="008E44AB">
      <w:pPr>
        <w:ind w:left="720"/>
        <w:rPr>
          <w:rFonts w:ascii="Times New Roman" w:hAnsi="Times New Roman" w:cs="Times New Roman"/>
          <w:sz w:val="24"/>
          <w:szCs w:val="24"/>
        </w:rPr>
      </w:pPr>
      <w:r w:rsidRPr="002D77E3">
        <w:rPr>
          <w:rFonts w:ascii="Times New Roman" w:hAnsi="Times New Roman" w:cs="Times New Roman"/>
          <w:sz w:val="24"/>
          <w:szCs w:val="24"/>
        </w:rPr>
        <w:t xml:space="preserve"> </w:t>
      </w:r>
      <w:r w:rsidRPr="001C2018">
        <w:rPr>
          <w:rFonts w:ascii="Times New Roman" w:hAnsi="Times New Roman" w:cs="Times New Roman"/>
          <w:sz w:val="24"/>
          <w:szCs w:val="24"/>
        </w:rPr>
        <w:t xml:space="preserve">L’arbre de </w:t>
      </w:r>
      <w:proofErr w:type="spellStart"/>
      <w:r w:rsidRPr="001C2018">
        <w:rPr>
          <w:rFonts w:ascii="Times New Roman" w:hAnsi="Times New Roman" w:cs="Times New Roman"/>
          <w:sz w:val="24"/>
          <w:szCs w:val="24"/>
        </w:rPr>
        <w:t>Merkle</w:t>
      </w:r>
      <w:proofErr w:type="spellEnd"/>
      <w:r w:rsidRPr="001C2018">
        <w:rPr>
          <w:rFonts w:ascii="Times New Roman" w:hAnsi="Times New Roman" w:cs="Times New Roman"/>
          <w:sz w:val="24"/>
          <w:szCs w:val="24"/>
        </w:rPr>
        <w:t xml:space="preserve"> ou arbre de hachage est une structure de donnée inventé en 1979 par Ralph </w:t>
      </w:r>
      <w:proofErr w:type="spellStart"/>
      <w:r w:rsidRPr="001C2018">
        <w:rPr>
          <w:rFonts w:ascii="Times New Roman" w:hAnsi="Times New Roman" w:cs="Times New Roman"/>
          <w:sz w:val="24"/>
          <w:szCs w:val="24"/>
        </w:rPr>
        <w:t>Merkle</w:t>
      </w:r>
      <w:proofErr w:type="spellEnd"/>
      <w:r w:rsidRPr="001C2018">
        <w:rPr>
          <w:rFonts w:ascii="Times New Roman" w:hAnsi="Times New Roman" w:cs="Times New Roman"/>
          <w:sz w:val="24"/>
          <w:szCs w:val="24"/>
        </w:rPr>
        <w:t>. Il</w:t>
      </w:r>
      <w:r>
        <w:rPr>
          <w:rFonts w:ascii="Times New Roman" w:hAnsi="Times New Roman" w:cs="Times New Roman"/>
          <w:sz w:val="24"/>
          <w:szCs w:val="24"/>
        </w:rPr>
        <w:t xml:space="preserve"> permet de structurer  un grand nombre de données en vue de les accéder et de les vérifier aisément et plus rapidement. Les données sont hachées et combinées entre elle jusqu’à ce qu’on une hachage commune au groupe ce qui est appelée</w:t>
      </w:r>
      <w:r w:rsidR="00624E4C">
        <w:rPr>
          <w:rFonts w:ascii="Times New Roman" w:hAnsi="Times New Roman" w:cs="Times New Roman"/>
          <w:sz w:val="24"/>
          <w:szCs w:val="24"/>
        </w:rPr>
        <w:t xml:space="preserve"> </w:t>
      </w:r>
      <w:r>
        <w:rPr>
          <w:rFonts w:ascii="Times New Roman" w:hAnsi="Times New Roman" w:cs="Times New Roman"/>
          <w:sz w:val="24"/>
          <w:szCs w:val="24"/>
        </w:rPr>
        <w:t xml:space="preserve">la racine de </w:t>
      </w:r>
      <w:proofErr w:type="spellStart"/>
      <w:r>
        <w:rPr>
          <w:rFonts w:ascii="Times New Roman" w:hAnsi="Times New Roman" w:cs="Times New Roman"/>
          <w:sz w:val="24"/>
          <w:szCs w:val="24"/>
        </w:rPr>
        <w:t>Merkle</w:t>
      </w:r>
      <w:proofErr w:type="spellEnd"/>
      <w:r>
        <w:rPr>
          <w:rFonts w:ascii="Times New Roman" w:hAnsi="Times New Roman" w:cs="Times New Roman"/>
          <w:sz w:val="24"/>
          <w:szCs w:val="24"/>
        </w:rPr>
        <w:t xml:space="preserve">. La figure </w:t>
      </w:r>
      <w:r w:rsidR="001B2943">
        <w:rPr>
          <w:rFonts w:ascii="Times New Roman" w:hAnsi="Times New Roman" w:cs="Times New Roman"/>
          <w:sz w:val="24"/>
          <w:szCs w:val="24"/>
        </w:rPr>
        <w:t>ci-contre</w:t>
      </w:r>
      <w:r>
        <w:rPr>
          <w:rFonts w:ascii="Times New Roman" w:hAnsi="Times New Roman" w:cs="Times New Roman"/>
          <w:sz w:val="24"/>
          <w:szCs w:val="24"/>
        </w:rPr>
        <w:t xml:space="preserve"> nous montre une petite illustration.</w:t>
      </w:r>
    </w:p>
    <w:p w14:paraId="66AFE4DB" w14:textId="5AB767C9" w:rsidR="007735E4" w:rsidRPr="007735E4" w:rsidRDefault="007735E4" w:rsidP="00E13FC1">
      <w:pPr>
        <w:pStyle w:val="Paragraphedeliste"/>
        <w:numPr>
          <w:ilvl w:val="1"/>
          <w:numId w:val="4"/>
        </w:numPr>
        <w:outlineLvl w:val="1"/>
        <w:rPr>
          <w:rFonts w:ascii="Times New Roman" w:hAnsi="Times New Roman" w:cs="Times New Roman"/>
          <w:sz w:val="24"/>
          <w:szCs w:val="24"/>
        </w:rPr>
      </w:pPr>
      <w:bookmarkStart w:id="4" w:name="_Toc38259107"/>
      <w:r>
        <w:rPr>
          <w:rFonts w:ascii="Times New Roman" w:hAnsi="Times New Roman" w:cs="Times New Roman"/>
          <w:sz w:val="32"/>
          <w:szCs w:val="32"/>
        </w:rPr>
        <w:t>L’horodatage</w:t>
      </w:r>
      <w:bookmarkEnd w:id="4"/>
    </w:p>
    <w:p w14:paraId="29B37189" w14:textId="77777777" w:rsidR="007735E4" w:rsidRPr="007735E4" w:rsidRDefault="007735E4" w:rsidP="007735E4">
      <w:pPr>
        <w:rPr>
          <w:rFonts w:ascii="Times New Roman" w:hAnsi="Times New Roman" w:cs="Times New Roman"/>
          <w:sz w:val="24"/>
          <w:szCs w:val="24"/>
        </w:rPr>
      </w:pPr>
      <w:r>
        <w:rPr>
          <w:rFonts w:ascii="Times New Roman" w:hAnsi="Times New Roman" w:cs="Times New Roman"/>
          <w:sz w:val="24"/>
          <w:szCs w:val="24"/>
        </w:rPr>
        <w:t xml:space="preserve">L’horodatage est le fait d’associer un </w:t>
      </w:r>
      <w:r w:rsidR="00045F4D">
        <w:rPr>
          <w:rFonts w:ascii="Times New Roman" w:hAnsi="Times New Roman" w:cs="Times New Roman"/>
          <w:sz w:val="24"/>
          <w:szCs w:val="24"/>
        </w:rPr>
        <w:t>évènement, une information</w:t>
      </w:r>
      <w:r w:rsidR="007832CA">
        <w:rPr>
          <w:rFonts w:ascii="Times New Roman" w:hAnsi="Times New Roman" w:cs="Times New Roman"/>
          <w:sz w:val="24"/>
          <w:szCs w:val="24"/>
        </w:rPr>
        <w:t xml:space="preserve"> et une donnée à une date et une heure, en vue de les localiser dans le temps. Le principal objectif de l’horodatage est de vérifier l’intégrité des blocks</w:t>
      </w:r>
      <w:r w:rsidR="003F3AB1">
        <w:rPr>
          <w:rFonts w:ascii="Times New Roman" w:hAnsi="Times New Roman" w:cs="Times New Roman"/>
          <w:sz w:val="24"/>
          <w:szCs w:val="24"/>
        </w:rPr>
        <w:t xml:space="preserve"> minés. Ainsi lorsque l’horloge du mineur est dérégler le block est rejeté au-delà d’une certaine marge d’erreur.</w:t>
      </w:r>
    </w:p>
    <w:p w14:paraId="400FDCAF" w14:textId="64DB6EFA" w:rsidR="007735E4" w:rsidRPr="007735E4" w:rsidRDefault="00624E4C" w:rsidP="00E13FC1">
      <w:pPr>
        <w:pStyle w:val="Paragraphedeliste"/>
        <w:numPr>
          <w:ilvl w:val="1"/>
          <w:numId w:val="4"/>
        </w:numPr>
        <w:outlineLvl w:val="1"/>
        <w:rPr>
          <w:rFonts w:ascii="Times New Roman" w:hAnsi="Times New Roman" w:cs="Times New Roman"/>
          <w:sz w:val="24"/>
          <w:szCs w:val="24"/>
          <w:u w:val="single"/>
        </w:rPr>
      </w:pPr>
      <w:bookmarkStart w:id="5" w:name="_Toc38259108"/>
      <w:r>
        <w:rPr>
          <w:noProof/>
        </w:rPr>
        <w:drawing>
          <wp:anchor distT="0" distB="0" distL="114300" distR="114300" simplePos="0" relativeHeight="251665408" behindDoc="1" locked="0" layoutInCell="1" allowOverlap="1" wp14:anchorId="31830DE0" wp14:editId="52E90F51">
            <wp:simplePos x="0" y="0"/>
            <wp:positionH relativeFrom="column">
              <wp:posOffset>-246021</wp:posOffset>
            </wp:positionH>
            <wp:positionV relativeFrom="page">
              <wp:posOffset>5913369</wp:posOffset>
            </wp:positionV>
            <wp:extent cx="2973705" cy="2249805"/>
            <wp:effectExtent l="0" t="0" r="0" b="0"/>
            <wp:wrapTight wrapText="bothSides">
              <wp:wrapPolygon edited="0">
                <wp:start x="0" y="0"/>
                <wp:lineTo x="0" y="21399"/>
                <wp:lineTo x="21448" y="21399"/>
                <wp:lineTo x="2144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3705" cy="2249805"/>
                    </a:xfrm>
                    <a:prstGeom prst="rect">
                      <a:avLst/>
                    </a:prstGeom>
                  </pic:spPr>
                </pic:pic>
              </a:graphicData>
            </a:graphic>
            <wp14:sizeRelH relativeFrom="margin">
              <wp14:pctWidth>0</wp14:pctWidth>
            </wp14:sizeRelH>
            <wp14:sizeRelV relativeFrom="margin">
              <wp14:pctHeight>0</wp14:pctHeight>
            </wp14:sizeRelV>
          </wp:anchor>
        </w:drawing>
      </w:r>
      <w:r w:rsidR="008C2882">
        <w:rPr>
          <w:noProof/>
        </w:rPr>
        <mc:AlternateContent>
          <mc:Choice Requires="wps">
            <w:drawing>
              <wp:anchor distT="0" distB="0" distL="114300" distR="114300" simplePos="0" relativeHeight="251667456" behindDoc="1" locked="0" layoutInCell="1" allowOverlap="1" wp14:anchorId="326B8D34" wp14:editId="4BC49C44">
                <wp:simplePos x="0" y="0"/>
                <wp:positionH relativeFrom="column">
                  <wp:posOffset>-516890</wp:posOffset>
                </wp:positionH>
                <wp:positionV relativeFrom="paragraph">
                  <wp:posOffset>2702560</wp:posOffset>
                </wp:positionV>
                <wp:extent cx="2973705"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2973705" cy="635"/>
                        </a:xfrm>
                        <a:prstGeom prst="rect">
                          <a:avLst/>
                        </a:prstGeom>
                        <a:solidFill>
                          <a:prstClr val="white"/>
                        </a:solidFill>
                        <a:ln>
                          <a:noFill/>
                        </a:ln>
                      </wps:spPr>
                      <wps:txbx>
                        <w:txbxContent>
                          <w:p w14:paraId="4BCECF84" w14:textId="3016A418"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Pr>
                                <w:noProof/>
                                <w:sz w:val="24"/>
                                <w:szCs w:val="24"/>
                              </w:rPr>
                              <w:t>3</w:t>
                            </w:r>
                            <w:r w:rsidRPr="008C2882">
                              <w:rPr>
                                <w:sz w:val="24"/>
                                <w:szCs w:val="24"/>
                              </w:rPr>
                              <w:fldChar w:fldCharType="end"/>
                            </w:r>
                            <w:r w:rsidRPr="008C2882">
                              <w:rPr>
                                <w:sz w:val="24"/>
                                <w:szCs w:val="24"/>
                              </w:rPr>
                              <w:t xml:space="preserve"> : Diagramme d’interaction pour trouver </w:t>
                            </w:r>
                            <w:r>
                              <w:rPr>
                                <w:sz w:val="24"/>
                                <w:szCs w:val="24"/>
                              </w:rPr>
                              <w:t xml:space="preserve">            </w:t>
                            </w:r>
                            <w:r w:rsidRPr="008C2882">
                              <w:rPr>
                                <w:sz w:val="24"/>
                                <w:szCs w:val="24"/>
                              </w:rPr>
                              <w:t>nonce[</w:t>
                            </w:r>
                            <w:r w:rsidR="008E44AB">
                              <w:rPr>
                                <w:sz w:val="24"/>
                                <w:szCs w:val="24"/>
                              </w:rPr>
                              <w:t>5</w:t>
                            </w:r>
                            <w:r w:rsidRPr="008C2882">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B8D34" id="Zone de texte 6" o:spid="_x0000_s1027" type="#_x0000_t202" style="position:absolute;left:0;text-align:left;margin-left:-40.7pt;margin-top:212.8pt;width:234.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" stroked="f">
                <v:textbox style="mso-fit-shape-to-text:t" inset="0,0,0,0">
                  <w:txbxContent>
                    <w:p w14:paraId="4BCECF84" w14:textId="3016A418"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Pr>
                          <w:noProof/>
                          <w:sz w:val="24"/>
                          <w:szCs w:val="24"/>
                        </w:rPr>
                        <w:t>3</w:t>
                      </w:r>
                      <w:r w:rsidRPr="008C2882">
                        <w:rPr>
                          <w:sz w:val="24"/>
                          <w:szCs w:val="24"/>
                        </w:rPr>
                        <w:fldChar w:fldCharType="end"/>
                      </w:r>
                      <w:r w:rsidRPr="008C2882">
                        <w:rPr>
                          <w:sz w:val="24"/>
                          <w:szCs w:val="24"/>
                        </w:rPr>
                        <w:t xml:space="preserve"> : Diagramme d’interaction pour trouver </w:t>
                      </w:r>
                      <w:r>
                        <w:rPr>
                          <w:sz w:val="24"/>
                          <w:szCs w:val="24"/>
                        </w:rPr>
                        <w:t xml:space="preserve">            </w:t>
                      </w:r>
                      <w:r w:rsidRPr="008C2882">
                        <w:rPr>
                          <w:sz w:val="24"/>
                          <w:szCs w:val="24"/>
                        </w:rPr>
                        <w:t>nonce[</w:t>
                      </w:r>
                      <w:r w:rsidR="008E44AB">
                        <w:rPr>
                          <w:sz w:val="24"/>
                          <w:szCs w:val="24"/>
                        </w:rPr>
                        <w:t>5</w:t>
                      </w:r>
                      <w:r w:rsidRPr="008C2882">
                        <w:rPr>
                          <w:sz w:val="24"/>
                          <w:szCs w:val="24"/>
                        </w:rPr>
                        <w:t>]</w:t>
                      </w:r>
                    </w:p>
                  </w:txbxContent>
                </v:textbox>
                <w10:wrap type="tight"/>
              </v:shape>
            </w:pict>
          </mc:Fallback>
        </mc:AlternateContent>
      </w:r>
      <w:r w:rsidR="007735E4" w:rsidRPr="007735E4">
        <w:rPr>
          <w:rFonts w:ascii="Times New Roman" w:hAnsi="Times New Roman" w:cs="Times New Roman"/>
          <w:sz w:val="32"/>
          <w:szCs w:val="32"/>
        </w:rPr>
        <w:t>Nonce cryptographique</w:t>
      </w:r>
      <w:bookmarkEnd w:id="5"/>
    </w:p>
    <w:p w14:paraId="16F4BD3A" w14:textId="1E632BB4" w:rsidR="008C2882" w:rsidRDefault="007735E4" w:rsidP="008C2882">
      <w:pPr>
        <w:rPr>
          <w:rFonts w:ascii="Times New Roman" w:hAnsi="Times New Roman" w:cs="Times New Roman"/>
          <w:sz w:val="24"/>
          <w:szCs w:val="24"/>
        </w:rPr>
      </w:pPr>
      <w:r>
        <w:rPr>
          <w:rFonts w:ascii="Times New Roman" w:hAnsi="Times New Roman" w:cs="Times New Roman"/>
          <w:sz w:val="24"/>
          <w:szCs w:val="24"/>
        </w:rPr>
        <w:t>Nonce cryptographique qui est l’en anglais de «</w:t>
      </w:r>
      <w:proofErr w:type="spellStart"/>
      <w:r>
        <w:rPr>
          <w:rFonts w:ascii="Times New Roman" w:hAnsi="Times New Roman" w:cs="Times New Roman"/>
          <w:i/>
          <w:iCs/>
          <w:sz w:val="24"/>
          <w:szCs w:val="24"/>
        </w:rPr>
        <w:t>Number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only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used</w:t>
      </w:r>
      <w:proofErr w:type="spellEnd"/>
      <w:r>
        <w:rPr>
          <w:rFonts w:ascii="Times New Roman" w:hAnsi="Times New Roman" w:cs="Times New Roman"/>
          <w:i/>
          <w:iCs/>
          <w:sz w:val="24"/>
          <w:szCs w:val="24"/>
        </w:rPr>
        <w:t xml:space="preserve"> once » </w:t>
      </w:r>
      <w:r>
        <w:rPr>
          <w:rFonts w:ascii="Times New Roman" w:hAnsi="Times New Roman" w:cs="Times New Roman"/>
          <w:sz w:val="24"/>
          <w:szCs w:val="24"/>
        </w:rPr>
        <w:t>est un nombre arbitraire  qu’on utilise une et une seul fois il est combiné avec l’entrée pour produit une valeur hachage unique par conséquent on peut représenter la fonction par l’équation suivante : hachage(</w:t>
      </w:r>
      <w:proofErr w:type="spellStart"/>
      <w:r>
        <w:rPr>
          <w:rFonts w:ascii="Times New Roman" w:hAnsi="Times New Roman" w:cs="Times New Roman"/>
          <w:sz w:val="24"/>
          <w:szCs w:val="24"/>
        </w:rPr>
        <w:t>input+Nonce</w:t>
      </w:r>
      <w:proofErr w:type="spellEnd"/>
      <w:r>
        <w:rPr>
          <w:rFonts w:ascii="Times New Roman" w:hAnsi="Times New Roman" w:cs="Times New Roman"/>
          <w:sz w:val="24"/>
          <w:szCs w:val="24"/>
        </w:rPr>
        <w:t xml:space="preserve">)=digest. Tous les mineurs de la blockchain se lancent une course pour trouver le nonce qui satisfait une condition particulière, tel nonce est appelé </w:t>
      </w:r>
      <w:r>
        <w:rPr>
          <w:rFonts w:ascii="Times New Roman" w:hAnsi="Times New Roman" w:cs="Times New Roman"/>
          <w:b/>
          <w:bCs/>
          <w:i/>
          <w:iCs/>
          <w:sz w:val="24"/>
          <w:szCs w:val="24"/>
        </w:rPr>
        <w:t>Golden Nonce</w:t>
      </w:r>
      <w:r>
        <w:rPr>
          <w:rFonts w:ascii="Times New Roman" w:hAnsi="Times New Roman" w:cs="Times New Roman"/>
          <w:sz w:val="24"/>
          <w:szCs w:val="24"/>
        </w:rPr>
        <w:t xml:space="preserve">. Un mineur qui trouve un tel nonce aura le droit d’ajouter le bloc à la chaîne et gagne une récompense en bitcoin. Pour trouver </w:t>
      </w:r>
      <w:r>
        <w:rPr>
          <w:rFonts w:ascii="Times New Roman" w:hAnsi="Times New Roman" w:cs="Times New Roman"/>
          <w:b/>
          <w:bCs/>
          <w:i/>
          <w:iCs/>
          <w:sz w:val="24"/>
          <w:szCs w:val="24"/>
        </w:rPr>
        <w:t>Golden Nonce</w:t>
      </w:r>
      <w:r>
        <w:rPr>
          <w:rFonts w:ascii="Times New Roman" w:hAnsi="Times New Roman" w:cs="Times New Roman"/>
          <w:sz w:val="24"/>
          <w:szCs w:val="24"/>
        </w:rPr>
        <w:t xml:space="preserve"> les mineurs </w:t>
      </w:r>
      <w:r>
        <w:rPr>
          <w:rFonts w:ascii="Times New Roman" w:hAnsi="Times New Roman" w:cs="Times New Roman"/>
          <w:sz w:val="24"/>
          <w:szCs w:val="24"/>
        </w:rPr>
        <w:lastRenderedPageBreak/>
        <w:t xml:space="preserve">testent et rejettent environ un million de Nonce chaque seconde. Le processus pour trouver le golden nonce est la Preuve de travail que nous verrons en détail plus tard. La figure </w:t>
      </w:r>
      <w:r w:rsidR="008C2882">
        <w:rPr>
          <w:rFonts w:ascii="Times New Roman" w:hAnsi="Times New Roman" w:cs="Times New Roman"/>
          <w:sz w:val="24"/>
          <w:szCs w:val="24"/>
        </w:rPr>
        <w:t>ci-contre</w:t>
      </w:r>
      <w:r>
        <w:rPr>
          <w:rFonts w:ascii="Times New Roman" w:hAnsi="Times New Roman" w:cs="Times New Roman"/>
          <w:sz w:val="24"/>
          <w:szCs w:val="24"/>
        </w:rPr>
        <w:t xml:space="preserve"> nous </w:t>
      </w:r>
      <w:r w:rsidR="008C2882">
        <w:rPr>
          <w:rFonts w:ascii="Times New Roman" w:hAnsi="Times New Roman" w:cs="Times New Roman"/>
          <w:sz w:val="24"/>
          <w:szCs w:val="24"/>
        </w:rPr>
        <w:t xml:space="preserve">montre </w:t>
      </w:r>
      <w:r>
        <w:rPr>
          <w:rFonts w:ascii="Times New Roman" w:hAnsi="Times New Roman" w:cs="Times New Roman"/>
          <w:sz w:val="24"/>
          <w:szCs w:val="24"/>
        </w:rPr>
        <w:t>un diagramme d’interaction pour trouver le nonce.</w:t>
      </w:r>
    </w:p>
    <w:p w14:paraId="70D95655" w14:textId="77777777" w:rsidR="00624E4C" w:rsidRPr="00E13FC1" w:rsidRDefault="00624E4C" w:rsidP="008C2882">
      <w:pPr>
        <w:rPr>
          <w:rFonts w:ascii="Times New Roman" w:hAnsi="Times New Roman" w:cs="Times New Roman"/>
          <w:i/>
          <w:iCs/>
          <w:sz w:val="24"/>
          <w:szCs w:val="24"/>
        </w:rPr>
      </w:pPr>
    </w:p>
    <w:p w14:paraId="600E6AED" w14:textId="33611397" w:rsidR="00E45952" w:rsidRPr="00DE5052" w:rsidRDefault="00E45952" w:rsidP="00E13FC1">
      <w:pPr>
        <w:pStyle w:val="Paragraphedeliste"/>
        <w:numPr>
          <w:ilvl w:val="0"/>
          <w:numId w:val="5"/>
        </w:numPr>
        <w:outlineLvl w:val="0"/>
        <w:rPr>
          <w:rFonts w:ascii="Times New Roman" w:hAnsi="Times New Roman" w:cs="Times New Roman"/>
          <w:sz w:val="32"/>
          <w:szCs w:val="32"/>
        </w:rPr>
      </w:pPr>
      <w:bookmarkStart w:id="6" w:name="_Toc38259109"/>
      <w:r w:rsidRPr="00DE5052">
        <w:rPr>
          <w:rFonts w:ascii="Times New Roman" w:hAnsi="Times New Roman" w:cs="Times New Roman"/>
          <w:sz w:val="32"/>
          <w:szCs w:val="32"/>
        </w:rPr>
        <w:t>La preuve de travail</w:t>
      </w:r>
      <w:bookmarkEnd w:id="6"/>
    </w:p>
    <w:p w14:paraId="714CA859" w14:textId="24387235" w:rsidR="009A53C7" w:rsidRPr="008E44AB" w:rsidRDefault="00E45952" w:rsidP="009A53C7">
      <w:pPr>
        <w:rPr>
          <w:rFonts w:ascii="Times New Roman" w:hAnsi="Times New Roman" w:cs="Times New Roman"/>
          <w:sz w:val="24"/>
          <w:szCs w:val="24"/>
        </w:rPr>
      </w:pPr>
      <w:r>
        <w:rPr>
          <w:rFonts w:ascii="Times New Roman" w:hAnsi="Times New Roman" w:cs="Times New Roman"/>
          <w:sz w:val="24"/>
          <w:szCs w:val="24"/>
        </w:rPr>
        <w:t xml:space="preserve">La preuve de travail permet à un utilisateur d’ajouter un block à la chaîne de blocs après avoir résolu une casse-tête informatique et mathématique très complexe et aléatoire. Le mineur qui trouve la solution à cette casse-tête </w:t>
      </w:r>
      <w:r>
        <w:rPr>
          <w:rFonts w:ascii="Times New Roman" w:hAnsi="Times New Roman" w:cs="Times New Roman"/>
          <w:i/>
          <w:iCs/>
          <w:sz w:val="24"/>
          <w:szCs w:val="24"/>
        </w:rPr>
        <w:t>« la preuve »</w:t>
      </w:r>
      <w:r>
        <w:rPr>
          <w:rFonts w:ascii="Times New Roman" w:hAnsi="Times New Roman" w:cs="Times New Roman"/>
          <w:sz w:val="24"/>
          <w:szCs w:val="24"/>
        </w:rPr>
        <w:t xml:space="preserve"> est récompensé de son effort et des ressource qu’il a consommé. Il s’agit pour les mineurs de trouver le golden nonce comme annoncé précédemment. Une fois le bon nonce trouvé, la vérifie une processus très facile et ne nécessite pas la consommation de ressource.</w:t>
      </w:r>
      <w:r w:rsidR="008E44AB">
        <w:rPr>
          <w:rFonts w:ascii="Times New Roman" w:hAnsi="Times New Roman" w:cs="Times New Roman"/>
          <w:sz w:val="24"/>
          <w:szCs w:val="24"/>
        </w:rPr>
        <w:t xml:space="preserve"> Il s’agit de résoudre le problème des  </w:t>
      </w:r>
      <w:r w:rsidR="008E44AB">
        <w:rPr>
          <w:rFonts w:ascii="Times New Roman" w:hAnsi="Times New Roman" w:cs="Times New Roman"/>
          <w:b/>
          <w:bCs/>
          <w:i/>
          <w:iCs/>
          <w:sz w:val="24"/>
          <w:szCs w:val="24"/>
        </w:rPr>
        <w:t>« généraux de Byzantins ».</w:t>
      </w:r>
    </w:p>
    <w:p w14:paraId="4263B6AC" w14:textId="0D009F97" w:rsidR="00E45952" w:rsidRDefault="00E45952" w:rsidP="009A53C7">
      <w:pPr>
        <w:rPr>
          <w:rFonts w:ascii="Times New Roman" w:hAnsi="Times New Roman" w:cs="Times New Roman"/>
          <w:sz w:val="24"/>
          <w:szCs w:val="24"/>
        </w:rPr>
      </w:pPr>
      <w:r>
        <w:rPr>
          <w:rFonts w:ascii="Times New Roman" w:hAnsi="Times New Roman" w:cs="Times New Roman"/>
          <w:sz w:val="24"/>
          <w:szCs w:val="24"/>
        </w:rPr>
        <w:t>En effet, une méthode commune de cette casse-tête est de trouver une valeur hachage qui soit inférieure à  une valeur cible donc une valeur qui commence par un certain nombre zéro. Pour trouver cette valeur cible, les mineurs procèdent à une variation de nonce, il faut qu’il trouve un nonce parmi 2</w:t>
      </w:r>
      <w:r>
        <w:rPr>
          <w:rFonts w:ascii="Times New Roman" w:hAnsi="Times New Roman" w:cs="Times New Roman"/>
          <w:sz w:val="24"/>
          <w:szCs w:val="24"/>
          <w:vertAlign w:val="superscript"/>
        </w:rPr>
        <w:t>32</w:t>
      </w:r>
      <w:r>
        <w:rPr>
          <w:rFonts w:ascii="Times New Roman" w:hAnsi="Times New Roman" w:cs="Times New Roman"/>
          <w:sz w:val="24"/>
          <w:szCs w:val="24"/>
        </w:rPr>
        <w:t xml:space="preserve"> valeurs possibles qui vérifie la condition posée par la casse-tête. Cette variation entraine des valeurs hachages totalement différente du block et cette multiple variation des valeurs hachage des blocs devient un processus très intense et coûteux en terme d’énergie et de temps. Il faut noter aussi que la valeur cible peut être modifiée pour ajuster la  difficulté du casse-tête  afin de trouver une la valeur hachage adéquate chaque dans un intervalle de temp souhaité et cela peut être fait en augmentant ou en diminuant la valeur cible c’est-à-dire en augmenter ou en diminuant le nombre de zéros par lequel elle commence. Dans le cadre du bitcoin, cette difficulté est réajuster chaque 2016 blocks pour que le temps d’addition de block soit 10 minutes</w:t>
      </w:r>
      <w:r w:rsidR="00653155">
        <w:rPr>
          <w:rFonts w:ascii="Times New Roman" w:hAnsi="Times New Roman" w:cs="Times New Roman"/>
          <w:sz w:val="24"/>
          <w:szCs w:val="24"/>
        </w:rPr>
        <w:t xml:space="preserve"> en moyenne</w:t>
      </w:r>
      <w:r>
        <w:rPr>
          <w:rFonts w:ascii="Times New Roman" w:hAnsi="Times New Roman" w:cs="Times New Roman"/>
          <w:sz w:val="24"/>
          <w:szCs w:val="24"/>
          <w:vertAlign w:val="superscript"/>
        </w:rPr>
        <w:t>[6]</w:t>
      </w:r>
      <w:r>
        <w:rPr>
          <w:rFonts w:ascii="Times New Roman" w:hAnsi="Times New Roman" w:cs="Times New Roman"/>
          <w:sz w:val="24"/>
          <w:szCs w:val="24"/>
        </w:rPr>
        <w:t>.</w:t>
      </w:r>
    </w:p>
    <w:p w14:paraId="6EF6E154" w14:textId="31629F22" w:rsidR="00DE5052" w:rsidRPr="00724C75" w:rsidRDefault="008C2882" w:rsidP="009A53C7">
      <w:pP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1552" behindDoc="0" locked="0" layoutInCell="1" allowOverlap="1" wp14:anchorId="2F7F9F3D" wp14:editId="0A077397">
                <wp:simplePos x="0" y="0"/>
                <wp:positionH relativeFrom="column">
                  <wp:posOffset>0</wp:posOffset>
                </wp:positionH>
                <wp:positionV relativeFrom="paragraph">
                  <wp:posOffset>1153160</wp:posOffset>
                </wp:positionV>
                <wp:extent cx="594360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2A292AC" w14:textId="0E79375C"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Pr>
                                <w:noProof/>
                                <w:sz w:val="24"/>
                                <w:szCs w:val="24"/>
                              </w:rPr>
                              <w:t>4</w:t>
                            </w:r>
                            <w:r w:rsidRPr="008C2882">
                              <w:rPr>
                                <w:sz w:val="24"/>
                                <w:szCs w:val="24"/>
                              </w:rPr>
                              <w:fldChar w:fldCharType="end"/>
                            </w:r>
                            <w:r w:rsidRPr="008C2882">
                              <w:rPr>
                                <w:sz w:val="24"/>
                                <w:szCs w:val="24"/>
                              </w:rPr>
                              <w:t>: une preuve de travail pour ajouter un bloc à la chaine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F9F3D" id="Zone de texte 8" o:spid="_x0000_s1028" type="#_x0000_t202" style="position:absolute;margin-left:0;margin-top:90.8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" stroked="f">
                <v:textbox style="mso-fit-shape-to-text:t" inset="0,0,0,0">
                  <w:txbxContent>
                    <w:p w14:paraId="02A292AC" w14:textId="0E79375C"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Pr>
                          <w:noProof/>
                          <w:sz w:val="24"/>
                          <w:szCs w:val="24"/>
                        </w:rPr>
                        <w:t>4</w:t>
                      </w:r>
                      <w:r w:rsidRPr="008C2882">
                        <w:rPr>
                          <w:sz w:val="24"/>
                          <w:szCs w:val="24"/>
                        </w:rPr>
                        <w:fldChar w:fldCharType="end"/>
                      </w:r>
                      <w:r w:rsidRPr="008C2882">
                        <w:rPr>
                          <w:sz w:val="24"/>
                          <w:szCs w:val="24"/>
                        </w:rPr>
                        <w:t>: une preuve de travail pour ajouter un bloc à la chaine [7]</w:t>
                      </w:r>
                    </w:p>
                  </w:txbxContent>
                </v:textbox>
                <w10:wrap type="square"/>
              </v:shape>
            </w:pict>
          </mc:Fallback>
        </mc:AlternateContent>
      </w:r>
      <w:r w:rsidR="00E45952">
        <w:rPr>
          <w:noProof/>
        </w:rPr>
        <w:drawing>
          <wp:anchor distT="0" distB="0" distL="114300" distR="114300" simplePos="0" relativeHeight="251660288" behindDoc="1" locked="0" layoutInCell="1" allowOverlap="1" wp14:anchorId="6CB61441" wp14:editId="3DD8D10B">
            <wp:simplePos x="0" y="0"/>
            <wp:positionH relativeFrom="column">
              <wp:posOffset>0</wp:posOffset>
            </wp:positionH>
            <wp:positionV relativeFrom="paragraph">
              <wp:posOffset>-3810</wp:posOffset>
            </wp:positionV>
            <wp:extent cx="5943600" cy="1096010"/>
            <wp:effectExtent l="0" t="0" r="0"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anchor>
        </w:drawing>
      </w:r>
    </w:p>
    <w:p w14:paraId="24E35C10" w14:textId="19F4BEE4" w:rsidR="009A53C7" w:rsidRDefault="00E45952" w:rsidP="009A53C7">
      <w:pPr>
        <w:rPr>
          <w:rFonts w:ascii="Times New Roman" w:hAnsi="Times New Roman" w:cs="Times New Roman"/>
          <w:sz w:val="24"/>
          <w:szCs w:val="24"/>
        </w:rPr>
      </w:pPr>
      <w:r w:rsidRPr="00E45952">
        <w:rPr>
          <w:rFonts w:ascii="Times New Roman" w:hAnsi="Times New Roman" w:cs="Times New Roman"/>
          <w:sz w:val="24"/>
          <w:szCs w:val="24"/>
        </w:rPr>
        <w:t>Par exemple pour trouver une valeur hachage associée au mot ‘B</w:t>
      </w:r>
      <w:r w:rsidR="00724C75">
        <w:rPr>
          <w:rFonts w:ascii="Times New Roman" w:hAnsi="Times New Roman" w:cs="Times New Roman"/>
          <w:sz w:val="24"/>
          <w:szCs w:val="24"/>
        </w:rPr>
        <w:t>l</w:t>
      </w:r>
      <w:r w:rsidRPr="00E45952">
        <w:rPr>
          <w:rFonts w:ascii="Times New Roman" w:hAnsi="Times New Roman" w:cs="Times New Roman"/>
          <w:sz w:val="24"/>
          <w:szCs w:val="24"/>
        </w:rPr>
        <w:t>o</w:t>
      </w:r>
      <w:r w:rsidR="00724C75">
        <w:rPr>
          <w:rFonts w:ascii="Times New Roman" w:hAnsi="Times New Roman" w:cs="Times New Roman"/>
          <w:sz w:val="24"/>
          <w:szCs w:val="24"/>
        </w:rPr>
        <w:t>c</w:t>
      </w:r>
      <w:r w:rsidRPr="00E45952">
        <w:rPr>
          <w:rFonts w:ascii="Times New Roman" w:hAnsi="Times New Roman" w:cs="Times New Roman"/>
          <w:sz w:val="24"/>
          <w:szCs w:val="24"/>
        </w:rPr>
        <w:t xml:space="preserve">kchain’ qui commence par sept 0 c’est-à-dire ‘0000000’ prendrait </w:t>
      </w:r>
      <w:r w:rsidRPr="00E45952">
        <w:rPr>
          <w:sz w:val="24"/>
          <w:szCs w:val="24"/>
        </w:rPr>
        <w:t xml:space="preserve">934 224 175 nombres de nonce d’essaies dans un vieux système. </w:t>
      </w:r>
      <w:r w:rsidRPr="00E45952">
        <w:rPr>
          <w:rFonts w:ascii="Times New Roman" w:hAnsi="Times New Roman" w:cs="Times New Roman"/>
          <w:sz w:val="24"/>
          <w:szCs w:val="24"/>
        </w:rPr>
        <w:t xml:space="preserve">En effet le mineur commence à tester des nonces à la fois </w:t>
      </w:r>
      <w:r w:rsidR="007735E4">
        <w:rPr>
          <w:rFonts w:ascii="Times New Roman" w:hAnsi="Times New Roman" w:cs="Times New Roman"/>
          <w:sz w:val="24"/>
          <w:szCs w:val="24"/>
        </w:rPr>
        <w:t xml:space="preserve">en </w:t>
      </w:r>
      <w:r w:rsidRPr="00E45952">
        <w:rPr>
          <w:rFonts w:ascii="Times New Roman" w:hAnsi="Times New Roman" w:cs="Times New Roman"/>
          <w:sz w:val="24"/>
          <w:szCs w:val="24"/>
        </w:rPr>
        <w:t>commençant par 0 jusqu’à trouver le bon nonce.  La résolution de ce problème peut prendre presque 1 heure 18 minutes dans le même système</w:t>
      </w:r>
      <w:r w:rsidRPr="00E45952">
        <w:rPr>
          <w:rFonts w:ascii="Times New Roman" w:hAnsi="Times New Roman" w:cs="Times New Roman"/>
          <w:sz w:val="24"/>
          <w:szCs w:val="24"/>
          <w:vertAlign w:val="superscript"/>
        </w:rPr>
        <w:t>[8]</w:t>
      </w:r>
      <w:r w:rsidRPr="00E45952">
        <w:rPr>
          <w:rFonts w:ascii="Times New Roman" w:hAnsi="Times New Roman" w:cs="Times New Roman"/>
          <w:sz w:val="24"/>
          <w:szCs w:val="24"/>
        </w:rPr>
        <w:t>.</w:t>
      </w:r>
    </w:p>
    <w:p w14:paraId="439D09D2" w14:textId="3ECDC468" w:rsidR="00E45952" w:rsidRDefault="00E45952" w:rsidP="009A53C7">
      <w:pPr>
        <w:rPr>
          <w:rFonts w:ascii="Times New Roman" w:hAnsi="Times New Roman" w:cs="Times New Roman"/>
          <w:b/>
          <w:bCs/>
          <w:sz w:val="24"/>
          <w:szCs w:val="24"/>
        </w:rPr>
      </w:pPr>
      <w:r>
        <w:rPr>
          <w:rFonts w:ascii="Times New Roman" w:hAnsi="Times New Roman" w:cs="Times New Roman"/>
          <w:sz w:val="24"/>
          <w:szCs w:val="24"/>
        </w:rPr>
        <w:t>Après la preuve de travail, le mineur soumet le block ainsi trouvé au nœud du réseau. Une vérification sera effectuée par l’ensemble des utilisateurs du réseau. Donc la validation d’un block à la chaîne est constitué de deux grandes étapes que sont : La preuve du travail (</w:t>
      </w:r>
      <w:proofErr w:type="spellStart"/>
      <w:r>
        <w:rPr>
          <w:rFonts w:ascii="Times New Roman" w:hAnsi="Times New Roman" w:cs="Times New Roman"/>
          <w:sz w:val="24"/>
          <w:szCs w:val="24"/>
        </w:rPr>
        <w:t>PoW</w:t>
      </w:r>
      <w:proofErr w:type="spellEnd"/>
      <w:r>
        <w:rPr>
          <w:rFonts w:ascii="Times New Roman" w:hAnsi="Times New Roman" w:cs="Times New Roman"/>
          <w:sz w:val="24"/>
          <w:szCs w:val="24"/>
        </w:rPr>
        <w:t xml:space="preserve">) très complexe en terme de calcul et gourmand en énergie et une étape de vérification simple. On peut </w:t>
      </w:r>
      <w:r w:rsidR="007735E4">
        <w:rPr>
          <w:rFonts w:ascii="Times New Roman" w:hAnsi="Times New Roman" w:cs="Times New Roman"/>
          <w:sz w:val="24"/>
          <w:szCs w:val="24"/>
        </w:rPr>
        <w:t xml:space="preserve">alors </w:t>
      </w:r>
      <w:r>
        <w:rPr>
          <w:rFonts w:ascii="Times New Roman" w:hAnsi="Times New Roman" w:cs="Times New Roman"/>
          <w:sz w:val="24"/>
          <w:szCs w:val="24"/>
        </w:rPr>
        <w:t xml:space="preserve">résumer le processus en cette équation : </w:t>
      </w:r>
      <w:r w:rsidRPr="001D6C98">
        <w:rPr>
          <w:rFonts w:ascii="Times New Roman" w:hAnsi="Times New Roman" w:cs="Times New Roman"/>
          <w:b/>
          <w:bCs/>
          <w:sz w:val="24"/>
          <w:szCs w:val="24"/>
        </w:rPr>
        <w:t>consensus= p</w:t>
      </w:r>
      <w:r w:rsidR="001D6C98" w:rsidRPr="001D6C98">
        <w:rPr>
          <w:rFonts w:ascii="Times New Roman" w:hAnsi="Times New Roman" w:cs="Times New Roman"/>
          <w:b/>
          <w:bCs/>
          <w:sz w:val="24"/>
          <w:szCs w:val="24"/>
        </w:rPr>
        <w:t>reuve de travail+ v</w:t>
      </w:r>
      <w:r w:rsidR="001D6C98">
        <w:rPr>
          <w:rFonts w:ascii="Times New Roman" w:hAnsi="Times New Roman" w:cs="Times New Roman"/>
          <w:b/>
          <w:bCs/>
          <w:sz w:val="24"/>
          <w:szCs w:val="24"/>
        </w:rPr>
        <w:t>ér</w:t>
      </w:r>
      <w:r w:rsidR="001D6C98" w:rsidRPr="001D6C98">
        <w:rPr>
          <w:rFonts w:ascii="Times New Roman" w:hAnsi="Times New Roman" w:cs="Times New Roman"/>
          <w:b/>
          <w:bCs/>
          <w:sz w:val="24"/>
          <w:szCs w:val="24"/>
        </w:rPr>
        <w:t>ification</w:t>
      </w:r>
      <w:r w:rsidR="00DE5052">
        <w:rPr>
          <w:rFonts w:ascii="Times New Roman" w:hAnsi="Times New Roman" w:cs="Times New Roman"/>
          <w:b/>
          <w:bCs/>
          <w:sz w:val="24"/>
          <w:szCs w:val="24"/>
        </w:rPr>
        <w:t>.</w:t>
      </w:r>
    </w:p>
    <w:p w14:paraId="02B971FA" w14:textId="5788C94C" w:rsidR="00DE5052" w:rsidRPr="00DE5052" w:rsidRDefault="00DE5052" w:rsidP="009A53C7">
      <w:pPr>
        <w:rPr>
          <w:sz w:val="24"/>
          <w:szCs w:val="24"/>
        </w:rPr>
      </w:pPr>
      <w:r>
        <w:rPr>
          <w:rFonts w:ascii="Times New Roman" w:hAnsi="Times New Roman" w:cs="Times New Roman"/>
          <w:sz w:val="24"/>
          <w:szCs w:val="24"/>
        </w:rPr>
        <w:t>En somme la preuve de travail est l’organe centrale qui garantit à la blockchain sa sécurité à travers un processus très complexe et coûteux qui demande d’investir beaucoup de temp</w:t>
      </w:r>
      <w:r w:rsidR="00724C75">
        <w:rPr>
          <w:rFonts w:ascii="Times New Roman" w:hAnsi="Times New Roman" w:cs="Times New Roman"/>
          <w:sz w:val="24"/>
          <w:szCs w:val="24"/>
        </w:rPr>
        <w:t xml:space="preserve">s. Mais tout le monde ne voit pas ce moyen comme avantageux bien qu’il donne un niveau de sécurité considérable, il est aussi sujet </w:t>
      </w:r>
      <w:r w:rsidR="008E44AB">
        <w:rPr>
          <w:rFonts w:ascii="Times New Roman" w:hAnsi="Times New Roman" w:cs="Times New Roman"/>
          <w:sz w:val="24"/>
          <w:szCs w:val="24"/>
        </w:rPr>
        <w:t xml:space="preserve">à des </w:t>
      </w:r>
      <w:r w:rsidR="00724C75">
        <w:rPr>
          <w:rFonts w:ascii="Times New Roman" w:hAnsi="Times New Roman" w:cs="Times New Roman"/>
          <w:sz w:val="24"/>
          <w:szCs w:val="24"/>
        </w:rPr>
        <w:t>critique</w:t>
      </w:r>
      <w:r w:rsidR="008E44AB">
        <w:rPr>
          <w:rFonts w:ascii="Times New Roman" w:hAnsi="Times New Roman" w:cs="Times New Roman"/>
          <w:sz w:val="24"/>
          <w:szCs w:val="24"/>
        </w:rPr>
        <w:t>s</w:t>
      </w:r>
      <w:r w:rsidR="00724C75">
        <w:rPr>
          <w:rFonts w:ascii="Times New Roman" w:hAnsi="Times New Roman" w:cs="Times New Roman"/>
          <w:sz w:val="24"/>
          <w:szCs w:val="24"/>
        </w:rPr>
        <w:t xml:space="preserve"> sur son gaspillage d’énergie. Nous allons </w:t>
      </w:r>
      <w:r w:rsidR="008E44AB">
        <w:rPr>
          <w:rFonts w:ascii="Times New Roman" w:hAnsi="Times New Roman" w:cs="Times New Roman"/>
          <w:sz w:val="24"/>
          <w:szCs w:val="24"/>
        </w:rPr>
        <w:t xml:space="preserve">voir </w:t>
      </w:r>
      <w:r w:rsidR="00724C75">
        <w:rPr>
          <w:rFonts w:ascii="Times New Roman" w:hAnsi="Times New Roman" w:cs="Times New Roman"/>
          <w:sz w:val="24"/>
          <w:szCs w:val="24"/>
        </w:rPr>
        <w:t>en détail les avantages et les inconvénient dans les paragraphes qui suivent.</w:t>
      </w:r>
    </w:p>
    <w:p w14:paraId="13E4BB84" w14:textId="51361464" w:rsidR="00E45952" w:rsidRDefault="00E45952" w:rsidP="009A53C7"/>
    <w:p w14:paraId="279F5D40" w14:textId="2E2ADBA4" w:rsidR="00E45952" w:rsidRDefault="00520D3A" w:rsidP="00E13FC1">
      <w:pPr>
        <w:pStyle w:val="Paragraphedeliste"/>
        <w:numPr>
          <w:ilvl w:val="1"/>
          <w:numId w:val="7"/>
        </w:numPr>
        <w:outlineLvl w:val="1"/>
        <w:rPr>
          <w:rFonts w:ascii="Times New Roman" w:hAnsi="Times New Roman" w:cs="Times New Roman"/>
          <w:sz w:val="32"/>
          <w:szCs w:val="32"/>
        </w:rPr>
      </w:pPr>
      <w:bookmarkStart w:id="7" w:name="_Toc38259110"/>
      <w:r w:rsidRPr="00520D3A">
        <w:rPr>
          <w:rFonts w:ascii="Times New Roman" w:hAnsi="Times New Roman" w:cs="Times New Roman"/>
          <w:sz w:val="32"/>
          <w:szCs w:val="32"/>
        </w:rPr>
        <w:t>Les avantages de la preuve de travail</w:t>
      </w:r>
      <w:bookmarkEnd w:id="7"/>
    </w:p>
    <w:p w14:paraId="74D1A170" w14:textId="72CA627D" w:rsidR="00520D3A" w:rsidRDefault="00520D3A" w:rsidP="00520D3A">
      <w:pPr>
        <w:rPr>
          <w:rFonts w:ascii="Times New Roman" w:hAnsi="Times New Roman" w:cs="Times New Roman"/>
          <w:sz w:val="24"/>
          <w:szCs w:val="24"/>
        </w:rPr>
      </w:pPr>
      <w:r>
        <w:rPr>
          <w:rFonts w:ascii="Times New Roman" w:hAnsi="Times New Roman" w:cs="Times New Roman"/>
          <w:sz w:val="24"/>
          <w:szCs w:val="24"/>
        </w:rPr>
        <w:t>Le principal avantage de la preuve de trav</w:t>
      </w:r>
      <w:r w:rsidR="001B1A4F">
        <w:rPr>
          <w:rFonts w:ascii="Times New Roman" w:hAnsi="Times New Roman" w:cs="Times New Roman"/>
          <w:sz w:val="24"/>
          <w:szCs w:val="24"/>
        </w:rPr>
        <w:t>a</w:t>
      </w:r>
      <w:r>
        <w:rPr>
          <w:rFonts w:ascii="Times New Roman" w:hAnsi="Times New Roman" w:cs="Times New Roman"/>
          <w:sz w:val="24"/>
          <w:szCs w:val="24"/>
        </w:rPr>
        <w:t xml:space="preserve">il est qu’elle </w:t>
      </w:r>
      <w:r w:rsidR="001B1A4F">
        <w:rPr>
          <w:rFonts w:ascii="Times New Roman" w:hAnsi="Times New Roman" w:cs="Times New Roman"/>
          <w:sz w:val="24"/>
          <w:szCs w:val="24"/>
        </w:rPr>
        <w:t>offre un niveau de sécurité très accru à la chaîne de blocks. En effet</w:t>
      </w:r>
      <w:r w:rsidR="00AB2516">
        <w:rPr>
          <w:rFonts w:ascii="Times New Roman" w:hAnsi="Times New Roman" w:cs="Times New Roman"/>
          <w:sz w:val="24"/>
          <w:szCs w:val="24"/>
        </w:rPr>
        <w:t xml:space="preserve">, pour falsifier un block N dans la chaine, faut recalculer la valeur hachage du block N et ensuite le chiffré avec le block suivant car nous avons dit que chaque block dans la chaîne contient la valeur hachage du block qui lui précède, ce qui requiert donc un travail très coûteux en terme de calcule. Alors la falsification devient très difficile voire même </w:t>
      </w:r>
      <w:r w:rsidR="00AB2516">
        <w:rPr>
          <w:rFonts w:ascii="Times New Roman" w:hAnsi="Times New Roman" w:cs="Times New Roman"/>
          <w:sz w:val="24"/>
          <w:szCs w:val="24"/>
        </w:rPr>
        <w:lastRenderedPageBreak/>
        <w:t>impossible</w:t>
      </w:r>
      <w:r w:rsidR="00653155">
        <w:rPr>
          <w:rFonts w:ascii="Times New Roman" w:hAnsi="Times New Roman" w:cs="Times New Roman"/>
          <w:sz w:val="24"/>
          <w:szCs w:val="24"/>
        </w:rPr>
        <w:t xml:space="preserve">. En plus de </w:t>
      </w:r>
      <w:proofErr w:type="spellStart"/>
      <w:r w:rsidR="00653155">
        <w:rPr>
          <w:rFonts w:ascii="Times New Roman" w:hAnsi="Times New Roman" w:cs="Times New Roman"/>
          <w:sz w:val="24"/>
          <w:szCs w:val="24"/>
        </w:rPr>
        <w:t>cela</w:t>
      </w:r>
      <w:r w:rsidR="008E44AB">
        <w:rPr>
          <w:rFonts w:ascii="Times New Roman" w:hAnsi="Times New Roman" w:cs="Times New Roman"/>
          <w:sz w:val="24"/>
          <w:szCs w:val="24"/>
        </w:rPr>
        <w:t>,</w:t>
      </w:r>
      <w:r w:rsidR="00653155">
        <w:rPr>
          <w:rFonts w:ascii="Times New Roman" w:hAnsi="Times New Roman" w:cs="Times New Roman"/>
          <w:sz w:val="24"/>
          <w:szCs w:val="24"/>
        </w:rPr>
        <w:t>elle</w:t>
      </w:r>
      <w:proofErr w:type="spellEnd"/>
      <w:r w:rsidR="00653155">
        <w:rPr>
          <w:rFonts w:ascii="Times New Roman" w:hAnsi="Times New Roman" w:cs="Times New Roman"/>
          <w:sz w:val="24"/>
          <w:szCs w:val="24"/>
        </w:rPr>
        <w:t xml:space="preserve"> donne la possibilité à tout le monde de participer à la résolution du puzzle ce qui fait que la blockchain est démocratisée</w:t>
      </w:r>
      <w:r w:rsidR="00E27E43">
        <w:rPr>
          <w:rFonts w:ascii="Times New Roman" w:hAnsi="Times New Roman" w:cs="Times New Roman"/>
          <w:sz w:val="24"/>
          <w:szCs w:val="24"/>
        </w:rPr>
        <w:t>.</w:t>
      </w:r>
    </w:p>
    <w:p w14:paraId="35FD1E4F" w14:textId="77777777" w:rsidR="0064257E" w:rsidRDefault="0064257E" w:rsidP="00520D3A">
      <w:pPr>
        <w:rPr>
          <w:rFonts w:ascii="Times New Roman" w:hAnsi="Times New Roman" w:cs="Times New Roman"/>
          <w:sz w:val="24"/>
          <w:szCs w:val="24"/>
        </w:rPr>
      </w:pPr>
    </w:p>
    <w:p w14:paraId="1305C33F" w14:textId="1F1EBF16" w:rsidR="00653155" w:rsidRDefault="00653155" w:rsidP="00E13FC1">
      <w:pPr>
        <w:pStyle w:val="Paragraphedeliste"/>
        <w:numPr>
          <w:ilvl w:val="1"/>
          <w:numId w:val="7"/>
        </w:numPr>
        <w:outlineLvl w:val="1"/>
        <w:rPr>
          <w:rFonts w:ascii="Times New Roman" w:hAnsi="Times New Roman" w:cs="Times New Roman"/>
          <w:sz w:val="32"/>
          <w:szCs w:val="32"/>
        </w:rPr>
      </w:pPr>
      <w:bookmarkStart w:id="8" w:name="_Toc38259111"/>
      <w:r w:rsidRPr="00520D3A">
        <w:rPr>
          <w:rFonts w:ascii="Times New Roman" w:hAnsi="Times New Roman" w:cs="Times New Roman"/>
          <w:sz w:val="32"/>
          <w:szCs w:val="32"/>
        </w:rPr>
        <w:t xml:space="preserve">Les </w:t>
      </w:r>
      <w:r>
        <w:rPr>
          <w:rFonts w:ascii="Times New Roman" w:hAnsi="Times New Roman" w:cs="Times New Roman"/>
          <w:sz w:val="32"/>
          <w:szCs w:val="32"/>
        </w:rPr>
        <w:t>inconvénients</w:t>
      </w:r>
      <w:r w:rsidRPr="00520D3A">
        <w:rPr>
          <w:rFonts w:ascii="Times New Roman" w:hAnsi="Times New Roman" w:cs="Times New Roman"/>
          <w:sz w:val="32"/>
          <w:szCs w:val="32"/>
        </w:rPr>
        <w:t xml:space="preserve"> de la preuve de travail</w:t>
      </w:r>
      <w:bookmarkEnd w:id="8"/>
    </w:p>
    <w:p w14:paraId="5F7AC07A" w14:textId="2C8C942B" w:rsidR="00AB2516" w:rsidRDefault="00AB2516" w:rsidP="00520D3A">
      <w:pPr>
        <w:rPr>
          <w:rFonts w:ascii="Times New Roman" w:hAnsi="Times New Roman" w:cs="Times New Roman"/>
          <w:sz w:val="24"/>
          <w:szCs w:val="24"/>
        </w:rPr>
      </w:pPr>
      <w:r>
        <w:rPr>
          <w:rFonts w:ascii="Times New Roman" w:hAnsi="Times New Roman" w:cs="Times New Roman"/>
          <w:sz w:val="24"/>
          <w:szCs w:val="24"/>
        </w:rPr>
        <w:t>Le processus de validation d’un blocs est  très complexe et génè</w:t>
      </w:r>
      <w:r w:rsidR="00E27E43">
        <w:rPr>
          <w:rFonts w:ascii="Times New Roman" w:hAnsi="Times New Roman" w:cs="Times New Roman"/>
          <w:sz w:val="24"/>
          <w:szCs w:val="24"/>
        </w:rPr>
        <w:t>r</w:t>
      </w:r>
      <w:r>
        <w:rPr>
          <w:rFonts w:ascii="Times New Roman" w:hAnsi="Times New Roman" w:cs="Times New Roman"/>
          <w:sz w:val="24"/>
          <w:szCs w:val="24"/>
        </w:rPr>
        <w:t>e une dépense énergétique très énormes souvent comparable à celle d’un pays entiers. En effet</w:t>
      </w:r>
      <w:r w:rsidR="00E27E43">
        <w:rPr>
          <w:rFonts w:ascii="Times New Roman" w:hAnsi="Times New Roman" w:cs="Times New Roman"/>
          <w:sz w:val="24"/>
          <w:szCs w:val="24"/>
        </w:rPr>
        <w:t xml:space="preserve">, la création d’un block implique </w:t>
      </w:r>
      <w:r w:rsidR="00082B7B">
        <w:rPr>
          <w:rFonts w:ascii="Times New Roman" w:hAnsi="Times New Roman" w:cs="Times New Roman"/>
          <w:sz w:val="24"/>
          <w:szCs w:val="24"/>
        </w:rPr>
        <w:t xml:space="preserve">que </w:t>
      </w:r>
      <w:r w:rsidR="00E27E43">
        <w:rPr>
          <w:rFonts w:ascii="Times New Roman" w:hAnsi="Times New Roman" w:cs="Times New Roman"/>
          <w:sz w:val="24"/>
          <w:szCs w:val="24"/>
        </w:rPr>
        <w:t xml:space="preserve">tous </w:t>
      </w:r>
      <w:r w:rsidR="00082B7B">
        <w:rPr>
          <w:rFonts w:ascii="Times New Roman" w:hAnsi="Times New Roman" w:cs="Times New Roman"/>
          <w:sz w:val="24"/>
          <w:szCs w:val="24"/>
        </w:rPr>
        <w:t>nœuds</w:t>
      </w:r>
      <w:r w:rsidR="00E27E43">
        <w:rPr>
          <w:rFonts w:ascii="Times New Roman" w:hAnsi="Times New Roman" w:cs="Times New Roman"/>
          <w:sz w:val="24"/>
          <w:szCs w:val="24"/>
        </w:rPr>
        <w:t xml:space="preserve"> du réseau</w:t>
      </w:r>
      <w:r w:rsidR="00082B7B">
        <w:rPr>
          <w:rFonts w:ascii="Times New Roman" w:hAnsi="Times New Roman" w:cs="Times New Roman"/>
          <w:sz w:val="24"/>
          <w:szCs w:val="24"/>
        </w:rPr>
        <w:t xml:space="preserve"> se lancent dans une compétition de force brute en faisant tourner leurs serveurs et carte graphique a une forte consommation de puissance énergétique et le bloc miné est le r</w:t>
      </w:r>
      <w:r w:rsidR="0064257E">
        <w:rPr>
          <w:rFonts w:ascii="Times New Roman" w:hAnsi="Times New Roman" w:cs="Times New Roman"/>
          <w:sz w:val="24"/>
          <w:szCs w:val="24"/>
        </w:rPr>
        <w:t>é</w:t>
      </w:r>
      <w:r w:rsidR="00082B7B">
        <w:rPr>
          <w:rFonts w:ascii="Times New Roman" w:hAnsi="Times New Roman" w:cs="Times New Roman"/>
          <w:sz w:val="24"/>
          <w:szCs w:val="24"/>
        </w:rPr>
        <w:t xml:space="preserve">sultat du travail d’un seul mineur gagnant </w:t>
      </w:r>
      <w:r w:rsidR="0064257E">
        <w:rPr>
          <w:rFonts w:ascii="Times New Roman" w:hAnsi="Times New Roman" w:cs="Times New Roman"/>
          <w:sz w:val="24"/>
          <w:szCs w:val="24"/>
        </w:rPr>
        <w:t>et donc des autres mineurs perdants ce qui constitut un gaspillage énorme d’énergie. La courbe suivant nous montre une estimation de consommation d’énergie par le bitcoin.</w:t>
      </w:r>
    </w:p>
    <w:p w14:paraId="2AC0D51B" w14:textId="665410A6" w:rsidR="0064257E" w:rsidRPr="0064257E" w:rsidRDefault="008C2882" w:rsidP="00520D3A">
      <w:pPr>
        <w:rPr>
          <w:rFonts w:ascii="Times New Roman" w:hAnsi="Times New Roman" w:cs="Times New Roman"/>
          <w:i/>
          <w:iCs/>
          <w:sz w:val="24"/>
          <w:szCs w:val="24"/>
        </w:rPr>
      </w:pPr>
      <w:r>
        <w:rPr>
          <w:noProof/>
        </w:rPr>
        <mc:AlternateContent>
          <mc:Choice Requires="wps">
            <w:drawing>
              <wp:anchor distT="0" distB="0" distL="114300" distR="114300" simplePos="0" relativeHeight="251673600" behindDoc="0" locked="0" layoutInCell="1" allowOverlap="1" wp14:anchorId="420F97DB" wp14:editId="5BB2EE6E">
                <wp:simplePos x="0" y="0"/>
                <wp:positionH relativeFrom="column">
                  <wp:posOffset>0</wp:posOffset>
                </wp:positionH>
                <wp:positionV relativeFrom="paragraph">
                  <wp:posOffset>2877185</wp:posOffset>
                </wp:positionV>
                <wp:extent cx="594360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94C96B1" w14:textId="6902E528"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sidRPr="008C2882">
                              <w:rPr>
                                <w:noProof/>
                                <w:sz w:val="24"/>
                                <w:szCs w:val="24"/>
                              </w:rPr>
                              <w:t>5</w:t>
                            </w:r>
                            <w:r w:rsidRPr="008C2882">
                              <w:rPr>
                                <w:sz w:val="24"/>
                                <w:szCs w:val="24"/>
                              </w:rPr>
                              <w:fldChar w:fldCharType="end"/>
                            </w:r>
                            <w:r w:rsidRPr="008C2882">
                              <w:rPr>
                                <w:sz w:val="24"/>
                                <w:szCs w:val="24"/>
                              </w:rPr>
                              <w:t>: estimation de la consommation d’énergie par le bitcoin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F97DB" id="Zone de texte 9" o:spid="_x0000_s1029" type="#_x0000_t202" style="position:absolute;margin-left:0;margin-top:226.55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" stroked="f">
                <v:textbox style="mso-fit-shape-to-text:t" inset="0,0,0,0">
                  <w:txbxContent>
                    <w:p w14:paraId="594C96B1" w14:textId="6902E528" w:rsidR="009A3EE8" w:rsidRPr="008C2882" w:rsidRDefault="009A3EE8" w:rsidP="008C2882">
                      <w:pPr>
                        <w:pStyle w:val="Lgende"/>
                        <w:rPr>
                          <w:noProof/>
                          <w:sz w:val="24"/>
                          <w:szCs w:val="24"/>
                        </w:rPr>
                      </w:pPr>
                      <w:r w:rsidRPr="008C2882">
                        <w:rPr>
                          <w:sz w:val="24"/>
                          <w:szCs w:val="24"/>
                        </w:rPr>
                        <w:t xml:space="preserve">Figure </w:t>
                      </w:r>
                      <w:r w:rsidRPr="008C2882">
                        <w:rPr>
                          <w:sz w:val="24"/>
                          <w:szCs w:val="24"/>
                        </w:rPr>
                        <w:fldChar w:fldCharType="begin"/>
                      </w:r>
                      <w:r w:rsidRPr="008C2882">
                        <w:rPr>
                          <w:sz w:val="24"/>
                          <w:szCs w:val="24"/>
                        </w:rPr>
                        <w:instrText xml:space="preserve"> SEQ Figure \* ARABIC </w:instrText>
                      </w:r>
                      <w:r w:rsidRPr="008C2882">
                        <w:rPr>
                          <w:sz w:val="24"/>
                          <w:szCs w:val="24"/>
                        </w:rPr>
                        <w:fldChar w:fldCharType="separate"/>
                      </w:r>
                      <w:r w:rsidRPr="008C2882">
                        <w:rPr>
                          <w:noProof/>
                          <w:sz w:val="24"/>
                          <w:szCs w:val="24"/>
                        </w:rPr>
                        <w:t>5</w:t>
                      </w:r>
                      <w:r w:rsidRPr="008C2882">
                        <w:rPr>
                          <w:sz w:val="24"/>
                          <w:szCs w:val="24"/>
                        </w:rPr>
                        <w:fldChar w:fldCharType="end"/>
                      </w:r>
                      <w:r w:rsidRPr="008C2882">
                        <w:rPr>
                          <w:sz w:val="24"/>
                          <w:szCs w:val="24"/>
                        </w:rPr>
                        <w:t>: estimation de la consommation d’énergie par le bitcoin [9]</w:t>
                      </w:r>
                    </w:p>
                  </w:txbxContent>
                </v:textbox>
                <w10:wrap type="square"/>
              </v:shape>
            </w:pict>
          </mc:Fallback>
        </mc:AlternateContent>
      </w:r>
      <w:r w:rsidR="0064257E">
        <w:rPr>
          <w:noProof/>
        </w:rPr>
        <w:drawing>
          <wp:anchor distT="0" distB="0" distL="114300" distR="114300" simplePos="0" relativeHeight="251663360" behindDoc="0" locked="0" layoutInCell="1" allowOverlap="1" wp14:anchorId="557D2EB6" wp14:editId="35B53329">
            <wp:simplePos x="0" y="0"/>
            <wp:positionH relativeFrom="column">
              <wp:posOffset>0</wp:posOffset>
            </wp:positionH>
            <wp:positionV relativeFrom="paragraph">
              <wp:posOffset>762</wp:posOffset>
            </wp:positionV>
            <wp:extent cx="5943600" cy="28194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anchor>
        </w:drawing>
      </w:r>
    </w:p>
    <w:p w14:paraId="7657BDC3" w14:textId="449E5DB8" w:rsidR="00653155" w:rsidRDefault="00FE026F" w:rsidP="00520D3A">
      <w:pPr>
        <w:rPr>
          <w:rFonts w:ascii="Times New Roman" w:hAnsi="Times New Roman" w:cs="Times New Roman"/>
          <w:sz w:val="24"/>
          <w:szCs w:val="24"/>
        </w:rPr>
      </w:pPr>
      <w:r>
        <w:rPr>
          <w:rFonts w:ascii="Times New Roman" w:hAnsi="Times New Roman" w:cs="Times New Roman"/>
          <w:sz w:val="24"/>
          <w:szCs w:val="24"/>
        </w:rPr>
        <w:t xml:space="preserve">On peut remarquer sur la courbe que le minage de bitcoin </w:t>
      </w:r>
      <w:r w:rsidR="009E67D0">
        <w:rPr>
          <w:rFonts w:ascii="Times New Roman" w:hAnsi="Times New Roman" w:cs="Times New Roman"/>
          <w:sz w:val="24"/>
          <w:szCs w:val="24"/>
        </w:rPr>
        <w:t xml:space="preserve">a actuellement une </w:t>
      </w:r>
      <w:r>
        <w:rPr>
          <w:rFonts w:ascii="Times New Roman" w:hAnsi="Times New Roman" w:cs="Times New Roman"/>
          <w:sz w:val="24"/>
          <w:szCs w:val="24"/>
        </w:rPr>
        <w:t>consomm</w:t>
      </w:r>
      <w:r w:rsidR="009E67D0">
        <w:rPr>
          <w:rFonts w:ascii="Times New Roman" w:hAnsi="Times New Roman" w:cs="Times New Roman"/>
          <w:sz w:val="24"/>
          <w:szCs w:val="24"/>
        </w:rPr>
        <w:t>ation</w:t>
      </w:r>
      <w:r>
        <w:rPr>
          <w:rFonts w:ascii="Times New Roman" w:hAnsi="Times New Roman" w:cs="Times New Roman"/>
          <w:sz w:val="24"/>
          <w:szCs w:val="24"/>
        </w:rPr>
        <w:t xml:space="preserve"> annuelle </w:t>
      </w:r>
      <w:r w:rsidR="009E67D0">
        <w:rPr>
          <w:rFonts w:ascii="Times New Roman" w:hAnsi="Times New Roman" w:cs="Times New Roman"/>
          <w:sz w:val="24"/>
          <w:szCs w:val="24"/>
        </w:rPr>
        <w:t>d’</w:t>
      </w:r>
      <w:r>
        <w:rPr>
          <w:rFonts w:ascii="Times New Roman" w:hAnsi="Times New Roman" w:cs="Times New Roman"/>
          <w:sz w:val="24"/>
          <w:szCs w:val="24"/>
        </w:rPr>
        <w:t xml:space="preserve">environ 73 </w:t>
      </w:r>
      <w:proofErr w:type="spellStart"/>
      <w:r>
        <w:rPr>
          <w:rFonts w:ascii="Times New Roman" w:hAnsi="Times New Roman" w:cs="Times New Roman"/>
          <w:sz w:val="24"/>
          <w:szCs w:val="24"/>
        </w:rPr>
        <w:t>Twh</w:t>
      </w:r>
      <w:proofErr w:type="spellEnd"/>
      <w:r w:rsidR="009E67D0">
        <w:rPr>
          <w:rFonts w:ascii="Times New Roman" w:hAnsi="Times New Roman" w:cs="Times New Roman"/>
          <w:sz w:val="24"/>
          <w:szCs w:val="24"/>
        </w:rPr>
        <w:t>,</w:t>
      </w:r>
      <w:r>
        <w:rPr>
          <w:rFonts w:ascii="Times New Roman" w:hAnsi="Times New Roman" w:cs="Times New Roman"/>
          <w:sz w:val="24"/>
          <w:szCs w:val="24"/>
        </w:rPr>
        <w:t xml:space="preserve"> </w:t>
      </w:r>
      <w:r w:rsidR="00131D0A">
        <w:rPr>
          <w:rFonts w:ascii="Times New Roman" w:hAnsi="Times New Roman" w:cs="Times New Roman"/>
          <w:sz w:val="24"/>
          <w:szCs w:val="24"/>
        </w:rPr>
        <w:t>un chiffre comparable à celle de la Finlande</w:t>
      </w:r>
      <w:r w:rsidR="00131D0A">
        <w:rPr>
          <w:rFonts w:ascii="Times New Roman" w:hAnsi="Times New Roman" w:cs="Times New Roman"/>
          <w:sz w:val="24"/>
          <w:szCs w:val="24"/>
          <w:vertAlign w:val="superscript"/>
        </w:rPr>
        <w:t>[9]</w:t>
      </w:r>
      <w:r w:rsidR="00131D0A">
        <w:rPr>
          <w:rFonts w:ascii="Times New Roman" w:hAnsi="Times New Roman" w:cs="Times New Roman"/>
          <w:sz w:val="24"/>
          <w:szCs w:val="24"/>
        </w:rPr>
        <w:t>.</w:t>
      </w:r>
    </w:p>
    <w:p w14:paraId="317066B2" w14:textId="6D3BEDBD" w:rsidR="00131D0A" w:rsidRDefault="00131D0A" w:rsidP="00520D3A">
      <w:pPr>
        <w:rPr>
          <w:rFonts w:ascii="Times New Roman" w:hAnsi="Times New Roman" w:cs="Times New Roman"/>
          <w:sz w:val="24"/>
          <w:szCs w:val="24"/>
        </w:rPr>
      </w:pPr>
      <w:r>
        <w:rPr>
          <w:rFonts w:ascii="Times New Roman" w:hAnsi="Times New Roman" w:cs="Times New Roman"/>
          <w:sz w:val="24"/>
          <w:szCs w:val="24"/>
        </w:rPr>
        <w:t>Nous assistons à une coopération des mineurs pour former des ferme de minage (</w:t>
      </w:r>
      <w:proofErr w:type="spellStart"/>
      <w:r w:rsidRPr="00131D0A">
        <w:rPr>
          <w:rFonts w:ascii="Times New Roman" w:hAnsi="Times New Roman" w:cs="Times New Roman"/>
          <w:i/>
          <w:iCs/>
          <w:sz w:val="24"/>
          <w:szCs w:val="24"/>
        </w:rPr>
        <w:t>mining</w:t>
      </w:r>
      <w:proofErr w:type="spellEnd"/>
      <w:r w:rsidRPr="00131D0A">
        <w:rPr>
          <w:rFonts w:ascii="Times New Roman" w:hAnsi="Times New Roman" w:cs="Times New Roman"/>
          <w:i/>
          <w:iCs/>
          <w:sz w:val="24"/>
          <w:szCs w:val="24"/>
        </w:rPr>
        <w:t xml:space="preserve"> pools)</w:t>
      </w:r>
      <w:r>
        <w:rPr>
          <w:rFonts w:ascii="Times New Roman" w:hAnsi="Times New Roman" w:cs="Times New Roman"/>
          <w:i/>
          <w:iCs/>
          <w:sz w:val="24"/>
          <w:szCs w:val="24"/>
        </w:rPr>
        <w:t xml:space="preserve"> </w:t>
      </w:r>
      <w:r>
        <w:rPr>
          <w:rFonts w:ascii="Times New Roman" w:hAnsi="Times New Roman" w:cs="Times New Roman"/>
          <w:sz w:val="24"/>
          <w:szCs w:val="24"/>
        </w:rPr>
        <w:t>qui dispose d’une très grande puissance de calcul, donc sont privilégié par rapport au particuliers</w:t>
      </w:r>
      <w:r w:rsidR="00B51622">
        <w:rPr>
          <w:rFonts w:ascii="Times New Roman" w:hAnsi="Times New Roman" w:cs="Times New Roman"/>
          <w:sz w:val="24"/>
          <w:szCs w:val="24"/>
        </w:rPr>
        <w:t xml:space="preserve">. </w:t>
      </w:r>
      <w:r w:rsidR="00B51622">
        <w:rPr>
          <w:rFonts w:ascii="Times New Roman" w:hAnsi="Times New Roman" w:cs="Times New Roman"/>
          <w:sz w:val="24"/>
          <w:szCs w:val="24"/>
        </w:rPr>
        <w:lastRenderedPageBreak/>
        <w:t>Cela entraine une centralisation de la blockchain qui peut exposer la blockchain a une attaque de type 51%.</w:t>
      </w:r>
    </w:p>
    <w:p w14:paraId="3C2524CF" w14:textId="30DCD3C2" w:rsidR="00B51622" w:rsidRDefault="00B51622" w:rsidP="00520D3A">
      <w:pPr>
        <w:rPr>
          <w:rFonts w:ascii="Times New Roman" w:hAnsi="Times New Roman" w:cs="Times New Roman"/>
          <w:sz w:val="24"/>
          <w:szCs w:val="24"/>
        </w:rPr>
      </w:pPr>
      <w:r>
        <w:rPr>
          <w:rFonts w:ascii="Times New Roman" w:hAnsi="Times New Roman" w:cs="Times New Roman"/>
          <w:sz w:val="24"/>
          <w:szCs w:val="24"/>
        </w:rPr>
        <w:t xml:space="preserve">Enfin, le mineur gagnants est récompensé de son travail en équivalent de bitcoin, ce qui </w:t>
      </w:r>
      <w:r w:rsidR="00434254">
        <w:rPr>
          <w:rFonts w:ascii="Times New Roman" w:hAnsi="Times New Roman" w:cs="Times New Roman"/>
          <w:sz w:val="24"/>
          <w:szCs w:val="24"/>
        </w:rPr>
        <w:t xml:space="preserve">peut </w:t>
      </w:r>
      <w:r>
        <w:rPr>
          <w:rFonts w:ascii="Times New Roman" w:hAnsi="Times New Roman" w:cs="Times New Roman"/>
          <w:sz w:val="24"/>
          <w:szCs w:val="24"/>
        </w:rPr>
        <w:t>entraine</w:t>
      </w:r>
      <w:r w:rsidR="00434254">
        <w:rPr>
          <w:rFonts w:ascii="Times New Roman" w:hAnsi="Times New Roman" w:cs="Times New Roman"/>
          <w:sz w:val="24"/>
          <w:szCs w:val="24"/>
        </w:rPr>
        <w:t>r</w:t>
      </w:r>
      <w:r>
        <w:rPr>
          <w:rFonts w:ascii="Times New Roman" w:hAnsi="Times New Roman" w:cs="Times New Roman"/>
          <w:sz w:val="24"/>
          <w:szCs w:val="24"/>
        </w:rPr>
        <w:t xml:space="preserve"> une inflation de la crypto-monnaie</w:t>
      </w:r>
      <w:r w:rsidR="00C70857">
        <w:rPr>
          <w:rFonts w:ascii="Times New Roman" w:hAnsi="Times New Roman" w:cs="Times New Roman"/>
          <w:sz w:val="24"/>
          <w:szCs w:val="24"/>
        </w:rPr>
        <w:t>. Les mineurs ont très souvent tendance à vendre le crypto-monnaie pour combler le déficit créé par la consommation d’énergie.</w:t>
      </w:r>
    </w:p>
    <w:p w14:paraId="67C18799" w14:textId="7709A13D" w:rsidR="00C70857" w:rsidRDefault="00C70857" w:rsidP="00520D3A">
      <w:pPr>
        <w:rPr>
          <w:rFonts w:ascii="Times New Roman" w:hAnsi="Times New Roman" w:cs="Times New Roman"/>
          <w:sz w:val="24"/>
          <w:szCs w:val="24"/>
        </w:rPr>
      </w:pPr>
      <w:r>
        <w:rPr>
          <w:rFonts w:ascii="Times New Roman" w:hAnsi="Times New Roman" w:cs="Times New Roman"/>
          <w:sz w:val="24"/>
          <w:szCs w:val="24"/>
        </w:rPr>
        <w:t>Nous pouvons donc résumer les inconvénients de la preuve de travail en ces trois points suivants :</w:t>
      </w:r>
    </w:p>
    <w:p w14:paraId="477BAAE1" w14:textId="726AFEF1" w:rsidR="00C70857" w:rsidRDefault="00C70857" w:rsidP="00C70857">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Impact écologique négatif</w:t>
      </w:r>
    </w:p>
    <w:p w14:paraId="0DC3658E" w14:textId="5A1A83F7" w:rsidR="00C70857" w:rsidRDefault="00C70857" w:rsidP="00C70857">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Centralisation du réseau</w:t>
      </w:r>
    </w:p>
    <w:p w14:paraId="5286BFB9" w14:textId="27E7F7D0" w:rsidR="00E45952" w:rsidRDefault="00C70857" w:rsidP="009A53C7">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Inflation et dévaluation de la crypto-monnaie</w:t>
      </w:r>
    </w:p>
    <w:p w14:paraId="091ABED5" w14:textId="77777777" w:rsidR="00664AE6" w:rsidRPr="00664AE6" w:rsidRDefault="00664AE6" w:rsidP="00664AE6">
      <w:pPr>
        <w:pStyle w:val="Paragraphedeliste"/>
        <w:rPr>
          <w:rFonts w:ascii="Times New Roman" w:hAnsi="Times New Roman" w:cs="Times New Roman"/>
          <w:sz w:val="24"/>
          <w:szCs w:val="24"/>
        </w:rPr>
      </w:pPr>
    </w:p>
    <w:p w14:paraId="13001DE2" w14:textId="7D80CA16" w:rsidR="00E41CF3" w:rsidRDefault="00E41CF3" w:rsidP="00E13FC1">
      <w:pPr>
        <w:pStyle w:val="Paragraphedeliste"/>
        <w:numPr>
          <w:ilvl w:val="0"/>
          <w:numId w:val="5"/>
        </w:numPr>
        <w:outlineLvl w:val="0"/>
        <w:rPr>
          <w:rFonts w:ascii="Times New Roman" w:hAnsi="Times New Roman" w:cs="Times New Roman"/>
          <w:sz w:val="32"/>
          <w:szCs w:val="32"/>
        </w:rPr>
      </w:pPr>
      <w:bookmarkStart w:id="9" w:name="_Toc38259112"/>
      <w:r>
        <w:rPr>
          <w:rFonts w:ascii="Times New Roman" w:hAnsi="Times New Roman" w:cs="Times New Roman"/>
          <w:sz w:val="32"/>
          <w:szCs w:val="32"/>
        </w:rPr>
        <w:t>Autres domaines d’application de la Blockchain</w:t>
      </w:r>
      <w:bookmarkEnd w:id="9"/>
    </w:p>
    <w:p w14:paraId="067ABCF2" w14:textId="0921C9DC" w:rsidR="00E41CF3" w:rsidRDefault="00022E8D" w:rsidP="00E13FC1">
      <w:pPr>
        <w:pStyle w:val="Paragraphedeliste"/>
        <w:numPr>
          <w:ilvl w:val="1"/>
          <w:numId w:val="9"/>
        </w:numPr>
        <w:outlineLvl w:val="1"/>
        <w:rPr>
          <w:rFonts w:ascii="Times New Roman" w:hAnsi="Times New Roman" w:cs="Times New Roman"/>
          <w:sz w:val="32"/>
          <w:szCs w:val="32"/>
        </w:rPr>
      </w:pPr>
      <w:bookmarkStart w:id="10" w:name="_Toc38259113"/>
      <w:r>
        <w:rPr>
          <w:rFonts w:ascii="Times New Roman" w:hAnsi="Times New Roman" w:cs="Times New Roman"/>
          <w:sz w:val="32"/>
          <w:szCs w:val="32"/>
        </w:rPr>
        <w:t>Domaine de la santé et de l’industrie pharmaceutique</w:t>
      </w:r>
      <w:bookmarkEnd w:id="10"/>
    </w:p>
    <w:p w14:paraId="5AABF626" w14:textId="55D9486E" w:rsidR="00022E8D" w:rsidRPr="00022E8D" w:rsidRDefault="003B32E9" w:rsidP="00022E8D">
      <w:pPr>
        <w:rPr>
          <w:rFonts w:ascii="Times New Roman" w:hAnsi="Times New Roman" w:cs="Times New Roman"/>
          <w:sz w:val="24"/>
          <w:szCs w:val="24"/>
        </w:rPr>
      </w:pPr>
      <w:r>
        <w:rPr>
          <w:rFonts w:ascii="Times New Roman" w:hAnsi="Times New Roman" w:cs="Times New Roman"/>
          <w:sz w:val="24"/>
          <w:szCs w:val="24"/>
        </w:rPr>
        <w:t>Le domaine de la santé est un secteur qui peut trouver des améliorations considérable grâce à la blockchain. D’abord, vu sa transparence et son niveau de sécurité accrue</w:t>
      </w:r>
      <w:r w:rsidR="00664AE6">
        <w:rPr>
          <w:rFonts w:ascii="Times New Roman" w:hAnsi="Times New Roman" w:cs="Times New Roman"/>
          <w:sz w:val="24"/>
          <w:szCs w:val="24"/>
        </w:rPr>
        <w:t>,</w:t>
      </w:r>
      <w:r>
        <w:rPr>
          <w:rFonts w:ascii="Times New Roman" w:hAnsi="Times New Roman" w:cs="Times New Roman"/>
          <w:sz w:val="24"/>
          <w:szCs w:val="24"/>
        </w:rPr>
        <w:t xml:space="preserve"> la blockchain peut </w:t>
      </w:r>
      <w:r w:rsidR="00664AE6">
        <w:rPr>
          <w:rFonts w:ascii="Times New Roman" w:hAnsi="Times New Roman" w:cs="Times New Roman"/>
          <w:sz w:val="24"/>
          <w:szCs w:val="24"/>
        </w:rPr>
        <w:t xml:space="preserve">constituer un outil très robuste pour la traçabilité et l’authentification des médicament, des ordonnances médicale et brevet. </w:t>
      </w:r>
      <w:r w:rsidR="00452B03">
        <w:rPr>
          <w:rFonts w:ascii="Times New Roman" w:hAnsi="Times New Roman" w:cs="Times New Roman"/>
          <w:sz w:val="24"/>
          <w:szCs w:val="24"/>
        </w:rPr>
        <w:t>L</w:t>
      </w:r>
      <w:r w:rsidR="00664AE6">
        <w:rPr>
          <w:rFonts w:ascii="Times New Roman" w:hAnsi="Times New Roman" w:cs="Times New Roman"/>
          <w:sz w:val="24"/>
          <w:szCs w:val="24"/>
        </w:rPr>
        <w:t>’organisation mondiale de la santé (OMS) a constaté un nombre de personne morte important lié à la prolifération des faux médicament dans les pays de tiers-monde</w:t>
      </w:r>
      <w:r w:rsidR="00452B03">
        <w:rPr>
          <w:rFonts w:ascii="Times New Roman" w:hAnsi="Times New Roman" w:cs="Times New Roman"/>
          <w:sz w:val="24"/>
          <w:szCs w:val="24"/>
        </w:rPr>
        <w:t>, dans ce contexte la lutte contre les médicaments falsifiés constitut un enjeu majeur pour l’industrie pharmaceutique et la blockchain peut servit comme un moyen très efficace pour lutter contre ce fléau. En effet, la blockchain à travers son modèle consensuel qui est la preuve de travail (</w:t>
      </w:r>
      <w:proofErr w:type="spellStart"/>
      <w:r w:rsidR="00452B03">
        <w:rPr>
          <w:rFonts w:ascii="Times New Roman" w:hAnsi="Times New Roman" w:cs="Times New Roman"/>
          <w:sz w:val="24"/>
          <w:szCs w:val="24"/>
        </w:rPr>
        <w:t>PoW</w:t>
      </w:r>
      <w:proofErr w:type="spellEnd"/>
      <w:r w:rsidR="00452B03">
        <w:rPr>
          <w:rFonts w:ascii="Times New Roman" w:hAnsi="Times New Roman" w:cs="Times New Roman"/>
          <w:sz w:val="24"/>
          <w:szCs w:val="24"/>
        </w:rPr>
        <w:t xml:space="preserve">) peut permettre d’authentifier, de valider et d’enregistrer un médicament grâce </w:t>
      </w:r>
      <w:r w:rsidR="00434254">
        <w:rPr>
          <w:rFonts w:ascii="Times New Roman" w:hAnsi="Times New Roman" w:cs="Times New Roman"/>
          <w:sz w:val="24"/>
          <w:szCs w:val="24"/>
        </w:rPr>
        <w:t>à un réseau de laboratoire ou de pharmacie. Ainsi tous les acteurs peuvent vérifier la provenance et l’intégrité des médicaments.</w:t>
      </w:r>
    </w:p>
    <w:p w14:paraId="494FBACB" w14:textId="289D5D8C" w:rsidR="00E45952" w:rsidRDefault="00EB5DFE" w:rsidP="009A53C7">
      <w:pPr>
        <w:rPr>
          <w:rFonts w:ascii="Times New Roman" w:hAnsi="Times New Roman" w:cs="Times New Roman"/>
          <w:sz w:val="24"/>
          <w:szCs w:val="24"/>
        </w:rPr>
      </w:pPr>
      <w:r>
        <w:rPr>
          <w:rFonts w:ascii="Times New Roman" w:hAnsi="Times New Roman" w:cs="Times New Roman"/>
          <w:sz w:val="24"/>
          <w:szCs w:val="24"/>
        </w:rPr>
        <w:t xml:space="preserve">La blockchain peut permettre de protéger </w:t>
      </w:r>
      <w:r w:rsidR="0092488C">
        <w:rPr>
          <w:rFonts w:ascii="Times New Roman" w:hAnsi="Times New Roman" w:cs="Times New Roman"/>
          <w:sz w:val="24"/>
          <w:szCs w:val="24"/>
        </w:rPr>
        <w:t>les données médicales des patients qui sont des proies importants des attaques des hackers car présentent une valeur très élevées dans les marché noirs.</w:t>
      </w:r>
      <w:r w:rsidR="00AF0AD2">
        <w:rPr>
          <w:rFonts w:ascii="Times New Roman" w:hAnsi="Times New Roman" w:cs="Times New Roman"/>
          <w:sz w:val="24"/>
          <w:szCs w:val="24"/>
        </w:rPr>
        <w:t xml:space="preserve"> Grâce à la décentralisation et l’i</w:t>
      </w:r>
      <w:r w:rsidR="009659FA">
        <w:rPr>
          <w:rFonts w:ascii="Times New Roman" w:hAnsi="Times New Roman" w:cs="Times New Roman"/>
          <w:sz w:val="24"/>
          <w:szCs w:val="24"/>
        </w:rPr>
        <w:t>naltérabilité, la blockchain peut assurer d’une manière plus sûr l’intégrité des données des patients. Cela a été mis en pratique déjà</w:t>
      </w:r>
      <w:r w:rsidR="00CC2D6A">
        <w:rPr>
          <w:rFonts w:ascii="Times New Roman" w:hAnsi="Times New Roman" w:cs="Times New Roman"/>
          <w:sz w:val="24"/>
          <w:szCs w:val="24"/>
        </w:rPr>
        <w:t xml:space="preserve"> en Estonie par la start-up </w:t>
      </w:r>
      <w:proofErr w:type="spellStart"/>
      <w:r w:rsidR="00CC2D6A">
        <w:rPr>
          <w:rFonts w:ascii="Times New Roman" w:hAnsi="Times New Roman" w:cs="Times New Roman"/>
          <w:sz w:val="24"/>
          <w:szCs w:val="24"/>
        </w:rPr>
        <w:lastRenderedPageBreak/>
        <w:t>Guardtime</w:t>
      </w:r>
      <w:proofErr w:type="spellEnd"/>
      <w:r w:rsidR="00CC2D6A">
        <w:rPr>
          <w:rFonts w:ascii="Times New Roman" w:hAnsi="Times New Roman" w:cs="Times New Roman"/>
          <w:sz w:val="24"/>
          <w:szCs w:val="24"/>
        </w:rPr>
        <w:t>, près d’un million de registres patients a été sécurisés par l’enr</w:t>
      </w:r>
      <w:r w:rsidR="00201937">
        <w:rPr>
          <w:rFonts w:ascii="Times New Roman" w:hAnsi="Times New Roman" w:cs="Times New Roman"/>
          <w:sz w:val="24"/>
          <w:szCs w:val="24"/>
        </w:rPr>
        <w:t>e</w:t>
      </w:r>
      <w:r w:rsidR="00CC2D6A">
        <w:rPr>
          <w:rFonts w:ascii="Times New Roman" w:hAnsi="Times New Roman" w:cs="Times New Roman"/>
          <w:sz w:val="24"/>
          <w:szCs w:val="24"/>
        </w:rPr>
        <w:t>gistrement des empreint</w:t>
      </w:r>
      <w:r w:rsidR="00201937">
        <w:rPr>
          <w:rFonts w:ascii="Times New Roman" w:hAnsi="Times New Roman" w:cs="Times New Roman"/>
          <w:sz w:val="24"/>
          <w:szCs w:val="24"/>
        </w:rPr>
        <w:t>es sur la blockchain en vu de garantir l’intégrité des dossiers</w:t>
      </w:r>
      <w:r w:rsidR="00201937">
        <w:rPr>
          <w:rFonts w:ascii="Times New Roman" w:hAnsi="Times New Roman" w:cs="Times New Roman"/>
          <w:sz w:val="24"/>
          <w:szCs w:val="24"/>
          <w:vertAlign w:val="superscript"/>
        </w:rPr>
        <w:t>[10]</w:t>
      </w:r>
      <w:r w:rsidR="00201937">
        <w:rPr>
          <w:rFonts w:ascii="Times New Roman" w:hAnsi="Times New Roman" w:cs="Times New Roman"/>
          <w:sz w:val="24"/>
          <w:szCs w:val="24"/>
        </w:rPr>
        <w:t>.</w:t>
      </w:r>
    </w:p>
    <w:p w14:paraId="381A93A9" w14:textId="1C4E0106" w:rsidR="004272E7" w:rsidRDefault="004272E7" w:rsidP="009A53C7">
      <w:pPr>
        <w:rPr>
          <w:rFonts w:ascii="Times New Roman" w:hAnsi="Times New Roman" w:cs="Times New Roman"/>
          <w:sz w:val="24"/>
          <w:szCs w:val="24"/>
        </w:rPr>
      </w:pPr>
      <w:r>
        <w:rPr>
          <w:rFonts w:ascii="Times New Roman" w:hAnsi="Times New Roman" w:cs="Times New Roman"/>
          <w:sz w:val="24"/>
          <w:szCs w:val="24"/>
        </w:rPr>
        <w:t>En somme, ces accommodations que bé</w:t>
      </w:r>
      <w:r w:rsidR="004B3EE9">
        <w:rPr>
          <w:rFonts w:ascii="Times New Roman" w:hAnsi="Times New Roman" w:cs="Times New Roman"/>
          <w:sz w:val="24"/>
          <w:szCs w:val="24"/>
        </w:rPr>
        <w:t xml:space="preserve">néficie l’industrie pharmaceutique </w:t>
      </w:r>
      <w:r w:rsidR="007242E1">
        <w:rPr>
          <w:rFonts w:ascii="Times New Roman" w:hAnsi="Times New Roman" w:cs="Times New Roman"/>
          <w:sz w:val="24"/>
          <w:szCs w:val="24"/>
        </w:rPr>
        <w:t xml:space="preserve">peuvent justifiées le coût de calcul complexe auquel la blockchain fait </w:t>
      </w:r>
      <w:r w:rsidR="002265C2">
        <w:rPr>
          <w:rFonts w:ascii="Times New Roman" w:hAnsi="Times New Roman" w:cs="Times New Roman"/>
          <w:sz w:val="24"/>
          <w:szCs w:val="24"/>
        </w:rPr>
        <w:t>recours</w:t>
      </w:r>
      <w:r w:rsidR="007242E1">
        <w:rPr>
          <w:rFonts w:ascii="Times New Roman" w:hAnsi="Times New Roman" w:cs="Times New Roman"/>
          <w:sz w:val="24"/>
          <w:szCs w:val="24"/>
        </w:rPr>
        <w:t>.</w:t>
      </w:r>
    </w:p>
    <w:p w14:paraId="72D8A3DC" w14:textId="7C133005" w:rsidR="002265C2" w:rsidRDefault="002265C2" w:rsidP="009A53C7">
      <w:pPr>
        <w:rPr>
          <w:rFonts w:ascii="Times New Roman" w:hAnsi="Times New Roman" w:cs="Times New Roman"/>
          <w:sz w:val="24"/>
          <w:szCs w:val="24"/>
        </w:rPr>
      </w:pPr>
    </w:p>
    <w:p w14:paraId="07262ED3" w14:textId="664C2BC2" w:rsidR="002265C2" w:rsidRDefault="002265C2" w:rsidP="00E13FC1">
      <w:pPr>
        <w:pStyle w:val="Paragraphedeliste"/>
        <w:numPr>
          <w:ilvl w:val="1"/>
          <w:numId w:val="9"/>
        </w:numPr>
        <w:outlineLvl w:val="1"/>
        <w:rPr>
          <w:rFonts w:ascii="Times New Roman" w:hAnsi="Times New Roman" w:cs="Times New Roman"/>
          <w:sz w:val="32"/>
          <w:szCs w:val="32"/>
        </w:rPr>
      </w:pPr>
      <w:bookmarkStart w:id="11" w:name="_Toc38259114"/>
      <w:r>
        <w:rPr>
          <w:rFonts w:ascii="Times New Roman" w:hAnsi="Times New Roman" w:cs="Times New Roman"/>
          <w:sz w:val="32"/>
          <w:szCs w:val="32"/>
        </w:rPr>
        <w:t>Domaine de la finance</w:t>
      </w:r>
      <w:r w:rsidR="009E67D0">
        <w:rPr>
          <w:rFonts w:ascii="Times New Roman" w:hAnsi="Times New Roman" w:cs="Times New Roman"/>
          <w:sz w:val="32"/>
          <w:szCs w:val="32"/>
        </w:rPr>
        <w:t xml:space="preserve"> des marchés</w:t>
      </w:r>
      <w:bookmarkEnd w:id="11"/>
    </w:p>
    <w:p w14:paraId="2DEF1DD1" w14:textId="02340142" w:rsidR="00E47BE3" w:rsidRDefault="002265C2" w:rsidP="002265C2">
      <w:pPr>
        <w:rPr>
          <w:rFonts w:ascii="Times New Roman" w:hAnsi="Times New Roman" w:cs="Times New Roman"/>
          <w:sz w:val="24"/>
          <w:szCs w:val="24"/>
        </w:rPr>
      </w:pPr>
      <w:r>
        <w:rPr>
          <w:rFonts w:ascii="Times New Roman" w:hAnsi="Times New Roman" w:cs="Times New Roman"/>
          <w:sz w:val="24"/>
          <w:szCs w:val="24"/>
        </w:rPr>
        <w:t xml:space="preserve">Les chaînes de bloques sont des technologies qui fascinent plusieurs secteurs d’activité et la finance ne reste pas </w:t>
      </w:r>
      <w:r w:rsidR="009A0AA2">
        <w:rPr>
          <w:rFonts w:ascii="Times New Roman" w:hAnsi="Times New Roman" w:cs="Times New Roman"/>
          <w:sz w:val="24"/>
          <w:szCs w:val="24"/>
        </w:rPr>
        <w:t xml:space="preserve">en </w:t>
      </w:r>
      <w:r>
        <w:rPr>
          <w:rFonts w:ascii="Times New Roman" w:hAnsi="Times New Roman" w:cs="Times New Roman"/>
          <w:sz w:val="24"/>
          <w:szCs w:val="24"/>
        </w:rPr>
        <w:t xml:space="preserve">marge de cette opportunité puisque la première </w:t>
      </w:r>
      <w:r w:rsidR="009A0AA2">
        <w:rPr>
          <w:rFonts w:ascii="Times New Roman" w:hAnsi="Times New Roman" w:cs="Times New Roman"/>
          <w:sz w:val="24"/>
          <w:szCs w:val="24"/>
        </w:rPr>
        <w:t xml:space="preserve">utilisation </w:t>
      </w:r>
      <w:r>
        <w:rPr>
          <w:rFonts w:ascii="Times New Roman" w:hAnsi="Times New Roman" w:cs="Times New Roman"/>
          <w:sz w:val="24"/>
          <w:szCs w:val="24"/>
        </w:rPr>
        <w:t xml:space="preserve">de ces technologies ont permis de faire des transactions de manière sécurisée. </w:t>
      </w:r>
      <w:r w:rsidR="00711173">
        <w:rPr>
          <w:rFonts w:ascii="Times New Roman" w:hAnsi="Times New Roman" w:cs="Times New Roman"/>
          <w:sz w:val="24"/>
          <w:szCs w:val="24"/>
        </w:rPr>
        <w:t>La blockchain peut permet</w:t>
      </w:r>
      <w:r w:rsidR="009A0AA2">
        <w:rPr>
          <w:rFonts w:ascii="Times New Roman" w:hAnsi="Times New Roman" w:cs="Times New Roman"/>
          <w:sz w:val="24"/>
          <w:szCs w:val="24"/>
        </w:rPr>
        <w:t>tre</w:t>
      </w:r>
      <w:r w:rsidR="00711173">
        <w:rPr>
          <w:rFonts w:ascii="Times New Roman" w:hAnsi="Times New Roman" w:cs="Times New Roman"/>
          <w:sz w:val="24"/>
          <w:szCs w:val="24"/>
        </w:rPr>
        <w:t xml:space="preserve"> de sécuriser les dérivées OTC et des « </w:t>
      </w:r>
      <w:proofErr w:type="spellStart"/>
      <w:r w:rsidR="00711173" w:rsidRPr="00711173">
        <w:rPr>
          <w:rFonts w:ascii="Times New Roman" w:hAnsi="Times New Roman" w:cs="Times New Roman"/>
          <w:i/>
          <w:iCs/>
          <w:sz w:val="24"/>
          <w:szCs w:val="24"/>
        </w:rPr>
        <w:t>securitie</w:t>
      </w:r>
      <w:proofErr w:type="spellEnd"/>
      <w:r w:rsidR="00711173" w:rsidRPr="00711173">
        <w:rPr>
          <w:rFonts w:ascii="Times New Roman" w:hAnsi="Times New Roman" w:cs="Times New Roman"/>
          <w:i/>
          <w:iCs/>
          <w:sz w:val="24"/>
          <w:szCs w:val="24"/>
        </w:rPr>
        <w:t xml:space="preserve"> finance</w:t>
      </w:r>
      <w:r w:rsidR="00711173">
        <w:rPr>
          <w:rFonts w:ascii="Times New Roman" w:hAnsi="Times New Roman" w:cs="Times New Roman"/>
          <w:i/>
          <w:iCs/>
          <w:sz w:val="24"/>
          <w:szCs w:val="24"/>
        </w:rPr>
        <w:t> »</w:t>
      </w:r>
      <w:r w:rsidR="00861858">
        <w:rPr>
          <w:rFonts w:ascii="Times New Roman" w:hAnsi="Times New Roman" w:cs="Times New Roman"/>
          <w:i/>
          <w:iCs/>
          <w:sz w:val="24"/>
          <w:szCs w:val="24"/>
        </w:rPr>
        <w:t>,</w:t>
      </w:r>
      <w:r w:rsidR="00861858">
        <w:rPr>
          <w:rFonts w:ascii="Times New Roman" w:hAnsi="Times New Roman" w:cs="Times New Roman"/>
          <w:sz w:val="24"/>
          <w:szCs w:val="24"/>
        </w:rPr>
        <w:t xml:space="preserve"> elle va permettre une gestion plus transparente en se proposant elle-même comme « </w:t>
      </w:r>
      <w:proofErr w:type="spellStart"/>
      <w:r w:rsidR="00861858" w:rsidRPr="00861858">
        <w:rPr>
          <w:rFonts w:ascii="Times New Roman" w:hAnsi="Times New Roman" w:cs="Times New Roman"/>
          <w:i/>
          <w:iCs/>
          <w:sz w:val="24"/>
          <w:szCs w:val="24"/>
        </w:rPr>
        <w:t>trade</w:t>
      </w:r>
      <w:proofErr w:type="spellEnd"/>
      <w:r w:rsidR="00861858" w:rsidRPr="00861858">
        <w:rPr>
          <w:rFonts w:ascii="Times New Roman" w:hAnsi="Times New Roman" w:cs="Times New Roman"/>
          <w:i/>
          <w:iCs/>
          <w:sz w:val="24"/>
          <w:szCs w:val="24"/>
        </w:rPr>
        <w:t xml:space="preserve"> repository</w:t>
      </w:r>
      <w:r w:rsidR="00861858">
        <w:rPr>
          <w:rFonts w:ascii="Times New Roman" w:hAnsi="Times New Roman" w:cs="Times New Roman"/>
          <w:i/>
          <w:iCs/>
          <w:sz w:val="24"/>
          <w:szCs w:val="24"/>
        </w:rPr>
        <w:t xml:space="preserve"> » </w:t>
      </w:r>
      <w:r w:rsidR="00861858">
        <w:rPr>
          <w:rFonts w:ascii="Times New Roman" w:hAnsi="Times New Roman" w:cs="Times New Roman"/>
          <w:sz w:val="24"/>
          <w:szCs w:val="24"/>
        </w:rPr>
        <w:t xml:space="preserve">ce qui va permettre de supprimer le flou sur l’identité des régulateurs. En plus </w:t>
      </w:r>
      <w:r w:rsidR="005F71C1">
        <w:rPr>
          <w:rFonts w:ascii="Times New Roman" w:hAnsi="Times New Roman" w:cs="Times New Roman"/>
          <w:sz w:val="24"/>
          <w:szCs w:val="24"/>
        </w:rPr>
        <w:t xml:space="preserve">la blockchain permet d’enregistrer et d’effectuer des </w:t>
      </w:r>
      <w:r w:rsidR="009A0AA2">
        <w:rPr>
          <w:rFonts w:ascii="Times New Roman" w:hAnsi="Times New Roman" w:cs="Times New Roman"/>
          <w:sz w:val="24"/>
          <w:szCs w:val="24"/>
        </w:rPr>
        <w:t xml:space="preserve">échanges de gré-à-gré entre les entreprises moins cotées en bourse, de cette façon elle donne un moyen de contournement des commissions que ces entreprises devraient s’acquitter. </w:t>
      </w:r>
      <w:r w:rsidR="003C610E">
        <w:rPr>
          <w:rFonts w:ascii="Times New Roman" w:hAnsi="Times New Roman" w:cs="Times New Roman"/>
          <w:sz w:val="24"/>
          <w:szCs w:val="24"/>
        </w:rPr>
        <w:t xml:space="preserve">Enfin </w:t>
      </w:r>
      <w:r w:rsidR="009A3EE8">
        <w:rPr>
          <w:rFonts w:ascii="Times New Roman" w:hAnsi="Times New Roman" w:cs="Times New Roman"/>
          <w:sz w:val="24"/>
          <w:szCs w:val="24"/>
        </w:rPr>
        <w:t xml:space="preserve">la blockchain pourrait permettre un assouplissement des </w:t>
      </w:r>
      <w:r w:rsidR="003C610E">
        <w:rPr>
          <w:rFonts w:ascii="Times New Roman" w:hAnsi="Times New Roman" w:cs="Times New Roman"/>
          <w:sz w:val="24"/>
          <w:szCs w:val="24"/>
        </w:rPr>
        <w:t>financement</w:t>
      </w:r>
      <w:r w:rsidR="009A3EE8">
        <w:rPr>
          <w:rFonts w:ascii="Times New Roman" w:hAnsi="Times New Roman" w:cs="Times New Roman"/>
          <w:sz w:val="24"/>
          <w:szCs w:val="24"/>
        </w:rPr>
        <w:t xml:space="preserve">s </w:t>
      </w:r>
      <w:r w:rsidR="003C610E">
        <w:rPr>
          <w:rFonts w:ascii="Times New Roman" w:hAnsi="Times New Roman" w:cs="Times New Roman"/>
          <w:sz w:val="24"/>
          <w:szCs w:val="24"/>
        </w:rPr>
        <w:t>du commerce inter</w:t>
      </w:r>
      <w:r w:rsidR="009A3EE8">
        <w:rPr>
          <w:rFonts w:ascii="Times New Roman" w:hAnsi="Times New Roman" w:cs="Times New Roman"/>
          <w:sz w:val="24"/>
          <w:szCs w:val="24"/>
        </w:rPr>
        <w:t>national grâce à un « </w:t>
      </w:r>
      <w:r w:rsidR="009A3EE8">
        <w:rPr>
          <w:rFonts w:ascii="Times New Roman" w:hAnsi="Times New Roman" w:cs="Times New Roman"/>
          <w:i/>
          <w:iCs/>
          <w:sz w:val="24"/>
          <w:szCs w:val="24"/>
        </w:rPr>
        <w:t xml:space="preserve">smart </w:t>
      </w:r>
      <w:proofErr w:type="spellStart"/>
      <w:r w:rsidR="009A3EE8">
        <w:rPr>
          <w:rFonts w:ascii="Times New Roman" w:hAnsi="Times New Roman" w:cs="Times New Roman"/>
          <w:i/>
          <w:iCs/>
          <w:sz w:val="24"/>
          <w:szCs w:val="24"/>
        </w:rPr>
        <w:t>contract</w:t>
      </w:r>
      <w:proofErr w:type="spellEnd"/>
      <w:r w:rsidR="009A3EE8">
        <w:rPr>
          <w:rFonts w:ascii="Times New Roman" w:hAnsi="Times New Roman" w:cs="Times New Roman"/>
          <w:i/>
          <w:iCs/>
          <w:sz w:val="24"/>
          <w:szCs w:val="24"/>
        </w:rPr>
        <w:t> »</w:t>
      </w:r>
      <w:r w:rsidR="00E76C3F" w:rsidRPr="00E76C3F">
        <w:rPr>
          <w:rFonts w:ascii="Times New Roman" w:hAnsi="Times New Roman" w:cs="Times New Roman"/>
          <w:sz w:val="24"/>
          <w:szCs w:val="24"/>
        </w:rPr>
        <w:t xml:space="preserve"> </w:t>
      </w:r>
      <w:r w:rsidR="00E76C3F">
        <w:rPr>
          <w:rFonts w:ascii="Times New Roman" w:hAnsi="Times New Roman" w:cs="Times New Roman"/>
          <w:sz w:val="24"/>
          <w:szCs w:val="24"/>
        </w:rPr>
        <w:t xml:space="preserve">ceci pourra alors automatiser les paiements des </w:t>
      </w:r>
      <w:r w:rsidR="003C610E">
        <w:rPr>
          <w:rFonts w:ascii="Times New Roman" w:hAnsi="Times New Roman" w:cs="Times New Roman"/>
          <w:sz w:val="24"/>
          <w:szCs w:val="24"/>
        </w:rPr>
        <w:t xml:space="preserve"> </w:t>
      </w:r>
      <w:r w:rsidR="00E76C3F">
        <w:rPr>
          <w:rFonts w:ascii="Times New Roman" w:hAnsi="Times New Roman" w:cs="Times New Roman"/>
          <w:sz w:val="24"/>
          <w:szCs w:val="24"/>
        </w:rPr>
        <w:t>transactions internationales</w:t>
      </w:r>
      <w:r w:rsidR="00E76C3F">
        <w:rPr>
          <w:rFonts w:ascii="Times New Roman" w:hAnsi="Times New Roman" w:cs="Times New Roman"/>
          <w:sz w:val="24"/>
          <w:szCs w:val="24"/>
          <w:vertAlign w:val="superscript"/>
        </w:rPr>
        <w:t>[11]</w:t>
      </w:r>
      <w:r w:rsidR="00E76C3F">
        <w:rPr>
          <w:rFonts w:ascii="Times New Roman" w:hAnsi="Times New Roman" w:cs="Times New Roman"/>
          <w:sz w:val="24"/>
          <w:szCs w:val="24"/>
        </w:rPr>
        <w:t>.</w:t>
      </w:r>
    </w:p>
    <w:p w14:paraId="44E6D310" w14:textId="341804C9" w:rsidR="00E47BE3" w:rsidRDefault="00E47BE3" w:rsidP="00E13FC1">
      <w:pPr>
        <w:pStyle w:val="Titre1"/>
        <w:rPr>
          <w:rFonts w:ascii="Times New Roman" w:hAnsi="Times New Roman" w:cs="Times New Roman"/>
        </w:rPr>
      </w:pPr>
      <w:bookmarkStart w:id="12" w:name="_Toc38259115"/>
      <w:r>
        <w:rPr>
          <w:rFonts w:ascii="Times New Roman" w:hAnsi="Times New Roman" w:cs="Times New Roman"/>
        </w:rPr>
        <w:t>Conclusion</w:t>
      </w:r>
      <w:bookmarkEnd w:id="12"/>
    </w:p>
    <w:p w14:paraId="5D069E2D" w14:textId="3FA029C7" w:rsidR="00E47BE3" w:rsidRDefault="00E47BE3" w:rsidP="00E47BE3">
      <w:pPr>
        <w:rPr>
          <w:rFonts w:ascii="Times New Roman" w:hAnsi="Times New Roman" w:cs="Times New Roman"/>
          <w:sz w:val="24"/>
          <w:szCs w:val="24"/>
        </w:rPr>
      </w:pPr>
      <w:r>
        <w:rPr>
          <w:rFonts w:ascii="Times New Roman" w:hAnsi="Times New Roman" w:cs="Times New Roman"/>
          <w:sz w:val="24"/>
          <w:szCs w:val="24"/>
        </w:rPr>
        <w:t>La blockchain ou la chaîne de blocs est un registre implémenté dans un modèle distribué. Elle fonction sans l</w:t>
      </w:r>
      <w:r w:rsidR="00CE7382">
        <w:rPr>
          <w:rFonts w:ascii="Times New Roman" w:hAnsi="Times New Roman" w:cs="Times New Roman"/>
          <w:sz w:val="24"/>
          <w:szCs w:val="24"/>
        </w:rPr>
        <w:t xml:space="preserve">’intervention </w:t>
      </w:r>
      <w:r>
        <w:rPr>
          <w:rFonts w:ascii="Times New Roman" w:hAnsi="Times New Roman" w:cs="Times New Roman"/>
          <w:sz w:val="24"/>
          <w:szCs w:val="24"/>
        </w:rPr>
        <w:t>d’un</w:t>
      </w:r>
      <w:r w:rsidR="00CE7382">
        <w:rPr>
          <w:rFonts w:ascii="Times New Roman" w:hAnsi="Times New Roman" w:cs="Times New Roman"/>
          <w:sz w:val="24"/>
          <w:szCs w:val="24"/>
        </w:rPr>
        <w:t>e</w:t>
      </w:r>
      <w:r>
        <w:rPr>
          <w:rFonts w:ascii="Times New Roman" w:hAnsi="Times New Roman" w:cs="Times New Roman"/>
          <w:sz w:val="24"/>
          <w:szCs w:val="24"/>
        </w:rPr>
        <w:t xml:space="preserve"> autorité </w:t>
      </w:r>
      <w:r w:rsidR="00CE7382">
        <w:rPr>
          <w:rFonts w:ascii="Times New Roman" w:hAnsi="Times New Roman" w:cs="Times New Roman"/>
          <w:sz w:val="24"/>
          <w:szCs w:val="24"/>
        </w:rPr>
        <w:t xml:space="preserve">absolue </w:t>
      </w:r>
      <w:r>
        <w:rPr>
          <w:rFonts w:ascii="Times New Roman" w:hAnsi="Times New Roman" w:cs="Times New Roman"/>
          <w:sz w:val="24"/>
          <w:szCs w:val="24"/>
        </w:rPr>
        <w:t>tel que la banque ou le gou</w:t>
      </w:r>
      <w:r w:rsidR="00CE7382">
        <w:rPr>
          <w:rFonts w:ascii="Times New Roman" w:hAnsi="Times New Roman" w:cs="Times New Roman"/>
          <w:sz w:val="24"/>
          <w:szCs w:val="24"/>
        </w:rPr>
        <w:t>ve</w:t>
      </w:r>
      <w:r>
        <w:rPr>
          <w:rFonts w:ascii="Times New Roman" w:hAnsi="Times New Roman" w:cs="Times New Roman"/>
          <w:sz w:val="24"/>
          <w:szCs w:val="24"/>
        </w:rPr>
        <w:t>rnement</w:t>
      </w:r>
      <w:r w:rsidR="00CE7382">
        <w:rPr>
          <w:rFonts w:ascii="Times New Roman" w:hAnsi="Times New Roman" w:cs="Times New Roman"/>
          <w:sz w:val="24"/>
          <w:szCs w:val="24"/>
        </w:rPr>
        <w:t>. Elle permet au communauté d’utilisateur d’enregistrer des transactions après un travail très fastidieux en terme de calcul.</w:t>
      </w:r>
      <w:r w:rsidR="000F07A3">
        <w:rPr>
          <w:rFonts w:ascii="Times New Roman" w:hAnsi="Times New Roman" w:cs="Times New Roman"/>
          <w:sz w:val="24"/>
          <w:szCs w:val="24"/>
        </w:rPr>
        <w:t xml:space="preserve"> La technologie de la blockchain fut combinée avec plusieurs autres </w:t>
      </w:r>
      <w:r w:rsidR="00D471F2">
        <w:rPr>
          <w:rFonts w:ascii="Times New Roman" w:hAnsi="Times New Roman" w:cs="Times New Roman"/>
          <w:sz w:val="24"/>
          <w:szCs w:val="24"/>
        </w:rPr>
        <w:t xml:space="preserve">concepts en informatique pour créer des cryptomonnaies en 2008 dont la première fut le bitcoin. </w:t>
      </w:r>
      <w:r w:rsidR="00937A31">
        <w:rPr>
          <w:rFonts w:ascii="Times New Roman" w:hAnsi="Times New Roman" w:cs="Times New Roman"/>
          <w:sz w:val="24"/>
          <w:szCs w:val="24"/>
        </w:rPr>
        <w:t xml:space="preserve">La gestion et le maintien du registre se fait par un groupe d’utilisateur à travers des mécanismes cryptographiques </w:t>
      </w:r>
      <w:r w:rsidR="00520D81">
        <w:rPr>
          <w:rFonts w:ascii="Times New Roman" w:hAnsi="Times New Roman" w:cs="Times New Roman"/>
          <w:sz w:val="24"/>
          <w:szCs w:val="24"/>
        </w:rPr>
        <w:t>très complexe qui lui confère un niveau de sécurité satisfaisant.</w:t>
      </w:r>
    </w:p>
    <w:p w14:paraId="7E6F7DDF" w14:textId="7FF4FB6C" w:rsidR="00520D81" w:rsidRDefault="00520D81" w:rsidP="00E47BE3">
      <w:pPr>
        <w:rPr>
          <w:rFonts w:ascii="Times New Roman" w:hAnsi="Times New Roman" w:cs="Times New Roman"/>
          <w:sz w:val="24"/>
          <w:szCs w:val="24"/>
        </w:rPr>
      </w:pPr>
      <w:r>
        <w:rPr>
          <w:rFonts w:ascii="Times New Roman" w:hAnsi="Times New Roman" w:cs="Times New Roman"/>
          <w:sz w:val="24"/>
          <w:szCs w:val="24"/>
        </w:rPr>
        <w:t>La validation d’un bloc au sein de la chaîne passe</w:t>
      </w:r>
      <w:r w:rsidR="00053455">
        <w:rPr>
          <w:rFonts w:ascii="Times New Roman" w:hAnsi="Times New Roman" w:cs="Times New Roman"/>
          <w:sz w:val="24"/>
          <w:szCs w:val="24"/>
        </w:rPr>
        <w:t xml:space="preserve"> par un</w:t>
      </w:r>
      <w:r>
        <w:rPr>
          <w:rFonts w:ascii="Times New Roman" w:hAnsi="Times New Roman" w:cs="Times New Roman"/>
          <w:sz w:val="24"/>
          <w:szCs w:val="24"/>
        </w:rPr>
        <w:t xml:space="preserve"> mode consensuel o</w:t>
      </w:r>
      <w:r w:rsidR="00053455">
        <w:rPr>
          <w:rFonts w:ascii="Times New Roman" w:hAnsi="Times New Roman" w:cs="Times New Roman"/>
          <w:sz w:val="24"/>
          <w:szCs w:val="24"/>
        </w:rPr>
        <w:t xml:space="preserve">ù les mineurs doivent montrer une preuve de travail. Les mineurs doivent résoudre un casse-tête(puzzle) en utilisant des fonctions de cryptographies dans l’objectif d’avoir des récompenses en </w:t>
      </w:r>
      <w:r w:rsidR="00053455">
        <w:rPr>
          <w:rFonts w:ascii="Times New Roman" w:hAnsi="Times New Roman" w:cs="Times New Roman"/>
          <w:sz w:val="24"/>
          <w:szCs w:val="24"/>
        </w:rPr>
        <w:lastRenderedPageBreak/>
        <w:t>cryptomonnaies. Ce mode d’opération met souvent en cause l</w:t>
      </w:r>
      <w:r w:rsidR="006E2649">
        <w:rPr>
          <w:rFonts w:ascii="Times New Roman" w:hAnsi="Times New Roman" w:cs="Times New Roman"/>
          <w:sz w:val="24"/>
          <w:szCs w:val="24"/>
        </w:rPr>
        <w:t>’importance de cette technologie car elle est jugée non écologique pour sa consommation  excessive d’énergie.</w:t>
      </w:r>
    </w:p>
    <w:p w14:paraId="745E4EEC" w14:textId="26891E78" w:rsidR="006E2649" w:rsidRDefault="006E2649" w:rsidP="00E47BE3">
      <w:pPr>
        <w:rPr>
          <w:rFonts w:ascii="Times New Roman" w:hAnsi="Times New Roman" w:cs="Times New Roman"/>
          <w:sz w:val="24"/>
          <w:szCs w:val="24"/>
        </w:rPr>
      </w:pPr>
      <w:r>
        <w:rPr>
          <w:rFonts w:ascii="Times New Roman" w:hAnsi="Times New Roman" w:cs="Times New Roman"/>
          <w:sz w:val="24"/>
          <w:szCs w:val="24"/>
        </w:rPr>
        <w:t>Aujourd’hui la technologie de chaîne de blocs va au-delà du contexte de sa première utilisation qui est la cryptomonnaie. Elle s’applique dans plus</w:t>
      </w:r>
      <w:r w:rsidR="00C24BD7">
        <w:rPr>
          <w:rFonts w:ascii="Times New Roman" w:hAnsi="Times New Roman" w:cs="Times New Roman"/>
          <w:sz w:val="24"/>
          <w:szCs w:val="24"/>
        </w:rPr>
        <w:t xml:space="preserve">ieurs </w:t>
      </w:r>
      <w:r>
        <w:rPr>
          <w:rFonts w:ascii="Times New Roman" w:hAnsi="Times New Roman" w:cs="Times New Roman"/>
          <w:sz w:val="24"/>
          <w:szCs w:val="24"/>
        </w:rPr>
        <w:t xml:space="preserve"> autres domaines comme dans le domaine de la santé et </w:t>
      </w:r>
      <w:r w:rsidR="00C24BD7">
        <w:rPr>
          <w:rFonts w:ascii="Times New Roman" w:hAnsi="Times New Roman" w:cs="Times New Roman"/>
          <w:sz w:val="24"/>
          <w:szCs w:val="24"/>
        </w:rPr>
        <w:t xml:space="preserve">de </w:t>
      </w:r>
      <w:r>
        <w:rPr>
          <w:rFonts w:ascii="Times New Roman" w:hAnsi="Times New Roman" w:cs="Times New Roman"/>
          <w:sz w:val="24"/>
          <w:szCs w:val="24"/>
        </w:rPr>
        <w:t>la finance</w:t>
      </w:r>
      <w:r w:rsidR="00C24BD7">
        <w:rPr>
          <w:rFonts w:ascii="Times New Roman" w:hAnsi="Times New Roman" w:cs="Times New Roman"/>
          <w:sz w:val="24"/>
          <w:szCs w:val="24"/>
        </w:rPr>
        <w:t xml:space="preserve"> des marchés</w:t>
      </w:r>
      <w:r>
        <w:rPr>
          <w:rFonts w:ascii="Times New Roman" w:hAnsi="Times New Roman" w:cs="Times New Roman"/>
          <w:sz w:val="24"/>
          <w:szCs w:val="24"/>
        </w:rPr>
        <w:t>.</w:t>
      </w:r>
    </w:p>
    <w:p w14:paraId="28A2DAE8" w14:textId="2EB5741B" w:rsidR="00711173" w:rsidRDefault="006E2649" w:rsidP="00E13FC1">
      <w:pPr>
        <w:rPr>
          <w:rFonts w:ascii="Times New Roman" w:hAnsi="Times New Roman" w:cs="Times New Roman"/>
          <w:sz w:val="24"/>
          <w:szCs w:val="24"/>
        </w:rPr>
      </w:pPr>
      <w:r>
        <w:rPr>
          <w:rFonts w:ascii="Times New Roman" w:hAnsi="Times New Roman" w:cs="Times New Roman"/>
          <w:sz w:val="24"/>
          <w:szCs w:val="24"/>
        </w:rPr>
        <w:t xml:space="preserve">Au  terme de ce travail, nous avons vu les différents mécanismes </w:t>
      </w:r>
      <w:r w:rsidR="00C24BD7">
        <w:rPr>
          <w:rFonts w:ascii="Times New Roman" w:hAnsi="Times New Roman" w:cs="Times New Roman"/>
          <w:sz w:val="24"/>
          <w:szCs w:val="24"/>
        </w:rPr>
        <w:t xml:space="preserve">à la base de la technologie de la blockchain et comment les calculs complexes font partir intégrante de la solution. Nous avons par la suite vu </w:t>
      </w:r>
      <w:r w:rsidR="00EB00CC">
        <w:rPr>
          <w:rFonts w:ascii="Times New Roman" w:hAnsi="Times New Roman" w:cs="Times New Roman"/>
          <w:sz w:val="24"/>
          <w:szCs w:val="24"/>
        </w:rPr>
        <w:t xml:space="preserve">des exemples d’utilisation dans l’industrie pharmaceutique et dans la finance des marchés. Sachant que la blockchain supprime l’intervention des autorités donc une manière d’éviter les taxes et quelques frais liés au service de transfèrement de fond on peut poser la question à savoir quel sera l’impact sur l’économie mondiale si tout le monde migre sur cette technologie ? </w:t>
      </w:r>
    </w:p>
    <w:p w14:paraId="51C7134B" w14:textId="5D3BF7B7" w:rsidR="00711173" w:rsidRDefault="00711173" w:rsidP="009A53C7">
      <w:pPr>
        <w:tabs>
          <w:tab w:val="left" w:pos="480"/>
        </w:tabs>
        <w:rPr>
          <w:rFonts w:ascii="Times New Roman" w:hAnsi="Times New Roman" w:cs="Times New Roman"/>
          <w:sz w:val="24"/>
          <w:szCs w:val="24"/>
        </w:rPr>
      </w:pPr>
    </w:p>
    <w:p w14:paraId="609B0EA8" w14:textId="19C24C13" w:rsidR="00711173" w:rsidRDefault="00E13FC1" w:rsidP="00E13FC1">
      <w:pPr>
        <w:pStyle w:val="Titre1"/>
        <w:rPr>
          <w:rFonts w:ascii="Times New Roman" w:hAnsi="Times New Roman" w:cs="Times New Roman"/>
          <w:sz w:val="24"/>
          <w:szCs w:val="24"/>
        </w:rPr>
      </w:pPr>
      <w:bookmarkStart w:id="13" w:name="_Toc38259116"/>
      <w:r>
        <w:rPr>
          <w:rFonts w:ascii="Times New Roman" w:hAnsi="Times New Roman" w:cs="Times New Roman"/>
          <w:sz w:val="24"/>
          <w:szCs w:val="24"/>
        </w:rPr>
        <w:t>Références</w:t>
      </w:r>
      <w:bookmarkEnd w:id="13"/>
      <w:r>
        <w:rPr>
          <w:rFonts w:ascii="Times New Roman" w:hAnsi="Times New Roman" w:cs="Times New Roman"/>
          <w:sz w:val="24"/>
          <w:szCs w:val="24"/>
        </w:rPr>
        <w:t xml:space="preserve"> </w:t>
      </w:r>
    </w:p>
    <w:p w14:paraId="09676B7F" w14:textId="41DD60EA" w:rsidR="009A53C7" w:rsidRPr="004C5F55" w:rsidRDefault="009A53C7" w:rsidP="009A53C7">
      <w:pPr>
        <w:tabs>
          <w:tab w:val="left" w:pos="480"/>
        </w:tabs>
        <w:rPr>
          <w:rFonts w:ascii="Times New Roman" w:hAnsi="Times New Roman" w:cs="Times New Roman"/>
          <w:sz w:val="24"/>
          <w:szCs w:val="24"/>
          <w:lang w:val="en-CA"/>
        </w:rPr>
      </w:pPr>
      <w:r w:rsidRPr="004C5F55">
        <w:rPr>
          <w:rFonts w:ascii="Times New Roman" w:hAnsi="Times New Roman" w:cs="Times New Roman"/>
          <w:sz w:val="24"/>
          <w:szCs w:val="24"/>
          <w:lang w:val="en-CA"/>
        </w:rPr>
        <w:t xml:space="preserve">[1]  ‘Bitcoin: A Peer-to-Peer Electronic Cash System’ </w:t>
      </w:r>
      <w:r w:rsidR="007E03F9" w:rsidRPr="004C5F55">
        <w:rPr>
          <w:rFonts w:ascii="Times New Roman" w:hAnsi="Times New Roman" w:cs="Times New Roman"/>
          <w:sz w:val="24"/>
          <w:szCs w:val="24"/>
          <w:lang w:val="en-CA"/>
        </w:rPr>
        <w:t xml:space="preserve">Satoshi </w:t>
      </w:r>
      <w:r w:rsidRPr="004C5F55">
        <w:rPr>
          <w:rFonts w:ascii="Times New Roman" w:hAnsi="Times New Roman" w:cs="Times New Roman"/>
          <w:sz w:val="24"/>
          <w:szCs w:val="24"/>
          <w:lang w:val="en-CA"/>
        </w:rPr>
        <w:t>Nakamoto</w:t>
      </w:r>
      <w:r w:rsidR="007E03F9" w:rsidRPr="004C5F55">
        <w:rPr>
          <w:rFonts w:ascii="Times New Roman" w:hAnsi="Times New Roman" w:cs="Times New Roman"/>
          <w:sz w:val="24"/>
          <w:szCs w:val="24"/>
          <w:lang w:val="en-CA"/>
        </w:rPr>
        <w:t xml:space="preserve">, </w:t>
      </w:r>
      <w:proofErr w:type="spellStart"/>
      <w:r w:rsidR="007E03F9" w:rsidRPr="004C5F55">
        <w:rPr>
          <w:rFonts w:ascii="Times New Roman" w:hAnsi="Times New Roman" w:cs="Times New Roman"/>
          <w:sz w:val="24"/>
          <w:szCs w:val="24"/>
          <w:lang w:val="en-CA"/>
        </w:rPr>
        <w:t>en</w:t>
      </w:r>
      <w:proofErr w:type="spellEnd"/>
      <w:r w:rsidR="007E03F9" w:rsidRPr="004C5F55">
        <w:rPr>
          <w:rFonts w:ascii="Times New Roman" w:hAnsi="Times New Roman" w:cs="Times New Roman"/>
          <w:sz w:val="24"/>
          <w:szCs w:val="24"/>
          <w:lang w:val="en-CA"/>
        </w:rPr>
        <w:t xml:space="preserve"> </w:t>
      </w:r>
      <w:proofErr w:type="spellStart"/>
      <w:r w:rsidR="007E03F9" w:rsidRPr="004C5F55">
        <w:rPr>
          <w:rFonts w:ascii="Times New Roman" w:hAnsi="Times New Roman" w:cs="Times New Roman"/>
          <w:sz w:val="24"/>
          <w:szCs w:val="24"/>
          <w:lang w:val="en-CA"/>
        </w:rPr>
        <w:t>ligne</w:t>
      </w:r>
      <w:proofErr w:type="spellEnd"/>
      <w:r w:rsidR="007E03F9" w:rsidRPr="004C5F55">
        <w:rPr>
          <w:rFonts w:ascii="Times New Roman" w:hAnsi="Times New Roman" w:cs="Times New Roman"/>
          <w:sz w:val="24"/>
          <w:szCs w:val="24"/>
          <w:lang w:val="en-CA"/>
        </w:rPr>
        <w:t xml:space="preserve"> </w:t>
      </w:r>
      <w:hyperlink r:id="rId15" w:history="1">
        <w:r w:rsidR="009E589E" w:rsidRPr="004C5F55">
          <w:rPr>
            <w:rStyle w:val="Lienhypertexte"/>
            <w:rFonts w:ascii="Times New Roman" w:hAnsi="Times New Roman" w:cs="Times New Roman"/>
            <w:sz w:val="24"/>
            <w:szCs w:val="24"/>
            <w:lang w:val="en-CA"/>
          </w:rPr>
          <w:t>https://satoshi.nakamotoinstitute.org/emails/cryptography/threads/1/</w:t>
        </w:r>
      </w:hyperlink>
    </w:p>
    <w:p w14:paraId="5F938B2D" w14:textId="77777777" w:rsidR="009E589E" w:rsidRDefault="009E589E" w:rsidP="009A53C7">
      <w:pPr>
        <w:tabs>
          <w:tab w:val="left" w:pos="480"/>
        </w:tabs>
        <w:rPr>
          <w:rFonts w:ascii="Times New Roman" w:hAnsi="Times New Roman" w:cs="Times New Roman"/>
          <w:sz w:val="24"/>
          <w:szCs w:val="24"/>
        </w:rPr>
      </w:pPr>
      <w:r w:rsidRPr="003F1877">
        <w:rPr>
          <w:rFonts w:ascii="Times New Roman" w:hAnsi="Times New Roman" w:cs="Times New Roman"/>
          <w:sz w:val="24"/>
          <w:szCs w:val="24"/>
        </w:rPr>
        <w:t xml:space="preserve">[2] </w:t>
      </w:r>
      <w:r w:rsidR="003F1877">
        <w:rPr>
          <w:rFonts w:ascii="Times New Roman" w:hAnsi="Times New Roman" w:cs="Times New Roman"/>
          <w:sz w:val="24"/>
          <w:szCs w:val="24"/>
        </w:rPr>
        <w:t xml:space="preserve">chaînes de blocs, </w:t>
      </w:r>
      <w:r w:rsidR="003F1877">
        <w:rPr>
          <w:rFonts w:ascii="Times New Roman" w:hAnsi="Times New Roman" w:cs="Times New Roman"/>
          <w:i/>
          <w:iCs/>
          <w:sz w:val="24"/>
          <w:szCs w:val="24"/>
        </w:rPr>
        <w:t xml:space="preserve">Le grand dictionnaire terminologique </w:t>
      </w:r>
      <w:r w:rsidR="003F1877">
        <w:rPr>
          <w:rFonts w:ascii="Times New Roman" w:hAnsi="Times New Roman" w:cs="Times New Roman"/>
          <w:sz w:val="24"/>
          <w:szCs w:val="24"/>
        </w:rPr>
        <w:t xml:space="preserve">, en ligne </w:t>
      </w:r>
      <w:hyperlink r:id="rId16" w:history="1">
        <w:r w:rsidR="003F1877" w:rsidRPr="00624443">
          <w:rPr>
            <w:rStyle w:val="Lienhypertexte"/>
            <w:rFonts w:ascii="Times New Roman" w:hAnsi="Times New Roman" w:cs="Times New Roman"/>
            <w:sz w:val="24"/>
            <w:szCs w:val="24"/>
          </w:rPr>
          <w:t>http://gdt.oqlf.gouv.qc.ca/ficheOqlf.aspx?Id_Fiche=26531717</w:t>
        </w:r>
      </w:hyperlink>
    </w:p>
    <w:p w14:paraId="3A4F2559" w14:textId="56F0C3FA" w:rsidR="00F82395" w:rsidRDefault="00F82395" w:rsidP="009A53C7">
      <w:pPr>
        <w:tabs>
          <w:tab w:val="left" w:pos="480"/>
        </w:tabs>
      </w:pPr>
      <w:r w:rsidRPr="00F82395">
        <w:rPr>
          <w:rFonts w:ascii="Times New Roman" w:hAnsi="Times New Roman" w:cs="Times New Roman"/>
          <w:sz w:val="24"/>
          <w:szCs w:val="24"/>
        </w:rPr>
        <w:t xml:space="preserve">[3]  </w:t>
      </w:r>
      <w:r w:rsidRPr="00F82395">
        <w:t xml:space="preserve">NISTIR 8202, </w:t>
      </w:r>
      <w:r w:rsidRPr="00F82395">
        <w:rPr>
          <w:i/>
          <w:iCs/>
          <w:sz w:val="24"/>
          <w:szCs w:val="24"/>
        </w:rPr>
        <w:t xml:space="preserve">Blockchain technologie </w:t>
      </w:r>
      <w:proofErr w:type="spellStart"/>
      <w:r w:rsidRPr="00F82395">
        <w:rPr>
          <w:i/>
          <w:iCs/>
          <w:sz w:val="24"/>
          <w:szCs w:val="24"/>
        </w:rPr>
        <w:t>overview</w:t>
      </w:r>
      <w:proofErr w:type="spellEnd"/>
      <w:r w:rsidRPr="00F82395">
        <w:rPr>
          <w:i/>
          <w:iCs/>
          <w:sz w:val="24"/>
          <w:szCs w:val="24"/>
        </w:rPr>
        <w:t xml:space="preserve"> </w:t>
      </w:r>
      <w:r w:rsidRPr="00F82395">
        <w:rPr>
          <w:sz w:val="24"/>
          <w:szCs w:val="24"/>
        </w:rPr>
        <w:t>, publié en octobr</w:t>
      </w:r>
      <w:r>
        <w:rPr>
          <w:sz w:val="24"/>
          <w:szCs w:val="24"/>
        </w:rPr>
        <w:t xml:space="preserve">e 2018, disponible via </w:t>
      </w:r>
      <w:hyperlink r:id="rId17" w:history="1">
        <w:r w:rsidRPr="00624443">
          <w:rPr>
            <w:rStyle w:val="Lienhypertexte"/>
          </w:rPr>
          <w:t>https://nvlpubs.nist.gov/nistpubs/ir/2018/NIST.IR.8202.pdf</w:t>
        </w:r>
      </w:hyperlink>
    </w:p>
    <w:p w14:paraId="6D9B3C56" w14:textId="5BC841AE" w:rsidR="008E44AB" w:rsidRPr="00F82395" w:rsidRDefault="008E44AB" w:rsidP="009A53C7">
      <w:pPr>
        <w:tabs>
          <w:tab w:val="left" w:pos="480"/>
        </w:tabs>
        <w:rPr>
          <w:rFonts w:ascii="Times New Roman" w:hAnsi="Times New Roman" w:cs="Times New Roman"/>
          <w:sz w:val="24"/>
          <w:szCs w:val="24"/>
        </w:rPr>
      </w:pPr>
      <w:r>
        <w:t>[4]</w:t>
      </w:r>
    </w:p>
    <w:p w14:paraId="0958A5AC" w14:textId="72EBB0F6" w:rsidR="0008103E" w:rsidRPr="0008103E" w:rsidRDefault="00B1720D" w:rsidP="0008103E">
      <w:pPr>
        <w:tabs>
          <w:tab w:val="left" w:pos="480"/>
        </w:tabs>
        <w:spacing w:after="160" w:line="259" w:lineRule="auto"/>
        <w:rPr>
          <w:rFonts w:ascii="Times New Roman" w:hAnsi="Times New Roman" w:cs="Times New Roman"/>
          <w:sz w:val="24"/>
          <w:szCs w:val="24"/>
        </w:rPr>
      </w:pPr>
      <w:r w:rsidRPr="0008103E">
        <w:rPr>
          <w:rFonts w:ascii="Times New Roman" w:hAnsi="Times New Roman" w:cs="Times New Roman"/>
          <w:sz w:val="24"/>
          <w:szCs w:val="24"/>
          <w:lang w:val="en-CA"/>
        </w:rPr>
        <w:t>[</w:t>
      </w:r>
      <w:r w:rsidR="008E44AB">
        <w:rPr>
          <w:rFonts w:ascii="Times New Roman" w:hAnsi="Times New Roman" w:cs="Times New Roman"/>
          <w:sz w:val="24"/>
          <w:szCs w:val="24"/>
          <w:lang w:val="en-CA"/>
        </w:rPr>
        <w:t>5</w:t>
      </w:r>
      <w:r w:rsidRPr="0008103E">
        <w:rPr>
          <w:rFonts w:ascii="Times New Roman" w:hAnsi="Times New Roman" w:cs="Times New Roman"/>
          <w:sz w:val="24"/>
          <w:szCs w:val="24"/>
          <w:lang w:val="en-CA"/>
        </w:rPr>
        <w:t>]</w:t>
      </w:r>
      <w:r w:rsidR="0008103E" w:rsidRPr="0008103E">
        <w:rPr>
          <w:rFonts w:ascii="Times New Roman" w:hAnsi="Times New Roman" w:cs="Times New Roman"/>
          <w:sz w:val="24"/>
          <w:szCs w:val="24"/>
          <w:lang w:val="en-CA"/>
        </w:rPr>
        <w:t xml:space="preserve"> Frida C.</w:t>
      </w:r>
      <w:r w:rsidR="0008103E">
        <w:rPr>
          <w:rFonts w:ascii="Times New Roman" w:hAnsi="Times New Roman" w:cs="Times New Roman"/>
          <w:sz w:val="24"/>
          <w:szCs w:val="24"/>
          <w:lang w:val="en-CA"/>
        </w:rPr>
        <w:t>,</w:t>
      </w:r>
      <w:r w:rsidR="0008103E" w:rsidRPr="0008103E">
        <w:rPr>
          <w:rFonts w:ascii="Times New Roman" w:hAnsi="Times New Roman" w:cs="Times New Roman"/>
          <w:sz w:val="24"/>
          <w:szCs w:val="24"/>
          <w:lang w:val="en-CA"/>
        </w:rPr>
        <w:t xml:space="preserve"> </w:t>
      </w:r>
      <w:r w:rsidR="0008103E" w:rsidRPr="0008103E">
        <w:rPr>
          <w:rFonts w:ascii="Times New Roman" w:hAnsi="Times New Roman" w:cs="Times New Roman"/>
          <w:i/>
          <w:iCs/>
          <w:sz w:val="24"/>
          <w:szCs w:val="24"/>
          <w:lang w:val="en-CA"/>
        </w:rPr>
        <w:t xml:space="preserve">Salt, </w:t>
      </w:r>
      <w:proofErr w:type="spellStart"/>
      <w:r w:rsidR="0008103E" w:rsidRPr="0008103E">
        <w:rPr>
          <w:rFonts w:ascii="Times New Roman" w:hAnsi="Times New Roman" w:cs="Times New Roman"/>
          <w:i/>
          <w:iCs/>
          <w:sz w:val="24"/>
          <w:szCs w:val="24"/>
          <w:lang w:val="en-CA"/>
        </w:rPr>
        <w:t>Nonces</w:t>
      </w:r>
      <w:proofErr w:type="spellEnd"/>
      <w:r w:rsidR="0008103E" w:rsidRPr="0008103E">
        <w:rPr>
          <w:rFonts w:ascii="Times New Roman" w:hAnsi="Times New Roman" w:cs="Times New Roman"/>
          <w:i/>
          <w:iCs/>
          <w:sz w:val="24"/>
          <w:szCs w:val="24"/>
          <w:lang w:val="en-CA"/>
        </w:rPr>
        <w:t xml:space="preserve"> and IVs.. What’s the difference?</w:t>
      </w:r>
      <w:r w:rsidR="0008103E" w:rsidRPr="0008103E">
        <w:rPr>
          <w:rFonts w:ascii="Times New Roman" w:hAnsi="Times New Roman" w:cs="Times New Roman"/>
          <w:sz w:val="24"/>
          <w:szCs w:val="24"/>
          <w:lang w:val="en-CA"/>
        </w:rPr>
        <w:t xml:space="preserve"> </w:t>
      </w:r>
      <w:r w:rsidR="0008103E" w:rsidRPr="0008103E">
        <w:rPr>
          <w:rFonts w:ascii="Times New Roman" w:hAnsi="Times New Roman" w:cs="Times New Roman"/>
          <w:sz w:val="24"/>
          <w:szCs w:val="24"/>
        </w:rPr>
        <w:t xml:space="preserve">En ligne </w:t>
      </w:r>
      <w:hyperlink r:id="rId18" w:history="1">
        <w:r w:rsidR="0008103E">
          <w:rPr>
            <w:rStyle w:val="Lienhypertexte"/>
          </w:rPr>
          <w:t>https://medium.com/@fridakahsas/salt-nonces-and-ivs-whats-the-difference-d7a44724a447</w:t>
        </w:r>
      </w:hyperlink>
      <w:r w:rsidR="0008103E">
        <w:t xml:space="preserve"> consulté le 16/04/2020</w:t>
      </w:r>
    </w:p>
    <w:p w14:paraId="28D85EE6" w14:textId="0FE22BDB" w:rsidR="003F1877" w:rsidRDefault="00E45952" w:rsidP="009A53C7">
      <w:pPr>
        <w:tabs>
          <w:tab w:val="left" w:pos="480"/>
        </w:tabs>
        <w:rPr>
          <w:rFonts w:ascii="Times New Roman" w:hAnsi="Times New Roman" w:cs="Times New Roman"/>
          <w:sz w:val="24"/>
          <w:szCs w:val="24"/>
        </w:rPr>
      </w:pPr>
      <w:r>
        <w:rPr>
          <w:rFonts w:ascii="Times New Roman" w:hAnsi="Times New Roman" w:cs="Times New Roman"/>
          <w:sz w:val="24"/>
          <w:szCs w:val="24"/>
        </w:rPr>
        <w:t xml:space="preserve">[6] </w:t>
      </w:r>
    </w:p>
    <w:p w14:paraId="72B91BCA" w14:textId="2AE5C143" w:rsidR="00E45952" w:rsidRDefault="00E45952" w:rsidP="009A53C7">
      <w:pPr>
        <w:tabs>
          <w:tab w:val="left" w:pos="480"/>
        </w:tabs>
        <w:rPr>
          <w:lang w:val="en-CA"/>
        </w:rPr>
      </w:pPr>
      <w:r w:rsidRPr="00E45952">
        <w:rPr>
          <w:rFonts w:ascii="Times New Roman" w:hAnsi="Times New Roman" w:cs="Times New Roman"/>
          <w:sz w:val="24"/>
          <w:szCs w:val="24"/>
          <w:lang w:val="en-CA"/>
        </w:rPr>
        <w:t>[7] Proof-of-Work(</w:t>
      </w:r>
      <w:proofErr w:type="spellStart"/>
      <w:r w:rsidRPr="00E45952">
        <w:rPr>
          <w:rFonts w:ascii="Times New Roman" w:hAnsi="Times New Roman" w:cs="Times New Roman"/>
          <w:sz w:val="24"/>
          <w:szCs w:val="24"/>
          <w:lang w:val="en-CA"/>
        </w:rPr>
        <w:t>PoW</w:t>
      </w:r>
      <w:proofErr w:type="spellEnd"/>
      <w:r w:rsidRPr="00E45952">
        <w:rPr>
          <w:rFonts w:ascii="Times New Roman" w:hAnsi="Times New Roman" w:cs="Times New Roman"/>
          <w:sz w:val="24"/>
          <w:szCs w:val="24"/>
          <w:lang w:val="en-CA"/>
        </w:rPr>
        <w:t xml:space="preserve">), </w:t>
      </w:r>
      <w:r>
        <w:rPr>
          <w:rFonts w:ascii="Times New Roman" w:hAnsi="Times New Roman" w:cs="Times New Roman"/>
          <w:sz w:val="24"/>
          <w:szCs w:val="24"/>
          <w:lang w:val="en-CA"/>
        </w:rPr>
        <w:t>disponible [</w:t>
      </w:r>
      <w:proofErr w:type="spellStart"/>
      <w:r w:rsidRPr="00E45952">
        <w:rPr>
          <w:rFonts w:ascii="Times New Roman" w:hAnsi="Times New Roman" w:cs="Times New Roman"/>
          <w:sz w:val="24"/>
          <w:szCs w:val="24"/>
          <w:lang w:val="en-CA"/>
        </w:rPr>
        <w:t>en</w:t>
      </w:r>
      <w:proofErr w:type="spellEnd"/>
      <w:r w:rsidRPr="00E45952">
        <w:rPr>
          <w:rFonts w:ascii="Times New Roman" w:hAnsi="Times New Roman" w:cs="Times New Roman"/>
          <w:sz w:val="24"/>
          <w:szCs w:val="24"/>
          <w:lang w:val="en-CA"/>
        </w:rPr>
        <w:t xml:space="preserve"> </w:t>
      </w:r>
      <w:proofErr w:type="spellStart"/>
      <w:r w:rsidRPr="00E45952">
        <w:rPr>
          <w:rFonts w:ascii="Times New Roman" w:hAnsi="Times New Roman" w:cs="Times New Roman"/>
          <w:sz w:val="24"/>
          <w:szCs w:val="24"/>
          <w:lang w:val="en-CA"/>
        </w:rPr>
        <w:t>l</w:t>
      </w:r>
      <w:r>
        <w:rPr>
          <w:rFonts w:ascii="Times New Roman" w:hAnsi="Times New Roman" w:cs="Times New Roman"/>
          <w:sz w:val="24"/>
          <w:szCs w:val="24"/>
          <w:lang w:val="en-CA"/>
        </w:rPr>
        <w:t>igne</w:t>
      </w:r>
      <w:proofErr w:type="spellEnd"/>
      <w:r>
        <w:rPr>
          <w:rFonts w:ascii="Times New Roman" w:hAnsi="Times New Roman" w:cs="Times New Roman"/>
          <w:sz w:val="24"/>
          <w:szCs w:val="24"/>
          <w:lang w:val="en-CA"/>
        </w:rPr>
        <w:t xml:space="preserve"> ] </w:t>
      </w:r>
      <w:hyperlink r:id="rId19" w:history="1">
        <w:r w:rsidRPr="00E45952">
          <w:rPr>
            <w:rStyle w:val="Lienhypertexte"/>
            <w:lang w:val="en-CA"/>
          </w:rPr>
          <w:t>https://cryptographics.info/cryptographics/blockchain/consensus-mechanisms/proof-of-work/</w:t>
        </w:r>
      </w:hyperlink>
      <w:r w:rsidRPr="00E45952">
        <w:rPr>
          <w:lang w:val="en-CA"/>
        </w:rPr>
        <w:t xml:space="preserve"> </w:t>
      </w:r>
      <w:r w:rsidR="00653155">
        <w:rPr>
          <w:lang w:val="en-CA"/>
        </w:rPr>
        <w:t xml:space="preserve"> </w:t>
      </w:r>
      <w:r w:rsidRPr="00653155">
        <w:t>consulté</w:t>
      </w:r>
      <w:r>
        <w:rPr>
          <w:lang w:val="en-CA"/>
        </w:rPr>
        <w:t xml:space="preserve"> le 18/04/2020</w:t>
      </w:r>
    </w:p>
    <w:p w14:paraId="0CC862FF" w14:textId="0B0C6EFD" w:rsidR="00E45952" w:rsidRPr="00FE026F" w:rsidRDefault="00E45952" w:rsidP="009A53C7">
      <w:pPr>
        <w:tabs>
          <w:tab w:val="left" w:pos="480"/>
        </w:tabs>
        <w:rPr>
          <w:rFonts w:ascii="Times New Roman" w:hAnsi="Times New Roman" w:cs="Times New Roman"/>
        </w:rPr>
      </w:pPr>
      <w:r w:rsidRPr="00FE026F">
        <w:rPr>
          <w:rFonts w:ascii="Times New Roman" w:hAnsi="Times New Roman" w:cs="Times New Roman"/>
          <w:lang w:val="en-CA"/>
        </w:rPr>
        <w:t xml:space="preserve">[8] </w:t>
      </w:r>
      <w:r w:rsidRPr="00FE026F">
        <w:rPr>
          <w:rFonts w:ascii="Times New Roman" w:hAnsi="Times New Roman" w:cs="Times New Roman"/>
        </w:rPr>
        <w:t xml:space="preserve">NISTIR 8202, </w:t>
      </w:r>
      <w:r w:rsidRPr="00FE026F">
        <w:rPr>
          <w:rFonts w:ascii="Times New Roman" w:hAnsi="Times New Roman" w:cs="Times New Roman"/>
          <w:i/>
          <w:iCs/>
        </w:rPr>
        <w:t xml:space="preserve">Blockchain technologie </w:t>
      </w:r>
      <w:proofErr w:type="spellStart"/>
      <w:r w:rsidRPr="00FE026F">
        <w:rPr>
          <w:rFonts w:ascii="Times New Roman" w:hAnsi="Times New Roman" w:cs="Times New Roman"/>
          <w:i/>
          <w:iCs/>
        </w:rPr>
        <w:t>Overview</w:t>
      </w:r>
      <w:proofErr w:type="spellEnd"/>
      <w:r w:rsidRPr="00FE026F">
        <w:rPr>
          <w:rFonts w:ascii="Times New Roman" w:hAnsi="Times New Roman" w:cs="Times New Roman"/>
          <w:i/>
          <w:iCs/>
        </w:rPr>
        <w:t xml:space="preserve">, </w:t>
      </w:r>
      <w:r w:rsidRPr="00FE026F">
        <w:rPr>
          <w:rFonts w:ascii="Times New Roman" w:hAnsi="Times New Roman" w:cs="Times New Roman"/>
        </w:rPr>
        <w:t>octobre 2018, p. 21</w:t>
      </w:r>
    </w:p>
    <w:p w14:paraId="2C0D2B1B" w14:textId="4F7346D6" w:rsidR="00FE026F" w:rsidRPr="00FE026F" w:rsidRDefault="0064257E" w:rsidP="00FE026F">
      <w:pPr>
        <w:tabs>
          <w:tab w:val="left" w:pos="480"/>
        </w:tabs>
        <w:rPr>
          <w:rFonts w:ascii="Times New Roman" w:hAnsi="Times New Roman" w:cs="Times New Roman"/>
          <w:b/>
          <w:bCs/>
        </w:rPr>
      </w:pPr>
      <w:r w:rsidRPr="00FE026F">
        <w:rPr>
          <w:rFonts w:ascii="Times New Roman" w:hAnsi="Times New Roman" w:cs="Times New Roman"/>
        </w:rPr>
        <w:lastRenderedPageBreak/>
        <w:t xml:space="preserve">[9] </w:t>
      </w:r>
      <w:r w:rsidR="00FE026F" w:rsidRPr="00FE026F">
        <w:rPr>
          <w:rFonts w:ascii="Times New Roman" w:hAnsi="Times New Roman" w:cs="Times New Roman"/>
        </w:rPr>
        <w:t xml:space="preserve">Business </w:t>
      </w:r>
      <w:r w:rsidR="00FE026F">
        <w:rPr>
          <w:rFonts w:ascii="Times New Roman" w:hAnsi="Times New Roman" w:cs="Times New Roman"/>
        </w:rPr>
        <w:t xml:space="preserve">AM,  </w:t>
      </w:r>
      <w:r w:rsidR="00FE026F" w:rsidRPr="00FE026F">
        <w:rPr>
          <w:rFonts w:ascii="Times New Roman" w:hAnsi="Times New Roman" w:cs="Times New Roman"/>
          <w:i/>
          <w:iCs/>
        </w:rPr>
        <w:t>Qu’est-ce que la preuve de travail dans la blockchain?</w:t>
      </w:r>
      <w:r w:rsidR="00FE026F">
        <w:rPr>
          <w:rFonts w:ascii="Times New Roman" w:hAnsi="Times New Roman" w:cs="Times New Roman"/>
        </w:rPr>
        <w:t xml:space="preserve"> [En ligne] </w:t>
      </w:r>
      <w:hyperlink r:id="rId20" w:history="1">
        <w:r w:rsidR="00FE026F" w:rsidRPr="000B43D8">
          <w:rPr>
            <w:rStyle w:val="Lienhypertexte"/>
          </w:rPr>
          <w:t>https://fr.businessam.be/quest-ce-que-la-preuve-de-travail-dans-la-blockchain/</w:t>
        </w:r>
      </w:hyperlink>
      <w:r w:rsidR="00FE026F">
        <w:t xml:space="preserve"> (consulté 18/04/2020)</w:t>
      </w:r>
    </w:p>
    <w:p w14:paraId="770A9675" w14:textId="7868C116" w:rsidR="0064257E" w:rsidRDefault="00201937" w:rsidP="009A53C7">
      <w:pPr>
        <w:tabs>
          <w:tab w:val="left" w:pos="480"/>
        </w:tabs>
        <w:rPr>
          <w:rFonts w:ascii="Times New Roman" w:hAnsi="Times New Roman" w:cs="Times New Roman"/>
          <w:sz w:val="24"/>
          <w:szCs w:val="24"/>
        </w:rPr>
      </w:pPr>
      <w:r>
        <w:rPr>
          <w:rFonts w:ascii="Times New Roman" w:hAnsi="Times New Roman" w:cs="Times New Roman"/>
          <w:sz w:val="24"/>
          <w:szCs w:val="24"/>
        </w:rPr>
        <w:t xml:space="preserve">[10] Blockchain Partner, </w:t>
      </w:r>
      <w:r w:rsidR="004272E7">
        <w:rPr>
          <w:rFonts w:ascii="Times New Roman" w:hAnsi="Times New Roman" w:cs="Times New Roman"/>
          <w:i/>
          <w:iCs/>
          <w:sz w:val="24"/>
          <w:szCs w:val="24"/>
        </w:rPr>
        <w:t>Blockchain et Santé,</w:t>
      </w:r>
      <w:r w:rsidR="004272E7">
        <w:rPr>
          <w:rFonts w:ascii="Times New Roman" w:hAnsi="Times New Roman" w:cs="Times New Roman"/>
          <w:sz w:val="24"/>
          <w:szCs w:val="24"/>
        </w:rPr>
        <w:t xml:space="preserve"> [en ligne], </w:t>
      </w:r>
      <w:hyperlink r:id="rId21" w:history="1">
        <w:r w:rsidR="004272E7" w:rsidRPr="000B43D8">
          <w:rPr>
            <w:rStyle w:val="Lienhypertexte"/>
            <w:rFonts w:ascii="Times New Roman" w:hAnsi="Times New Roman" w:cs="Times New Roman"/>
            <w:sz w:val="24"/>
            <w:szCs w:val="24"/>
          </w:rPr>
          <w:t>https://blockchainpartner.fr/wp-content/uploads/2017/06/Santé-Industrie-Pharmaceutique-Blockchain.pdf</w:t>
        </w:r>
      </w:hyperlink>
      <w:r w:rsidR="004272E7">
        <w:rPr>
          <w:rFonts w:ascii="Times New Roman" w:hAnsi="Times New Roman" w:cs="Times New Roman"/>
          <w:sz w:val="24"/>
          <w:szCs w:val="24"/>
        </w:rPr>
        <w:t xml:space="preserve">  p.4</w:t>
      </w:r>
    </w:p>
    <w:p w14:paraId="65C46166" w14:textId="1FC9559A" w:rsidR="00E76C3F" w:rsidRPr="00E76C3F" w:rsidRDefault="00E76C3F" w:rsidP="009A53C7">
      <w:pPr>
        <w:tabs>
          <w:tab w:val="left" w:pos="480"/>
        </w:tabs>
        <w:rPr>
          <w:rFonts w:ascii="Times New Roman" w:hAnsi="Times New Roman" w:cs="Times New Roman"/>
          <w:sz w:val="24"/>
          <w:szCs w:val="24"/>
        </w:rPr>
      </w:pPr>
      <w:r>
        <w:rPr>
          <w:rFonts w:ascii="Times New Roman" w:hAnsi="Times New Roman" w:cs="Times New Roman"/>
          <w:sz w:val="24"/>
          <w:szCs w:val="24"/>
        </w:rPr>
        <w:t xml:space="preserve">[11] Floriane </w:t>
      </w:r>
      <w:proofErr w:type="spellStart"/>
      <w:r>
        <w:rPr>
          <w:rFonts w:ascii="Times New Roman" w:hAnsi="Times New Roman" w:cs="Times New Roman"/>
          <w:sz w:val="24"/>
          <w:szCs w:val="24"/>
        </w:rPr>
        <w:t>Bobée</w:t>
      </w:r>
      <w:proofErr w:type="spellEnd"/>
      <w:r>
        <w:rPr>
          <w:rFonts w:ascii="Times New Roman" w:hAnsi="Times New Roman" w:cs="Times New Roman"/>
          <w:sz w:val="24"/>
          <w:szCs w:val="24"/>
        </w:rPr>
        <w:t xml:space="preserve">, </w:t>
      </w:r>
      <w:r w:rsidRPr="00E76C3F">
        <w:rPr>
          <w:rFonts w:ascii="Times New Roman" w:hAnsi="Times New Roman" w:cs="Times New Roman"/>
          <w:i/>
          <w:iCs/>
          <w:sz w:val="24"/>
          <w:szCs w:val="24"/>
        </w:rPr>
        <w:t>Blockchain et Finance : les cas d’application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publié le 03 juillet 2019    [en ligne] via </w:t>
      </w:r>
      <w:hyperlink r:id="rId22" w:history="1">
        <w:r w:rsidRPr="000B43D8">
          <w:rPr>
            <w:rStyle w:val="Lienhypertexte"/>
            <w:rFonts w:ascii="Times New Roman" w:hAnsi="Times New Roman" w:cs="Times New Roman"/>
            <w:sz w:val="24"/>
            <w:szCs w:val="24"/>
          </w:rPr>
          <w:t>https://bitconseil.fr/blockchain-finance-cas-application/</w:t>
        </w:r>
      </w:hyperlink>
      <w:r>
        <w:rPr>
          <w:rFonts w:ascii="Times New Roman" w:hAnsi="Times New Roman" w:cs="Times New Roman"/>
          <w:sz w:val="24"/>
          <w:szCs w:val="24"/>
        </w:rPr>
        <w:t xml:space="preserve"> consulté 19/04/202</w:t>
      </w:r>
      <w:r w:rsidR="00E47BE3">
        <w:rPr>
          <w:rFonts w:ascii="Times New Roman" w:hAnsi="Times New Roman" w:cs="Times New Roman"/>
          <w:sz w:val="24"/>
          <w:szCs w:val="24"/>
        </w:rPr>
        <w:t>0</w:t>
      </w:r>
    </w:p>
    <w:sectPr w:rsidR="00E76C3F" w:rsidRPr="00E76C3F">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8A9C3" w14:textId="77777777" w:rsidR="00672705" w:rsidRDefault="00672705" w:rsidP="00025EB6">
      <w:pPr>
        <w:spacing w:after="0" w:line="240" w:lineRule="auto"/>
      </w:pPr>
      <w:r>
        <w:separator/>
      </w:r>
    </w:p>
  </w:endnote>
  <w:endnote w:type="continuationSeparator" w:id="0">
    <w:p w14:paraId="456F02BF" w14:textId="77777777" w:rsidR="00672705" w:rsidRDefault="00672705" w:rsidP="0002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92A9" w14:textId="03AFCE98" w:rsidR="0093207A" w:rsidRDefault="0093207A">
    <w:pPr>
      <w:pStyle w:val="Pieddepage"/>
    </w:pPr>
    <w:r>
      <w:rPr>
        <w:noProof/>
      </w:rPr>
      <mc:AlternateContent>
        <mc:Choice Requires="wps">
          <w:drawing>
            <wp:anchor distT="0" distB="0" distL="114300" distR="114300" simplePos="0" relativeHeight="251659264" behindDoc="0" locked="0" layoutInCell="0" allowOverlap="1" wp14:anchorId="71C3E521" wp14:editId="0A955D36">
              <wp:simplePos x="0" y="0"/>
              <wp:positionH relativeFrom="rightMargin">
                <wp:align>left</wp:align>
              </wp:positionH>
              <wp:positionV relativeFrom="bottomMargin">
                <wp:posOffset>73134</wp:posOffset>
              </wp:positionV>
              <wp:extent cx="377825" cy="403943"/>
              <wp:effectExtent l="0" t="0" r="22225" b="15240"/>
              <wp:wrapNone/>
              <wp:docPr id="13" name="Rectangle : carré corné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 cy="403943"/>
                      </a:xfrm>
                      <a:prstGeom prst="foldedCorner">
                        <a:avLst>
                          <a:gd name="adj" fmla="val 34560"/>
                        </a:avLst>
                      </a:prstGeom>
                      <a:solidFill>
                        <a:srgbClr val="FFFFFF"/>
                      </a:solidFill>
                      <a:ln w="3175">
                        <a:solidFill>
                          <a:srgbClr val="808080"/>
                        </a:solidFill>
                        <a:round/>
                        <a:headEnd/>
                        <a:tailEnd/>
                      </a:ln>
                    </wps:spPr>
                    <wps:txbx>
                      <w:txbxContent>
                        <w:p w14:paraId="033A1AF4" w14:textId="77777777" w:rsidR="0093207A" w:rsidRDefault="0093207A">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3E52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3" o:spid="_x0000_s1030" type="#_x0000_t65" style="position:absolute;margin-left:0;margin-top:5.75pt;width:29.75pt;height:31.8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" o:allowincell="f" adj="14135" strokecolor="gray" strokeweight=".25pt">
              <v:textbox>
                <w:txbxContent>
                  <w:p w14:paraId="033A1AF4" w14:textId="77777777" w:rsidR="0093207A" w:rsidRDefault="0093207A">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v:textbox>
              <w10:wrap anchorx="margin" anchory="margin"/>
            </v:shape>
          </w:pict>
        </mc:Fallback>
      </mc:AlternateContent>
    </w:r>
    <w:r>
      <w:t>Travail personnel</w:t>
    </w:r>
    <w:sdt>
      <w:sdtPr>
        <w:id w:val="-1038273242"/>
        <w:docPartObj>
          <w:docPartGallery w:val="Page Numbers (Bottom of Page)"/>
          <w:docPartUnique/>
        </w:docPartObj>
      </w:sdtP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BA912" w14:textId="77777777" w:rsidR="00672705" w:rsidRDefault="00672705" w:rsidP="00025EB6">
      <w:pPr>
        <w:spacing w:after="0" w:line="240" w:lineRule="auto"/>
      </w:pPr>
      <w:r>
        <w:separator/>
      </w:r>
    </w:p>
  </w:footnote>
  <w:footnote w:type="continuationSeparator" w:id="0">
    <w:p w14:paraId="7CF0F129" w14:textId="77777777" w:rsidR="00672705" w:rsidRDefault="00672705" w:rsidP="00025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3321A"/>
    <w:multiLevelType w:val="hybridMultilevel"/>
    <w:tmpl w:val="708643AA"/>
    <w:lvl w:ilvl="0" w:tplc="AB7EAC6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CB8740F"/>
    <w:multiLevelType w:val="hybridMultilevel"/>
    <w:tmpl w:val="461631E4"/>
    <w:lvl w:ilvl="0" w:tplc="988E2FEE">
      <w:start w:val="5"/>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FF7CB1"/>
    <w:multiLevelType w:val="hybridMultilevel"/>
    <w:tmpl w:val="AE487A24"/>
    <w:lvl w:ilvl="0" w:tplc="5102455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1DA3D2E"/>
    <w:multiLevelType w:val="multilevel"/>
    <w:tmpl w:val="288E5D16"/>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sz w:val="32"/>
        <w:szCs w:val="3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4D5A4BFA"/>
    <w:multiLevelType w:val="multilevel"/>
    <w:tmpl w:val="FCB8B89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707FE4"/>
    <w:multiLevelType w:val="multilevel"/>
    <w:tmpl w:val="4AE46214"/>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B0320A0"/>
    <w:multiLevelType w:val="hybridMultilevel"/>
    <w:tmpl w:val="F37ECF86"/>
    <w:lvl w:ilvl="0" w:tplc="3D5EA1B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136034C"/>
    <w:multiLevelType w:val="multilevel"/>
    <w:tmpl w:val="288E5D16"/>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sz w:val="32"/>
        <w:szCs w:val="3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743437D5"/>
    <w:multiLevelType w:val="multilevel"/>
    <w:tmpl w:val="5F6AEB3E"/>
    <w:lvl w:ilvl="0">
      <w:start w:val="3"/>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0"/>
  </w:num>
  <w:num w:numId="2">
    <w:abstractNumId w:val="2"/>
  </w:num>
  <w:num w:numId="3">
    <w:abstractNumId w:val="4"/>
  </w:num>
  <w:num w:numId="4">
    <w:abstractNumId w:val="7"/>
  </w:num>
  <w:num w:numId="5">
    <w:abstractNumId w:val="6"/>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D0"/>
    <w:rsid w:val="00022E8D"/>
    <w:rsid w:val="00025EB6"/>
    <w:rsid w:val="000266CA"/>
    <w:rsid w:val="00045F4D"/>
    <w:rsid w:val="00051F1A"/>
    <w:rsid w:val="00053455"/>
    <w:rsid w:val="0008103E"/>
    <w:rsid w:val="00082B7B"/>
    <w:rsid w:val="000939BC"/>
    <w:rsid w:val="000E45D2"/>
    <w:rsid w:val="000F07A3"/>
    <w:rsid w:val="00131D0A"/>
    <w:rsid w:val="00145B08"/>
    <w:rsid w:val="001B1A4F"/>
    <w:rsid w:val="001B2943"/>
    <w:rsid w:val="001C2018"/>
    <w:rsid w:val="001D6C98"/>
    <w:rsid w:val="00201937"/>
    <w:rsid w:val="002265C2"/>
    <w:rsid w:val="00252ED9"/>
    <w:rsid w:val="00291D7D"/>
    <w:rsid w:val="002D77E3"/>
    <w:rsid w:val="002F08D7"/>
    <w:rsid w:val="00366746"/>
    <w:rsid w:val="003833CF"/>
    <w:rsid w:val="003B32E9"/>
    <w:rsid w:val="003B73AE"/>
    <w:rsid w:val="003C610E"/>
    <w:rsid w:val="003F1877"/>
    <w:rsid w:val="003F3AB1"/>
    <w:rsid w:val="0040167D"/>
    <w:rsid w:val="004272E7"/>
    <w:rsid w:val="00434254"/>
    <w:rsid w:val="00452B03"/>
    <w:rsid w:val="00452EE7"/>
    <w:rsid w:val="004A2031"/>
    <w:rsid w:val="004B3EE9"/>
    <w:rsid w:val="004C324A"/>
    <w:rsid w:val="004C5F55"/>
    <w:rsid w:val="004E1C39"/>
    <w:rsid w:val="00504727"/>
    <w:rsid w:val="00520D3A"/>
    <w:rsid w:val="00520D81"/>
    <w:rsid w:val="00521CFC"/>
    <w:rsid w:val="00531F72"/>
    <w:rsid w:val="005E3E62"/>
    <w:rsid w:val="005F71C1"/>
    <w:rsid w:val="00603F53"/>
    <w:rsid w:val="00605BBF"/>
    <w:rsid w:val="00613EFE"/>
    <w:rsid w:val="00614BF1"/>
    <w:rsid w:val="00624E4C"/>
    <w:rsid w:val="0064257E"/>
    <w:rsid w:val="00653155"/>
    <w:rsid w:val="00664AE6"/>
    <w:rsid w:val="00672705"/>
    <w:rsid w:val="006E2649"/>
    <w:rsid w:val="00711173"/>
    <w:rsid w:val="007242E1"/>
    <w:rsid w:val="00724C75"/>
    <w:rsid w:val="00754463"/>
    <w:rsid w:val="007735E4"/>
    <w:rsid w:val="007832CA"/>
    <w:rsid w:val="007C7629"/>
    <w:rsid w:val="007D1E48"/>
    <w:rsid w:val="007D71D0"/>
    <w:rsid w:val="007E03F9"/>
    <w:rsid w:val="007E476A"/>
    <w:rsid w:val="00803830"/>
    <w:rsid w:val="00861858"/>
    <w:rsid w:val="008C2882"/>
    <w:rsid w:val="008D5020"/>
    <w:rsid w:val="008E1651"/>
    <w:rsid w:val="008E44AB"/>
    <w:rsid w:val="00906FF9"/>
    <w:rsid w:val="0092488C"/>
    <w:rsid w:val="0093207A"/>
    <w:rsid w:val="00937A31"/>
    <w:rsid w:val="009659FA"/>
    <w:rsid w:val="0099396B"/>
    <w:rsid w:val="009A0AA2"/>
    <w:rsid w:val="009A3EE8"/>
    <w:rsid w:val="009A53C7"/>
    <w:rsid w:val="009D4B44"/>
    <w:rsid w:val="009E589E"/>
    <w:rsid w:val="009E67D0"/>
    <w:rsid w:val="00AB2516"/>
    <w:rsid w:val="00AF0AD2"/>
    <w:rsid w:val="00B1720D"/>
    <w:rsid w:val="00B51622"/>
    <w:rsid w:val="00BF4717"/>
    <w:rsid w:val="00C17621"/>
    <w:rsid w:val="00C24BD7"/>
    <w:rsid w:val="00C42595"/>
    <w:rsid w:val="00C51A24"/>
    <w:rsid w:val="00C61E18"/>
    <w:rsid w:val="00C70857"/>
    <w:rsid w:val="00CA6170"/>
    <w:rsid w:val="00CC2D6A"/>
    <w:rsid w:val="00CE7382"/>
    <w:rsid w:val="00D03FA4"/>
    <w:rsid w:val="00D2645B"/>
    <w:rsid w:val="00D471F2"/>
    <w:rsid w:val="00D945A7"/>
    <w:rsid w:val="00DA2252"/>
    <w:rsid w:val="00DA7544"/>
    <w:rsid w:val="00DE5052"/>
    <w:rsid w:val="00E04C55"/>
    <w:rsid w:val="00E13FC1"/>
    <w:rsid w:val="00E27E43"/>
    <w:rsid w:val="00E41CF3"/>
    <w:rsid w:val="00E45952"/>
    <w:rsid w:val="00E47BE3"/>
    <w:rsid w:val="00E70AEB"/>
    <w:rsid w:val="00E76C3F"/>
    <w:rsid w:val="00EA169D"/>
    <w:rsid w:val="00EA4072"/>
    <w:rsid w:val="00EB00CC"/>
    <w:rsid w:val="00EB5DFE"/>
    <w:rsid w:val="00F708C2"/>
    <w:rsid w:val="00F82395"/>
    <w:rsid w:val="00FE02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1E11"/>
  <w15:chartTrackingRefBased/>
  <w15:docId w15:val="{679767F2-8003-467A-88AC-6F42A023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1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589E"/>
    <w:rPr>
      <w:color w:val="0563C1" w:themeColor="hyperlink"/>
      <w:u w:val="single"/>
    </w:rPr>
  </w:style>
  <w:style w:type="character" w:styleId="Mentionnonrsolue">
    <w:name w:val="Unresolved Mention"/>
    <w:basedOn w:val="Policepardfaut"/>
    <w:uiPriority w:val="99"/>
    <w:semiHidden/>
    <w:unhideWhenUsed/>
    <w:rsid w:val="009E589E"/>
    <w:rPr>
      <w:color w:val="605E5C"/>
      <w:shd w:val="clear" w:color="auto" w:fill="E1DFDD"/>
    </w:rPr>
  </w:style>
  <w:style w:type="paragraph" w:styleId="Paragraphedeliste">
    <w:name w:val="List Paragraph"/>
    <w:basedOn w:val="Normal"/>
    <w:uiPriority w:val="34"/>
    <w:qFormat/>
    <w:rsid w:val="00EA4072"/>
    <w:pPr>
      <w:ind w:left="720"/>
      <w:contextualSpacing/>
    </w:pPr>
  </w:style>
  <w:style w:type="table" w:styleId="Grilledutableau">
    <w:name w:val="Table Grid"/>
    <w:basedOn w:val="TableauNormal"/>
    <w:uiPriority w:val="39"/>
    <w:rsid w:val="0014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3">
    <w:name w:val="Grid Table 1 Light Accent 3"/>
    <w:basedOn w:val="TableauNormal"/>
    <w:uiPriority w:val="46"/>
    <w:rsid w:val="00145B0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145B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025EB6"/>
    <w:pPr>
      <w:tabs>
        <w:tab w:val="center" w:pos="4680"/>
        <w:tab w:val="right" w:pos="9360"/>
      </w:tabs>
      <w:spacing w:after="0" w:line="240" w:lineRule="auto"/>
    </w:pPr>
  </w:style>
  <w:style w:type="character" w:customStyle="1" w:styleId="En-tteCar">
    <w:name w:val="En-tête Car"/>
    <w:basedOn w:val="Policepardfaut"/>
    <w:link w:val="En-tte"/>
    <w:uiPriority w:val="99"/>
    <w:rsid w:val="00025EB6"/>
  </w:style>
  <w:style w:type="paragraph" w:styleId="Pieddepage">
    <w:name w:val="footer"/>
    <w:basedOn w:val="Normal"/>
    <w:link w:val="PieddepageCar"/>
    <w:uiPriority w:val="99"/>
    <w:unhideWhenUsed/>
    <w:rsid w:val="00025EB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25EB6"/>
  </w:style>
  <w:style w:type="character" w:customStyle="1" w:styleId="Titre1Car">
    <w:name w:val="Titre 1 Car"/>
    <w:basedOn w:val="Policepardfaut"/>
    <w:link w:val="Titre1"/>
    <w:uiPriority w:val="9"/>
    <w:rsid w:val="0008103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45952"/>
    <w:pPr>
      <w:spacing w:line="259" w:lineRule="auto"/>
      <w:outlineLvl w:val="9"/>
    </w:pPr>
    <w:rPr>
      <w:lang w:eastAsia="fr-CA"/>
    </w:rPr>
  </w:style>
  <w:style w:type="paragraph" w:styleId="Tabledesillustrations">
    <w:name w:val="table of figures"/>
    <w:basedOn w:val="Normal"/>
    <w:next w:val="Normal"/>
    <w:uiPriority w:val="99"/>
    <w:semiHidden/>
    <w:unhideWhenUsed/>
    <w:rsid w:val="00E45952"/>
    <w:pPr>
      <w:spacing w:after="0"/>
    </w:pPr>
  </w:style>
  <w:style w:type="paragraph" w:styleId="TM2">
    <w:name w:val="toc 2"/>
    <w:basedOn w:val="Normal"/>
    <w:next w:val="Normal"/>
    <w:autoRedefine/>
    <w:uiPriority w:val="39"/>
    <w:unhideWhenUsed/>
    <w:rsid w:val="00E45952"/>
    <w:pPr>
      <w:spacing w:after="100" w:line="259" w:lineRule="auto"/>
      <w:ind w:left="220"/>
    </w:pPr>
    <w:rPr>
      <w:rFonts w:eastAsiaTheme="minorEastAsia" w:cs="Times New Roman"/>
      <w:lang w:eastAsia="fr-CA"/>
    </w:rPr>
  </w:style>
  <w:style w:type="paragraph" w:styleId="TM1">
    <w:name w:val="toc 1"/>
    <w:basedOn w:val="Normal"/>
    <w:next w:val="Normal"/>
    <w:autoRedefine/>
    <w:uiPriority w:val="39"/>
    <w:unhideWhenUsed/>
    <w:rsid w:val="00E45952"/>
    <w:pPr>
      <w:spacing w:after="100" w:line="259" w:lineRule="auto"/>
    </w:pPr>
    <w:rPr>
      <w:rFonts w:eastAsiaTheme="minorEastAsia" w:cs="Times New Roman"/>
      <w:lang w:eastAsia="fr-CA"/>
    </w:rPr>
  </w:style>
  <w:style w:type="paragraph" w:styleId="TM3">
    <w:name w:val="toc 3"/>
    <w:basedOn w:val="Normal"/>
    <w:next w:val="Normal"/>
    <w:autoRedefine/>
    <w:uiPriority w:val="39"/>
    <w:unhideWhenUsed/>
    <w:rsid w:val="00E45952"/>
    <w:pPr>
      <w:spacing w:after="100" w:line="259" w:lineRule="auto"/>
      <w:ind w:left="440"/>
    </w:pPr>
    <w:rPr>
      <w:rFonts w:eastAsiaTheme="minorEastAsia" w:cs="Times New Roman"/>
      <w:lang w:eastAsia="fr-CA"/>
    </w:rPr>
  </w:style>
  <w:style w:type="character" w:styleId="Textedelespacerserv">
    <w:name w:val="Placeholder Text"/>
    <w:basedOn w:val="Policepardfaut"/>
    <w:uiPriority w:val="99"/>
    <w:semiHidden/>
    <w:rsid w:val="00DA2252"/>
    <w:rPr>
      <w:color w:val="808080"/>
    </w:rPr>
  </w:style>
  <w:style w:type="paragraph" w:styleId="Lgende">
    <w:name w:val="caption"/>
    <w:basedOn w:val="Normal"/>
    <w:next w:val="Normal"/>
    <w:uiPriority w:val="35"/>
    <w:unhideWhenUsed/>
    <w:qFormat/>
    <w:rsid w:val="008C2882"/>
    <w:pPr>
      <w:spacing w:after="200" w:line="240" w:lineRule="auto"/>
    </w:pPr>
    <w:rPr>
      <w:i/>
      <w:iCs/>
      <w:color w:val="44546A" w:themeColor="text2"/>
      <w:sz w:val="18"/>
      <w:szCs w:val="18"/>
    </w:rPr>
  </w:style>
  <w:style w:type="paragraph" w:styleId="Sansinterligne">
    <w:name w:val="No Spacing"/>
    <w:link w:val="SansinterligneCar"/>
    <w:uiPriority w:val="1"/>
    <w:qFormat/>
    <w:rsid w:val="00BF471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BF4717"/>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5226">
      <w:bodyDiv w:val="1"/>
      <w:marLeft w:val="0"/>
      <w:marRight w:val="0"/>
      <w:marTop w:val="0"/>
      <w:marBottom w:val="0"/>
      <w:divBdr>
        <w:top w:val="none" w:sz="0" w:space="0" w:color="auto"/>
        <w:left w:val="none" w:sz="0" w:space="0" w:color="auto"/>
        <w:bottom w:val="none" w:sz="0" w:space="0" w:color="auto"/>
        <w:right w:val="none" w:sz="0" w:space="0" w:color="auto"/>
      </w:divBdr>
    </w:div>
    <w:div w:id="250161192">
      <w:bodyDiv w:val="1"/>
      <w:marLeft w:val="0"/>
      <w:marRight w:val="0"/>
      <w:marTop w:val="0"/>
      <w:marBottom w:val="0"/>
      <w:divBdr>
        <w:top w:val="none" w:sz="0" w:space="0" w:color="auto"/>
        <w:left w:val="none" w:sz="0" w:space="0" w:color="auto"/>
        <w:bottom w:val="none" w:sz="0" w:space="0" w:color="auto"/>
        <w:right w:val="none" w:sz="0" w:space="0" w:color="auto"/>
      </w:divBdr>
    </w:div>
    <w:div w:id="893808018">
      <w:bodyDiv w:val="1"/>
      <w:marLeft w:val="0"/>
      <w:marRight w:val="0"/>
      <w:marTop w:val="0"/>
      <w:marBottom w:val="0"/>
      <w:divBdr>
        <w:top w:val="none" w:sz="0" w:space="0" w:color="auto"/>
        <w:left w:val="none" w:sz="0" w:space="0" w:color="auto"/>
        <w:bottom w:val="none" w:sz="0" w:space="0" w:color="auto"/>
        <w:right w:val="none" w:sz="0" w:space="0" w:color="auto"/>
      </w:divBdr>
    </w:div>
    <w:div w:id="1119840934">
      <w:bodyDiv w:val="1"/>
      <w:marLeft w:val="0"/>
      <w:marRight w:val="0"/>
      <w:marTop w:val="0"/>
      <w:marBottom w:val="0"/>
      <w:divBdr>
        <w:top w:val="none" w:sz="0" w:space="0" w:color="auto"/>
        <w:left w:val="none" w:sz="0" w:space="0" w:color="auto"/>
        <w:bottom w:val="none" w:sz="0" w:space="0" w:color="auto"/>
        <w:right w:val="none" w:sz="0" w:space="0" w:color="auto"/>
      </w:divBdr>
    </w:div>
    <w:div w:id="204755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edium.com/@fridakahsas/salt-nonces-and-ivs-whats-the-difference-d7a44724a447" TargetMode="External"/><Relationship Id="rId3" Type="http://schemas.openxmlformats.org/officeDocument/2006/relationships/numbering" Target="numbering.xml"/><Relationship Id="rId21" Type="http://schemas.openxmlformats.org/officeDocument/2006/relationships/hyperlink" Target="https://blockchainpartner.fr/wp-content/uploads/2017/06/Sant&#233;-Industrie-Pharmaceutique-Blockchain.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vlpubs.nist.gov/nistpubs/ir/2018/NIST.IR.8202.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dt.oqlf.gouv.qc.ca/ficheOqlf.aspx?Id_Fiche=26531717" TargetMode="External"/><Relationship Id="rId20" Type="http://schemas.openxmlformats.org/officeDocument/2006/relationships/hyperlink" Target="https://fr.businessam.be/quest-ce-que-la-preuve-de-travail-dans-la-blockcha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atoshi.nakamotoinstitute.org/emails/cryptography/threads/1/"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ryptographics.info/cryptographics/blockchain/consensus-mechanisms/proof-of-wor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bitconseil.fr/blockchain-finance-cas-appli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65960E-A661-49CC-AE79-50C6EC8C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3260</Words>
  <Characters>17931</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fofana</dc:creator>
  <cp:keywords/>
  <dc:description/>
  <cp:lastModifiedBy>moussa fofana</cp:lastModifiedBy>
  <cp:revision>3</cp:revision>
  <dcterms:created xsi:type="dcterms:W3CDTF">2020-04-18T09:30:00Z</dcterms:created>
  <dcterms:modified xsi:type="dcterms:W3CDTF">2020-04-20T11:16:00Z</dcterms:modified>
</cp:coreProperties>
</file>