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27540">
        <w:rPr>
          <w:rFonts w:ascii="Times New Roman" w:hAnsi="Times New Roman" w:cs="Times New Roman"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27540">
        <w:rPr>
          <w:rFonts w:ascii="Times New Roman" w:hAnsi="Times New Roman" w:cs="Times New Roman"/>
          <w:sz w:val="24"/>
          <w:szCs w:val="24"/>
        </w:rPr>
        <w:t>: Minimum and maximum loads of building types across the different LGAs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995CA3" w:rsidRPr="00727540" w:rsidTr="001D63DC">
        <w:trPr>
          <w:trHeight w:val="300"/>
        </w:trPr>
        <w:tc>
          <w:tcPr>
            <w:tcW w:w="1005" w:type="dxa"/>
            <w:vMerge w:val="restart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LGA</w:t>
            </w:r>
          </w:p>
        </w:tc>
        <w:tc>
          <w:tcPr>
            <w:tcW w:w="12744" w:type="dxa"/>
            <w:gridSpan w:val="24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Hour of the day (hourly load data in kWh) – MINIMUM LOADS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vMerge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31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</w:tr>
      <w:tr w:rsidR="00995CA3" w:rsidRPr="00727540" w:rsidTr="001D63DC">
        <w:trPr>
          <w:trHeight w:val="300"/>
        </w:trPr>
        <w:tc>
          <w:tcPr>
            <w:tcW w:w="13749" w:type="dxa"/>
            <w:gridSpan w:val="25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Building type: Single Family Bungalow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Alimosho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0.255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1.056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1.341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1.341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0.833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0.926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0.667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0.573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0.573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0.542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Oshodi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0.160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0.160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0.299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0.331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0.597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0.397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0.499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0.466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0.361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0.594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0.594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0.594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0.160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Kosofe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0.231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0.053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0.118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0.084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0.085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0.021</w:t>
            </w:r>
          </w:p>
        </w:tc>
      </w:tr>
      <w:tr w:rsidR="00995CA3" w:rsidRPr="00727540" w:rsidTr="001D63DC">
        <w:trPr>
          <w:trHeight w:val="300"/>
        </w:trPr>
        <w:tc>
          <w:tcPr>
            <w:tcW w:w="13749" w:type="dxa"/>
            <w:gridSpan w:val="25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Building type: Flat Apartment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Alimosho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0.369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0.792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0.621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0.221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0.152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0.152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0.388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0.646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0.699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0.806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0.685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0.129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Oshodi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0.144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0.143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0.156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0.156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0.144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0.144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Kosofe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0.269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0.069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0.069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0.061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0.064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0.089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0.074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0.014</w:t>
            </w:r>
          </w:p>
        </w:tc>
      </w:tr>
      <w:tr w:rsidR="00995CA3" w:rsidRPr="00727540" w:rsidTr="001D63DC">
        <w:trPr>
          <w:trHeight w:val="300"/>
        </w:trPr>
        <w:tc>
          <w:tcPr>
            <w:tcW w:w="13749" w:type="dxa"/>
            <w:gridSpan w:val="25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Building type: </w:t>
            </w:r>
            <w:r w:rsidRPr="0072754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‘Face -me -I -Face –you’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Alimosho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0.431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2.331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3.424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3.424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2.729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1.404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Oshodi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0.221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0.209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0.209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0.209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0.209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0.209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0.132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0.132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0.154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0.154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0.150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0.317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0.321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0.328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0.328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0.248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0.221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Kosofe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</w:tr>
      <w:tr w:rsidR="00995CA3" w:rsidRPr="00727540" w:rsidTr="001D63DC">
        <w:trPr>
          <w:trHeight w:val="300"/>
        </w:trPr>
        <w:tc>
          <w:tcPr>
            <w:tcW w:w="13749" w:type="dxa"/>
            <w:gridSpan w:val="25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Building type: Duplex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Alimosho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1.198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0.560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0.649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0.649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0.649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0.552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2.102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2.626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2.147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1.666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0.240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0.071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0.065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0.082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0.435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0.507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0.455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0.698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1.269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1.440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1.466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1.325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Oshodi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0.903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1.580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0.769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0.131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Kosofe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0.316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0.273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0.116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0.126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0.126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0.084</w:t>
            </w:r>
          </w:p>
        </w:tc>
      </w:tr>
      <w:tr w:rsidR="00995CA3" w:rsidRPr="00727540" w:rsidTr="001D63DC">
        <w:trPr>
          <w:trHeight w:val="300"/>
        </w:trPr>
        <w:tc>
          <w:tcPr>
            <w:tcW w:w="13749" w:type="dxa"/>
            <w:gridSpan w:val="25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Building type: Traditional Court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Alimosho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0.107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0.148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0.096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0.136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0.119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0.135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0.148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0.107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0.107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0.032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0.079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0.066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0.135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0.081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0.029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Oshodi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0.226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0.251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0.226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0.226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</w:tr>
      <w:tr w:rsidR="00995CA3" w:rsidRPr="00727540" w:rsidTr="001D63DC">
        <w:trPr>
          <w:trHeight w:val="300"/>
        </w:trPr>
        <w:tc>
          <w:tcPr>
            <w:tcW w:w="1005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Kosofe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0.011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0.034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0.046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0.023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0.057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0.057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0.057</w:t>
            </w:r>
          </w:p>
        </w:tc>
        <w:tc>
          <w:tcPr>
            <w:tcW w:w="531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</w:tr>
    </w:tbl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518"/>
        <w:gridCol w:w="518"/>
        <w:gridCol w:w="518"/>
        <w:gridCol w:w="518"/>
        <w:gridCol w:w="518"/>
        <w:gridCol w:w="518"/>
        <w:gridCol w:w="518"/>
        <w:gridCol w:w="518"/>
        <w:gridCol w:w="585"/>
        <w:gridCol w:w="517"/>
        <w:gridCol w:w="517"/>
        <w:gridCol w:w="517"/>
        <w:gridCol w:w="517"/>
        <w:gridCol w:w="517"/>
        <w:gridCol w:w="584"/>
        <w:gridCol w:w="584"/>
        <w:gridCol w:w="584"/>
        <w:gridCol w:w="584"/>
        <w:gridCol w:w="517"/>
        <w:gridCol w:w="517"/>
        <w:gridCol w:w="517"/>
        <w:gridCol w:w="517"/>
        <w:gridCol w:w="517"/>
        <w:gridCol w:w="517"/>
      </w:tblGrid>
      <w:tr w:rsidR="00995CA3" w:rsidRPr="00727540" w:rsidTr="001D63DC">
        <w:trPr>
          <w:trHeight w:val="300"/>
        </w:trPr>
        <w:tc>
          <w:tcPr>
            <w:tcW w:w="1060" w:type="dxa"/>
            <w:vMerge w:val="restart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LGA</w:t>
            </w:r>
          </w:p>
        </w:tc>
        <w:tc>
          <w:tcPr>
            <w:tcW w:w="12491" w:type="dxa"/>
            <w:gridSpan w:val="24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Hour of the day (hourly load data in kWh) – MAXIMUM LOADS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vMerge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</w:p>
        </w:tc>
        <w:tc>
          <w:tcPr>
            <w:tcW w:w="506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6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2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2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2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2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2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07" w:type="dxa"/>
            <w:shd w:val="clear" w:color="auto" w:fill="0070C0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540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</w:tr>
      <w:tr w:rsidR="00995CA3" w:rsidRPr="00727540" w:rsidTr="001D63DC">
        <w:trPr>
          <w:trHeight w:val="300"/>
        </w:trPr>
        <w:tc>
          <w:tcPr>
            <w:tcW w:w="13551" w:type="dxa"/>
            <w:gridSpan w:val="25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Building type: Single Family Bungalow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Kosofe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0.230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0.230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0.230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0.216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0.216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0.337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0.024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0.024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0.024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0.024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0.786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0.794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0.781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0.779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Oshodi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0.514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0.502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0.502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0.502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0.416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0.416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1.221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1.266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1.514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1.347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0.957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0.546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0.327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0.137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0.997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1.138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1.875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2.409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3.765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2.921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2.130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2.118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1.558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0.741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Alimosho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0.180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4.340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4.346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3.760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3.654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2.880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0.569</w:t>
            </w:r>
          </w:p>
        </w:tc>
      </w:tr>
      <w:tr w:rsidR="00995CA3" w:rsidRPr="00727540" w:rsidTr="001D63DC">
        <w:trPr>
          <w:trHeight w:val="300"/>
        </w:trPr>
        <w:tc>
          <w:tcPr>
            <w:tcW w:w="13551" w:type="dxa"/>
            <w:gridSpan w:val="25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Building type: Flat Apartment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Kosofe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1.247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1.574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0.429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0.402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Oshodi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0.310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0.310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0.310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0.310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0.310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0.310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0.114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0.114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2.661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3.655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0.711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0.955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1.069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0.748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0.310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Alimosho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7.567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7.938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3.472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3.459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3.344</w:t>
            </w:r>
          </w:p>
        </w:tc>
      </w:tr>
      <w:tr w:rsidR="00995CA3" w:rsidRPr="00727540" w:rsidTr="001D63DC">
        <w:trPr>
          <w:trHeight w:val="300"/>
        </w:trPr>
        <w:tc>
          <w:tcPr>
            <w:tcW w:w="13551" w:type="dxa"/>
            <w:gridSpan w:val="25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Building type: </w:t>
            </w:r>
            <w:r w:rsidRPr="0072754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‘Face -me –I- Face -you’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Kosofe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0.100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0.023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0.884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0.485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0.485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0.249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0.225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Oshodi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0.220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0.220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0.220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0.209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0.129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0.129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0.033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32.890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0.034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0.034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0.034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0.034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0.150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0.344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0.344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0.344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0.327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0.310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Alimosho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0.143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0.431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2.508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5.705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10.282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10.288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11.888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10.734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7.876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7.876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2.848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2.052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0.853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</w:tr>
      <w:tr w:rsidR="00995CA3" w:rsidRPr="00727540" w:rsidTr="001D63DC">
        <w:trPr>
          <w:trHeight w:val="300"/>
        </w:trPr>
        <w:tc>
          <w:tcPr>
            <w:tcW w:w="13551" w:type="dxa"/>
            <w:gridSpan w:val="25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Building type: Duplex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Kosofe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0.203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0.159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0.159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0.069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0.741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0.699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0.604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0.119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0.119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0.119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0.049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0.049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0.481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1.151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0.994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0.791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0.283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Oshodi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0.581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0.539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0.474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0.350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0.243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0.243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0.436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1.333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3.960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3.925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3.028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3.085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3.085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3.085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3.085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3.085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0.740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0.738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0.740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1.697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1.811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1.062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0.759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0.648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Alimosho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1.342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0.043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3.875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4.086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1.210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0.650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0.393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0.019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0.292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0.292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0.931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0.811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1.899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4.041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5.383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4.995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4.138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1.702</w:t>
            </w:r>
          </w:p>
        </w:tc>
      </w:tr>
      <w:tr w:rsidR="00995CA3" w:rsidRPr="00727540" w:rsidTr="001D63DC">
        <w:trPr>
          <w:trHeight w:val="300"/>
        </w:trPr>
        <w:tc>
          <w:tcPr>
            <w:tcW w:w="13551" w:type="dxa"/>
            <w:gridSpan w:val="25"/>
            <w:shd w:val="clear" w:color="auto" w:fill="auto"/>
            <w:noWrap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Building type: Traditional Court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Kosofe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0.014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0.277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0.302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0.113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0.051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Oshodi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1.580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1.580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0.180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0.880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1.580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1.580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</w:tr>
      <w:tr w:rsidR="00995CA3" w:rsidRPr="00727540" w:rsidTr="001D63DC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27540">
              <w:rPr>
                <w:rFonts w:ascii="Times New Roman" w:eastAsia="Calibri" w:hAnsi="Times New Roman" w:cs="Times New Roman"/>
                <w:sz w:val="20"/>
                <w:szCs w:val="20"/>
              </w:rPr>
              <w:t>Alimosho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0.263</w:t>
            </w:r>
          </w:p>
        </w:tc>
        <w:tc>
          <w:tcPr>
            <w:tcW w:w="506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0.000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0.441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0.591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0.591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0.806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1.594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1.709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1.807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1.954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2.011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1.943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1.874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1.616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  <w:r w:rsidRPr="00727540">
              <w:rPr>
                <w:rFonts w:ascii="Times New Roman" w:eastAsia="Calibri" w:hAnsi="Times New Roman" w:cs="Times New Roman"/>
                <w:sz w:val="14"/>
                <w:szCs w:val="14"/>
              </w:rPr>
              <w:t>0.838</w:t>
            </w:r>
          </w:p>
        </w:tc>
      </w:tr>
    </w:tbl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  <w:sectPr w:rsidR="00995CA3" w:rsidRPr="00727540" w:rsidSect="00BF2AA9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995CA3" w:rsidRPr="00727540" w:rsidRDefault="00995CA3" w:rsidP="00995CA3">
      <w:pPr>
        <w:spacing w:line="240" w:lineRule="auto"/>
        <w:rPr>
          <w:rFonts w:ascii="Times New Roman" w:hAnsi="Times New Roman" w:cs="Times New Roman"/>
          <w:b/>
          <w:sz w:val="24"/>
          <w:szCs w:val="24"/>
          <w:lang w:eastAsia="en-NZ"/>
        </w:rPr>
      </w:pPr>
      <w:r w:rsidRPr="007275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72754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27540">
        <w:rPr>
          <w:rFonts w:ascii="Times New Roman" w:hAnsi="Times New Roman" w:cs="Times New Roman"/>
          <w:b/>
          <w:sz w:val="24"/>
          <w:szCs w:val="24"/>
          <w:lang w:eastAsia="en-NZ"/>
        </w:rPr>
        <w:t>Results for the effect of minimum battery state of charge and capacity shortage on PV system components and LCOE (maximum and minimum loads)</w:t>
      </w:r>
    </w:p>
    <w:p w:rsidR="00995CA3" w:rsidRPr="00727540" w:rsidRDefault="00995CA3" w:rsidP="00995CA3">
      <w:pPr>
        <w:spacing w:line="240" w:lineRule="auto"/>
        <w:rPr>
          <w:rFonts w:ascii="Times New Roman" w:hAnsi="Times New Roman" w:cs="Times New Roman"/>
          <w:b/>
          <w:sz w:val="24"/>
          <w:szCs w:val="24"/>
          <w:lang w:eastAsia="en-NZ"/>
        </w:rPr>
      </w:pPr>
      <w:r w:rsidRPr="00727540">
        <w:rPr>
          <w:rFonts w:ascii="Times New Roman" w:hAnsi="Times New Roman" w:cs="Times New Roman"/>
          <w:b/>
          <w:sz w:val="24"/>
          <w:szCs w:val="24"/>
          <w:lang w:eastAsia="en-NZ"/>
        </w:rPr>
        <w:t>Maximum loads</w:t>
      </w:r>
    </w:p>
    <w:tbl>
      <w:tblPr>
        <w:tblW w:w="8684" w:type="dxa"/>
        <w:tblInd w:w="113" w:type="dxa"/>
        <w:tblLook w:val="04A0" w:firstRow="1" w:lastRow="0" w:firstColumn="1" w:lastColumn="0" w:noHBand="0" w:noVBand="1"/>
      </w:tblPr>
      <w:tblGrid>
        <w:gridCol w:w="1084"/>
        <w:gridCol w:w="1440"/>
        <w:gridCol w:w="1420"/>
        <w:gridCol w:w="1500"/>
        <w:gridCol w:w="1720"/>
        <w:gridCol w:w="1520"/>
      </w:tblGrid>
      <w:tr w:rsidR="00995CA3" w:rsidRPr="00727540" w:rsidTr="001D63DC">
        <w:trPr>
          <w:trHeight w:val="855"/>
          <w:tblHeader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LGA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Sensitivity value (%)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PV array (kWh)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1 kWh Lead acid battery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PV power output (kWh/year)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</w:t>
            </w:r>
          </w:p>
        </w:tc>
      </w:tr>
      <w:tr w:rsidR="00995CA3" w:rsidRPr="00727540" w:rsidTr="001D63DC">
        <w:trPr>
          <w:trHeight w:val="47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Building Type: Single family bungalow</w:t>
            </w:r>
          </w:p>
        </w:tc>
      </w:tr>
      <w:tr w:rsidR="00995CA3" w:rsidRPr="00727540" w:rsidTr="001D63DC">
        <w:trPr>
          <w:trHeight w:val="449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Maximum annual capacity shortage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0.508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0.399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0.385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0.38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18174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0.312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15378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0.297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13980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0.288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20972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0.513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12583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0.426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11185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9787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0.403</w:t>
            </w:r>
          </w:p>
        </w:tc>
      </w:tr>
      <w:tr w:rsidR="00995CA3" w:rsidRPr="00727540" w:rsidTr="001D63DC">
        <w:trPr>
          <w:trHeight w:val="489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Minimum battery state of charge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0.463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30756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0.416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16778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0.482</w:t>
            </w:r>
          </w:p>
        </w:tc>
      </w:tr>
      <w:tr w:rsidR="00995CA3" w:rsidRPr="00727540" w:rsidTr="001D63DC">
        <w:trPr>
          <w:trHeight w:val="403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Building Type: Duplex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Maximum annual capacity shortage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0.552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0.459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0.304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0.28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30795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0.502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13981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0.353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11185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0.335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16778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0.33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lastRenderedPageBreak/>
              <w:t>Sensitivity variable: Minimum battery state of charge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1392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0.511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0.441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0.474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 xml:space="preserve">Building Type: </w:t>
            </w:r>
            <w:r w:rsidRPr="00727540">
              <w:rPr>
                <w:rFonts w:ascii="Times New Roman" w:hAnsi="Times New Roman" w:cs="Times New Roman"/>
                <w:b/>
                <w:bCs/>
                <w:i/>
              </w:rPr>
              <w:t>‘Face ‘me ‘I ‘face ‘you’</w:t>
            </w:r>
          </w:p>
        </w:tc>
      </w:tr>
      <w:tr w:rsidR="00995CA3" w:rsidRPr="00727540" w:rsidTr="001D63DC">
        <w:trPr>
          <w:trHeight w:val="300"/>
        </w:trPr>
        <w:tc>
          <w:tcPr>
            <w:tcW w:w="7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Maximum annual capacity shortage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2237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0.538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1678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1398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0.425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1398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0.571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109055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0.429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47537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0.279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39148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0.265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39148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0.26</w:t>
            </w:r>
          </w:p>
        </w:tc>
      </w:tr>
      <w:tr w:rsidR="00995CA3" w:rsidRPr="00727540" w:rsidTr="001D63DC">
        <w:trPr>
          <w:trHeight w:val="300"/>
        </w:trPr>
        <w:tc>
          <w:tcPr>
            <w:tcW w:w="7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Minimum battery state of charge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2237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5592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97870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0.399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Building Type: Traditional court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Maximum annual capacity shortage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5592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0.261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0.243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0.237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22370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11185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9787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0.304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0.294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Minimum battery state of charge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lastRenderedPageBreak/>
              <w:t> 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lastRenderedPageBreak/>
              <w:t>Kosofe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0.504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6990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0.416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19574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0.408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Building Type: Flat Appartment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Sensitivity variable: Maximum annual capacity shortage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0.547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0.461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0.459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0.459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22368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0.501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11184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0.387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9786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0.376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0.376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58772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0.743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22370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0.475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16778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0.436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13981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0.421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Sensitivity variable: Minimum battery state of charge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0.529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19572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0.466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50333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0.678</w:t>
            </w:r>
          </w:p>
        </w:tc>
      </w:tr>
    </w:tbl>
    <w:p w:rsidR="00995CA3" w:rsidRPr="00727540" w:rsidRDefault="00995CA3" w:rsidP="00995CA3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:rsidR="00995CA3" w:rsidRPr="00727540" w:rsidRDefault="00995CA3" w:rsidP="00995CA3">
      <w:pPr>
        <w:spacing w:line="240" w:lineRule="auto"/>
        <w:rPr>
          <w:rFonts w:ascii="Times New Roman" w:hAnsi="Times New Roman" w:cs="Times New Roman"/>
          <w:b/>
          <w:sz w:val="24"/>
          <w:szCs w:val="24"/>
          <w:lang w:eastAsia="en-NZ"/>
        </w:rPr>
      </w:pPr>
      <w:r w:rsidRPr="00727540">
        <w:rPr>
          <w:rFonts w:ascii="Times New Roman" w:hAnsi="Times New Roman" w:cs="Times New Roman"/>
          <w:b/>
          <w:sz w:val="24"/>
          <w:szCs w:val="24"/>
          <w:lang w:eastAsia="en-NZ"/>
        </w:rPr>
        <w:t>Minimum loads</w:t>
      </w:r>
    </w:p>
    <w:tbl>
      <w:tblPr>
        <w:tblW w:w="8684" w:type="dxa"/>
        <w:tblInd w:w="113" w:type="dxa"/>
        <w:tblLook w:val="04A0" w:firstRow="1" w:lastRow="0" w:firstColumn="1" w:lastColumn="0" w:noHBand="0" w:noVBand="1"/>
      </w:tblPr>
      <w:tblGrid>
        <w:gridCol w:w="1084"/>
        <w:gridCol w:w="1440"/>
        <w:gridCol w:w="1420"/>
        <w:gridCol w:w="1500"/>
        <w:gridCol w:w="1720"/>
        <w:gridCol w:w="1520"/>
      </w:tblGrid>
      <w:tr w:rsidR="00995CA3" w:rsidRPr="00727540" w:rsidTr="001D63DC">
        <w:trPr>
          <w:trHeight w:val="855"/>
          <w:tblHeader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LGA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Sensitivity value (%)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PV array (kWh)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1 kWh Lead acid battery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PV power output (kWh/year)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Building Type: Duplex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Maximum annual capacity shortage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0.552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lastRenderedPageBreak/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0.459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0.304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0.28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lastRenderedPageBreak/>
              <w:t>Alimosho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30795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0.502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13981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0.353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11185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0.335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16778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0.33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Minimum battery state of charge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1392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0.511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0.441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0.474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 xml:space="preserve">Building Type: </w:t>
            </w:r>
            <w:r w:rsidRPr="00727540">
              <w:rPr>
                <w:rFonts w:ascii="Times New Roman" w:hAnsi="Times New Roman" w:cs="Times New Roman"/>
                <w:b/>
                <w:bCs/>
                <w:i/>
              </w:rPr>
              <w:t>‘Face- me -I –face- you’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Maximum annual capacity shortage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0.531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0.322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3495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0.498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3495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0.384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2097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0.361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2097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0.357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9787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6991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0.253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5593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0.223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5593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0.219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Minimum battery state of charge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4395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8389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0.395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Building Type: Traditional Court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Maximum annual capacity shortage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0.575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0.463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0.463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0.284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lastRenderedPageBreak/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1398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0.264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1119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0.233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0.214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Minimum battery state of charge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0.554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1398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0.386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Building Type: Flat Appartment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Maximum annual capacity shortage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0.449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0.35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0.336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0.328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0.533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0.383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6991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0.488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4194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0.323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0.281</w:t>
            </w:r>
          </w:p>
        </w:tc>
      </w:tr>
      <w:tr w:rsidR="00995CA3" w:rsidRPr="00727540" w:rsidTr="001D63DC">
        <w:trPr>
          <w:trHeight w:val="300"/>
        </w:trPr>
        <w:tc>
          <w:tcPr>
            <w:tcW w:w="86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Sensitivity variable: Minimum battery state of charge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979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0.347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979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0.481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5593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0.401</w:t>
            </w:r>
          </w:p>
        </w:tc>
      </w:tr>
    </w:tbl>
    <w:p w:rsidR="00995CA3" w:rsidRPr="00727540" w:rsidRDefault="00995CA3" w:rsidP="00995CA3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95CA3" w:rsidRPr="00727540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95CA3" w:rsidRPr="00727540" w:rsidRDefault="00995CA3" w:rsidP="00995CA3">
      <w:pPr>
        <w:rPr>
          <w:rFonts w:ascii="Times New Roman" w:hAnsi="Times New Roman" w:cs="Times New Roman"/>
          <w:b/>
          <w:sz w:val="24"/>
          <w:szCs w:val="24"/>
          <w:lang w:eastAsia="en-NZ"/>
        </w:rPr>
      </w:pPr>
      <w:r w:rsidRPr="007275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72754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27540">
        <w:rPr>
          <w:rFonts w:ascii="Times New Roman" w:hAnsi="Times New Roman" w:cs="Times New Roman"/>
          <w:b/>
          <w:sz w:val="24"/>
          <w:szCs w:val="24"/>
          <w:lang w:eastAsia="en-NZ"/>
        </w:rPr>
        <w:t>Effects of sensitivity variables on LCOE of PV systems</w:t>
      </w:r>
    </w:p>
    <w:p w:rsidR="00995CA3" w:rsidRPr="00727540" w:rsidRDefault="00995CA3" w:rsidP="00995CA3">
      <w:pPr>
        <w:rPr>
          <w:rFonts w:ascii="Times New Roman" w:hAnsi="Times New Roman" w:cs="Times New Roman"/>
          <w:b/>
          <w:sz w:val="24"/>
          <w:szCs w:val="24"/>
          <w:lang w:eastAsia="en-NZ"/>
        </w:rPr>
      </w:pPr>
      <w:r w:rsidRPr="00727540">
        <w:rPr>
          <w:rFonts w:ascii="Times New Roman" w:hAnsi="Times New Roman" w:cs="Times New Roman"/>
          <w:b/>
          <w:sz w:val="24"/>
          <w:szCs w:val="24"/>
          <w:lang w:eastAsia="en-NZ"/>
        </w:rPr>
        <w:t>Maximum Loads</w:t>
      </w:r>
    </w:p>
    <w:tbl>
      <w:tblPr>
        <w:tblW w:w="9024" w:type="dxa"/>
        <w:tblLook w:val="04A0" w:firstRow="1" w:lastRow="0" w:firstColumn="1" w:lastColumn="0" w:noHBand="0" w:noVBand="1"/>
      </w:tblPr>
      <w:tblGrid>
        <w:gridCol w:w="1084"/>
        <w:gridCol w:w="1500"/>
        <w:gridCol w:w="1200"/>
        <w:gridCol w:w="1200"/>
        <w:gridCol w:w="1200"/>
        <w:gridCol w:w="1420"/>
        <w:gridCol w:w="1420"/>
      </w:tblGrid>
      <w:tr w:rsidR="00995CA3" w:rsidRPr="00727540" w:rsidTr="001D63DC">
        <w:trPr>
          <w:trHeight w:val="87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 LGA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(5%DR &amp; 2%IR, 25 years PV, 40% SOC)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(10% DR)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(5% IR)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(20 yrs PV lifetime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(30 yrs PV lifetime)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(30% SOC)</w:t>
            </w:r>
          </w:p>
        </w:tc>
      </w:tr>
      <w:tr w:rsidR="00995CA3" w:rsidRPr="00727540" w:rsidTr="001D63DC">
        <w:trPr>
          <w:trHeight w:val="300"/>
        </w:trPr>
        <w:tc>
          <w:tcPr>
            <w:tcW w:w="902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7540">
              <w:rPr>
                <w:rFonts w:ascii="Times New Roman" w:hAnsi="Times New Roman" w:cs="Times New Roman"/>
                <w:b/>
              </w:rPr>
              <w:t>Duplex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0.371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0.353</w:t>
            </w:r>
          </w:p>
        </w:tc>
      </w:tr>
      <w:tr w:rsidR="00995CA3" w:rsidRPr="00727540" w:rsidTr="001D63DC">
        <w:trPr>
          <w:trHeight w:val="300"/>
        </w:trPr>
        <w:tc>
          <w:tcPr>
            <w:tcW w:w="902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Single Family Bungalow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0.463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0.416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0.495</w:t>
            </w:r>
          </w:p>
        </w:tc>
      </w:tr>
      <w:tr w:rsidR="00995CA3" w:rsidRPr="00727540" w:rsidTr="001D63DC">
        <w:trPr>
          <w:trHeight w:val="300"/>
        </w:trPr>
        <w:tc>
          <w:tcPr>
            <w:tcW w:w="902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27540">
              <w:rPr>
                <w:rFonts w:ascii="Times New Roman" w:hAnsi="Times New Roman" w:cs="Times New Roman"/>
                <w:i/>
              </w:rPr>
              <w:t>‘Face –me- I -face -you’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0.399</w:t>
            </w:r>
          </w:p>
        </w:tc>
      </w:tr>
      <w:tr w:rsidR="00995CA3" w:rsidRPr="00727540" w:rsidTr="001D63DC">
        <w:trPr>
          <w:trHeight w:val="300"/>
        </w:trPr>
        <w:tc>
          <w:tcPr>
            <w:tcW w:w="902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Traditional Court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0.504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0.416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0.408</w:t>
            </w:r>
          </w:p>
        </w:tc>
      </w:tr>
      <w:tr w:rsidR="00995CA3" w:rsidRPr="00727540" w:rsidTr="001D63DC">
        <w:trPr>
          <w:trHeight w:val="300"/>
        </w:trPr>
        <w:tc>
          <w:tcPr>
            <w:tcW w:w="902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Flat Appartment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0.529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0.466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 xml:space="preserve">$1.07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0.678</w:t>
            </w:r>
          </w:p>
        </w:tc>
      </w:tr>
    </w:tbl>
    <w:p w:rsidR="00995CA3" w:rsidRPr="00727540" w:rsidRDefault="00995CA3" w:rsidP="00995CA3">
      <w:pPr>
        <w:rPr>
          <w:rFonts w:ascii="Times New Roman" w:hAnsi="Times New Roman" w:cs="Times New Roman"/>
          <w:sz w:val="20"/>
          <w:szCs w:val="20"/>
          <w:lang w:eastAsia="en-NZ"/>
        </w:rPr>
      </w:pPr>
      <w:r w:rsidRPr="00727540">
        <w:rPr>
          <w:rFonts w:ascii="Times New Roman" w:hAnsi="Times New Roman" w:cs="Times New Roman"/>
          <w:b/>
          <w:sz w:val="20"/>
          <w:szCs w:val="20"/>
          <w:lang w:eastAsia="en-NZ"/>
        </w:rPr>
        <w:t>Note</w:t>
      </w:r>
      <w:r w:rsidRPr="00727540">
        <w:rPr>
          <w:rFonts w:ascii="Times New Roman" w:hAnsi="Times New Roman" w:cs="Times New Roman"/>
          <w:sz w:val="20"/>
          <w:szCs w:val="20"/>
          <w:lang w:eastAsia="en-NZ"/>
        </w:rPr>
        <w:t>: $ = USD</w:t>
      </w:r>
    </w:p>
    <w:p w:rsidR="00995CA3" w:rsidRPr="00727540" w:rsidRDefault="00995CA3" w:rsidP="00995CA3">
      <w:pPr>
        <w:rPr>
          <w:rFonts w:ascii="Times New Roman" w:hAnsi="Times New Roman" w:cs="Times New Roman"/>
          <w:b/>
          <w:sz w:val="24"/>
          <w:szCs w:val="24"/>
          <w:lang w:eastAsia="en-NZ"/>
        </w:rPr>
      </w:pPr>
      <w:r w:rsidRPr="00727540">
        <w:rPr>
          <w:rFonts w:ascii="Times New Roman" w:hAnsi="Times New Roman" w:cs="Times New Roman"/>
          <w:b/>
          <w:sz w:val="24"/>
          <w:szCs w:val="24"/>
          <w:lang w:eastAsia="en-NZ"/>
        </w:rPr>
        <w:t>Minimum Loads</w:t>
      </w:r>
    </w:p>
    <w:tbl>
      <w:tblPr>
        <w:tblW w:w="9024" w:type="dxa"/>
        <w:tblLook w:val="04A0" w:firstRow="1" w:lastRow="0" w:firstColumn="1" w:lastColumn="0" w:noHBand="0" w:noVBand="1"/>
      </w:tblPr>
      <w:tblGrid>
        <w:gridCol w:w="1084"/>
        <w:gridCol w:w="1500"/>
        <w:gridCol w:w="1200"/>
        <w:gridCol w:w="1200"/>
        <w:gridCol w:w="1200"/>
        <w:gridCol w:w="1420"/>
        <w:gridCol w:w="1420"/>
      </w:tblGrid>
      <w:tr w:rsidR="00995CA3" w:rsidRPr="00727540" w:rsidTr="001D63DC">
        <w:trPr>
          <w:trHeight w:val="1425"/>
        </w:trPr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LGA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(5%DR &amp; 2%IR, 25 years PV, 40% SOC)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(10% DR)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(5% IR)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(20 yrs PV lifetime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(30 yrs PV lifetime)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27540">
              <w:rPr>
                <w:rFonts w:ascii="Times New Roman" w:hAnsi="Times New Roman" w:cs="Times New Roman"/>
                <w:b/>
                <w:bCs/>
              </w:rPr>
              <w:t>LCOE (30% SOC)</w:t>
            </w:r>
          </w:p>
        </w:tc>
      </w:tr>
      <w:tr w:rsidR="00995CA3" w:rsidRPr="00727540" w:rsidTr="001D63DC">
        <w:trPr>
          <w:trHeight w:val="300"/>
        </w:trPr>
        <w:tc>
          <w:tcPr>
            <w:tcW w:w="90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Duplex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0.511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0.441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0.474</w:t>
            </w:r>
          </w:p>
        </w:tc>
      </w:tr>
      <w:tr w:rsidR="00995CA3" w:rsidRPr="00727540" w:rsidTr="001D63DC">
        <w:trPr>
          <w:trHeight w:val="300"/>
        </w:trPr>
        <w:tc>
          <w:tcPr>
            <w:tcW w:w="902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Single Family Bungalow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lastRenderedPageBreak/>
              <w:t>Oshodi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0.413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0.406</w:t>
            </w:r>
          </w:p>
        </w:tc>
      </w:tr>
      <w:tr w:rsidR="00995CA3" w:rsidRPr="00727540" w:rsidTr="001D63DC">
        <w:trPr>
          <w:trHeight w:val="300"/>
        </w:trPr>
        <w:tc>
          <w:tcPr>
            <w:tcW w:w="902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27540">
              <w:rPr>
                <w:rFonts w:ascii="Times New Roman" w:hAnsi="Times New Roman" w:cs="Times New Roman"/>
                <w:i/>
              </w:rPr>
              <w:t>‘Face- me -I -face –you’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0.395</w:t>
            </w:r>
          </w:p>
        </w:tc>
      </w:tr>
      <w:tr w:rsidR="00995CA3" w:rsidRPr="00727540" w:rsidTr="001D63DC">
        <w:trPr>
          <w:trHeight w:val="300"/>
        </w:trPr>
        <w:tc>
          <w:tcPr>
            <w:tcW w:w="902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Traditional Court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0.811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0.554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0.402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0.386</w:t>
            </w:r>
          </w:p>
        </w:tc>
      </w:tr>
      <w:tr w:rsidR="00995CA3" w:rsidRPr="00727540" w:rsidTr="001D63DC">
        <w:trPr>
          <w:trHeight w:val="300"/>
        </w:trPr>
        <w:tc>
          <w:tcPr>
            <w:tcW w:w="902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CA3" w:rsidRPr="00727540" w:rsidRDefault="00995CA3" w:rsidP="001D63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Flat Appartment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Kosofe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0.347</w:t>
            </w:r>
          </w:p>
        </w:tc>
      </w:tr>
      <w:tr w:rsidR="00995CA3" w:rsidRPr="00727540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Oshodi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0.743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0.517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0.481</w:t>
            </w:r>
          </w:p>
        </w:tc>
      </w:tr>
      <w:tr w:rsidR="00995CA3" w:rsidRPr="00B410C5" w:rsidTr="001D63DC">
        <w:trPr>
          <w:trHeight w:val="30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3" w:rsidRPr="00727540" w:rsidRDefault="00995CA3" w:rsidP="001D63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Alimosho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0.649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0.346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727540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CA3" w:rsidRPr="00B410C5" w:rsidRDefault="00995CA3" w:rsidP="001D63D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27540">
              <w:rPr>
                <w:rFonts w:ascii="Times New Roman" w:hAnsi="Times New Roman" w:cs="Times New Roman"/>
              </w:rPr>
              <w:t>0.401</w:t>
            </w:r>
          </w:p>
        </w:tc>
      </w:tr>
    </w:tbl>
    <w:p w:rsidR="00995CA3" w:rsidRPr="00B410C5" w:rsidRDefault="00995CA3" w:rsidP="00995CA3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:rsidR="00995CA3" w:rsidRPr="00B410C5" w:rsidRDefault="00995CA3" w:rsidP="00995CA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95CA3" w:rsidRDefault="00995CA3" w:rsidP="00995CA3"/>
    <w:p w:rsidR="00995CA3" w:rsidRPr="00DD2D6C" w:rsidRDefault="00995CA3" w:rsidP="00995CA3">
      <w:pPr>
        <w:spacing w:after="0"/>
        <w:rPr>
          <w:sz w:val="24"/>
          <w:szCs w:val="24"/>
        </w:rPr>
      </w:pPr>
    </w:p>
    <w:p w:rsidR="00EC6311" w:rsidRDefault="00EC6311"/>
    <w:sectPr w:rsidR="00EC6311" w:rsidSect="00BF2AA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21689"/>
    <w:multiLevelType w:val="hybridMultilevel"/>
    <w:tmpl w:val="91C47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B921F0"/>
    <w:multiLevelType w:val="hybridMultilevel"/>
    <w:tmpl w:val="413E55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E812AC"/>
    <w:multiLevelType w:val="hybridMultilevel"/>
    <w:tmpl w:val="0512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53D0F"/>
    <w:multiLevelType w:val="hybridMultilevel"/>
    <w:tmpl w:val="30F80F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357694"/>
    <w:multiLevelType w:val="hybridMultilevel"/>
    <w:tmpl w:val="D492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55150"/>
    <w:multiLevelType w:val="hybridMultilevel"/>
    <w:tmpl w:val="33B6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CA3"/>
    <w:rsid w:val="000A3285"/>
    <w:rsid w:val="00352A28"/>
    <w:rsid w:val="00995CA3"/>
    <w:rsid w:val="00EC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C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C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C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CA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5CA3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995CA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95CA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C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C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C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CA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5CA3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995CA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95C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12229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(FOKABS CMR)</dc:creator>
  <cp:lastModifiedBy>OBIS</cp:lastModifiedBy>
  <cp:revision>2</cp:revision>
  <dcterms:created xsi:type="dcterms:W3CDTF">2019-05-15T17:50:00Z</dcterms:created>
  <dcterms:modified xsi:type="dcterms:W3CDTF">2019-05-15T17:50:00Z</dcterms:modified>
</cp:coreProperties>
</file>