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5B2678" w:rsidRDefault="005B2678" w:rsidP="000870A9"/>
                          <w:p w14:paraId="20A036C7" w14:textId="77777777" w:rsidR="005B2678" w:rsidRDefault="005B2678" w:rsidP="000870A9"/>
                          <w:p w14:paraId="3D62300F" w14:textId="77777777" w:rsidR="005B2678" w:rsidRDefault="005B2678" w:rsidP="000870A9"/>
                          <w:p w14:paraId="7ADA7907" w14:textId="77777777" w:rsidR="005B2678" w:rsidRDefault="005B2678" w:rsidP="000870A9"/>
                          <w:tbl>
                            <w:tblPr>
                              <w:tblW w:w="4931" w:type="pct"/>
                              <w:tblLook w:val="04A0" w:firstRow="1" w:lastRow="0" w:firstColumn="1" w:lastColumn="0" w:noHBand="0" w:noVBand="1"/>
                            </w:tblPr>
                            <w:tblGrid>
                              <w:gridCol w:w="9022"/>
                            </w:tblGrid>
                            <w:tr w:rsidR="005B2678"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596B8D9F" w:rsidR="005B2678" w:rsidRPr="00B27979" w:rsidRDefault="005B2678" w:rsidP="005B2678">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3.1 October 2021</w:t>
                                  </w:r>
                                  <w:r w:rsidRPr="00B27979">
                                    <w:rPr>
                                      <w:rFonts w:ascii="Arial" w:eastAsia="Times New Roman" w:hAnsi="Arial" w:cs="Arial"/>
                                      <w:lang w:eastAsia="zh-CN"/>
                                    </w:rPr>
                                    <w:t xml:space="preserve"> </w:t>
                                  </w:r>
                                </w:p>
                              </w:tc>
                            </w:tr>
                            <w:tr w:rsidR="005B2678" w:rsidRPr="00F20003" w14:paraId="0557F513" w14:textId="77777777" w:rsidTr="001B65BD">
                              <w:trPr>
                                <w:trHeight w:val="2879"/>
                              </w:trPr>
                              <w:tc>
                                <w:tcPr>
                                  <w:tcW w:w="10176" w:type="dxa"/>
                                  <w:tcBorders>
                                    <w:left w:val="single" w:sz="24" w:space="0" w:color="E60002"/>
                                  </w:tcBorders>
                                </w:tcPr>
                                <w:p w14:paraId="4110F3E5" w14:textId="77777777" w:rsidR="005B2678"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5B2678" w:rsidRPr="00B27979"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55690004"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38328653" w14:textId="5E5BF9E5" w:rsidR="005B2678" w:rsidRPr="00B27979" w:rsidRDefault="005B2678"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5B2678"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5B2678" w:rsidRPr="00B27979" w:rsidRDefault="005B2678" w:rsidP="001B65BD">
                                  <w:pPr>
                                    <w:pStyle w:val="NoSpacing"/>
                                    <w:rPr>
                                      <w:rFonts w:ascii="Arial" w:eastAsia="Times New Roman" w:hAnsi="Arial" w:cs="Arial"/>
                                      <w:b/>
                                    </w:rPr>
                                  </w:pPr>
                                </w:p>
                                <w:p w14:paraId="762A4810" w14:textId="64761287" w:rsidR="005B2678" w:rsidRPr="00B27979" w:rsidRDefault="005B2678" w:rsidP="001B65BD">
                                  <w:pPr>
                                    <w:pStyle w:val="NoSpacing"/>
                                    <w:rPr>
                                      <w:rFonts w:ascii="Arial" w:eastAsia="Times New Roman" w:hAnsi="Arial" w:cs="Arial"/>
                                      <w:b/>
                                    </w:rPr>
                                  </w:pPr>
                                </w:p>
                                <w:p w14:paraId="6968235F" w14:textId="77777777" w:rsidR="005B2678" w:rsidRPr="00B27979" w:rsidRDefault="005B2678" w:rsidP="001B65BD">
                                  <w:pPr>
                                    <w:pStyle w:val="NoSpacing"/>
                                    <w:rPr>
                                      <w:rFonts w:ascii="Arial" w:eastAsia="Times New Roman" w:hAnsi="Arial" w:cs="Arial"/>
                                      <w:b/>
                                    </w:rPr>
                                  </w:pPr>
                                </w:p>
                                <w:p w14:paraId="1A6181FE" w14:textId="181EE7A2" w:rsidR="005B2678" w:rsidRPr="00B27979" w:rsidRDefault="005B2678" w:rsidP="001B65BD">
                                  <w:pPr>
                                    <w:pStyle w:val="NoSpacing"/>
                                    <w:rPr>
                                      <w:rFonts w:ascii="Arial" w:eastAsia="Times New Roman" w:hAnsi="Arial" w:cs="Arial"/>
                                      <w:b/>
                                    </w:rPr>
                                  </w:pPr>
                                </w:p>
                              </w:tc>
                            </w:tr>
                          </w:tbl>
                          <w:p w14:paraId="785D4BA6" w14:textId="77777777" w:rsidR="005B2678" w:rsidRPr="007C2055" w:rsidRDefault="005B2678"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5B2678" w:rsidRDefault="005B2678" w:rsidP="000870A9"/>
                    <w:p w14:paraId="20A036C7" w14:textId="77777777" w:rsidR="005B2678" w:rsidRDefault="005B2678" w:rsidP="000870A9"/>
                    <w:p w14:paraId="3D62300F" w14:textId="77777777" w:rsidR="005B2678" w:rsidRDefault="005B2678" w:rsidP="000870A9"/>
                    <w:p w14:paraId="7ADA7907" w14:textId="77777777" w:rsidR="005B2678" w:rsidRDefault="005B2678" w:rsidP="000870A9"/>
                    <w:tbl>
                      <w:tblPr>
                        <w:tblW w:w="4931" w:type="pct"/>
                        <w:tblLook w:val="04A0" w:firstRow="1" w:lastRow="0" w:firstColumn="1" w:lastColumn="0" w:noHBand="0" w:noVBand="1"/>
                      </w:tblPr>
                      <w:tblGrid>
                        <w:gridCol w:w="9022"/>
                      </w:tblGrid>
                      <w:tr w:rsidR="005B2678"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596B8D9F" w:rsidR="005B2678" w:rsidRPr="00B27979" w:rsidRDefault="005B2678" w:rsidP="005B2678">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3.1 October 2021</w:t>
                            </w:r>
                            <w:r w:rsidRPr="00B27979">
                              <w:rPr>
                                <w:rFonts w:ascii="Arial" w:eastAsia="Times New Roman" w:hAnsi="Arial" w:cs="Arial"/>
                                <w:lang w:eastAsia="zh-CN"/>
                              </w:rPr>
                              <w:t xml:space="preserve"> </w:t>
                            </w:r>
                          </w:p>
                        </w:tc>
                      </w:tr>
                      <w:tr w:rsidR="005B2678" w:rsidRPr="00F20003" w14:paraId="0557F513" w14:textId="77777777" w:rsidTr="001B65BD">
                        <w:trPr>
                          <w:trHeight w:val="2879"/>
                        </w:trPr>
                        <w:tc>
                          <w:tcPr>
                            <w:tcW w:w="10176" w:type="dxa"/>
                            <w:tcBorders>
                              <w:left w:val="single" w:sz="24" w:space="0" w:color="E60002"/>
                            </w:tcBorders>
                          </w:tcPr>
                          <w:p w14:paraId="4110F3E5" w14:textId="77777777" w:rsidR="005B2678"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5B2678" w:rsidRPr="00B27979" w:rsidRDefault="005B2678"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55690004" w14:textId="77777777" w:rsidR="005B2678" w:rsidRPr="00B27979" w:rsidRDefault="005B2678" w:rsidP="00B27979">
                            <w:pPr>
                              <w:pStyle w:val="StyleNoSpacingLatinCambria26ptBoldCustomColorRGB7"/>
                              <w:jc w:val="center"/>
                              <w:rPr>
                                <w:rFonts w:ascii="Arial" w:hAnsi="Arial" w:cs="Arial"/>
                                <w:color w:val="auto"/>
                                <w:szCs w:val="52"/>
                                <w:lang w:eastAsia="zh-CN"/>
                              </w:rPr>
                            </w:pPr>
                          </w:p>
                          <w:p w14:paraId="38328653" w14:textId="5E5BF9E5" w:rsidR="005B2678" w:rsidRPr="00B27979" w:rsidRDefault="005B2678"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5B2678"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5B2678" w:rsidRPr="00B27979" w:rsidRDefault="005B2678" w:rsidP="001B65BD">
                            <w:pPr>
                              <w:pStyle w:val="NoSpacing"/>
                              <w:rPr>
                                <w:rFonts w:ascii="Arial" w:eastAsia="Times New Roman" w:hAnsi="Arial" w:cs="Arial"/>
                                <w:b/>
                              </w:rPr>
                            </w:pPr>
                          </w:p>
                          <w:p w14:paraId="762A4810" w14:textId="64761287" w:rsidR="005B2678" w:rsidRPr="00B27979" w:rsidRDefault="005B2678" w:rsidP="001B65BD">
                            <w:pPr>
                              <w:pStyle w:val="NoSpacing"/>
                              <w:rPr>
                                <w:rFonts w:ascii="Arial" w:eastAsia="Times New Roman" w:hAnsi="Arial" w:cs="Arial"/>
                                <w:b/>
                              </w:rPr>
                            </w:pPr>
                          </w:p>
                          <w:p w14:paraId="6968235F" w14:textId="77777777" w:rsidR="005B2678" w:rsidRPr="00B27979" w:rsidRDefault="005B2678" w:rsidP="001B65BD">
                            <w:pPr>
                              <w:pStyle w:val="NoSpacing"/>
                              <w:rPr>
                                <w:rFonts w:ascii="Arial" w:eastAsia="Times New Roman" w:hAnsi="Arial" w:cs="Arial"/>
                                <w:b/>
                              </w:rPr>
                            </w:pPr>
                          </w:p>
                          <w:p w14:paraId="1A6181FE" w14:textId="181EE7A2" w:rsidR="005B2678" w:rsidRPr="00B27979" w:rsidRDefault="005B2678" w:rsidP="001B65BD">
                            <w:pPr>
                              <w:pStyle w:val="NoSpacing"/>
                              <w:rPr>
                                <w:rFonts w:ascii="Arial" w:eastAsia="Times New Roman" w:hAnsi="Arial" w:cs="Arial"/>
                                <w:b/>
                              </w:rPr>
                            </w:pPr>
                          </w:p>
                        </w:tc>
                      </w:tr>
                    </w:tbl>
                    <w:p w14:paraId="785D4BA6" w14:textId="77777777" w:rsidR="005B2678" w:rsidRPr="007C2055" w:rsidRDefault="005B2678"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12587D">
          <w:headerReference w:type="default" r:id="rId12"/>
          <w:footerReference w:type="default" r:id="rId13"/>
          <w:pgSz w:w="11906" w:h="16838" w:code="9"/>
          <w:pgMar w:top="1559" w:right="1134" w:bottom="958" w:left="1134"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0"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6DC3A292" w:rsidR="00592ED6" w:rsidRPr="00B27979" w:rsidRDefault="001A2BEE" w:rsidP="00B27979">
            <w:pPr>
              <w:spacing w:before="0" w:after="0" w:line="360" w:lineRule="auto"/>
              <w:jc w:val="left"/>
              <w:rPr>
                <w:rFonts w:ascii="Arial" w:hAnsi="Arial" w:cs="Arial"/>
              </w:rPr>
            </w:pPr>
            <w:r>
              <w:rPr>
                <w:rFonts w:ascii="Arial" w:hAnsi="Arial" w:cs="Arial"/>
              </w:rPr>
              <w:t>FINAL</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54287135" w:rsidR="00592ED6" w:rsidRPr="00B27979" w:rsidRDefault="005B2678" w:rsidP="00293FEF">
            <w:pPr>
              <w:spacing w:before="0" w:after="0" w:line="360" w:lineRule="auto"/>
              <w:jc w:val="left"/>
              <w:rPr>
                <w:rFonts w:ascii="Arial" w:hAnsi="Arial" w:cs="Arial"/>
              </w:rPr>
            </w:pPr>
            <w:r>
              <w:rPr>
                <w:rFonts w:ascii="Arial" w:hAnsi="Arial" w:cs="Arial"/>
              </w:rPr>
              <w:t>3.1</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2E8BF265" w:rsidR="00592ED6" w:rsidRPr="00B27979" w:rsidRDefault="00293FEF" w:rsidP="005B2678">
            <w:pPr>
              <w:spacing w:before="0" w:after="0" w:line="360" w:lineRule="auto"/>
              <w:jc w:val="left"/>
              <w:rPr>
                <w:rFonts w:ascii="Arial" w:hAnsi="Arial" w:cs="Arial"/>
              </w:rPr>
            </w:pPr>
            <w:r>
              <w:rPr>
                <w:rFonts w:ascii="Arial" w:hAnsi="Arial" w:cs="Arial"/>
              </w:rPr>
              <w:t xml:space="preserve">October </w:t>
            </w:r>
            <w:r w:rsidR="005B2678">
              <w:rPr>
                <w:rFonts w:ascii="Arial" w:hAnsi="Arial" w:cs="Arial"/>
              </w:rPr>
              <w:t>2021</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113EE297" w:rsidR="00592ED6" w:rsidRPr="00B27979" w:rsidRDefault="00112A02" w:rsidP="00B27979">
            <w:pPr>
              <w:spacing w:before="0" w:after="0" w:line="360" w:lineRule="auto"/>
              <w:jc w:val="left"/>
              <w:rPr>
                <w:rFonts w:ascii="Arial" w:hAnsi="Arial" w:cs="Arial"/>
              </w:rPr>
            </w:pPr>
            <w:proofErr w:type="spellStart"/>
            <w:r>
              <w:rPr>
                <w:rFonts w:ascii="Arial" w:hAnsi="Arial" w:cs="Arial"/>
              </w:rPr>
              <w:t>ARCo</w:t>
            </w:r>
            <w:proofErr w:type="spellEnd"/>
            <w:r>
              <w:rPr>
                <w:rFonts w:ascii="Arial" w:hAnsi="Arial" w:cs="Arial"/>
              </w:rPr>
              <w:t xml:space="preserve"> / </w:t>
            </w:r>
            <w:r w:rsidR="00B27979">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0540A8AA" w:rsidR="00592ED6" w:rsidRPr="00B27979" w:rsidRDefault="00976C04" w:rsidP="005B2678">
            <w:pPr>
              <w:spacing w:before="0" w:after="0" w:line="360" w:lineRule="auto"/>
              <w:jc w:val="left"/>
              <w:rPr>
                <w:rFonts w:ascii="Arial" w:hAnsi="Arial" w:cs="Arial"/>
              </w:rPr>
            </w:pPr>
            <w:r>
              <w:rPr>
                <w:rFonts w:ascii="Arial" w:hAnsi="Arial" w:cs="Arial"/>
              </w:rPr>
              <w:t xml:space="preserve"> </w:t>
            </w:r>
            <w:r w:rsidR="001A2BEE">
              <w:rPr>
                <w:rFonts w:ascii="Arial" w:hAnsi="Arial" w:cs="Arial"/>
              </w:rPr>
              <w:t>22/11/2021</w:t>
            </w:r>
            <w:bookmarkStart w:id="1" w:name="_GoBack"/>
            <w:bookmarkEnd w:id="1"/>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049E1F58" w:rsidR="00592ED6" w:rsidRPr="00B27979" w:rsidRDefault="009D5975" w:rsidP="005B2678">
            <w:pPr>
              <w:spacing w:before="0" w:after="0" w:line="360" w:lineRule="auto"/>
              <w:jc w:val="left"/>
              <w:rPr>
                <w:rFonts w:ascii="Arial" w:hAnsi="Arial" w:cs="Arial"/>
              </w:rPr>
            </w:pPr>
            <w:r>
              <w:rPr>
                <w:rFonts w:ascii="Arial" w:hAnsi="Arial" w:cs="Arial"/>
              </w:rPr>
              <w:t xml:space="preserve">November </w:t>
            </w:r>
            <w:r w:rsidR="005B2678">
              <w:rPr>
                <w:rFonts w:ascii="Arial" w:hAnsi="Arial" w:cs="Arial"/>
              </w:rPr>
              <w:t>2022</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Ind w:w="279" w:type="dxa"/>
        <w:tblLook w:val="04A0" w:firstRow="1" w:lastRow="0" w:firstColumn="1" w:lastColumn="0" w:noHBand="0" w:noVBand="1"/>
      </w:tblPr>
      <w:tblGrid>
        <w:gridCol w:w="991"/>
        <w:gridCol w:w="1131"/>
        <w:gridCol w:w="1405"/>
        <w:gridCol w:w="1252"/>
        <w:gridCol w:w="4570"/>
      </w:tblGrid>
      <w:tr w:rsidR="00B27979" w:rsidRPr="00101181" w14:paraId="4FA58CD4" w14:textId="77777777" w:rsidTr="003D7131">
        <w:tc>
          <w:tcPr>
            <w:tcW w:w="992" w:type="dxa"/>
          </w:tcPr>
          <w:bookmarkEnd w:id="0"/>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34"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418"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275"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678"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3D7131">
        <w:tc>
          <w:tcPr>
            <w:tcW w:w="992"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34"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418"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275"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678"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3D7131">
        <w:tc>
          <w:tcPr>
            <w:tcW w:w="992"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34"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418"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275"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678"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112A02" w:rsidRPr="00101181" w14:paraId="70BC473A" w14:textId="77777777" w:rsidTr="003D7131">
        <w:tc>
          <w:tcPr>
            <w:tcW w:w="992" w:type="dxa"/>
          </w:tcPr>
          <w:p w14:paraId="2FFE8513" w14:textId="0205608E" w:rsidR="00112A02" w:rsidRDefault="00112A02" w:rsidP="00B27979">
            <w:pPr>
              <w:spacing w:after="0" w:line="360" w:lineRule="auto"/>
              <w:rPr>
                <w:rFonts w:ascii="Arial" w:hAnsi="Arial" w:cs="Arial"/>
                <w:sz w:val="20"/>
                <w:szCs w:val="20"/>
              </w:rPr>
            </w:pPr>
            <w:r>
              <w:rPr>
                <w:rFonts w:ascii="Arial" w:hAnsi="Arial" w:cs="Arial"/>
                <w:sz w:val="20"/>
                <w:szCs w:val="20"/>
              </w:rPr>
              <w:t>2.1</w:t>
            </w:r>
          </w:p>
        </w:tc>
        <w:tc>
          <w:tcPr>
            <w:tcW w:w="1134" w:type="dxa"/>
          </w:tcPr>
          <w:p w14:paraId="5243E731" w14:textId="2355CB07" w:rsidR="00112A02" w:rsidRDefault="00112A02" w:rsidP="00B27979">
            <w:pPr>
              <w:spacing w:after="0" w:line="360" w:lineRule="auto"/>
              <w:rPr>
                <w:rFonts w:ascii="Arial" w:hAnsi="Arial" w:cs="Arial"/>
                <w:sz w:val="20"/>
                <w:szCs w:val="20"/>
              </w:rPr>
            </w:pPr>
            <w:r>
              <w:rPr>
                <w:rFonts w:ascii="Arial" w:hAnsi="Arial" w:cs="Arial"/>
                <w:sz w:val="20"/>
                <w:szCs w:val="20"/>
              </w:rPr>
              <w:t>CRO</w:t>
            </w:r>
          </w:p>
        </w:tc>
        <w:tc>
          <w:tcPr>
            <w:tcW w:w="1418" w:type="dxa"/>
          </w:tcPr>
          <w:p w14:paraId="120932F9" w14:textId="2D5AA22A" w:rsidR="00112A02" w:rsidRDefault="00112A02" w:rsidP="00B27979">
            <w:pPr>
              <w:spacing w:after="0" w:line="360" w:lineRule="auto"/>
              <w:rPr>
                <w:rFonts w:ascii="Arial" w:hAnsi="Arial" w:cs="Arial"/>
                <w:sz w:val="20"/>
                <w:szCs w:val="20"/>
              </w:rPr>
            </w:pPr>
            <w:r>
              <w:rPr>
                <w:rFonts w:ascii="Arial" w:hAnsi="Arial" w:cs="Arial"/>
                <w:sz w:val="20"/>
                <w:szCs w:val="20"/>
              </w:rPr>
              <w:t>MANCO</w:t>
            </w:r>
          </w:p>
        </w:tc>
        <w:tc>
          <w:tcPr>
            <w:tcW w:w="1275" w:type="dxa"/>
          </w:tcPr>
          <w:p w14:paraId="05F52AB7" w14:textId="090BEED7" w:rsidR="00112A02" w:rsidRPr="00101181" w:rsidRDefault="00112A02" w:rsidP="00B27979">
            <w:pPr>
              <w:spacing w:after="0" w:line="360" w:lineRule="auto"/>
              <w:rPr>
                <w:rFonts w:ascii="Arial" w:hAnsi="Arial" w:cs="Arial"/>
                <w:sz w:val="20"/>
                <w:szCs w:val="20"/>
              </w:rPr>
            </w:pPr>
            <w:r>
              <w:rPr>
                <w:rFonts w:ascii="Arial" w:hAnsi="Arial" w:cs="Arial"/>
                <w:sz w:val="20"/>
                <w:szCs w:val="20"/>
              </w:rPr>
              <w:t>Jan 2020</w:t>
            </w:r>
          </w:p>
        </w:tc>
        <w:tc>
          <w:tcPr>
            <w:tcW w:w="4678" w:type="dxa"/>
          </w:tcPr>
          <w:p w14:paraId="2974610F" w14:textId="736D36F4" w:rsidR="00112A02" w:rsidRPr="00112A02" w:rsidRDefault="00112A02" w:rsidP="00EB795D">
            <w:pPr>
              <w:spacing w:after="0" w:line="360" w:lineRule="auto"/>
              <w:jc w:val="left"/>
              <w:rPr>
                <w:rFonts w:ascii="Arial" w:hAnsi="Arial" w:cs="Arial"/>
                <w:sz w:val="20"/>
                <w:szCs w:val="20"/>
              </w:rPr>
            </w:pPr>
            <w:r>
              <w:rPr>
                <w:rFonts w:ascii="Arial" w:hAnsi="Arial" w:cs="Arial"/>
                <w:sz w:val="20"/>
                <w:szCs w:val="20"/>
              </w:rPr>
              <w:t xml:space="preserve">As per approval </w:t>
            </w:r>
            <w:r w:rsidR="00EB795D">
              <w:rPr>
                <w:rFonts w:ascii="Arial" w:hAnsi="Arial" w:cs="Arial"/>
                <w:sz w:val="20"/>
                <w:szCs w:val="20"/>
              </w:rPr>
              <w:t>11</w:t>
            </w:r>
            <w:r>
              <w:rPr>
                <w:rFonts w:ascii="Arial" w:hAnsi="Arial" w:cs="Arial"/>
                <w:sz w:val="20"/>
                <w:szCs w:val="20"/>
              </w:rPr>
              <w:t>/</w:t>
            </w:r>
            <w:r w:rsidR="00EB795D">
              <w:rPr>
                <w:rFonts w:ascii="Arial" w:hAnsi="Arial" w:cs="Arial"/>
                <w:sz w:val="20"/>
                <w:szCs w:val="20"/>
              </w:rPr>
              <w:t>2</w:t>
            </w:r>
            <w:r>
              <w:rPr>
                <w:rFonts w:ascii="Arial" w:hAnsi="Arial" w:cs="Arial"/>
                <w:sz w:val="20"/>
                <w:szCs w:val="20"/>
              </w:rPr>
              <w:t>/2020</w:t>
            </w:r>
          </w:p>
        </w:tc>
      </w:tr>
      <w:tr w:rsidR="00293FEF" w:rsidRPr="00101181" w14:paraId="314406F7" w14:textId="77777777" w:rsidTr="003D7131">
        <w:tc>
          <w:tcPr>
            <w:tcW w:w="992" w:type="dxa"/>
          </w:tcPr>
          <w:p w14:paraId="3A366037" w14:textId="33F38784" w:rsidR="00293FEF" w:rsidRDefault="00293FEF" w:rsidP="00293FEF">
            <w:pPr>
              <w:spacing w:after="0" w:line="360" w:lineRule="auto"/>
              <w:rPr>
                <w:rFonts w:ascii="Arial" w:hAnsi="Arial" w:cs="Arial"/>
                <w:sz w:val="20"/>
                <w:szCs w:val="20"/>
              </w:rPr>
            </w:pPr>
            <w:r>
              <w:rPr>
                <w:rFonts w:ascii="Arial" w:hAnsi="Arial" w:cs="Arial"/>
                <w:sz w:val="20"/>
                <w:szCs w:val="20"/>
              </w:rPr>
              <w:t>2.2</w:t>
            </w:r>
          </w:p>
        </w:tc>
        <w:tc>
          <w:tcPr>
            <w:tcW w:w="1134" w:type="dxa"/>
          </w:tcPr>
          <w:p w14:paraId="5315FBA4" w14:textId="20A2926B" w:rsidR="00293FEF"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0D639E5E" w14:textId="17D7E6F2" w:rsidR="00293FEF" w:rsidRDefault="00293FEF" w:rsidP="00293FEF">
            <w:pPr>
              <w:spacing w:after="0" w:line="360" w:lineRule="auto"/>
              <w:rPr>
                <w:rFonts w:ascii="Arial" w:hAnsi="Arial" w:cs="Arial"/>
                <w:sz w:val="20"/>
                <w:szCs w:val="20"/>
              </w:rPr>
            </w:pPr>
            <w:r>
              <w:rPr>
                <w:rFonts w:ascii="Arial" w:hAnsi="Arial" w:cs="Arial"/>
                <w:sz w:val="20"/>
                <w:szCs w:val="20"/>
              </w:rPr>
              <w:t>MANCO</w:t>
            </w:r>
          </w:p>
        </w:tc>
        <w:tc>
          <w:tcPr>
            <w:tcW w:w="1275" w:type="dxa"/>
          </w:tcPr>
          <w:p w14:paraId="41BF432E" w14:textId="50C37DBF" w:rsidR="00293FEF" w:rsidRDefault="00293FEF" w:rsidP="00293FEF">
            <w:pPr>
              <w:spacing w:after="0" w:line="360" w:lineRule="auto"/>
              <w:rPr>
                <w:rFonts w:ascii="Arial" w:hAnsi="Arial" w:cs="Arial"/>
                <w:sz w:val="20"/>
                <w:szCs w:val="20"/>
              </w:rPr>
            </w:pPr>
            <w:r>
              <w:rPr>
                <w:rFonts w:ascii="Arial" w:hAnsi="Arial" w:cs="Arial"/>
                <w:sz w:val="20"/>
                <w:szCs w:val="20"/>
              </w:rPr>
              <w:t>May 2020</w:t>
            </w:r>
          </w:p>
        </w:tc>
        <w:tc>
          <w:tcPr>
            <w:tcW w:w="4678" w:type="dxa"/>
          </w:tcPr>
          <w:p w14:paraId="61811D0B" w14:textId="1553441F" w:rsidR="00293FEF" w:rsidRDefault="00293FEF" w:rsidP="00293FEF">
            <w:pPr>
              <w:pStyle w:val="ListParagraph"/>
              <w:spacing w:after="0" w:line="360" w:lineRule="auto"/>
              <w:ind w:left="271" w:hanging="271"/>
              <w:jc w:val="left"/>
              <w:rPr>
                <w:rFonts w:ascii="Arial" w:hAnsi="Arial" w:cs="Arial"/>
                <w:sz w:val="20"/>
                <w:szCs w:val="20"/>
              </w:rPr>
            </w:pPr>
            <w:r>
              <w:rPr>
                <w:rFonts w:ascii="Arial" w:hAnsi="Arial" w:cs="Arial"/>
                <w:sz w:val="20"/>
                <w:szCs w:val="20"/>
              </w:rPr>
              <w:t>As per approval 22/5/2020</w:t>
            </w:r>
          </w:p>
        </w:tc>
      </w:tr>
      <w:tr w:rsidR="005B2678" w:rsidRPr="00101181" w14:paraId="119D8F32" w14:textId="77777777" w:rsidTr="003D7131">
        <w:tc>
          <w:tcPr>
            <w:tcW w:w="992" w:type="dxa"/>
          </w:tcPr>
          <w:p w14:paraId="0917C937" w14:textId="648B35CC" w:rsidR="005B2678" w:rsidRDefault="005B2678" w:rsidP="00293FEF">
            <w:pPr>
              <w:spacing w:after="0" w:line="360" w:lineRule="auto"/>
              <w:rPr>
                <w:rFonts w:ascii="Arial" w:hAnsi="Arial" w:cs="Arial"/>
                <w:sz w:val="20"/>
                <w:szCs w:val="20"/>
              </w:rPr>
            </w:pPr>
            <w:r>
              <w:rPr>
                <w:rFonts w:ascii="Arial" w:hAnsi="Arial" w:cs="Arial"/>
                <w:sz w:val="20"/>
                <w:szCs w:val="20"/>
              </w:rPr>
              <w:t>2.3</w:t>
            </w:r>
          </w:p>
        </w:tc>
        <w:tc>
          <w:tcPr>
            <w:tcW w:w="1134" w:type="dxa"/>
          </w:tcPr>
          <w:p w14:paraId="708EF3D5" w14:textId="4B9BBBA2" w:rsidR="005B2678" w:rsidRDefault="005B2678"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372D1CB4" w14:textId="0BFC57A8" w:rsidR="005B2678" w:rsidRDefault="005B2678" w:rsidP="005042AF">
            <w:pPr>
              <w:spacing w:after="0" w:line="360" w:lineRule="auto"/>
              <w:rPr>
                <w:rFonts w:ascii="Arial" w:hAnsi="Arial" w:cs="Arial"/>
                <w:sz w:val="20"/>
                <w:szCs w:val="20"/>
              </w:rPr>
            </w:pPr>
            <w:proofErr w:type="spellStart"/>
            <w:r>
              <w:rPr>
                <w:rFonts w:ascii="Arial" w:hAnsi="Arial" w:cs="Arial"/>
                <w:sz w:val="20"/>
                <w:szCs w:val="20"/>
              </w:rPr>
              <w:t>ARC</w:t>
            </w:r>
            <w:r w:rsidR="005042AF">
              <w:rPr>
                <w:rFonts w:ascii="Arial" w:hAnsi="Arial" w:cs="Arial"/>
                <w:sz w:val="20"/>
                <w:szCs w:val="20"/>
              </w:rPr>
              <w:t>o</w:t>
            </w:r>
            <w:proofErr w:type="spellEnd"/>
          </w:p>
        </w:tc>
        <w:tc>
          <w:tcPr>
            <w:tcW w:w="1275" w:type="dxa"/>
          </w:tcPr>
          <w:p w14:paraId="58B2F5A3" w14:textId="44AE7A66" w:rsidR="005B2678" w:rsidRDefault="005B2678" w:rsidP="00293FEF">
            <w:pPr>
              <w:spacing w:after="0" w:line="360" w:lineRule="auto"/>
              <w:rPr>
                <w:rFonts w:ascii="Arial" w:hAnsi="Arial" w:cs="Arial"/>
                <w:sz w:val="20"/>
                <w:szCs w:val="20"/>
              </w:rPr>
            </w:pPr>
            <w:r>
              <w:rPr>
                <w:rFonts w:ascii="Arial" w:hAnsi="Arial" w:cs="Arial"/>
                <w:sz w:val="20"/>
                <w:szCs w:val="20"/>
              </w:rPr>
              <w:t>Oct 2020</w:t>
            </w:r>
          </w:p>
        </w:tc>
        <w:tc>
          <w:tcPr>
            <w:tcW w:w="4678" w:type="dxa"/>
          </w:tcPr>
          <w:p w14:paraId="64865CA8" w14:textId="02FE13B5" w:rsidR="005B2678" w:rsidRPr="005B2678" w:rsidRDefault="005B2678" w:rsidP="005B2678">
            <w:pPr>
              <w:spacing w:after="0" w:line="360" w:lineRule="auto"/>
              <w:jc w:val="left"/>
              <w:rPr>
                <w:rFonts w:ascii="Arial" w:hAnsi="Arial" w:cs="Arial"/>
                <w:sz w:val="16"/>
                <w:szCs w:val="16"/>
              </w:rPr>
            </w:pPr>
            <w:r>
              <w:rPr>
                <w:rFonts w:ascii="Arial" w:hAnsi="Arial" w:cs="Arial"/>
                <w:sz w:val="20"/>
                <w:szCs w:val="20"/>
              </w:rPr>
              <w:t>As per approval 26/11/2020</w:t>
            </w:r>
          </w:p>
        </w:tc>
      </w:tr>
      <w:tr w:rsidR="00293FEF" w:rsidRPr="00101181" w14:paraId="0A2C5095" w14:textId="77777777" w:rsidTr="003D7131">
        <w:tc>
          <w:tcPr>
            <w:tcW w:w="992" w:type="dxa"/>
          </w:tcPr>
          <w:p w14:paraId="3E5833AC" w14:textId="0EBED511" w:rsidR="00293FEF" w:rsidRPr="00101181" w:rsidRDefault="005042AF" w:rsidP="00293FEF">
            <w:pPr>
              <w:spacing w:after="0" w:line="360" w:lineRule="auto"/>
              <w:rPr>
                <w:rFonts w:ascii="Arial" w:hAnsi="Arial" w:cs="Arial"/>
                <w:sz w:val="20"/>
                <w:szCs w:val="20"/>
              </w:rPr>
            </w:pPr>
            <w:r>
              <w:rPr>
                <w:rFonts w:ascii="Arial" w:hAnsi="Arial" w:cs="Arial"/>
                <w:sz w:val="20"/>
                <w:szCs w:val="20"/>
              </w:rPr>
              <w:t>3.1</w:t>
            </w:r>
          </w:p>
        </w:tc>
        <w:tc>
          <w:tcPr>
            <w:tcW w:w="1134" w:type="dxa"/>
          </w:tcPr>
          <w:p w14:paraId="58C328F8" w14:textId="7600CD01" w:rsidR="00293FEF" w:rsidRPr="00101181"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5207A9FA" w14:textId="09F82163" w:rsidR="00293FEF" w:rsidRPr="00101181" w:rsidRDefault="00293FEF" w:rsidP="00293FEF">
            <w:pPr>
              <w:spacing w:after="0" w:line="360" w:lineRule="auto"/>
              <w:rPr>
                <w:rFonts w:ascii="Arial" w:hAnsi="Arial" w:cs="Arial"/>
                <w:sz w:val="20"/>
                <w:szCs w:val="20"/>
              </w:rPr>
            </w:pPr>
            <w:proofErr w:type="spellStart"/>
            <w:r>
              <w:rPr>
                <w:rFonts w:ascii="Arial" w:hAnsi="Arial" w:cs="Arial"/>
                <w:sz w:val="20"/>
                <w:szCs w:val="20"/>
              </w:rPr>
              <w:t>ARCo</w:t>
            </w:r>
            <w:proofErr w:type="spellEnd"/>
          </w:p>
        </w:tc>
        <w:tc>
          <w:tcPr>
            <w:tcW w:w="1275" w:type="dxa"/>
          </w:tcPr>
          <w:p w14:paraId="0B10CDA4" w14:textId="5BE65B91" w:rsidR="00293FEF" w:rsidRPr="00101181" w:rsidRDefault="005B2678" w:rsidP="00293FEF">
            <w:pPr>
              <w:spacing w:after="0" w:line="360" w:lineRule="auto"/>
              <w:rPr>
                <w:rFonts w:ascii="Arial" w:hAnsi="Arial" w:cs="Arial"/>
                <w:sz w:val="20"/>
                <w:szCs w:val="20"/>
              </w:rPr>
            </w:pPr>
            <w:r>
              <w:rPr>
                <w:rFonts w:ascii="Arial" w:hAnsi="Arial" w:cs="Arial"/>
                <w:sz w:val="20"/>
                <w:szCs w:val="20"/>
              </w:rPr>
              <w:t xml:space="preserve">Nov </w:t>
            </w:r>
            <w:r w:rsidR="00293FEF">
              <w:rPr>
                <w:rFonts w:ascii="Arial" w:hAnsi="Arial" w:cs="Arial"/>
                <w:sz w:val="20"/>
                <w:szCs w:val="20"/>
              </w:rPr>
              <w:t>2020</w:t>
            </w:r>
          </w:p>
        </w:tc>
        <w:tc>
          <w:tcPr>
            <w:tcW w:w="4678" w:type="dxa"/>
          </w:tcPr>
          <w:p w14:paraId="4CFB7423" w14:textId="1B3695AA" w:rsidR="005042AF" w:rsidRPr="0039630C" w:rsidRDefault="005042AF" w:rsidP="005042AF">
            <w:pPr>
              <w:pStyle w:val="ListParagraph"/>
              <w:numPr>
                <w:ilvl w:val="0"/>
                <w:numId w:val="12"/>
              </w:numPr>
              <w:spacing w:after="0" w:line="360" w:lineRule="auto"/>
              <w:ind w:left="271" w:hanging="271"/>
              <w:jc w:val="left"/>
              <w:rPr>
                <w:rFonts w:ascii="Arial" w:hAnsi="Arial" w:cs="Arial"/>
                <w:sz w:val="16"/>
                <w:szCs w:val="16"/>
              </w:rPr>
            </w:pPr>
            <w:r w:rsidRPr="0039630C">
              <w:rPr>
                <w:rFonts w:ascii="Arial" w:hAnsi="Arial" w:cs="Arial"/>
                <w:sz w:val="16"/>
                <w:szCs w:val="16"/>
              </w:rPr>
              <w:t xml:space="preserve">Country Risk – HO </w:t>
            </w:r>
            <w:r w:rsidR="007C1839">
              <w:rPr>
                <w:rFonts w:ascii="Arial" w:hAnsi="Arial" w:cs="Arial"/>
                <w:sz w:val="16"/>
                <w:szCs w:val="16"/>
              </w:rPr>
              <w:t>allocation/</w:t>
            </w:r>
            <w:r w:rsidRPr="0039630C">
              <w:rPr>
                <w:rFonts w:ascii="Arial" w:hAnsi="Arial" w:cs="Arial"/>
                <w:sz w:val="16"/>
                <w:szCs w:val="16"/>
              </w:rPr>
              <w:t>approval (15)</w:t>
            </w:r>
          </w:p>
          <w:p w14:paraId="65A33462" w14:textId="77777777" w:rsidR="005042AF" w:rsidRPr="0039630C" w:rsidRDefault="005042AF" w:rsidP="005042AF">
            <w:pPr>
              <w:pStyle w:val="ListParagraph"/>
              <w:numPr>
                <w:ilvl w:val="0"/>
                <w:numId w:val="12"/>
              </w:numPr>
              <w:spacing w:after="0" w:line="360" w:lineRule="auto"/>
              <w:ind w:left="271" w:hanging="271"/>
              <w:jc w:val="left"/>
              <w:rPr>
                <w:rFonts w:ascii="Arial" w:hAnsi="Arial" w:cs="Arial"/>
                <w:sz w:val="16"/>
                <w:szCs w:val="16"/>
              </w:rPr>
            </w:pPr>
            <w:r w:rsidRPr="0039630C">
              <w:rPr>
                <w:rFonts w:ascii="Arial" w:hAnsi="Arial" w:cs="Arial"/>
                <w:sz w:val="16"/>
                <w:szCs w:val="16"/>
              </w:rPr>
              <w:t xml:space="preserve">Added Credit Principle – </w:t>
            </w:r>
            <w:proofErr w:type="spellStart"/>
            <w:r w:rsidRPr="0039630C">
              <w:rPr>
                <w:rFonts w:ascii="Arial" w:hAnsi="Arial" w:cs="Arial"/>
                <w:sz w:val="16"/>
                <w:szCs w:val="16"/>
              </w:rPr>
              <w:t>CCo</w:t>
            </w:r>
            <w:proofErr w:type="spellEnd"/>
            <w:r w:rsidRPr="0039630C">
              <w:rPr>
                <w:rFonts w:ascii="Arial" w:hAnsi="Arial" w:cs="Arial"/>
                <w:sz w:val="16"/>
                <w:szCs w:val="16"/>
              </w:rPr>
              <w:t xml:space="preserve"> approval valid for 6 months (19) </w:t>
            </w:r>
          </w:p>
          <w:p w14:paraId="411D935B" w14:textId="77777777" w:rsidR="005042AF" w:rsidRPr="0039630C" w:rsidRDefault="005042AF" w:rsidP="005042AF">
            <w:pPr>
              <w:pStyle w:val="ListParagraph"/>
              <w:numPr>
                <w:ilvl w:val="0"/>
                <w:numId w:val="12"/>
              </w:numPr>
              <w:spacing w:after="0" w:line="360" w:lineRule="auto"/>
              <w:ind w:left="271" w:hanging="271"/>
              <w:jc w:val="left"/>
              <w:rPr>
                <w:rFonts w:ascii="Arial" w:hAnsi="Arial" w:cs="Arial"/>
                <w:sz w:val="20"/>
                <w:szCs w:val="20"/>
              </w:rPr>
            </w:pPr>
            <w:r w:rsidRPr="0039630C">
              <w:rPr>
                <w:rFonts w:ascii="Arial" w:hAnsi="Arial" w:cs="Arial"/>
                <w:sz w:val="16"/>
                <w:szCs w:val="16"/>
              </w:rPr>
              <w:t>Legal documents</w:t>
            </w:r>
            <w:r>
              <w:rPr>
                <w:rFonts w:ascii="Arial" w:hAnsi="Arial" w:cs="Arial"/>
                <w:sz w:val="16"/>
                <w:szCs w:val="16"/>
              </w:rPr>
              <w:t xml:space="preserve"> – ownership BD (20)</w:t>
            </w:r>
          </w:p>
          <w:p w14:paraId="26AAD849" w14:textId="77777777" w:rsidR="005042AF" w:rsidRDefault="005042AF" w:rsidP="005042AF">
            <w:pPr>
              <w:pStyle w:val="ListParagraph"/>
              <w:numPr>
                <w:ilvl w:val="0"/>
                <w:numId w:val="12"/>
              </w:numPr>
              <w:spacing w:after="0" w:line="360" w:lineRule="auto"/>
              <w:ind w:left="271" w:hanging="271"/>
              <w:jc w:val="left"/>
              <w:rPr>
                <w:rFonts w:ascii="Arial" w:hAnsi="Arial" w:cs="Arial"/>
                <w:sz w:val="16"/>
                <w:szCs w:val="16"/>
              </w:rPr>
            </w:pPr>
            <w:r>
              <w:rPr>
                <w:rFonts w:ascii="Arial" w:hAnsi="Arial" w:cs="Arial"/>
                <w:sz w:val="16"/>
                <w:szCs w:val="16"/>
              </w:rPr>
              <w:t xml:space="preserve">Legal Documents – </w:t>
            </w:r>
            <w:r w:rsidRPr="0039630C">
              <w:rPr>
                <w:rFonts w:ascii="Arial" w:hAnsi="Arial" w:cs="Arial"/>
                <w:sz w:val="16"/>
                <w:szCs w:val="16"/>
              </w:rPr>
              <w:t>Ops custodian</w:t>
            </w:r>
            <w:r>
              <w:rPr>
                <w:rFonts w:ascii="Arial" w:hAnsi="Arial" w:cs="Arial"/>
                <w:sz w:val="20"/>
                <w:szCs w:val="20"/>
              </w:rPr>
              <w:t xml:space="preserve"> </w:t>
            </w:r>
            <w:r w:rsidRPr="0039630C">
              <w:rPr>
                <w:rFonts w:ascii="Arial" w:hAnsi="Arial" w:cs="Arial"/>
                <w:sz w:val="16"/>
                <w:szCs w:val="16"/>
              </w:rPr>
              <w:t>(20)</w:t>
            </w:r>
          </w:p>
          <w:p w14:paraId="5A303B11" w14:textId="69EBA573" w:rsidR="007C1839" w:rsidRDefault="007C1839" w:rsidP="007C1839">
            <w:pPr>
              <w:pStyle w:val="ListParagraph"/>
              <w:numPr>
                <w:ilvl w:val="0"/>
                <w:numId w:val="12"/>
              </w:numPr>
              <w:spacing w:after="0" w:line="360" w:lineRule="auto"/>
              <w:ind w:left="271" w:hanging="271"/>
              <w:jc w:val="left"/>
              <w:rPr>
                <w:rFonts w:ascii="Arial" w:hAnsi="Arial" w:cs="Arial"/>
                <w:sz w:val="16"/>
                <w:szCs w:val="16"/>
              </w:rPr>
            </w:pPr>
            <w:r>
              <w:rPr>
                <w:rFonts w:ascii="Arial" w:hAnsi="Arial" w:cs="Arial"/>
                <w:sz w:val="16"/>
                <w:szCs w:val="16"/>
              </w:rPr>
              <w:t>Legal Documents – register annual audit</w:t>
            </w:r>
            <w:r>
              <w:rPr>
                <w:rFonts w:ascii="Arial" w:hAnsi="Arial" w:cs="Arial"/>
                <w:sz w:val="20"/>
                <w:szCs w:val="20"/>
              </w:rPr>
              <w:t xml:space="preserve"> </w:t>
            </w:r>
            <w:r w:rsidRPr="0039630C">
              <w:rPr>
                <w:rFonts w:ascii="Arial" w:hAnsi="Arial" w:cs="Arial"/>
                <w:sz w:val="16"/>
                <w:szCs w:val="16"/>
              </w:rPr>
              <w:t>(20)</w:t>
            </w:r>
          </w:p>
          <w:p w14:paraId="10370F76" w14:textId="0B423408" w:rsidR="007C1839" w:rsidRPr="007C1839" w:rsidRDefault="005042AF" w:rsidP="005042AF">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16"/>
                <w:szCs w:val="16"/>
              </w:rPr>
              <w:t>Credit Ratings – BD input to generate ratings</w:t>
            </w:r>
            <w:r w:rsidR="007C1839">
              <w:rPr>
                <w:rFonts w:ascii="Arial" w:hAnsi="Arial" w:cs="Arial"/>
                <w:sz w:val="16"/>
                <w:szCs w:val="16"/>
              </w:rPr>
              <w:t xml:space="preserve"> in 520 (21)</w:t>
            </w:r>
          </w:p>
          <w:p w14:paraId="5FB8464B" w14:textId="0576D1F1" w:rsidR="007C1839" w:rsidRPr="007C1839" w:rsidRDefault="007C1839" w:rsidP="005042AF">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16"/>
                <w:szCs w:val="16"/>
              </w:rPr>
              <w:t>Credit Ratings –</w:t>
            </w:r>
            <w:r w:rsidR="005042AF">
              <w:rPr>
                <w:rFonts w:ascii="Arial" w:hAnsi="Arial" w:cs="Arial"/>
                <w:sz w:val="16"/>
                <w:szCs w:val="16"/>
              </w:rPr>
              <w:t xml:space="preserve"> RMD check </w:t>
            </w:r>
            <w:r>
              <w:rPr>
                <w:rFonts w:ascii="Arial" w:hAnsi="Arial" w:cs="Arial"/>
                <w:sz w:val="16"/>
                <w:szCs w:val="16"/>
              </w:rPr>
              <w:t>input/assessment (21)</w:t>
            </w:r>
          </w:p>
          <w:p w14:paraId="03383447" w14:textId="3AD1BC6E" w:rsidR="005042AF" w:rsidRPr="005042AF" w:rsidRDefault="007C1839" w:rsidP="005042AF">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16"/>
                <w:szCs w:val="16"/>
              </w:rPr>
              <w:t xml:space="preserve">Credit Ratings – </w:t>
            </w:r>
            <w:r w:rsidR="005042AF">
              <w:rPr>
                <w:rFonts w:ascii="Arial" w:hAnsi="Arial" w:cs="Arial"/>
                <w:sz w:val="16"/>
                <w:szCs w:val="16"/>
              </w:rPr>
              <w:t>if required, HO approve (21)</w:t>
            </w:r>
          </w:p>
          <w:p w14:paraId="1EADBCAF" w14:textId="1E3A2D69" w:rsidR="006C519C" w:rsidRPr="00101181" w:rsidRDefault="005042AF" w:rsidP="005042AF">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16"/>
                <w:szCs w:val="16"/>
              </w:rPr>
              <w:t>Appendix A – updated to reflect changes in RAS (33-36)</w:t>
            </w:r>
            <w:r w:rsidR="0039630C">
              <w:rPr>
                <w:rFonts w:ascii="Arial" w:hAnsi="Arial" w:cs="Arial"/>
                <w:sz w:val="20"/>
                <w:szCs w:val="20"/>
              </w:rPr>
              <w:t xml:space="preserve"> </w:t>
            </w:r>
          </w:p>
        </w:tc>
      </w:tr>
    </w:tbl>
    <w:p w14:paraId="34115141" w14:textId="3B6DA23C" w:rsidR="00DA400D" w:rsidRPr="00A05DED" w:rsidRDefault="00D2474B" w:rsidP="00A05DED">
      <w:pPr>
        <w:spacing w:before="0" w:after="0" w:line="360" w:lineRule="auto"/>
        <w:jc w:val="left"/>
        <w:rPr>
          <w:rStyle w:val="BookTitle"/>
          <w:rFonts w:ascii="Arial" w:hAnsi="Arial" w:cs="Arial"/>
        </w:rPr>
      </w:pPr>
      <w:r w:rsidRPr="00B27979">
        <w:rPr>
          <w:rFonts w:ascii="Arial" w:hAnsi="Arial" w:cs="Arial"/>
        </w:rPr>
        <w:br w:type="page"/>
      </w:r>
      <w:r w:rsidR="00A956F4" w:rsidRPr="00A05DED">
        <w:rPr>
          <w:rStyle w:val="BookTitle"/>
          <w:rFonts w:ascii="Arial" w:hAnsi="Arial" w:cs="Arial"/>
        </w:rPr>
        <w:t>Content</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5E3C705A" w14:textId="77777777" w:rsidR="00A05DED" w:rsidRPr="00A05DED" w:rsidRDefault="00823164" w:rsidP="00A05DED">
      <w:pPr>
        <w:pStyle w:val="TOC1"/>
        <w:tabs>
          <w:tab w:val="left" w:pos="480"/>
        </w:tabs>
        <w:spacing w:before="0" w:after="0" w:line="360" w:lineRule="auto"/>
        <w:rPr>
          <w:rFonts w:ascii="Arial" w:eastAsiaTheme="minorEastAsia" w:hAnsi="Arial" w:cs="Arial"/>
          <w:noProof/>
          <w:lang w:bidi="ar-SA"/>
        </w:rPr>
      </w:pPr>
      <w:r w:rsidRPr="00A05DED">
        <w:rPr>
          <w:rFonts w:ascii="Arial" w:hAnsi="Arial" w:cs="Arial"/>
          <w:b/>
        </w:rPr>
        <w:fldChar w:fldCharType="begin"/>
      </w:r>
      <w:r w:rsidRPr="00A05DED">
        <w:rPr>
          <w:rFonts w:ascii="Arial" w:hAnsi="Arial" w:cs="Arial"/>
          <w:b/>
        </w:rPr>
        <w:instrText xml:space="preserve"> TOC \o "1-2" \h \z \u </w:instrText>
      </w:r>
      <w:r w:rsidRPr="00A05DED">
        <w:rPr>
          <w:rFonts w:ascii="Arial" w:hAnsi="Arial" w:cs="Arial"/>
          <w:b/>
        </w:rPr>
        <w:fldChar w:fldCharType="separate"/>
      </w:r>
      <w:hyperlink w:anchor="_Toc55470880" w:history="1">
        <w:r w:rsidR="00A05DED" w:rsidRPr="00A05DED">
          <w:rPr>
            <w:rStyle w:val="Hyperlink"/>
            <w:rFonts w:ascii="Arial" w:hAnsi="Arial" w:cs="Arial"/>
            <w:noProof/>
          </w:rPr>
          <w:t>1</w:t>
        </w:r>
        <w:r w:rsidR="00A05DED" w:rsidRPr="00A05DED">
          <w:rPr>
            <w:rFonts w:ascii="Arial" w:eastAsiaTheme="minorEastAsia" w:hAnsi="Arial" w:cs="Arial"/>
            <w:noProof/>
            <w:lang w:bidi="ar-SA"/>
          </w:rPr>
          <w:tab/>
        </w:r>
        <w:r w:rsidR="00A05DED" w:rsidRPr="00A05DED">
          <w:rPr>
            <w:rStyle w:val="Hyperlink"/>
            <w:rFonts w:ascii="Arial" w:hAnsi="Arial" w:cs="Arial"/>
            <w:noProof/>
          </w:rPr>
          <w:t>Introduction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_Toc55470880 \h </w:instrText>
        </w:r>
        <w:r w:rsidR="00A05DED" w:rsidRPr="00A05DED">
          <w:rPr>
            <w:rFonts w:ascii="Arial" w:hAnsi="Arial" w:cs="Arial"/>
            <w:noProof/>
            <w:webHidden/>
          </w:rPr>
        </w:r>
        <w:r w:rsidR="00A05DED" w:rsidRPr="00A05DED">
          <w:rPr>
            <w:rFonts w:ascii="Arial" w:hAnsi="Arial" w:cs="Arial"/>
            <w:noProof/>
            <w:webHidden/>
          </w:rPr>
          <w:fldChar w:fldCharType="separate"/>
        </w:r>
        <w:r w:rsidR="00EC255B">
          <w:rPr>
            <w:rFonts w:ascii="Arial" w:hAnsi="Arial" w:cs="Arial"/>
            <w:noProof/>
            <w:webHidden/>
          </w:rPr>
          <w:t>5</w:t>
        </w:r>
        <w:r w:rsidR="00A05DED" w:rsidRPr="00A05DED">
          <w:rPr>
            <w:rFonts w:ascii="Arial" w:hAnsi="Arial" w:cs="Arial"/>
            <w:noProof/>
            <w:webHidden/>
          </w:rPr>
          <w:fldChar w:fldCharType="end"/>
        </w:r>
      </w:hyperlink>
    </w:p>
    <w:p w14:paraId="4FAF076F"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81" w:history="1">
        <w:r w:rsidR="00A05DED" w:rsidRPr="00A05DED">
          <w:rPr>
            <w:rStyle w:val="Hyperlink"/>
            <w:rFonts w:ascii="Arial" w:hAnsi="Arial" w:cs="Arial"/>
            <w:noProof/>
          </w:rPr>
          <w:t>2</w:t>
        </w:r>
        <w:r w:rsidR="00A05DED" w:rsidRPr="00A05DED">
          <w:rPr>
            <w:rFonts w:ascii="Arial" w:eastAsiaTheme="minorEastAsia" w:hAnsi="Arial" w:cs="Arial"/>
            <w:noProof/>
            <w:lang w:bidi="ar-SA"/>
          </w:rPr>
          <w:tab/>
        </w:r>
        <w:r w:rsidR="00A05DED" w:rsidRPr="00A05DED">
          <w:rPr>
            <w:rStyle w:val="Hyperlink"/>
            <w:rFonts w:ascii="Arial" w:hAnsi="Arial" w:cs="Arial"/>
            <w:noProof/>
          </w:rPr>
          <w:t>Objectives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_Toc55470881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w:t>
        </w:r>
        <w:r w:rsidR="00A05DED" w:rsidRPr="00A05DED">
          <w:rPr>
            <w:rFonts w:ascii="Arial" w:hAnsi="Arial" w:cs="Arial"/>
            <w:noProof/>
            <w:webHidden/>
          </w:rPr>
          <w:fldChar w:fldCharType="end"/>
        </w:r>
      </w:hyperlink>
    </w:p>
    <w:p w14:paraId="08BD05E5"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82" w:history="1">
        <w:r w:rsidR="00A05DED" w:rsidRPr="00A05DED">
          <w:rPr>
            <w:rStyle w:val="Hyperlink"/>
            <w:rFonts w:ascii="Arial" w:hAnsi="Arial" w:cs="Arial"/>
            <w:noProof/>
          </w:rPr>
          <w:t>3</w:t>
        </w:r>
        <w:r w:rsidR="00A05DED" w:rsidRPr="00A05DED">
          <w:rPr>
            <w:rFonts w:ascii="Arial" w:eastAsiaTheme="minorEastAsia" w:hAnsi="Arial" w:cs="Arial"/>
            <w:noProof/>
            <w:lang w:bidi="ar-SA"/>
          </w:rPr>
          <w:tab/>
        </w:r>
        <w:r w:rsidR="00A05DED" w:rsidRPr="00A05DED">
          <w:rPr>
            <w:rStyle w:val="Hyperlink"/>
            <w:rFonts w:ascii="Arial" w:hAnsi="Arial" w:cs="Arial"/>
            <w:noProof/>
          </w:rPr>
          <w:t>Policy Ownership/Oversight</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_Toc55470882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6</w:t>
        </w:r>
        <w:r w:rsidR="00A05DED" w:rsidRPr="00A05DED">
          <w:rPr>
            <w:rFonts w:ascii="Arial" w:hAnsi="Arial" w:cs="Arial"/>
            <w:noProof/>
            <w:webHidden/>
          </w:rPr>
          <w:fldChar w:fldCharType="end"/>
        </w:r>
      </w:hyperlink>
    </w:p>
    <w:p w14:paraId="5697CA21"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83" w:history="1">
        <w:r w:rsidR="00A05DED" w:rsidRPr="00A05DED">
          <w:rPr>
            <w:rStyle w:val="Hyperlink"/>
            <w:rFonts w:ascii="Arial" w:hAnsi="Arial" w:cs="Arial"/>
            <w:noProof/>
          </w:rPr>
          <w:t>4</w:t>
        </w:r>
        <w:r w:rsidR="00A05DED" w:rsidRPr="00A05DED">
          <w:rPr>
            <w:rFonts w:ascii="Arial" w:eastAsiaTheme="minorEastAsia" w:hAnsi="Arial" w:cs="Arial"/>
            <w:noProof/>
            <w:lang w:bidi="ar-SA"/>
          </w:rPr>
          <w:tab/>
        </w:r>
        <w:r w:rsidR="00A05DED" w:rsidRPr="00A05DED">
          <w:rPr>
            <w:rStyle w:val="Hyperlink"/>
            <w:rFonts w:ascii="Arial" w:hAnsi="Arial" w:cs="Arial"/>
            <w:noProof/>
          </w:rPr>
          <w:t>Risk Management Framework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_Toc55470883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7</w:t>
        </w:r>
        <w:r w:rsidR="00A05DED" w:rsidRPr="00A05DED">
          <w:rPr>
            <w:rFonts w:ascii="Arial" w:hAnsi="Arial" w:cs="Arial"/>
            <w:noProof/>
            <w:webHidden/>
          </w:rPr>
          <w:fldChar w:fldCharType="end"/>
        </w:r>
      </w:hyperlink>
    </w:p>
    <w:p w14:paraId="183226B6"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84" w:history="1">
        <w:r w:rsidR="00A05DED" w:rsidRPr="00A05DED">
          <w:rPr>
            <w:rStyle w:val="Hyperlink"/>
            <w:rFonts w:ascii="Arial" w:hAnsi="Arial" w:cs="Arial"/>
            <w:noProof/>
          </w:rPr>
          <w:t>5</w:t>
        </w:r>
        <w:r w:rsidR="00A05DED" w:rsidRPr="00A05DED">
          <w:rPr>
            <w:rFonts w:ascii="Arial" w:eastAsiaTheme="minorEastAsia" w:hAnsi="Arial" w:cs="Arial"/>
            <w:noProof/>
            <w:lang w:bidi="ar-SA"/>
          </w:rPr>
          <w:tab/>
        </w:r>
        <w:r w:rsidR="00A05DED" w:rsidRPr="00A05DED">
          <w:rPr>
            <w:rStyle w:val="Hyperlink"/>
            <w:rFonts w:ascii="Arial" w:hAnsi="Arial" w:cs="Arial"/>
            <w:noProof/>
          </w:rPr>
          <w:t>Roles and Responsibilities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_Toc55470884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8</w:t>
        </w:r>
        <w:r w:rsidR="00A05DED" w:rsidRPr="00A05DED">
          <w:rPr>
            <w:rFonts w:ascii="Arial" w:hAnsi="Arial" w:cs="Arial"/>
            <w:noProof/>
            <w:webHidden/>
          </w:rPr>
          <w:fldChar w:fldCharType="end"/>
        </w:r>
      </w:hyperlink>
    </w:p>
    <w:p w14:paraId="5703DBF9"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85" w:history="1">
        <w:r w:rsidR="00A05DED" w:rsidRPr="00A05DED">
          <w:rPr>
            <w:rStyle w:val="Hyperlink"/>
            <w:rFonts w:ascii="Arial" w:hAnsi="Arial" w:cs="Arial"/>
            <w:noProof/>
          </w:rPr>
          <w:t>Three Lines of Defence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_Toc55470885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8</w:t>
        </w:r>
        <w:r w:rsidR="00A05DED" w:rsidRPr="00A05DED">
          <w:rPr>
            <w:rFonts w:ascii="Arial" w:hAnsi="Arial" w:cs="Arial"/>
            <w:noProof/>
            <w:webHidden/>
          </w:rPr>
          <w:fldChar w:fldCharType="end"/>
        </w:r>
      </w:hyperlink>
    </w:p>
    <w:p w14:paraId="4A1AC0B7"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86" w:history="1">
        <w:r w:rsidR="00A05DED" w:rsidRPr="00A05DED">
          <w:rPr>
            <w:rStyle w:val="Hyperlink"/>
            <w:rFonts w:ascii="Arial" w:hAnsi="Arial" w:cs="Arial"/>
            <w:noProof/>
          </w:rPr>
          <w:t>Risk Governance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_Toc55470886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9</w:t>
        </w:r>
        <w:r w:rsidR="00A05DED" w:rsidRPr="00A05DED">
          <w:rPr>
            <w:rFonts w:ascii="Arial" w:hAnsi="Arial" w:cs="Arial"/>
            <w:noProof/>
            <w:webHidden/>
          </w:rPr>
          <w:fldChar w:fldCharType="end"/>
        </w:r>
      </w:hyperlink>
    </w:p>
    <w:p w14:paraId="7F5FFD79"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87" w:history="1">
        <w:r w:rsidR="00A05DED" w:rsidRPr="00A05DED">
          <w:rPr>
            <w:rStyle w:val="Hyperlink"/>
            <w:rFonts w:ascii="Arial" w:hAnsi="Arial" w:cs="Arial"/>
            <w:noProof/>
          </w:rPr>
          <w:t>6</w:t>
        </w:r>
        <w:r w:rsidR="00A05DED" w:rsidRPr="00A05DED">
          <w:rPr>
            <w:rFonts w:ascii="Arial" w:eastAsiaTheme="minorEastAsia" w:hAnsi="Arial" w:cs="Arial"/>
            <w:noProof/>
            <w:lang w:bidi="ar-SA"/>
          </w:rPr>
          <w:tab/>
        </w:r>
        <w:r w:rsidR="00A05DED" w:rsidRPr="00A05DED">
          <w:rPr>
            <w:rStyle w:val="Hyperlink"/>
            <w:rFonts w:ascii="Arial" w:hAnsi="Arial" w:cs="Arial"/>
            <w:noProof/>
          </w:rPr>
          <w:t>Credit Strategy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_Toc55470887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11</w:t>
        </w:r>
        <w:r w:rsidR="00A05DED" w:rsidRPr="00A05DED">
          <w:rPr>
            <w:rFonts w:ascii="Arial" w:hAnsi="Arial" w:cs="Arial"/>
            <w:noProof/>
            <w:webHidden/>
          </w:rPr>
          <w:fldChar w:fldCharType="end"/>
        </w:r>
      </w:hyperlink>
    </w:p>
    <w:p w14:paraId="208C18B9"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88" w:history="1">
        <w:r w:rsidR="00A05DED" w:rsidRPr="00A05DED">
          <w:rPr>
            <w:rStyle w:val="Hyperlink"/>
            <w:rFonts w:ascii="Arial" w:hAnsi="Arial" w:cs="Arial"/>
            <w:noProof/>
          </w:rPr>
          <w:t>Lending Activities (Target Market &amp; Products)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_Toc55470888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11</w:t>
        </w:r>
        <w:r w:rsidR="00A05DED" w:rsidRPr="00A05DED">
          <w:rPr>
            <w:rFonts w:ascii="Arial" w:hAnsi="Arial" w:cs="Arial"/>
            <w:noProof/>
            <w:webHidden/>
          </w:rPr>
          <w:fldChar w:fldCharType="end"/>
        </w:r>
      </w:hyperlink>
    </w:p>
    <w:p w14:paraId="399D3E29"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89" w:history="1">
        <w:r w:rsidR="00A05DED" w:rsidRPr="00A05DED">
          <w:rPr>
            <w:rStyle w:val="Hyperlink"/>
            <w:rFonts w:ascii="Arial" w:hAnsi="Arial" w:cs="Arial"/>
            <w:noProof/>
          </w:rPr>
          <w:t>Credit Risk definition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_Toc55470889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12</w:t>
        </w:r>
        <w:r w:rsidR="00A05DED" w:rsidRPr="00A05DED">
          <w:rPr>
            <w:rFonts w:ascii="Arial" w:hAnsi="Arial" w:cs="Arial"/>
            <w:noProof/>
            <w:webHidden/>
          </w:rPr>
          <w:fldChar w:fldCharType="end"/>
        </w:r>
      </w:hyperlink>
    </w:p>
    <w:p w14:paraId="60667346"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0" w:history="1">
        <w:r w:rsidR="00A05DED" w:rsidRPr="00A05DED">
          <w:rPr>
            <w:rStyle w:val="Hyperlink"/>
            <w:rFonts w:ascii="Arial" w:hAnsi="Arial" w:cs="Arial"/>
            <w:noProof/>
          </w:rPr>
          <w:t>Concentration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_Toc55470890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13</w:t>
        </w:r>
        <w:r w:rsidR="00A05DED" w:rsidRPr="00A05DED">
          <w:rPr>
            <w:rFonts w:ascii="Arial" w:hAnsi="Arial" w:cs="Arial"/>
            <w:noProof/>
            <w:webHidden/>
          </w:rPr>
          <w:fldChar w:fldCharType="end"/>
        </w:r>
      </w:hyperlink>
    </w:p>
    <w:p w14:paraId="5561301A"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1" w:history="1">
        <w:r w:rsidR="00A05DED" w:rsidRPr="00A05DED">
          <w:rPr>
            <w:rStyle w:val="Hyperlink"/>
            <w:rFonts w:ascii="Arial" w:hAnsi="Arial" w:cs="Arial"/>
            <w:noProof/>
          </w:rPr>
          <w:t>Large Exposure Limits overview</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_Toc55470891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14</w:t>
        </w:r>
        <w:r w:rsidR="00A05DED" w:rsidRPr="00A05DED">
          <w:rPr>
            <w:rFonts w:ascii="Arial" w:hAnsi="Arial" w:cs="Arial"/>
            <w:noProof/>
            <w:webHidden/>
          </w:rPr>
          <w:fldChar w:fldCharType="end"/>
        </w:r>
      </w:hyperlink>
    </w:p>
    <w:p w14:paraId="0C7F2FF6"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2" w:history="1">
        <w:r w:rsidR="00A05DED" w:rsidRPr="00A05DED">
          <w:rPr>
            <w:rStyle w:val="Hyperlink"/>
            <w:rFonts w:ascii="Arial" w:hAnsi="Arial" w:cs="Arial"/>
            <w:noProof/>
          </w:rPr>
          <w:t>Credit Risk Mitigation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_Toc55470892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14</w:t>
        </w:r>
        <w:r w:rsidR="00A05DED" w:rsidRPr="00A05DED">
          <w:rPr>
            <w:rFonts w:ascii="Arial" w:hAnsi="Arial" w:cs="Arial"/>
            <w:noProof/>
            <w:webHidden/>
          </w:rPr>
          <w:fldChar w:fldCharType="end"/>
        </w:r>
      </w:hyperlink>
    </w:p>
    <w:p w14:paraId="065FB408"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93" w:history="1">
        <w:r w:rsidR="00A05DED" w:rsidRPr="00A05DED">
          <w:rPr>
            <w:rStyle w:val="Hyperlink"/>
            <w:rFonts w:ascii="Arial" w:hAnsi="Arial" w:cs="Arial"/>
            <w:noProof/>
          </w:rPr>
          <w:t>7</w:t>
        </w:r>
        <w:r w:rsidR="00A05DED" w:rsidRPr="00A05DED">
          <w:rPr>
            <w:rFonts w:ascii="Arial" w:eastAsiaTheme="minorEastAsia" w:hAnsi="Arial" w:cs="Arial"/>
            <w:noProof/>
            <w:lang w:bidi="ar-SA"/>
          </w:rPr>
          <w:tab/>
        </w:r>
        <w:r w:rsidR="00A05DED" w:rsidRPr="00A05DED">
          <w:rPr>
            <w:rStyle w:val="Hyperlink"/>
            <w:rFonts w:ascii="Arial" w:hAnsi="Arial" w:cs="Arial"/>
            <w:noProof/>
          </w:rPr>
          <w:t>Country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_Toc55470893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15</w:t>
        </w:r>
        <w:r w:rsidR="00A05DED" w:rsidRPr="00A05DED">
          <w:rPr>
            <w:rFonts w:ascii="Arial" w:hAnsi="Arial" w:cs="Arial"/>
            <w:noProof/>
            <w:webHidden/>
          </w:rPr>
          <w:fldChar w:fldCharType="end"/>
        </w:r>
      </w:hyperlink>
    </w:p>
    <w:p w14:paraId="208A4B35"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94" w:history="1">
        <w:r w:rsidR="00A05DED" w:rsidRPr="00A05DED">
          <w:rPr>
            <w:rStyle w:val="Hyperlink"/>
            <w:rFonts w:ascii="Arial" w:hAnsi="Arial" w:cs="Arial"/>
            <w:noProof/>
          </w:rPr>
          <w:t>8</w:t>
        </w:r>
        <w:r w:rsidR="00A05DED" w:rsidRPr="00A05DED">
          <w:rPr>
            <w:rFonts w:ascii="Arial" w:eastAsiaTheme="minorEastAsia" w:hAnsi="Arial" w:cs="Arial"/>
            <w:noProof/>
            <w:lang w:bidi="ar-SA"/>
          </w:rPr>
          <w:tab/>
        </w:r>
        <w:r w:rsidR="00A05DED" w:rsidRPr="00A05DED">
          <w:rPr>
            <w:rStyle w:val="Hyperlink"/>
            <w:rFonts w:ascii="Arial" w:hAnsi="Arial" w:cs="Arial"/>
            <w:noProof/>
          </w:rPr>
          <w:t>Industry/Sector Risk</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_Toc55470894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18</w:t>
        </w:r>
        <w:r w:rsidR="00A05DED" w:rsidRPr="00A05DED">
          <w:rPr>
            <w:rFonts w:ascii="Arial" w:hAnsi="Arial" w:cs="Arial"/>
            <w:noProof/>
            <w:webHidden/>
          </w:rPr>
          <w:fldChar w:fldCharType="end"/>
        </w:r>
      </w:hyperlink>
    </w:p>
    <w:p w14:paraId="747401D9"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895" w:history="1">
        <w:r w:rsidR="00A05DED" w:rsidRPr="00A05DED">
          <w:rPr>
            <w:rStyle w:val="Hyperlink"/>
            <w:rFonts w:ascii="Arial" w:hAnsi="Arial" w:cs="Arial"/>
            <w:noProof/>
          </w:rPr>
          <w:t>9</w:t>
        </w:r>
        <w:r w:rsidR="00A05DED" w:rsidRPr="00A05DED">
          <w:rPr>
            <w:rFonts w:ascii="Arial" w:eastAsiaTheme="minorEastAsia" w:hAnsi="Arial" w:cs="Arial"/>
            <w:noProof/>
            <w:lang w:bidi="ar-SA"/>
          </w:rPr>
          <w:tab/>
        </w:r>
        <w:r w:rsidR="00A05DED" w:rsidRPr="00A05DED">
          <w:rPr>
            <w:rStyle w:val="Hyperlink"/>
            <w:rFonts w:ascii="Arial" w:hAnsi="Arial" w:cs="Arial"/>
            <w:noProof/>
          </w:rPr>
          <w:t>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_Toc55470895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18</w:t>
        </w:r>
        <w:r w:rsidR="00A05DED" w:rsidRPr="00A05DED">
          <w:rPr>
            <w:rFonts w:ascii="Arial" w:hAnsi="Arial" w:cs="Arial"/>
            <w:noProof/>
            <w:webHidden/>
          </w:rPr>
          <w:fldChar w:fldCharType="end"/>
        </w:r>
      </w:hyperlink>
    </w:p>
    <w:p w14:paraId="2177DA9E"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6" w:history="1">
        <w:r w:rsidR="00A05DED" w:rsidRPr="00A05DED">
          <w:rPr>
            <w:rStyle w:val="Hyperlink"/>
            <w:rFonts w:ascii="Arial" w:hAnsi="Arial" w:cs="Arial"/>
            <w:noProof/>
          </w:rPr>
          <w:t>Credit Principles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_Toc55470896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18</w:t>
        </w:r>
        <w:r w:rsidR="00A05DED" w:rsidRPr="00A05DED">
          <w:rPr>
            <w:rFonts w:ascii="Arial" w:hAnsi="Arial" w:cs="Arial"/>
            <w:noProof/>
            <w:webHidden/>
          </w:rPr>
          <w:fldChar w:fldCharType="end"/>
        </w:r>
      </w:hyperlink>
    </w:p>
    <w:p w14:paraId="0E0AB1BF"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7" w:history="1">
        <w:r w:rsidR="00A05DED" w:rsidRPr="00A05DED">
          <w:rPr>
            <w:rStyle w:val="Hyperlink"/>
            <w:rFonts w:ascii="Arial" w:hAnsi="Arial" w:cs="Arial"/>
            <w:noProof/>
          </w:rPr>
          <w:t>Credit application documentation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_Toc55470897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19</w:t>
        </w:r>
        <w:r w:rsidR="00A05DED" w:rsidRPr="00A05DED">
          <w:rPr>
            <w:rFonts w:ascii="Arial" w:hAnsi="Arial" w:cs="Arial"/>
            <w:noProof/>
            <w:webHidden/>
          </w:rPr>
          <w:fldChar w:fldCharType="end"/>
        </w:r>
      </w:hyperlink>
    </w:p>
    <w:p w14:paraId="4B51B7C4"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8" w:history="1">
        <w:r w:rsidR="00A05DED" w:rsidRPr="00A05DED">
          <w:rPr>
            <w:rStyle w:val="Hyperlink"/>
            <w:rFonts w:ascii="Arial" w:hAnsi="Arial" w:cs="Arial"/>
            <w:noProof/>
          </w:rPr>
          <w:t>Legal documentation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_Toc55470898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19</w:t>
        </w:r>
        <w:r w:rsidR="00A05DED" w:rsidRPr="00A05DED">
          <w:rPr>
            <w:rFonts w:ascii="Arial" w:hAnsi="Arial" w:cs="Arial"/>
            <w:noProof/>
            <w:webHidden/>
          </w:rPr>
          <w:fldChar w:fldCharType="end"/>
        </w:r>
      </w:hyperlink>
    </w:p>
    <w:p w14:paraId="1903A9B4"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899" w:history="1">
        <w:r w:rsidR="00A05DED" w:rsidRPr="00A05DED">
          <w:rPr>
            <w:rStyle w:val="Hyperlink"/>
            <w:rFonts w:ascii="Arial" w:hAnsi="Arial" w:cs="Arial"/>
            <w:noProof/>
          </w:rPr>
          <w:t>External Credit Rating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_Toc55470899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21</w:t>
        </w:r>
        <w:r w:rsidR="00A05DED" w:rsidRPr="00A05DED">
          <w:rPr>
            <w:rFonts w:ascii="Arial" w:hAnsi="Arial" w:cs="Arial"/>
            <w:noProof/>
            <w:webHidden/>
          </w:rPr>
          <w:fldChar w:fldCharType="end"/>
        </w:r>
      </w:hyperlink>
    </w:p>
    <w:p w14:paraId="3C922D84"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0" w:history="1">
        <w:r w:rsidR="00A05DED" w:rsidRPr="00A05DED">
          <w:rPr>
            <w:rStyle w:val="Hyperlink"/>
            <w:rFonts w:ascii="Arial" w:hAnsi="Arial" w:cs="Arial"/>
            <w:noProof/>
          </w:rPr>
          <w:t>Internal Credit Rating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_Toc55470900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21</w:t>
        </w:r>
        <w:r w:rsidR="00A05DED" w:rsidRPr="00A05DED">
          <w:rPr>
            <w:rFonts w:ascii="Arial" w:hAnsi="Arial" w:cs="Arial"/>
            <w:noProof/>
            <w:webHidden/>
          </w:rPr>
          <w:fldChar w:fldCharType="end"/>
        </w:r>
      </w:hyperlink>
    </w:p>
    <w:p w14:paraId="4EE8F399"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1" w:history="1">
        <w:r w:rsidR="00A05DED" w:rsidRPr="00A05DED">
          <w:rPr>
            <w:rStyle w:val="Hyperlink"/>
            <w:rFonts w:ascii="Arial" w:hAnsi="Arial" w:cs="Arial"/>
            <w:noProof/>
          </w:rPr>
          <w:t>New Credit Facility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_Toc55470901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21</w:t>
        </w:r>
        <w:r w:rsidR="00A05DED" w:rsidRPr="00A05DED">
          <w:rPr>
            <w:rFonts w:ascii="Arial" w:hAnsi="Arial" w:cs="Arial"/>
            <w:noProof/>
            <w:webHidden/>
          </w:rPr>
          <w:fldChar w:fldCharType="end"/>
        </w:r>
      </w:hyperlink>
    </w:p>
    <w:p w14:paraId="59D61BD5"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2" w:history="1">
        <w:r w:rsidR="00A05DED" w:rsidRPr="00A05DED">
          <w:rPr>
            <w:rStyle w:val="Hyperlink"/>
            <w:rFonts w:ascii="Arial" w:hAnsi="Arial" w:cs="Arial"/>
            <w:noProof/>
          </w:rPr>
          <w:t>Credit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_Toc55470902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22</w:t>
        </w:r>
        <w:r w:rsidR="00A05DED" w:rsidRPr="00A05DED">
          <w:rPr>
            <w:rFonts w:ascii="Arial" w:hAnsi="Arial" w:cs="Arial"/>
            <w:noProof/>
            <w:webHidden/>
          </w:rPr>
          <w:fldChar w:fldCharType="end"/>
        </w:r>
      </w:hyperlink>
    </w:p>
    <w:p w14:paraId="05F69FC3"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3" w:history="1">
        <w:r w:rsidR="00A05DED" w:rsidRPr="00A05DED">
          <w:rPr>
            <w:rStyle w:val="Hyperlink"/>
            <w:rFonts w:ascii="Arial" w:hAnsi="Arial" w:cs="Arial"/>
            <w:noProof/>
          </w:rPr>
          <w:t>Credit Monitoring and Review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_Toc55470903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24</w:t>
        </w:r>
        <w:r w:rsidR="00A05DED" w:rsidRPr="00A05DED">
          <w:rPr>
            <w:rFonts w:ascii="Arial" w:hAnsi="Arial" w:cs="Arial"/>
            <w:noProof/>
            <w:webHidden/>
          </w:rPr>
          <w:fldChar w:fldCharType="end"/>
        </w:r>
      </w:hyperlink>
    </w:p>
    <w:p w14:paraId="615BA619"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04" w:history="1">
        <w:r w:rsidR="00A05DED" w:rsidRPr="00A05DED">
          <w:rPr>
            <w:rStyle w:val="Hyperlink"/>
            <w:rFonts w:ascii="Arial" w:hAnsi="Arial" w:cs="Arial"/>
            <w:noProof/>
          </w:rPr>
          <w:t>10</w:t>
        </w:r>
        <w:r w:rsidR="00A05DED" w:rsidRPr="00A05DED">
          <w:rPr>
            <w:rFonts w:ascii="Arial" w:eastAsiaTheme="minorEastAsia" w:hAnsi="Arial" w:cs="Arial"/>
            <w:noProof/>
            <w:lang w:bidi="ar-SA"/>
          </w:rPr>
          <w:tab/>
        </w:r>
        <w:r w:rsidR="00A05DED" w:rsidRPr="00A05DED">
          <w:rPr>
            <w:rStyle w:val="Hyperlink"/>
            <w:rFonts w:ascii="Arial" w:hAnsi="Arial" w:cs="Arial"/>
            <w:noProof/>
          </w:rPr>
          <w:t>Credit Impairment/Expected Credit Loss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_Toc55470904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29</w:t>
        </w:r>
        <w:r w:rsidR="00A05DED" w:rsidRPr="00A05DED">
          <w:rPr>
            <w:rFonts w:ascii="Arial" w:hAnsi="Arial" w:cs="Arial"/>
            <w:noProof/>
            <w:webHidden/>
          </w:rPr>
          <w:fldChar w:fldCharType="end"/>
        </w:r>
      </w:hyperlink>
    </w:p>
    <w:p w14:paraId="13FFF802"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5" w:history="1">
        <w:r w:rsidR="00A05DED" w:rsidRPr="00A05DED">
          <w:rPr>
            <w:rStyle w:val="Hyperlink"/>
            <w:rFonts w:ascii="Arial" w:hAnsi="Arial" w:cs="Arial"/>
            <w:noProof/>
          </w:rPr>
          <w:t>Asset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_Toc55470905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29</w:t>
        </w:r>
        <w:r w:rsidR="00A05DED" w:rsidRPr="00A05DED">
          <w:rPr>
            <w:rFonts w:ascii="Arial" w:hAnsi="Arial" w:cs="Arial"/>
            <w:noProof/>
            <w:webHidden/>
          </w:rPr>
          <w:fldChar w:fldCharType="end"/>
        </w:r>
      </w:hyperlink>
    </w:p>
    <w:p w14:paraId="5DDA1FEB"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6" w:history="1">
        <w:r w:rsidR="00A05DED" w:rsidRPr="00A05DED">
          <w:rPr>
            <w:rStyle w:val="Hyperlink"/>
            <w:rFonts w:ascii="Arial" w:hAnsi="Arial" w:cs="Arial"/>
            <w:noProof/>
          </w:rPr>
          <w:t>Stage 1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_Toc55470906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30</w:t>
        </w:r>
        <w:r w:rsidR="00A05DED" w:rsidRPr="00A05DED">
          <w:rPr>
            <w:rFonts w:ascii="Arial" w:hAnsi="Arial" w:cs="Arial"/>
            <w:noProof/>
            <w:webHidden/>
          </w:rPr>
          <w:fldChar w:fldCharType="end"/>
        </w:r>
      </w:hyperlink>
    </w:p>
    <w:p w14:paraId="1407673F"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7" w:history="1">
        <w:r w:rsidR="00A05DED" w:rsidRPr="00A05DED">
          <w:rPr>
            <w:rStyle w:val="Hyperlink"/>
            <w:rFonts w:ascii="Arial" w:hAnsi="Arial" w:cs="Arial"/>
            <w:noProof/>
          </w:rPr>
          <w:t>Stage 2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_Toc55470907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30</w:t>
        </w:r>
        <w:r w:rsidR="00A05DED" w:rsidRPr="00A05DED">
          <w:rPr>
            <w:rFonts w:ascii="Arial" w:hAnsi="Arial" w:cs="Arial"/>
            <w:noProof/>
            <w:webHidden/>
          </w:rPr>
          <w:fldChar w:fldCharType="end"/>
        </w:r>
      </w:hyperlink>
    </w:p>
    <w:p w14:paraId="7B108C70"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8" w:history="1">
        <w:r w:rsidR="00A05DED" w:rsidRPr="00A05DED">
          <w:rPr>
            <w:rStyle w:val="Hyperlink"/>
            <w:rFonts w:ascii="Arial" w:hAnsi="Arial" w:cs="Arial"/>
            <w:noProof/>
          </w:rPr>
          <w:t>Stage 3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_Toc55470908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31</w:t>
        </w:r>
        <w:r w:rsidR="00A05DED" w:rsidRPr="00A05DED">
          <w:rPr>
            <w:rFonts w:ascii="Arial" w:hAnsi="Arial" w:cs="Arial"/>
            <w:noProof/>
            <w:webHidden/>
          </w:rPr>
          <w:fldChar w:fldCharType="end"/>
        </w:r>
      </w:hyperlink>
    </w:p>
    <w:p w14:paraId="44E89980" w14:textId="77777777" w:rsidR="00A05DED" w:rsidRPr="00A05DED" w:rsidRDefault="00EC255B" w:rsidP="00A05DED">
      <w:pPr>
        <w:pStyle w:val="TOC2"/>
        <w:spacing w:before="0" w:after="0" w:line="360" w:lineRule="auto"/>
        <w:rPr>
          <w:rFonts w:ascii="Arial" w:eastAsiaTheme="minorEastAsia" w:hAnsi="Arial" w:cs="Arial"/>
          <w:noProof/>
          <w:lang w:bidi="ar-SA"/>
        </w:rPr>
      </w:pPr>
      <w:hyperlink w:anchor="_Toc55470909" w:history="1">
        <w:r w:rsidR="00A05DED" w:rsidRPr="00A05DED">
          <w:rPr>
            <w:rStyle w:val="Hyperlink"/>
            <w:rFonts w:ascii="Arial" w:hAnsi="Arial" w:cs="Arial"/>
            <w:noProof/>
          </w:rPr>
          <w:t>Monitoring of Stage 3 Exposures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_Toc55470909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32</w:t>
        </w:r>
        <w:r w:rsidR="00A05DED" w:rsidRPr="00A05DED">
          <w:rPr>
            <w:rFonts w:ascii="Arial" w:hAnsi="Arial" w:cs="Arial"/>
            <w:noProof/>
            <w:webHidden/>
          </w:rPr>
          <w:fldChar w:fldCharType="end"/>
        </w:r>
      </w:hyperlink>
    </w:p>
    <w:p w14:paraId="2A55A43C"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0" w:history="1">
        <w:r w:rsidR="00A05DED" w:rsidRPr="00A05DED">
          <w:rPr>
            <w:rStyle w:val="Hyperlink"/>
            <w:rFonts w:ascii="Arial" w:hAnsi="Arial" w:cs="Arial"/>
            <w:noProof/>
          </w:rPr>
          <w:t>11</w:t>
        </w:r>
        <w:r w:rsidR="00A05DED" w:rsidRPr="00A05DED">
          <w:rPr>
            <w:rFonts w:ascii="Arial" w:eastAsiaTheme="minorEastAsia" w:hAnsi="Arial" w:cs="Arial"/>
            <w:noProof/>
            <w:lang w:bidi="ar-SA"/>
          </w:rPr>
          <w:tab/>
        </w:r>
        <w:r w:rsidR="00A05DED" w:rsidRPr="00A05DED">
          <w:rPr>
            <w:rStyle w:val="Hyperlink"/>
            <w:rFonts w:ascii="Arial" w:hAnsi="Arial" w:cs="Arial"/>
            <w:noProof/>
          </w:rPr>
          <w:t>Record Keeping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_Toc55470910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32</w:t>
        </w:r>
        <w:r w:rsidR="00A05DED" w:rsidRPr="00A05DED">
          <w:rPr>
            <w:rFonts w:ascii="Arial" w:hAnsi="Arial" w:cs="Arial"/>
            <w:noProof/>
            <w:webHidden/>
          </w:rPr>
          <w:fldChar w:fldCharType="end"/>
        </w:r>
      </w:hyperlink>
    </w:p>
    <w:p w14:paraId="328A5861"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1" w:history="1">
        <w:r w:rsidR="00A05DED" w:rsidRPr="00A05DED">
          <w:rPr>
            <w:rStyle w:val="Hyperlink"/>
            <w:rFonts w:ascii="Arial" w:hAnsi="Arial" w:cs="Arial"/>
            <w:noProof/>
          </w:rPr>
          <w:t>12</w:t>
        </w:r>
        <w:r w:rsidR="00A05DED" w:rsidRPr="00A05DED">
          <w:rPr>
            <w:rFonts w:ascii="Arial" w:eastAsiaTheme="minorEastAsia" w:hAnsi="Arial" w:cs="Arial"/>
            <w:noProof/>
            <w:lang w:bidi="ar-SA"/>
          </w:rPr>
          <w:tab/>
        </w:r>
        <w:r w:rsidR="00A05DED" w:rsidRPr="00A05DED">
          <w:rPr>
            <w:rStyle w:val="Hyperlink"/>
            <w:rFonts w:ascii="Arial" w:hAnsi="Arial" w:cs="Arial"/>
            <w:noProof/>
          </w:rPr>
          <w:t>Training</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_Toc55470911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32</w:t>
        </w:r>
        <w:r w:rsidR="00A05DED" w:rsidRPr="00A05DED">
          <w:rPr>
            <w:rFonts w:ascii="Arial" w:hAnsi="Arial" w:cs="Arial"/>
            <w:noProof/>
            <w:webHidden/>
          </w:rPr>
          <w:fldChar w:fldCharType="end"/>
        </w:r>
      </w:hyperlink>
    </w:p>
    <w:p w14:paraId="006D5F21"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2" w:history="1">
        <w:r w:rsidR="00A05DED" w:rsidRPr="00A05DED">
          <w:rPr>
            <w:rStyle w:val="Hyperlink"/>
            <w:rFonts w:ascii="Arial" w:hAnsi="Arial" w:cs="Arial"/>
            <w:noProof/>
          </w:rPr>
          <w:t>13</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A - Credit Risk Delegated Authority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_Toc55470912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33</w:t>
        </w:r>
        <w:r w:rsidR="00A05DED" w:rsidRPr="00A05DED">
          <w:rPr>
            <w:rFonts w:ascii="Arial" w:hAnsi="Arial" w:cs="Arial"/>
            <w:noProof/>
            <w:webHidden/>
          </w:rPr>
          <w:fldChar w:fldCharType="end"/>
        </w:r>
      </w:hyperlink>
    </w:p>
    <w:p w14:paraId="7EE718F3"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3" w:history="1">
        <w:r w:rsidR="00A05DED" w:rsidRPr="00A05DED">
          <w:rPr>
            <w:rStyle w:val="Hyperlink"/>
            <w:rFonts w:ascii="Arial" w:hAnsi="Arial" w:cs="Arial"/>
            <w:noProof/>
          </w:rPr>
          <w:t>14</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B – Risk Appetite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_Toc55470913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34</w:t>
        </w:r>
        <w:r w:rsidR="00A05DED" w:rsidRPr="00A05DED">
          <w:rPr>
            <w:rFonts w:ascii="Arial" w:hAnsi="Arial" w:cs="Arial"/>
            <w:noProof/>
            <w:webHidden/>
          </w:rPr>
          <w:fldChar w:fldCharType="end"/>
        </w:r>
      </w:hyperlink>
    </w:p>
    <w:p w14:paraId="02B529AE"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4" w:history="1">
        <w:r w:rsidR="00A05DED" w:rsidRPr="00A05DED">
          <w:rPr>
            <w:rStyle w:val="Hyperlink"/>
            <w:rFonts w:ascii="Arial" w:hAnsi="Arial" w:cs="Arial"/>
            <w:noProof/>
          </w:rPr>
          <w:t>15</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C – Credit request format Corporate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_Toc55470914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37</w:t>
        </w:r>
        <w:r w:rsidR="00A05DED" w:rsidRPr="00A05DED">
          <w:rPr>
            <w:rFonts w:ascii="Arial" w:hAnsi="Arial" w:cs="Arial"/>
            <w:noProof/>
            <w:webHidden/>
          </w:rPr>
          <w:fldChar w:fldCharType="end"/>
        </w:r>
      </w:hyperlink>
    </w:p>
    <w:p w14:paraId="7B0C998D"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5" w:history="1">
        <w:r w:rsidR="00A05DED" w:rsidRPr="00A05DED">
          <w:rPr>
            <w:rStyle w:val="Hyperlink"/>
            <w:rFonts w:ascii="Arial" w:hAnsi="Arial" w:cs="Arial"/>
            <w:noProof/>
          </w:rPr>
          <w:t>16</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D – Credit Review format Corporate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_Toc55470915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40</w:t>
        </w:r>
        <w:r w:rsidR="00A05DED" w:rsidRPr="00A05DED">
          <w:rPr>
            <w:rFonts w:ascii="Arial" w:hAnsi="Arial" w:cs="Arial"/>
            <w:noProof/>
            <w:webHidden/>
          </w:rPr>
          <w:fldChar w:fldCharType="end"/>
        </w:r>
      </w:hyperlink>
    </w:p>
    <w:p w14:paraId="2D6BAFE9"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6" w:history="1">
        <w:r w:rsidR="00A05DED" w:rsidRPr="00A05DED">
          <w:rPr>
            <w:rStyle w:val="Hyperlink"/>
            <w:rFonts w:ascii="Arial" w:hAnsi="Arial" w:cs="Arial"/>
            <w:noProof/>
          </w:rPr>
          <w:t>17</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E – Credit request format Financial Institutions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_Toc55470916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43</w:t>
        </w:r>
        <w:r w:rsidR="00A05DED" w:rsidRPr="00A05DED">
          <w:rPr>
            <w:rFonts w:ascii="Arial" w:hAnsi="Arial" w:cs="Arial"/>
            <w:noProof/>
            <w:webHidden/>
          </w:rPr>
          <w:fldChar w:fldCharType="end"/>
        </w:r>
      </w:hyperlink>
    </w:p>
    <w:p w14:paraId="1748479A"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7" w:history="1">
        <w:r w:rsidR="00A05DED" w:rsidRPr="00A05DED">
          <w:rPr>
            <w:rStyle w:val="Hyperlink"/>
            <w:rFonts w:ascii="Arial" w:hAnsi="Arial" w:cs="Arial"/>
            <w:noProof/>
          </w:rPr>
          <w:t>18</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F – Amendment/Waiver/Consent/Extension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_Toc55470917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46</w:t>
        </w:r>
        <w:r w:rsidR="00A05DED" w:rsidRPr="00A05DED">
          <w:rPr>
            <w:rFonts w:ascii="Arial" w:hAnsi="Arial" w:cs="Arial"/>
            <w:noProof/>
            <w:webHidden/>
          </w:rPr>
          <w:fldChar w:fldCharType="end"/>
        </w:r>
      </w:hyperlink>
    </w:p>
    <w:p w14:paraId="4AEF9D23"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8" w:history="1">
        <w:r w:rsidR="00A05DED" w:rsidRPr="00A05DED">
          <w:rPr>
            <w:rStyle w:val="Hyperlink"/>
            <w:rFonts w:ascii="Arial" w:hAnsi="Arial" w:cs="Arial"/>
            <w:noProof/>
          </w:rPr>
          <w:t>19</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G – Corporate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_Toc55470918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48</w:t>
        </w:r>
        <w:r w:rsidR="00A05DED" w:rsidRPr="00A05DED">
          <w:rPr>
            <w:rFonts w:ascii="Arial" w:hAnsi="Arial" w:cs="Arial"/>
            <w:noProof/>
            <w:webHidden/>
          </w:rPr>
          <w:fldChar w:fldCharType="end"/>
        </w:r>
      </w:hyperlink>
    </w:p>
    <w:p w14:paraId="656C1869"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19" w:history="1">
        <w:r w:rsidR="00A05DED" w:rsidRPr="00A05DED">
          <w:rPr>
            <w:rStyle w:val="Hyperlink"/>
            <w:rFonts w:ascii="Arial" w:hAnsi="Arial" w:cs="Arial"/>
            <w:noProof/>
          </w:rPr>
          <w:t>20</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H – Sovereign/Corporate Bond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_Toc55470919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50</w:t>
        </w:r>
        <w:r w:rsidR="00A05DED" w:rsidRPr="00A05DED">
          <w:rPr>
            <w:rFonts w:ascii="Arial" w:hAnsi="Arial" w:cs="Arial"/>
            <w:noProof/>
            <w:webHidden/>
          </w:rPr>
          <w:fldChar w:fldCharType="end"/>
        </w:r>
      </w:hyperlink>
    </w:p>
    <w:p w14:paraId="7EF16608"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0" w:history="1">
        <w:r w:rsidR="00A05DED" w:rsidRPr="00A05DED">
          <w:rPr>
            <w:rStyle w:val="Hyperlink"/>
            <w:rFonts w:ascii="Arial" w:hAnsi="Arial" w:cs="Arial"/>
            <w:noProof/>
          </w:rPr>
          <w:t>21</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I –Financial Institutions Credit Approval Process</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_Toc55470920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53</w:t>
        </w:r>
        <w:r w:rsidR="00A05DED" w:rsidRPr="00A05DED">
          <w:rPr>
            <w:rFonts w:ascii="Arial" w:hAnsi="Arial" w:cs="Arial"/>
            <w:noProof/>
            <w:webHidden/>
          </w:rPr>
          <w:fldChar w:fldCharType="end"/>
        </w:r>
      </w:hyperlink>
    </w:p>
    <w:p w14:paraId="0DE444B5"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1" w:history="1">
        <w:r w:rsidR="00A05DED" w:rsidRPr="00A05DED">
          <w:rPr>
            <w:rStyle w:val="Hyperlink"/>
            <w:rFonts w:ascii="Arial" w:hAnsi="Arial" w:cs="Arial"/>
            <w:noProof/>
          </w:rPr>
          <w:t>22</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J – Credit Classification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_Toc55470921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56</w:t>
        </w:r>
        <w:r w:rsidR="00A05DED" w:rsidRPr="00A05DED">
          <w:rPr>
            <w:rFonts w:ascii="Arial" w:hAnsi="Arial" w:cs="Arial"/>
            <w:noProof/>
            <w:webHidden/>
          </w:rPr>
          <w:fldChar w:fldCharType="end"/>
        </w:r>
      </w:hyperlink>
    </w:p>
    <w:p w14:paraId="092C9AB7" w14:textId="77777777" w:rsidR="00A05DED" w:rsidRPr="00A05DED" w:rsidRDefault="00EC255B" w:rsidP="00A05DED">
      <w:pPr>
        <w:pStyle w:val="TOC1"/>
        <w:spacing w:before="0" w:after="0" w:line="360" w:lineRule="auto"/>
        <w:rPr>
          <w:rFonts w:ascii="Arial" w:eastAsiaTheme="minorEastAsia" w:hAnsi="Arial" w:cs="Arial"/>
          <w:noProof/>
          <w:lang w:bidi="ar-SA"/>
        </w:rPr>
      </w:pPr>
      <w:hyperlink w:anchor="_Toc55470922" w:history="1">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_Toc55470922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57</w:t>
        </w:r>
        <w:r w:rsidR="00A05DED" w:rsidRPr="00A05DED">
          <w:rPr>
            <w:rFonts w:ascii="Arial" w:hAnsi="Arial" w:cs="Arial"/>
            <w:noProof/>
            <w:webHidden/>
          </w:rPr>
          <w:fldChar w:fldCharType="end"/>
        </w:r>
      </w:hyperlink>
    </w:p>
    <w:p w14:paraId="0F38127C"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3" w:history="1">
        <w:r w:rsidR="00A05DED" w:rsidRPr="00A05DED">
          <w:rPr>
            <w:rStyle w:val="Hyperlink"/>
            <w:rFonts w:ascii="Arial" w:hAnsi="Arial" w:cs="Arial"/>
            <w:noProof/>
          </w:rPr>
          <w:t>23</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K – Early warning Signals (HO template)</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_Toc55470923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58</w:t>
        </w:r>
        <w:r w:rsidR="00A05DED" w:rsidRPr="00A05DED">
          <w:rPr>
            <w:rFonts w:ascii="Arial" w:hAnsi="Arial" w:cs="Arial"/>
            <w:noProof/>
            <w:webHidden/>
          </w:rPr>
          <w:fldChar w:fldCharType="end"/>
        </w:r>
      </w:hyperlink>
    </w:p>
    <w:p w14:paraId="7529D4C4"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4" w:history="1">
        <w:r w:rsidR="00A05DED" w:rsidRPr="00A05DED">
          <w:rPr>
            <w:rStyle w:val="Hyperlink"/>
            <w:rFonts w:ascii="Arial" w:hAnsi="Arial" w:cs="Arial"/>
            <w:noProof/>
          </w:rPr>
          <w:t>24</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L – Credit Rating Methodology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_Toc55470924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59</w:t>
        </w:r>
        <w:r w:rsidR="00A05DED" w:rsidRPr="00A05DED">
          <w:rPr>
            <w:rFonts w:ascii="Arial" w:hAnsi="Arial" w:cs="Arial"/>
            <w:noProof/>
            <w:webHidden/>
          </w:rPr>
          <w:fldChar w:fldCharType="end"/>
        </w:r>
      </w:hyperlink>
    </w:p>
    <w:p w14:paraId="60D46C78"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5" w:history="1">
        <w:r w:rsidR="00A05DED" w:rsidRPr="00A05DED">
          <w:rPr>
            <w:rStyle w:val="Hyperlink"/>
            <w:rFonts w:ascii="Arial" w:hAnsi="Arial" w:cs="Arial"/>
            <w:noProof/>
          </w:rPr>
          <w:t>25</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M – Risk Weighted Asset (RWA) calculation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_Toc55470925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62</w:t>
        </w:r>
        <w:r w:rsidR="00A05DED" w:rsidRPr="00A05DED">
          <w:rPr>
            <w:rFonts w:ascii="Arial" w:hAnsi="Arial" w:cs="Arial"/>
            <w:noProof/>
            <w:webHidden/>
          </w:rPr>
          <w:fldChar w:fldCharType="end"/>
        </w:r>
      </w:hyperlink>
    </w:p>
    <w:p w14:paraId="50522ECE"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6" w:history="1">
        <w:r w:rsidR="00A05DED" w:rsidRPr="00A05DED">
          <w:rPr>
            <w:rStyle w:val="Hyperlink"/>
            <w:rFonts w:ascii="Arial" w:hAnsi="Arial" w:cs="Arial"/>
            <w:noProof/>
          </w:rPr>
          <w:t>26</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N – Risk Adjusted Return on Capital (RAROC) calculation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_Toc55470926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63</w:t>
        </w:r>
        <w:r w:rsidR="00A05DED" w:rsidRPr="00A05DED">
          <w:rPr>
            <w:rFonts w:ascii="Arial" w:hAnsi="Arial" w:cs="Arial"/>
            <w:noProof/>
            <w:webHidden/>
          </w:rPr>
          <w:fldChar w:fldCharType="end"/>
        </w:r>
      </w:hyperlink>
    </w:p>
    <w:p w14:paraId="7BDA6E4C" w14:textId="77777777" w:rsidR="00A05DED" w:rsidRPr="00A05DED" w:rsidRDefault="00EC255B" w:rsidP="00A05DED">
      <w:pPr>
        <w:pStyle w:val="TOC1"/>
        <w:tabs>
          <w:tab w:val="left" w:pos="480"/>
        </w:tabs>
        <w:spacing w:before="0" w:after="0" w:line="360" w:lineRule="auto"/>
        <w:rPr>
          <w:rFonts w:ascii="Arial" w:eastAsiaTheme="minorEastAsia" w:hAnsi="Arial" w:cs="Arial"/>
          <w:noProof/>
          <w:lang w:bidi="ar-SA"/>
        </w:rPr>
      </w:pPr>
      <w:hyperlink w:anchor="_Toc55470927" w:history="1">
        <w:r w:rsidR="00A05DED" w:rsidRPr="00A05DED">
          <w:rPr>
            <w:rStyle w:val="Hyperlink"/>
            <w:rFonts w:ascii="Arial" w:hAnsi="Arial" w:cs="Arial"/>
            <w:noProof/>
          </w:rPr>
          <w:t>27</w:t>
        </w:r>
        <w:r w:rsidR="00A05DED" w:rsidRPr="00A05DED">
          <w:rPr>
            <w:rFonts w:ascii="Arial" w:eastAsiaTheme="minorEastAsia" w:hAnsi="Arial" w:cs="Arial"/>
            <w:noProof/>
            <w:lang w:bidi="ar-SA"/>
          </w:rPr>
          <w:tab/>
        </w:r>
        <w:r w:rsidR="00A05DED" w:rsidRPr="00A05DED">
          <w:rPr>
            <w:rStyle w:val="Hyperlink"/>
            <w:rFonts w:ascii="Arial" w:hAnsi="Arial" w:cs="Arial"/>
            <w:noProof/>
          </w:rPr>
          <w:t>Appendix O – HO IFRS9 calculation methodology</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_Toc55470927 \h </w:instrText>
        </w:r>
        <w:r w:rsidR="00A05DED" w:rsidRPr="00A05DED">
          <w:rPr>
            <w:rFonts w:ascii="Arial" w:hAnsi="Arial" w:cs="Arial"/>
            <w:noProof/>
            <w:webHidden/>
          </w:rPr>
        </w:r>
        <w:r w:rsidR="00A05DED" w:rsidRPr="00A05DED">
          <w:rPr>
            <w:rFonts w:ascii="Arial" w:hAnsi="Arial" w:cs="Arial"/>
            <w:noProof/>
            <w:webHidden/>
          </w:rPr>
          <w:fldChar w:fldCharType="separate"/>
        </w:r>
        <w:r>
          <w:rPr>
            <w:rFonts w:ascii="Arial" w:hAnsi="Arial" w:cs="Arial"/>
            <w:noProof/>
            <w:webHidden/>
          </w:rPr>
          <w:t>64</w:t>
        </w:r>
        <w:r w:rsidR="00A05DED" w:rsidRPr="00A05DED">
          <w:rPr>
            <w:rFonts w:ascii="Arial" w:hAnsi="Arial" w:cs="Arial"/>
            <w:noProof/>
            <w:webHidden/>
          </w:rPr>
          <w:fldChar w:fldCharType="end"/>
        </w:r>
      </w:hyperlink>
    </w:p>
    <w:p w14:paraId="51C55F0A" w14:textId="68E61400" w:rsidR="00893186" w:rsidRPr="00985605" w:rsidRDefault="00823164" w:rsidP="00A05DED">
      <w:pPr>
        <w:spacing w:before="0" w:after="0" w:line="360" w:lineRule="auto"/>
        <w:jc w:val="left"/>
        <w:rPr>
          <w:rFonts w:ascii="Arial" w:hAnsi="Arial" w:cs="Arial"/>
        </w:rPr>
      </w:pPr>
      <w:r w:rsidRPr="00A05DED">
        <w:rPr>
          <w:rFonts w:ascii="Arial" w:hAnsi="Arial" w:cs="Arial"/>
          <w:b/>
        </w:rPr>
        <w:fldChar w:fldCharType="end"/>
      </w:r>
      <w:r w:rsidR="00893186" w:rsidRPr="00985605">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20" w:name="_Toc55470880"/>
      <w:r w:rsidRPr="00B27979">
        <w:rPr>
          <w:rFonts w:ascii="Arial" w:hAnsi="Arial" w:cs="Arial"/>
          <w:color w:val="auto"/>
          <w:sz w:val="22"/>
          <w:szCs w:val="22"/>
        </w:rPr>
        <w:t>Introduction</w:t>
      </w:r>
      <w:bookmarkEnd w:id="20"/>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21" w:name="_Toc397218230"/>
      <w:bookmarkStart w:id="22" w:name="_Toc397319634"/>
      <w:bookmarkStart w:id="23" w:name="_Toc397411312"/>
      <w:bookmarkStart w:id="24" w:name="_Toc397429681"/>
      <w:bookmarkStart w:id="25" w:name="_Toc397429742"/>
      <w:bookmarkStart w:id="26" w:name="_Toc397429814"/>
      <w:bookmarkStart w:id="27" w:name="_Toc396740568"/>
      <w:bookmarkStart w:id="28" w:name="_Toc396793399"/>
      <w:bookmarkStart w:id="29" w:name="_Toc396799715"/>
      <w:bookmarkStart w:id="30" w:name="_Toc396808247"/>
      <w:bookmarkStart w:id="31" w:name="_Toc55470881"/>
      <w:bookmarkStart w:id="32" w:name="_Toc402367523"/>
      <w:bookmarkStart w:id="33" w:name="_Toc508369611"/>
      <w:bookmarkEnd w:id="21"/>
      <w:bookmarkEnd w:id="22"/>
      <w:bookmarkEnd w:id="23"/>
      <w:bookmarkEnd w:id="24"/>
      <w:bookmarkEnd w:id="25"/>
      <w:bookmarkEnd w:id="26"/>
      <w:bookmarkEnd w:id="27"/>
      <w:bookmarkEnd w:id="28"/>
      <w:bookmarkEnd w:id="29"/>
      <w:bookmarkEnd w:id="30"/>
      <w:r w:rsidRPr="00B27979">
        <w:rPr>
          <w:rFonts w:ascii="Arial" w:hAnsi="Arial" w:cs="Arial"/>
          <w:color w:val="auto"/>
          <w:sz w:val="22"/>
          <w:szCs w:val="22"/>
        </w:rPr>
        <w:t>Objectives</w:t>
      </w:r>
      <w:bookmarkEnd w:id="31"/>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368BF650"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It is the responsibility of the Risk </w:t>
      </w:r>
      <w:r w:rsidR="00AC40BF">
        <w:rPr>
          <w:rFonts w:ascii="Arial" w:hAnsi="Arial" w:cs="Arial"/>
        </w:rPr>
        <w:t>Management D</w:t>
      </w:r>
      <w:r w:rsidRPr="00B27979">
        <w:rPr>
          <w:rFonts w:ascii="Arial" w:hAnsi="Arial" w:cs="Arial"/>
        </w:rPr>
        <w:t>epartment</w:t>
      </w:r>
      <w:r w:rsidR="00AC40BF">
        <w:rPr>
          <w:rFonts w:ascii="Arial" w:hAnsi="Arial" w:cs="Arial"/>
        </w:rPr>
        <w:t xml:space="preserve"> (“RMD”)</w:t>
      </w:r>
      <w:r w:rsidRPr="00B27979">
        <w:rPr>
          <w:rFonts w:ascii="Arial" w:hAnsi="Arial" w:cs="Arial"/>
        </w:rPr>
        <w:t xml:space="preserve">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34" w:name="_Toc55470882"/>
      <w:r w:rsidRPr="00B27979">
        <w:rPr>
          <w:rFonts w:ascii="Arial" w:hAnsi="Arial" w:cs="Arial"/>
          <w:color w:val="auto"/>
          <w:sz w:val="22"/>
          <w:szCs w:val="22"/>
        </w:rPr>
        <w:t>Policy Ownership/Oversight</w:t>
      </w:r>
      <w:bookmarkEnd w:id="32"/>
      <w:bookmarkEnd w:id="33"/>
      <w:bookmarkEnd w:id="34"/>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1B96695" w:rsidR="0065732D" w:rsidRPr="00B27979" w:rsidRDefault="00A74D2E" w:rsidP="00A74D2E">
            <w:pPr>
              <w:spacing w:before="0" w:after="0" w:line="360" w:lineRule="auto"/>
              <w:jc w:val="left"/>
              <w:rPr>
                <w:rFonts w:ascii="Arial" w:hAnsi="Arial" w:cs="Arial"/>
                <w:lang w:bidi="ar-SA"/>
              </w:rPr>
            </w:pPr>
            <w:proofErr w:type="spellStart"/>
            <w:r>
              <w:rPr>
                <w:rFonts w:ascii="Arial" w:hAnsi="Arial" w:cs="Arial"/>
                <w:lang w:bidi="ar-SA"/>
              </w:rPr>
              <w:t>ARCo</w:t>
            </w:r>
            <w:proofErr w:type="spellEnd"/>
            <w:r w:rsidRPr="00B27979">
              <w:rPr>
                <w:rFonts w:ascii="Arial" w:hAnsi="Arial" w:cs="Arial"/>
                <w:lang w:bidi="ar-SA"/>
              </w:rPr>
              <w:t xml:space="preserve"> reviews</w:t>
            </w:r>
            <w:r>
              <w:rPr>
                <w:rFonts w:ascii="Arial" w:hAnsi="Arial" w:cs="Arial"/>
                <w:lang w:bidi="ar-SA"/>
              </w:rPr>
              <w:t>,</w:t>
            </w:r>
            <w:r w:rsidR="00A956F4" w:rsidRPr="00B27979">
              <w:rPr>
                <w:rFonts w:ascii="Arial" w:hAnsi="Arial" w:cs="Arial"/>
                <w:lang w:bidi="ar-SA"/>
              </w:rPr>
              <w:t xml:space="preserve"> challenges</w:t>
            </w:r>
            <w:r>
              <w:rPr>
                <w:rFonts w:ascii="Arial" w:hAnsi="Arial" w:cs="Arial"/>
                <w:lang w:bidi="ar-SA"/>
              </w:rPr>
              <w:t xml:space="preserve"> and approves</w:t>
            </w:r>
            <w:r w:rsidR="00A956F4" w:rsidRPr="00B27979">
              <w:rPr>
                <w:rFonts w:ascii="Arial" w:hAnsi="Arial" w:cs="Arial"/>
                <w:lang w:bidi="ar-SA"/>
              </w:rPr>
              <w:t xml:space="preserve"> the policy based on the recommendation of </w:t>
            </w:r>
            <w:r>
              <w:rPr>
                <w:rFonts w:ascii="Arial" w:hAnsi="Arial" w:cs="Arial"/>
                <w:lang w:bidi="ar-SA"/>
              </w:rPr>
              <w:t>RMD and CRO</w:t>
            </w:r>
            <w:r w:rsidR="00A956F4" w:rsidRPr="00B27979">
              <w:rPr>
                <w:rFonts w:ascii="Arial" w:hAnsi="Arial" w:cs="Arial"/>
                <w:lang w:bidi="ar-SA"/>
              </w:rPr>
              <w:t xml:space="preserve">. </w:t>
            </w:r>
            <w:proofErr w:type="spellStart"/>
            <w:r>
              <w:rPr>
                <w:rFonts w:ascii="Arial" w:hAnsi="Arial" w:cs="Arial"/>
                <w:lang w:bidi="ar-SA"/>
              </w:rPr>
              <w:t>ManCo</w:t>
            </w:r>
            <w:proofErr w:type="spellEnd"/>
            <w:r>
              <w:rPr>
                <w:rFonts w:ascii="Arial" w:hAnsi="Arial" w:cs="Arial"/>
                <w:lang w:bidi="ar-SA"/>
              </w:rPr>
              <w:t xml:space="preserve"> will have oversight of </w:t>
            </w:r>
            <w:proofErr w:type="spellStart"/>
            <w:r>
              <w:rPr>
                <w:rFonts w:ascii="Arial" w:hAnsi="Arial" w:cs="Arial"/>
                <w:lang w:bidi="ar-SA"/>
              </w:rPr>
              <w:t>ARCo</w:t>
            </w:r>
            <w:proofErr w:type="spellEnd"/>
            <w:r>
              <w:rPr>
                <w:rFonts w:ascii="Arial" w:hAnsi="Arial" w:cs="Arial"/>
                <w:lang w:bidi="ar-SA"/>
              </w:rPr>
              <w:t xml:space="preserve"> policies and if satisfied, will ratify the approved policy.</w:t>
            </w:r>
            <w:r w:rsidR="00A956F4" w:rsidRPr="00B27979">
              <w:rPr>
                <w:rFonts w:ascii="Arial" w:hAnsi="Arial" w:cs="Arial"/>
                <w:lang w:bidi="ar-SA"/>
              </w:rPr>
              <w:t xml:space="preserve">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0405EA2F"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172A48">
              <w:rPr>
                <w:rFonts w:ascii="Arial" w:hAnsi="Arial" w:cs="Arial"/>
              </w:rPr>
              <w:t>RMD</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35" w:name="_Toc55470883"/>
      <w:bookmarkStart w:id="36" w:name="_Toc373399590"/>
      <w:r>
        <w:rPr>
          <w:rFonts w:ascii="Arial" w:hAnsi="Arial" w:cs="Arial"/>
          <w:color w:val="auto"/>
          <w:sz w:val="22"/>
          <w:szCs w:val="22"/>
        </w:rPr>
        <w:t>Risk Management Framework</w:t>
      </w:r>
      <w:bookmarkEnd w:id="35"/>
    </w:p>
    <w:p w14:paraId="0E9982B6" w14:textId="77777777" w:rsidR="00276ACF" w:rsidRDefault="00276ACF" w:rsidP="00B27979">
      <w:pPr>
        <w:spacing w:before="0" w:after="0" w:line="360" w:lineRule="auto"/>
        <w:jc w:val="left"/>
        <w:rPr>
          <w:rFonts w:ascii="Arial" w:hAnsi="Arial" w:cs="Arial"/>
        </w:rPr>
      </w:pPr>
    </w:p>
    <w:p w14:paraId="377DCA91" w14:textId="77777777" w:rsidR="00276ACF"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w:t>
      </w:r>
    </w:p>
    <w:p w14:paraId="3BB6B858" w14:textId="77777777" w:rsidR="00276ACF" w:rsidRDefault="00276ACF" w:rsidP="00B27979">
      <w:pPr>
        <w:spacing w:before="0" w:after="0" w:line="360" w:lineRule="auto"/>
        <w:jc w:val="left"/>
        <w:rPr>
          <w:rFonts w:ascii="Arial" w:hAnsi="Arial" w:cs="Arial"/>
        </w:rPr>
      </w:pPr>
    </w:p>
    <w:p w14:paraId="3108D611" w14:textId="6FD0E38E" w:rsidR="00B27979" w:rsidRDefault="00B27979" w:rsidP="00B27979">
      <w:pPr>
        <w:spacing w:before="0" w:after="0" w:line="360" w:lineRule="auto"/>
        <w:jc w:val="left"/>
        <w:rPr>
          <w:rFonts w:ascii="Arial" w:hAnsi="Arial" w:cs="Arial"/>
        </w:rPr>
      </w:pPr>
      <w:r w:rsidRPr="00243779">
        <w:rPr>
          <w:rFonts w:ascii="Arial" w:hAnsi="Arial" w:cs="Arial"/>
        </w:rPr>
        <w:t>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 xml:space="preserve">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32383E4F" w14:textId="77777777" w:rsidR="00276ACF" w:rsidRDefault="00276ACF" w:rsidP="00B27979">
      <w:pPr>
        <w:spacing w:before="0" w:after="0" w:line="360" w:lineRule="auto"/>
        <w:jc w:val="left"/>
        <w:rPr>
          <w:rFonts w:ascii="Arial" w:hAnsi="Arial" w:cs="Arial"/>
        </w:rPr>
      </w:pP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05CC6DB6" w14:textId="77777777" w:rsidR="00276ACF" w:rsidRDefault="00276ACF">
      <w:pPr>
        <w:spacing w:before="0" w:after="0" w:line="240" w:lineRule="auto"/>
        <w:jc w:val="left"/>
        <w:rPr>
          <w:rFonts w:ascii="Arial" w:hAnsi="Arial" w:cs="Arial"/>
          <w:b/>
          <w:bCs/>
        </w:rPr>
      </w:pPr>
      <w:r>
        <w:rPr>
          <w:rFonts w:ascii="Arial" w:hAnsi="Arial" w:cs="Arial"/>
        </w:rPr>
        <w:br w:type="page"/>
      </w:r>
    </w:p>
    <w:p w14:paraId="3105991E" w14:textId="563D394F" w:rsidR="000E0292" w:rsidRPr="00B27979" w:rsidRDefault="000E0292" w:rsidP="00B27979">
      <w:pPr>
        <w:pStyle w:val="Heading1"/>
        <w:spacing w:before="0" w:line="360" w:lineRule="auto"/>
        <w:jc w:val="left"/>
        <w:rPr>
          <w:rFonts w:ascii="Arial" w:hAnsi="Arial" w:cs="Arial"/>
          <w:color w:val="auto"/>
          <w:sz w:val="22"/>
          <w:szCs w:val="22"/>
        </w:rPr>
      </w:pPr>
      <w:bookmarkStart w:id="37" w:name="_Toc55470884"/>
      <w:r w:rsidRPr="00B27979">
        <w:rPr>
          <w:rFonts w:ascii="Arial" w:hAnsi="Arial" w:cs="Arial"/>
          <w:color w:val="auto"/>
          <w:sz w:val="22"/>
          <w:szCs w:val="22"/>
        </w:rPr>
        <w:t>Roles and Responsibilities</w:t>
      </w:r>
      <w:bookmarkEnd w:id="36"/>
      <w:bookmarkEnd w:id="37"/>
    </w:p>
    <w:p w14:paraId="6BCAE840" w14:textId="77777777" w:rsidR="00276ACF" w:rsidRDefault="00276ACF" w:rsidP="00EE31AA">
      <w:pPr>
        <w:pStyle w:val="Heading2"/>
      </w:pPr>
    </w:p>
    <w:p w14:paraId="3ECFD1A4" w14:textId="1E8929AF" w:rsidR="00D773E8" w:rsidRPr="00B27979" w:rsidRDefault="007F6AD6" w:rsidP="00EE31AA">
      <w:pPr>
        <w:pStyle w:val="Heading2"/>
      </w:pPr>
      <w:bookmarkStart w:id="38" w:name="_Toc55470885"/>
      <w:r w:rsidRPr="00B27979">
        <w:t>Three Lines of Defence</w:t>
      </w:r>
      <w:bookmarkEnd w:id="38"/>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67E53E73" w14:textId="77777777" w:rsidR="00276ACF" w:rsidRDefault="00276ACF" w:rsidP="00B27979">
      <w:pPr>
        <w:spacing w:before="0" w:after="0" w:line="360" w:lineRule="auto"/>
        <w:jc w:val="left"/>
        <w:rPr>
          <w:rFonts w:ascii="Arial" w:hAnsi="Arial" w:cs="Arial"/>
        </w:rPr>
      </w:pP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6099B10B" w14:textId="77777777" w:rsidR="00276ACF" w:rsidRDefault="00276ACF" w:rsidP="00B27979">
      <w:pPr>
        <w:spacing w:before="0" w:after="0" w:line="360" w:lineRule="auto"/>
        <w:jc w:val="left"/>
        <w:rPr>
          <w:rFonts w:ascii="Arial" w:hAnsi="Arial" w:cs="Arial"/>
        </w:rPr>
      </w:pPr>
    </w:p>
    <w:p w14:paraId="131655C9" w14:textId="7E66ED2D"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w:t>
      </w:r>
      <w:r w:rsidR="00172A48">
        <w:rPr>
          <w:rFonts w:ascii="Arial" w:hAnsi="Arial" w:cs="Arial"/>
        </w:rPr>
        <w:t>RMD</w:t>
      </w:r>
      <w:r w:rsidRPr="0094441D">
        <w:rPr>
          <w:rFonts w:ascii="Arial" w:hAnsi="Arial" w:cs="Arial"/>
        </w:rPr>
        <w:t xml:space="preserve">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5F2F104C" w:rsidR="007F6AD6" w:rsidRDefault="007F6AD6" w:rsidP="00B27979">
      <w:pPr>
        <w:spacing w:before="0" w:after="0" w:line="360" w:lineRule="auto"/>
        <w:jc w:val="left"/>
        <w:rPr>
          <w:rFonts w:ascii="Arial" w:hAnsi="Arial" w:cs="Arial"/>
        </w:rPr>
      </w:pPr>
      <w:r w:rsidRPr="0094441D">
        <w:rPr>
          <w:rFonts w:ascii="Arial" w:hAnsi="Arial" w:cs="Arial"/>
        </w:rPr>
        <w:t xml:space="preserve">The Branch’s </w:t>
      </w:r>
      <w:r w:rsidR="00172A48">
        <w:rPr>
          <w:rFonts w:ascii="Arial" w:hAnsi="Arial" w:cs="Arial"/>
        </w:rPr>
        <w:t>RMD</w:t>
      </w:r>
      <w:r w:rsidRPr="0094441D">
        <w:rPr>
          <w:rFonts w:ascii="Arial" w:hAnsi="Arial" w:cs="Arial"/>
        </w:rPr>
        <w:t xml:space="preserve"> is headed up by the CRO who will report to the President of the Branch.</w:t>
      </w:r>
      <w:r w:rsidR="0094441D">
        <w:rPr>
          <w:rFonts w:ascii="Arial" w:hAnsi="Arial" w:cs="Arial"/>
        </w:rPr>
        <w:t xml:space="preserve"> </w:t>
      </w:r>
      <w:r w:rsidRPr="0094441D">
        <w:rPr>
          <w:rFonts w:ascii="Arial" w:hAnsi="Arial" w:cs="Arial"/>
        </w:rPr>
        <w:t xml:space="preserve">The </w:t>
      </w:r>
      <w:r w:rsidR="00172A48">
        <w:rPr>
          <w:rFonts w:ascii="Arial" w:hAnsi="Arial" w:cs="Arial"/>
        </w:rPr>
        <w:t>RMD</w:t>
      </w:r>
      <w:r w:rsidRPr="0094441D">
        <w:rPr>
          <w:rFonts w:ascii="Arial" w:hAnsi="Arial" w:cs="Arial"/>
        </w:rPr>
        <w:t xml:space="preserve">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0329E916" w14:textId="77777777" w:rsidR="00276ACF" w:rsidRDefault="00276ACF" w:rsidP="00B27979">
      <w:pPr>
        <w:spacing w:before="0" w:after="0" w:line="360" w:lineRule="auto"/>
        <w:jc w:val="left"/>
        <w:rPr>
          <w:rFonts w:ascii="Arial" w:hAnsi="Arial" w:cs="Arial"/>
        </w:rPr>
      </w:pPr>
    </w:p>
    <w:p w14:paraId="3C79D551" w14:textId="366C40D5" w:rsidR="00D773E8"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020F7F99" w14:textId="77777777" w:rsidR="00276ACF" w:rsidRDefault="00276ACF" w:rsidP="00B27979">
      <w:pPr>
        <w:spacing w:before="0" w:after="0" w:line="360" w:lineRule="auto"/>
        <w:jc w:val="left"/>
        <w:rPr>
          <w:rFonts w:ascii="Arial" w:hAnsi="Arial" w:cs="Arial"/>
        </w:rPr>
      </w:pPr>
    </w:p>
    <w:p w14:paraId="279ED2BF" w14:textId="77777777" w:rsidR="00276ACF" w:rsidRDefault="00276ACF" w:rsidP="00B27979">
      <w:pPr>
        <w:spacing w:before="0" w:after="0" w:line="360" w:lineRule="auto"/>
        <w:jc w:val="left"/>
        <w:rPr>
          <w:rFonts w:ascii="Arial" w:hAnsi="Arial" w:cs="Arial"/>
        </w:rPr>
      </w:pPr>
    </w:p>
    <w:p w14:paraId="1307ABC7" w14:textId="77777777" w:rsidR="00276ACF" w:rsidRDefault="00276ACF" w:rsidP="00B27979">
      <w:pPr>
        <w:spacing w:before="0" w:after="0" w:line="360" w:lineRule="auto"/>
        <w:jc w:val="left"/>
        <w:rPr>
          <w:rFonts w:ascii="Arial" w:hAnsi="Arial" w:cs="Arial"/>
        </w:rPr>
      </w:pPr>
    </w:p>
    <w:p w14:paraId="2855B93A" w14:textId="77777777" w:rsidR="00276ACF" w:rsidRDefault="00276ACF" w:rsidP="00B27979">
      <w:pPr>
        <w:spacing w:before="0" w:after="0" w:line="360" w:lineRule="auto"/>
        <w:jc w:val="left"/>
        <w:rPr>
          <w:rFonts w:ascii="Arial" w:hAnsi="Arial" w:cs="Arial"/>
        </w:rPr>
      </w:pPr>
    </w:p>
    <w:p w14:paraId="7BAFA7EE" w14:textId="77777777" w:rsidR="00276ACF" w:rsidRDefault="00276ACF"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39" w:name="_Toc510783274"/>
      <w:bookmarkStart w:id="40" w:name="_Toc510784296"/>
      <w:bookmarkStart w:id="41" w:name="_Toc510783275"/>
      <w:bookmarkStart w:id="42" w:name="_Toc510784297"/>
      <w:bookmarkStart w:id="43" w:name="_Toc510783276"/>
      <w:bookmarkStart w:id="44" w:name="_Toc510784298"/>
      <w:bookmarkStart w:id="45" w:name="_Toc510783277"/>
      <w:bookmarkStart w:id="46" w:name="_Toc510784299"/>
      <w:bookmarkStart w:id="47" w:name="_Toc510783278"/>
      <w:bookmarkStart w:id="48" w:name="_Toc510784300"/>
      <w:bookmarkStart w:id="49" w:name="_Toc510783279"/>
      <w:bookmarkStart w:id="50" w:name="_Toc510784301"/>
      <w:bookmarkStart w:id="51" w:name="_Toc510783280"/>
      <w:bookmarkStart w:id="52" w:name="_Toc510784302"/>
      <w:bookmarkStart w:id="53" w:name="_Toc510783281"/>
      <w:bookmarkStart w:id="54" w:name="_Toc510784303"/>
      <w:bookmarkStart w:id="55" w:name="_Toc510783282"/>
      <w:bookmarkStart w:id="56" w:name="_Toc510784304"/>
      <w:bookmarkStart w:id="57" w:name="_Toc5547088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94441D">
        <w:t>Risk Governance</w:t>
      </w:r>
      <w:bookmarkEnd w:id="57"/>
      <w:r w:rsidRPr="0094441D">
        <w:t xml:space="preserve"> </w:t>
      </w:r>
    </w:p>
    <w:p w14:paraId="79DFAEA8" w14:textId="77777777" w:rsidR="00276ACF" w:rsidRDefault="00276ACF" w:rsidP="00B27979">
      <w:pPr>
        <w:spacing w:before="0" w:after="0" w:line="360" w:lineRule="auto"/>
        <w:jc w:val="left"/>
        <w:rPr>
          <w:rFonts w:ascii="Arial" w:hAnsi="Arial" w:cs="Arial"/>
        </w:rPr>
      </w:pP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153C4FAF" w14:textId="77777777" w:rsidR="00276ACF" w:rsidRDefault="00276ACF" w:rsidP="00B27979">
      <w:pPr>
        <w:spacing w:before="0" w:after="0" w:line="360" w:lineRule="auto"/>
        <w:jc w:val="left"/>
        <w:rPr>
          <w:rFonts w:ascii="Arial" w:hAnsi="Arial" w:cs="Arial"/>
        </w:rPr>
      </w:pP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 xml:space="preserve">Appendix </w:t>
      </w:r>
      <w:proofErr w:type="gramStart"/>
      <w:r w:rsidR="00347C21" w:rsidRPr="0094441D">
        <w:rPr>
          <w:rFonts w:ascii="Arial" w:hAnsi="Arial" w:cs="Arial"/>
          <w:b/>
          <w:i/>
        </w:rPr>
        <w:t>A</w:t>
      </w:r>
      <w:proofErr w:type="gramEnd"/>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7789DD44"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w:t>
      </w:r>
      <w:r w:rsidR="00172A48">
        <w:rPr>
          <w:rFonts w:ascii="Arial" w:hAnsi="Arial" w:cs="Arial"/>
        </w:rPr>
        <w:t>RMD</w:t>
      </w:r>
      <w:r w:rsidRPr="0094441D">
        <w:rPr>
          <w:rFonts w:ascii="Arial" w:hAnsi="Arial" w:cs="Arial"/>
        </w:rPr>
        <w:t xml:space="preserve">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Default="00F63EA4" w:rsidP="00B27979">
      <w:pPr>
        <w:pStyle w:val="BulletsMain"/>
        <w:numPr>
          <w:ilvl w:val="0"/>
          <w:numId w:val="0"/>
        </w:numPr>
        <w:spacing w:before="0" w:after="0" w:line="360" w:lineRule="auto"/>
        <w:ind w:left="720"/>
        <w:jc w:val="left"/>
        <w:rPr>
          <w:rFonts w:ascii="Arial" w:hAnsi="Arial" w:cs="Arial"/>
        </w:rPr>
      </w:pPr>
    </w:p>
    <w:p w14:paraId="1F48935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E4830F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728A4EF6"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F042329"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1CC5B609" w14:textId="77777777" w:rsidR="00276ACF" w:rsidRPr="0094441D" w:rsidRDefault="00276ACF"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45C99F4D" w14:textId="77777777" w:rsidR="00276ACF" w:rsidRDefault="00276ACF" w:rsidP="00B27979">
      <w:pPr>
        <w:spacing w:before="0" w:after="0" w:line="360" w:lineRule="auto"/>
        <w:jc w:val="left"/>
        <w:rPr>
          <w:rFonts w:ascii="Arial" w:hAnsi="Arial" w:cs="Arial"/>
        </w:rPr>
      </w:pPr>
    </w:p>
    <w:p w14:paraId="62F125B0" w14:textId="77777777" w:rsidR="00276ACF"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w:t>
      </w:r>
    </w:p>
    <w:p w14:paraId="1DE361D4" w14:textId="77777777" w:rsidR="00276ACF" w:rsidRDefault="00276ACF" w:rsidP="00B27979">
      <w:pPr>
        <w:spacing w:before="0" w:after="0" w:line="360" w:lineRule="auto"/>
        <w:jc w:val="left"/>
        <w:rPr>
          <w:rFonts w:ascii="Arial" w:hAnsi="Arial" w:cs="Arial"/>
        </w:rPr>
      </w:pPr>
    </w:p>
    <w:p w14:paraId="372CCA9F" w14:textId="77777777" w:rsidR="00276ACF"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p>
    <w:p w14:paraId="027FB7F9" w14:textId="77777777" w:rsidR="00276ACF" w:rsidRDefault="00276ACF" w:rsidP="00B27979">
      <w:pPr>
        <w:spacing w:before="0" w:after="0" w:line="360" w:lineRule="auto"/>
        <w:jc w:val="left"/>
        <w:rPr>
          <w:rFonts w:ascii="Arial" w:hAnsi="Arial" w:cs="Arial"/>
        </w:rPr>
      </w:pPr>
    </w:p>
    <w:p w14:paraId="6DA0CBEB" w14:textId="4C660FFA" w:rsidR="00D773E8" w:rsidRDefault="00D773E8" w:rsidP="00B27979">
      <w:pPr>
        <w:spacing w:before="0" w:after="0" w:line="360" w:lineRule="auto"/>
        <w:jc w:val="left"/>
        <w:rPr>
          <w:rFonts w:ascii="Arial" w:hAnsi="Arial" w:cs="Arial"/>
        </w:rPr>
      </w:pP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4253041D" w:rsidR="00EF2048" w:rsidRPr="0094441D" w:rsidRDefault="00A74D2E" w:rsidP="00B27979">
      <w:pPr>
        <w:pStyle w:val="BulletsMain"/>
        <w:spacing w:before="0" w:after="0" w:line="360" w:lineRule="auto"/>
        <w:jc w:val="left"/>
        <w:rPr>
          <w:rFonts w:ascii="Arial" w:hAnsi="Arial" w:cs="Arial"/>
        </w:rPr>
      </w:pPr>
      <w:r>
        <w:rPr>
          <w:rFonts w:ascii="Arial" w:hAnsi="Arial" w:cs="Arial"/>
        </w:rPr>
        <w:t>Review, challenge and approve the</w:t>
      </w:r>
      <w:r w:rsidR="00D773E8" w:rsidRPr="0094441D">
        <w:rPr>
          <w:rFonts w:ascii="Arial" w:hAnsi="Arial" w:cs="Arial"/>
        </w:rPr>
        <w:t xml:space="preserve"> credit policy and strategy;</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58" w:name="_Toc397218232"/>
      <w:bookmarkStart w:id="59" w:name="_Toc397319636"/>
      <w:bookmarkStart w:id="60" w:name="_Toc397411314"/>
      <w:bookmarkStart w:id="61" w:name="_Toc397429683"/>
      <w:bookmarkStart w:id="62" w:name="_Toc397429744"/>
      <w:bookmarkStart w:id="63" w:name="_Toc397429816"/>
      <w:bookmarkStart w:id="64" w:name="_Toc397218233"/>
      <w:bookmarkStart w:id="65" w:name="_Toc397319637"/>
      <w:bookmarkStart w:id="66" w:name="_Toc397411315"/>
      <w:bookmarkStart w:id="67" w:name="_Toc397429684"/>
      <w:bookmarkStart w:id="68" w:name="_Toc397429745"/>
      <w:bookmarkStart w:id="69" w:name="_Toc397429817"/>
      <w:bookmarkStart w:id="70" w:name="_Toc397218234"/>
      <w:bookmarkStart w:id="71" w:name="_Toc397319638"/>
      <w:bookmarkStart w:id="72" w:name="_Toc397411316"/>
      <w:bookmarkStart w:id="73" w:name="_Toc397429685"/>
      <w:bookmarkStart w:id="74" w:name="_Toc397429746"/>
      <w:bookmarkStart w:id="75" w:name="_Toc397429818"/>
      <w:bookmarkStart w:id="76" w:name="_Toc397218235"/>
      <w:bookmarkStart w:id="77" w:name="_Toc397319639"/>
      <w:bookmarkStart w:id="78" w:name="_Toc397411317"/>
      <w:bookmarkStart w:id="79" w:name="_Toc397429686"/>
      <w:bookmarkStart w:id="80" w:name="_Toc397429747"/>
      <w:bookmarkStart w:id="81" w:name="_Toc397429819"/>
      <w:bookmarkStart w:id="82" w:name="_Toc397218236"/>
      <w:bookmarkStart w:id="83" w:name="_Toc397319640"/>
      <w:bookmarkStart w:id="84" w:name="_Toc397411318"/>
      <w:bookmarkStart w:id="85" w:name="_Toc397429687"/>
      <w:bookmarkStart w:id="86" w:name="_Toc397429748"/>
      <w:bookmarkStart w:id="87" w:name="_Toc397429820"/>
      <w:bookmarkStart w:id="88" w:name="_Toc397218237"/>
      <w:bookmarkStart w:id="89" w:name="_Toc397319641"/>
      <w:bookmarkStart w:id="90" w:name="_Toc397411319"/>
      <w:bookmarkStart w:id="91" w:name="_Toc397429688"/>
      <w:bookmarkStart w:id="92" w:name="_Toc397429749"/>
      <w:bookmarkStart w:id="93" w:name="_Toc397429821"/>
      <w:bookmarkStart w:id="94" w:name="_Toc396740570"/>
      <w:bookmarkStart w:id="95" w:name="_Toc396793401"/>
      <w:bookmarkStart w:id="96" w:name="_Toc396799717"/>
      <w:bookmarkStart w:id="97" w:name="_Toc396808249"/>
      <w:bookmarkStart w:id="98" w:name="_Toc396740571"/>
      <w:bookmarkStart w:id="99" w:name="_Toc396793402"/>
      <w:bookmarkStart w:id="100" w:name="_Toc396799718"/>
      <w:bookmarkStart w:id="101" w:name="_Toc396808250"/>
      <w:bookmarkStart w:id="102" w:name="_Toc396740572"/>
      <w:bookmarkStart w:id="103" w:name="_Toc396793403"/>
      <w:bookmarkStart w:id="104" w:name="_Toc396799719"/>
      <w:bookmarkStart w:id="105" w:name="_Toc396808251"/>
      <w:bookmarkStart w:id="106" w:name="_Toc396740573"/>
      <w:bookmarkStart w:id="107" w:name="_Toc396793404"/>
      <w:bookmarkStart w:id="108" w:name="_Toc396799720"/>
      <w:bookmarkStart w:id="109" w:name="_Toc396808252"/>
      <w:bookmarkStart w:id="110" w:name="_Toc396740574"/>
      <w:bookmarkStart w:id="111" w:name="_Toc396793405"/>
      <w:bookmarkStart w:id="112" w:name="_Toc396799721"/>
      <w:bookmarkStart w:id="113" w:name="_Toc396808253"/>
      <w:bookmarkStart w:id="114" w:name="_Toc396740575"/>
      <w:bookmarkStart w:id="115" w:name="_Toc396793406"/>
      <w:bookmarkStart w:id="116" w:name="_Toc396799722"/>
      <w:bookmarkStart w:id="117" w:name="_Toc396808254"/>
      <w:bookmarkStart w:id="118" w:name="_Toc396740576"/>
      <w:bookmarkStart w:id="119" w:name="_Toc396793407"/>
      <w:bookmarkStart w:id="120" w:name="_Toc396799723"/>
      <w:bookmarkStart w:id="121" w:name="_Toc396808255"/>
      <w:bookmarkStart w:id="122" w:name="_Toc391316522"/>
      <w:bookmarkStart w:id="123" w:name="_Toc391316559"/>
      <w:bookmarkStart w:id="124" w:name="_Toc391316523"/>
      <w:bookmarkStart w:id="125" w:name="_Toc391316560"/>
      <w:bookmarkStart w:id="126" w:name="_Toc391316524"/>
      <w:bookmarkStart w:id="127" w:name="_Toc3913165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28" w:name="_Toc55470887"/>
      <w:r w:rsidRPr="00B27979">
        <w:rPr>
          <w:rFonts w:ascii="Arial" w:hAnsi="Arial" w:cs="Arial"/>
          <w:color w:val="auto"/>
          <w:sz w:val="22"/>
          <w:szCs w:val="22"/>
        </w:rPr>
        <w:t>Credit Strategy</w:t>
      </w:r>
      <w:bookmarkEnd w:id="128"/>
    </w:p>
    <w:p w14:paraId="0D9F0A74" w14:textId="77777777" w:rsidR="00487E17" w:rsidRDefault="00487E17" w:rsidP="00EE31AA">
      <w:pPr>
        <w:pStyle w:val="Heading2"/>
      </w:pPr>
      <w:bookmarkStart w:id="129" w:name="_Toc55470888"/>
    </w:p>
    <w:p w14:paraId="1CA92809" w14:textId="76430198" w:rsidR="00D33569" w:rsidRPr="00D33569" w:rsidRDefault="00D33569" w:rsidP="00EE31AA">
      <w:pPr>
        <w:pStyle w:val="Heading2"/>
      </w:pPr>
      <w:r w:rsidRPr="00D33569">
        <w:t>Lending Activities</w:t>
      </w:r>
      <w:r w:rsidR="00AC7825">
        <w:t xml:space="preserve"> (Target Market &amp; Products)</w:t>
      </w:r>
      <w:bookmarkEnd w:id="129"/>
    </w:p>
    <w:p w14:paraId="36704F4D" w14:textId="77777777" w:rsidR="00487E17" w:rsidRDefault="00487E17" w:rsidP="0094441D">
      <w:pPr>
        <w:spacing w:before="0" w:after="0" w:line="360" w:lineRule="auto"/>
        <w:jc w:val="left"/>
        <w:rPr>
          <w:rFonts w:ascii="Arial" w:hAnsi="Arial" w:cs="Arial"/>
        </w:rPr>
      </w:pPr>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2"/>
        <w:gridCol w:w="2461"/>
        <w:gridCol w:w="1275"/>
        <w:gridCol w:w="1276"/>
        <w:gridCol w:w="1559"/>
        <w:gridCol w:w="1560"/>
      </w:tblGrid>
      <w:tr w:rsidR="00487E17" w14:paraId="231D3341" w14:textId="68C0621F" w:rsidTr="00487E17">
        <w:trPr>
          <w:gridAfter w:val="4"/>
          <w:wAfter w:w="5670" w:type="dxa"/>
        </w:trPr>
        <w:tc>
          <w:tcPr>
            <w:tcW w:w="3823" w:type="dxa"/>
            <w:gridSpan w:val="2"/>
            <w:shd w:val="clear" w:color="auto" w:fill="595959" w:themeFill="text1" w:themeFillTint="A6"/>
            <w:vAlign w:val="center"/>
          </w:tcPr>
          <w:p w14:paraId="78A163CB" w14:textId="77777777" w:rsidR="00487E17" w:rsidRPr="00881C01" w:rsidRDefault="00487E17"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r>
      <w:tr w:rsidR="00487E17" w14:paraId="4F9AE8CF" w14:textId="7016FBD2" w:rsidTr="00487E17">
        <w:tc>
          <w:tcPr>
            <w:tcW w:w="1362" w:type="dxa"/>
            <w:vAlign w:val="bottom"/>
          </w:tcPr>
          <w:p w14:paraId="32440940" w14:textId="77777777" w:rsidR="00487E17" w:rsidRDefault="00487E17"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2461" w:type="dxa"/>
            <w:vAlign w:val="bottom"/>
          </w:tcPr>
          <w:p w14:paraId="77239E69" w14:textId="77777777" w:rsidR="00487E17" w:rsidRDefault="00487E17"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75" w:type="dxa"/>
            <w:shd w:val="clear" w:color="auto" w:fill="D9D9D9" w:themeFill="background1" w:themeFillShade="D9"/>
          </w:tcPr>
          <w:p w14:paraId="2C810AE5" w14:textId="77777777"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276" w:type="dxa"/>
            <w:shd w:val="clear" w:color="auto" w:fill="D9D9D9" w:themeFill="background1" w:themeFillShade="D9"/>
          </w:tcPr>
          <w:p w14:paraId="6D8BCAA1" w14:textId="7D8A767C"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HO</w:t>
            </w:r>
          </w:p>
          <w:p w14:paraId="26E981B8" w14:textId="77777777"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43F07A98"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HO</w:t>
            </w:r>
          </w:p>
          <w:p w14:paraId="262A3603" w14:textId="77777777" w:rsidR="00487E17" w:rsidRPr="0087114B" w:rsidRDefault="00487E17"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560" w:type="dxa"/>
            <w:shd w:val="clear" w:color="auto" w:fill="D9D9D9" w:themeFill="background1" w:themeFillShade="D9"/>
          </w:tcPr>
          <w:p w14:paraId="3CC79283" w14:textId="5D4B7DCE" w:rsidR="00487E17" w:rsidRPr="0087114B" w:rsidRDefault="00487E17"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487E17" w14:paraId="498DD4EA" w14:textId="4F4C82BB" w:rsidTr="00487E17">
        <w:tc>
          <w:tcPr>
            <w:tcW w:w="1362" w:type="dxa"/>
            <w:vMerge w:val="restart"/>
            <w:vAlign w:val="center"/>
          </w:tcPr>
          <w:p w14:paraId="04E237D3" w14:textId="77777777" w:rsidR="00487E17" w:rsidRPr="00881C01" w:rsidRDefault="00487E17"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2461" w:type="dxa"/>
          </w:tcPr>
          <w:p w14:paraId="75845F55" w14:textId="533D38B7" w:rsidR="00487E17" w:rsidRPr="0087114B" w:rsidRDefault="00487E17"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75" w:type="dxa"/>
            <w:vAlign w:val="center"/>
          </w:tcPr>
          <w:p w14:paraId="724A3D3B"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251BFC4B"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540234A" w14:textId="3554221E"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0D6C144C" w14:textId="4896A22D" w:rsidTr="00487E17">
        <w:tc>
          <w:tcPr>
            <w:tcW w:w="1362" w:type="dxa"/>
            <w:vMerge/>
          </w:tcPr>
          <w:p w14:paraId="612DED92"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39FFEEB4"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75" w:type="dxa"/>
            <w:vAlign w:val="center"/>
          </w:tcPr>
          <w:p w14:paraId="6F761A64" w14:textId="34261DDB"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0DF4F96" w14:textId="77777777"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55D87F73" w14:textId="77AD9E47"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50D3BA08" w14:textId="6D9E3637" w:rsidTr="00487E17">
        <w:tc>
          <w:tcPr>
            <w:tcW w:w="1362" w:type="dxa"/>
            <w:vMerge/>
          </w:tcPr>
          <w:p w14:paraId="065370BE"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4A18E74A"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75" w:type="dxa"/>
            <w:vAlign w:val="center"/>
          </w:tcPr>
          <w:p w14:paraId="386DD98D" w14:textId="21AF415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693FBDA1" w14:textId="77777777"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6992DB35" w14:textId="5A9E11A3"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687749E3" w14:textId="41F06A94" w:rsidTr="00487E17">
        <w:tc>
          <w:tcPr>
            <w:tcW w:w="1362" w:type="dxa"/>
            <w:vMerge/>
          </w:tcPr>
          <w:p w14:paraId="6594A6FC"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12D708D6"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75" w:type="dxa"/>
            <w:vAlign w:val="center"/>
          </w:tcPr>
          <w:p w14:paraId="5E7AB3CF"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245103A3"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3F357FF0" w14:textId="7D178030"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4457785D" w14:textId="027A01AB" w:rsidTr="00487E17">
        <w:tc>
          <w:tcPr>
            <w:tcW w:w="1362" w:type="dxa"/>
            <w:vMerge/>
          </w:tcPr>
          <w:p w14:paraId="435A719E"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7FC5804E"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75" w:type="dxa"/>
            <w:vAlign w:val="center"/>
          </w:tcPr>
          <w:p w14:paraId="56D81C3B"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3BBFF2DA"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1D9EAAAE" w14:textId="099DB9D0"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02B2A052" w14:textId="6B069978" w:rsidTr="00487E17">
        <w:tc>
          <w:tcPr>
            <w:tcW w:w="1362" w:type="dxa"/>
            <w:vMerge/>
          </w:tcPr>
          <w:p w14:paraId="6AB1691D"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331A7BDE"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75" w:type="dxa"/>
            <w:vAlign w:val="center"/>
          </w:tcPr>
          <w:p w14:paraId="1A0EB091"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40987801"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773A93A4" w14:textId="02EE0428"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0BBE273D" w14:textId="1D3EEEF2" w:rsidTr="00487E17">
        <w:tc>
          <w:tcPr>
            <w:tcW w:w="1362" w:type="dxa"/>
            <w:vMerge/>
          </w:tcPr>
          <w:p w14:paraId="19BD1BD8"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06E1EDD7"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75" w:type="dxa"/>
            <w:vAlign w:val="center"/>
          </w:tcPr>
          <w:p w14:paraId="246DF659"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29907260"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126170D7" w14:textId="002230BA" w:rsidR="00487E17" w:rsidRPr="00ED30C5" w:rsidRDefault="00487E17"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2E9761AE" w14:textId="3F32A10D" w:rsidTr="00487E17">
        <w:tc>
          <w:tcPr>
            <w:tcW w:w="1362" w:type="dxa"/>
            <w:vMerge/>
          </w:tcPr>
          <w:p w14:paraId="18F3F6BA"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624CED73" w14:textId="143D96FF" w:rsidR="00487E17" w:rsidRPr="0087114B" w:rsidRDefault="00487E17"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75" w:type="dxa"/>
            <w:vAlign w:val="center"/>
          </w:tcPr>
          <w:p w14:paraId="3C3E313D"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38F3D08B"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487E17" w:rsidRDefault="00487E17" w:rsidP="0087114B">
            <w:pPr>
              <w:pStyle w:val="BodyText"/>
              <w:spacing w:before="0" w:after="0" w:line="360" w:lineRule="auto"/>
              <w:jc w:val="center"/>
              <w:rPr>
                <w:rFonts w:ascii="Arial" w:hAnsi="Arial" w:cs="Arial"/>
                <w:szCs w:val="22"/>
              </w:rPr>
            </w:pPr>
          </w:p>
        </w:tc>
        <w:tc>
          <w:tcPr>
            <w:tcW w:w="1560" w:type="dxa"/>
            <w:vAlign w:val="center"/>
          </w:tcPr>
          <w:p w14:paraId="14594B5D" w14:textId="3AB3F9E8" w:rsidR="00487E17"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46223471" w14:textId="40ACE7E1" w:rsidTr="00487E17">
        <w:tc>
          <w:tcPr>
            <w:tcW w:w="1362" w:type="dxa"/>
            <w:vMerge w:val="restart"/>
            <w:vAlign w:val="center"/>
          </w:tcPr>
          <w:p w14:paraId="008B2AE1" w14:textId="77777777" w:rsidR="00487E17" w:rsidRPr="00842953" w:rsidRDefault="00487E17"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2461" w:type="dxa"/>
          </w:tcPr>
          <w:p w14:paraId="75F8A4F8"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75" w:type="dxa"/>
            <w:vAlign w:val="center"/>
          </w:tcPr>
          <w:p w14:paraId="5EDDB6E1"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ABDB39F"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4488C50" w14:textId="25871BCF" w:rsidR="00487E17" w:rsidRPr="00ED30C5" w:rsidRDefault="00487E17"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161AE114" w14:textId="2E3BB048" w:rsidTr="00487E17">
        <w:tc>
          <w:tcPr>
            <w:tcW w:w="1362" w:type="dxa"/>
            <w:vMerge/>
          </w:tcPr>
          <w:p w14:paraId="2942A074"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7C124DF7"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75" w:type="dxa"/>
            <w:vAlign w:val="center"/>
          </w:tcPr>
          <w:p w14:paraId="6545F60A"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7FCBA78"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2E67E1E" w14:textId="4B42984F" w:rsidR="00487E17" w:rsidRPr="00ED30C5" w:rsidRDefault="00487E17"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10C29536" w14:textId="1F811513" w:rsidTr="00487E17">
        <w:tc>
          <w:tcPr>
            <w:tcW w:w="1362" w:type="dxa"/>
            <w:vMerge w:val="restart"/>
            <w:vAlign w:val="center"/>
          </w:tcPr>
          <w:p w14:paraId="20396E3F" w14:textId="77777777" w:rsidR="00487E17" w:rsidRPr="00842953" w:rsidRDefault="00487E17"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2461" w:type="dxa"/>
          </w:tcPr>
          <w:p w14:paraId="56472048"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75" w:type="dxa"/>
            <w:vAlign w:val="center"/>
          </w:tcPr>
          <w:p w14:paraId="01AE493F"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2D5D2770" w14:textId="77777777" w:rsidR="00487E17" w:rsidRDefault="00487E17" w:rsidP="0087114B">
            <w:pPr>
              <w:pStyle w:val="BodyText"/>
              <w:spacing w:before="0" w:after="0" w:line="360" w:lineRule="auto"/>
              <w:ind w:left="88"/>
              <w:jc w:val="center"/>
              <w:rPr>
                <w:rFonts w:ascii="Arial" w:hAnsi="Arial" w:cs="Arial"/>
                <w:szCs w:val="22"/>
              </w:rPr>
            </w:pPr>
          </w:p>
          <w:p w14:paraId="69BECCC6"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487E17" w:rsidRDefault="00487E17" w:rsidP="00F41BC2">
            <w:pPr>
              <w:pStyle w:val="BodyText"/>
              <w:spacing w:before="0" w:after="0" w:line="360" w:lineRule="auto"/>
              <w:jc w:val="center"/>
              <w:rPr>
                <w:rFonts w:ascii="Arial" w:hAnsi="Arial" w:cs="Arial"/>
                <w:szCs w:val="22"/>
              </w:rPr>
            </w:pPr>
          </w:p>
        </w:tc>
        <w:tc>
          <w:tcPr>
            <w:tcW w:w="1560" w:type="dxa"/>
            <w:vAlign w:val="center"/>
          </w:tcPr>
          <w:p w14:paraId="36123B04" w14:textId="54D9ECCF" w:rsidR="00487E17" w:rsidRDefault="00487E17"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04BA35B0" w14:textId="746EDC5F" w:rsidTr="00487E17">
        <w:tc>
          <w:tcPr>
            <w:tcW w:w="1362" w:type="dxa"/>
            <w:vMerge/>
          </w:tcPr>
          <w:p w14:paraId="13E3013A" w14:textId="77777777" w:rsidR="00487E17" w:rsidRDefault="00487E17" w:rsidP="00561C35">
            <w:pPr>
              <w:pStyle w:val="BodyText"/>
              <w:spacing w:before="0" w:after="0" w:line="360" w:lineRule="auto"/>
              <w:jc w:val="left"/>
              <w:rPr>
                <w:rFonts w:ascii="Arial" w:hAnsi="Arial" w:cs="Arial"/>
                <w:szCs w:val="22"/>
              </w:rPr>
            </w:pPr>
          </w:p>
        </w:tc>
        <w:tc>
          <w:tcPr>
            <w:tcW w:w="2461" w:type="dxa"/>
          </w:tcPr>
          <w:p w14:paraId="06B2C1ED"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487E17" w:rsidRPr="0087114B" w:rsidRDefault="00487E17"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75" w:type="dxa"/>
            <w:vAlign w:val="center"/>
          </w:tcPr>
          <w:p w14:paraId="45C1F459" w14:textId="77777777" w:rsidR="00487E17" w:rsidRDefault="00487E17" w:rsidP="0087114B">
            <w:pPr>
              <w:pStyle w:val="BodyText"/>
              <w:spacing w:before="0" w:after="0" w:line="360" w:lineRule="auto"/>
              <w:ind w:left="88"/>
              <w:jc w:val="center"/>
              <w:rPr>
                <w:rFonts w:ascii="Arial" w:hAnsi="Arial" w:cs="Arial"/>
                <w:szCs w:val="22"/>
              </w:rPr>
            </w:pPr>
          </w:p>
          <w:p w14:paraId="3CC7DAD7" w14:textId="77777777"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487E17" w:rsidRDefault="00487E17" w:rsidP="0087114B">
            <w:pPr>
              <w:pStyle w:val="BodyText"/>
              <w:spacing w:before="0" w:after="0" w:line="360" w:lineRule="auto"/>
              <w:jc w:val="center"/>
              <w:rPr>
                <w:rFonts w:ascii="Arial" w:hAnsi="Arial" w:cs="Arial"/>
                <w:szCs w:val="22"/>
              </w:rPr>
            </w:pPr>
          </w:p>
        </w:tc>
        <w:tc>
          <w:tcPr>
            <w:tcW w:w="1276" w:type="dxa"/>
            <w:vAlign w:val="center"/>
          </w:tcPr>
          <w:p w14:paraId="15AD6FB1" w14:textId="77777777" w:rsidR="00487E17" w:rsidRDefault="00487E17"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487E17" w:rsidRDefault="00487E17" w:rsidP="00F41BC2">
            <w:pPr>
              <w:pStyle w:val="BodyText"/>
              <w:spacing w:before="0" w:after="0" w:line="360" w:lineRule="auto"/>
              <w:ind w:left="88"/>
              <w:jc w:val="center"/>
              <w:rPr>
                <w:rFonts w:ascii="Arial" w:hAnsi="Arial" w:cs="Arial"/>
                <w:szCs w:val="22"/>
              </w:rPr>
            </w:pPr>
          </w:p>
          <w:p w14:paraId="6FA0F469" w14:textId="77777777" w:rsidR="00487E17" w:rsidRPr="00ED30C5" w:rsidRDefault="00487E17"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487E17" w:rsidRDefault="00487E17">
            <w:pPr>
              <w:pStyle w:val="BodyText"/>
              <w:spacing w:before="0" w:after="0" w:line="360" w:lineRule="auto"/>
              <w:jc w:val="center"/>
              <w:rPr>
                <w:rFonts w:ascii="Arial" w:hAnsi="Arial" w:cs="Arial"/>
                <w:szCs w:val="22"/>
              </w:rPr>
            </w:pPr>
          </w:p>
        </w:tc>
        <w:tc>
          <w:tcPr>
            <w:tcW w:w="1560" w:type="dxa"/>
            <w:vAlign w:val="center"/>
          </w:tcPr>
          <w:p w14:paraId="5C091322" w14:textId="475EA06F" w:rsidR="00487E17" w:rsidRDefault="00487E1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27555FAD" w14:textId="632FEB79" w:rsidTr="00487E17">
        <w:tc>
          <w:tcPr>
            <w:tcW w:w="1362" w:type="dxa"/>
            <w:vMerge w:val="restart"/>
            <w:vAlign w:val="center"/>
          </w:tcPr>
          <w:p w14:paraId="76AA6186" w14:textId="77777777" w:rsidR="00487E17" w:rsidRPr="00532B23" w:rsidRDefault="00487E17"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2461" w:type="dxa"/>
          </w:tcPr>
          <w:p w14:paraId="016C418D"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75" w:type="dxa"/>
            <w:vAlign w:val="center"/>
          </w:tcPr>
          <w:p w14:paraId="05FF6508" w14:textId="09C3B7F9"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31D38E34"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40695EEB" w14:textId="3475830E"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5422ED23" w14:textId="256B2EAC" w:rsidTr="00487E17">
        <w:tc>
          <w:tcPr>
            <w:tcW w:w="1362" w:type="dxa"/>
            <w:vMerge/>
          </w:tcPr>
          <w:p w14:paraId="114444F8" w14:textId="77777777" w:rsidR="00487E17" w:rsidRPr="00532B23" w:rsidRDefault="00487E17" w:rsidP="00561C35">
            <w:pPr>
              <w:pStyle w:val="BodyText"/>
              <w:spacing w:before="0" w:after="0" w:line="360" w:lineRule="auto"/>
              <w:jc w:val="left"/>
              <w:rPr>
                <w:rFonts w:ascii="Arial" w:hAnsi="Arial" w:cs="Arial"/>
                <w:b/>
                <w:szCs w:val="22"/>
              </w:rPr>
            </w:pPr>
          </w:p>
        </w:tc>
        <w:tc>
          <w:tcPr>
            <w:tcW w:w="2461" w:type="dxa"/>
          </w:tcPr>
          <w:p w14:paraId="03169EC3"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75" w:type="dxa"/>
            <w:vAlign w:val="center"/>
          </w:tcPr>
          <w:p w14:paraId="15D548F4"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325C6F44"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487E17"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0" w:type="dxa"/>
            <w:vAlign w:val="center"/>
          </w:tcPr>
          <w:p w14:paraId="1BEA3309" w14:textId="1B318163" w:rsidR="00487E17" w:rsidRPr="00ED30C5" w:rsidRDefault="00487E17"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487E17" w14:paraId="4D13AD81" w14:textId="02B49CBE" w:rsidTr="00487E17">
        <w:tc>
          <w:tcPr>
            <w:tcW w:w="1362" w:type="dxa"/>
            <w:vMerge w:val="restart"/>
            <w:vAlign w:val="center"/>
          </w:tcPr>
          <w:p w14:paraId="5AF02903" w14:textId="77777777" w:rsidR="00487E17" w:rsidRPr="00532B23" w:rsidRDefault="00487E17"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2461" w:type="dxa"/>
          </w:tcPr>
          <w:p w14:paraId="4A623500"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75" w:type="dxa"/>
            <w:vAlign w:val="center"/>
          </w:tcPr>
          <w:p w14:paraId="349823D5"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4BA36C42"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65EDC88A" w14:textId="553D6983"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487E17" w14:paraId="383617A7" w14:textId="6E3333B8" w:rsidTr="00487E17">
        <w:tc>
          <w:tcPr>
            <w:tcW w:w="1362" w:type="dxa"/>
            <w:vMerge/>
          </w:tcPr>
          <w:p w14:paraId="06F40EE6" w14:textId="77777777" w:rsidR="00487E17" w:rsidRPr="00532B23" w:rsidRDefault="00487E17" w:rsidP="00561C35">
            <w:pPr>
              <w:pStyle w:val="BodyText"/>
              <w:spacing w:before="0" w:after="0" w:line="360" w:lineRule="auto"/>
              <w:jc w:val="left"/>
              <w:rPr>
                <w:rFonts w:ascii="Arial" w:hAnsi="Arial" w:cs="Arial"/>
                <w:b/>
                <w:szCs w:val="22"/>
              </w:rPr>
            </w:pPr>
          </w:p>
        </w:tc>
        <w:tc>
          <w:tcPr>
            <w:tcW w:w="2461" w:type="dxa"/>
          </w:tcPr>
          <w:p w14:paraId="5BEC49A5" w14:textId="77777777" w:rsidR="00487E17" w:rsidRPr="0087114B" w:rsidRDefault="00487E17"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75" w:type="dxa"/>
            <w:vAlign w:val="center"/>
          </w:tcPr>
          <w:p w14:paraId="12D232B5"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4F01595" w14:textId="77777777" w:rsidR="00487E17" w:rsidRDefault="00487E17"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487E17" w:rsidRDefault="00487E17"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560" w:type="dxa"/>
            <w:vAlign w:val="center"/>
          </w:tcPr>
          <w:p w14:paraId="3D5405AB" w14:textId="3005A96C" w:rsidR="00487E17" w:rsidRPr="00ED30C5" w:rsidRDefault="00487E17"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2960B093" w14:textId="77777777" w:rsidR="00487E17" w:rsidRDefault="00487E17" w:rsidP="00EE31AA">
      <w:pPr>
        <w:pStyle w:val="Heading2"/>
      </w:pPr>
      <w:bookmarkStart w:id="130" w:name="_Toc55470889"/>
    </w:p>
    <w:p w14:paraId="79E09DC5" w14:textId="14C31442" w:rsidR="00BE2AF8" w:rsidRPr="00D33569" w:rsidRDefault="00BE2AF8" w:rsidP="00EE31AA">
      <w:pPr>
        <w:pStyle w:val="Heading2"/>
      </w:pPr>
      <w:r>
        <w:t>Credit Risk definition</w:t>
      </w:r>
      <w:bookmarkEnd w:id="130"/>
    </w:p>
    <w:p w14:paraId="78C1903D" w14:textId="77777777" w:rsidR="00276ACF" w:rsidRDefault="00276ACF" w:rsidP="00B27979">
      <w:pPr>
        <w:spacing w:before="0" w:after="0" w:line="360" w:lineRule="auto"/>
        <w:jc w:val="left"/>
        <w:rPr>
          <w:rFonts w:ascii="Arial" w:hAnsi="Arial" w:cs="Arial"/>
        </w:rPr>
      </w:pPr>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p w14:paraId="34C76AA0" w14:textId="77777777" w:rsidR="00276ACF" w:rsidRDefault="00276ACF" w:rsidP="00BE2AF8">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573CC6"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w:t>
            </w:r>
            <w:r w:rsidR="00A62A09">
              <w:rPr>
                <w:rFonts w:ascii="Arial" w:hAnsi="Arial" w:cs="Arial"/>
                <w:szCs w:val="22"/>
              </w:rPr>
              <w:t>/FI</w:t>
            </w:r>
            <w:r w:rsidRPr="00ED30C5">
              <w:rPr>
                <w:rFonts w:ascii="Arial" w:hAnsi="Arial" w:cs="Arial"/>
                <w:szCs w:val="22"/>
              </w:rPr>
              <w:t xml:space="preserv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31" w:name="OLE_LINK4"/>
            <w:bookmarkStart w:id="132" w:name="OLE_LINK5"/>
            <w:r w:rsidRPr="00ED30C5">
              <w:rPr>
                <w:rFonts w:ascii="Arial" w:hAnsi="Arial" w:cs="Arial"/>
                <w:szCs w:val="22"/>
              </w:rPr>
              <w:t>√</w:t>
            </w:r>
          </w:p>
          <w:bookmarkEnd w:id="131"/>
          <w:bookmarkEnd w:id="132"/>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07526B7F" w14:textId="77777777" w:rsidR="00276ACF" w:rsidRDefault="00276ACF" w:rsidP="00BE2AF8">
      <w:pPr>
        <w:rPr>
          <w:rFonts w:ascii="Arial" w:hAnsi="Arial" w:cs="Arial"/>
          <w:b/>
          <w:u w:val="single"/>
        </w:rPr>
      </w:pPr>
    </w:p>
    <w:p w14:paraId="7D62C639" w14:textId="77777777" w:rsidR="00487E17" w:rsidRDefault="00487E17" w:rsidP="00BE2AF8">
      <w:pPr>
        <w:rPr>
          <w:rFonts w:ascii="Arial" w:hAnsi="Arial" w:cs="Arial"/>
          <w:b/>
          <w:u w:val="single"/>
        </w:rPr>
      </w:pPr>
    </w:p>
    <w:p w14:paraId="515B7C35" w14:textId="77777777" w:rsidR="00487E17" w:rsidRDefault="00487E17" w:rsidP="00BE2AF8">
      <w:pPr>
        <w:rPr>
          <w:rFonts w:ascii="Arial" w:hAnsi="Arial" w:cs="Arial"/>
          <w:b/>
          <w:u w:val="single"/>
        </w:rPr>
      </w:pPr>
    </w:p>
    <w:p w14:paraId="3DB8CEB4" w14:textId="77777777" w:rsidR="00487E17" w:rsidRDefault="00487E17"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7FF289E6" w14:textId="77777777" w:rsidR="00276ACF" w:rsidRDefault="00276ACF" w:rsidP="00B27979">
      <w:pPr>
        <w:spacing w:before="0" w:after="0" w:line="360" w:lineRule="auto"/>
        <w:jc w:val="left"/>
        <w:rPr>
          <w:rFonts w:ascii="Arial" w:hAnsi="Arial" w:cs="Arial"/>
        </w:rPr>
      </w:pPr>
    </w:p>
    <w:p w14:paraId="3E8A7767" w14:textId="77777777" w:rsidR="008251A7" w:rsidRPr="00BE2AF8" w:rsidRDefault="008251A7" w:rsidP="00EE31AA">
      <w:pPr>
        <w:pStyle w:val="Heading2"/>
      </w:pPr>
      <w:bookmarkStart w:id="133" w:name="_Toc55470890"/>
      <w:r w:rsidRPr="00BE2AF8">
        <w:t>Concentration Risk</w:t>
      </w:r>
      <w:bookmarkEnd w:id="133"/>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46AA0D3E" w14:textId="77777777" w:rsidR="006D7D83" w:rsidRPr="00B27979" w:rsidRDefault="006D7D83" w:rsidP="00EE31AA">
      <w:pPr>
        <w:pStyle w:val="Heading2"/>
      </w:pPr>
      <w:bookmarkStart w:id="134" w:name="_Toc55470891"/>
      <w:r w:rsidRPr="00B27979">
        <w:t>Large Exposure Limits overview</w:t>
      </w:r>
      <w:bookmarkEnd w:id="134"/>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35" w:name="_Toc510783289"/>
      <w:bookmarkStart w:id="136" w:name="_Toc510784311"/>
      <w:bookmarkStart w:id="137" w:name="_Toc510783290"/>
      <w:bookmarkStart w:id="138" w:name="_Toc510784312"/>
      <w:bookmarkStart w:id="139" w:name="_Toc510783291"/>
      <w:bookmarkStart w:id="140" w:name="_Toc510784313"/>
      <w:bookmarkStart w:id="141" w:name="_Toc510783292"/>
      <w:bookmarkStart w:id="142" w:name="_Toc510784314"/>
      <w:bookmarkStart w:id="143" w:name="_Toc510783293"/>
      <w:bookmarkStart w:id="144" w:name="_Toc510784315"/>
      <w:bookmarkStart w:id="145" w:name="_Toc510783294"/>
      <w:bookmarkStart w:id="146" w:name="_Toc510784316"/>
      <w:bookmarkStart w:id="147" w:name="_Toc510783295"/>
      <w:bookmarkStart w:id="148" w:name="_Toc51078431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6A0CEC2" w14:textId="44BD8557" w:rsidR="00222102" w:rsidRPr="00B27979" w:rsidRDefault="00222102" w:rsidP="00EE31AA">
      <w:pPr>
        <w:pStyle w:val="Heading2"/>
      </w:pPr>
      <w:bookmarkStart w:id="149" w:name="_Toc55470892"/>
      <w:r>
        <w:t>Credit Risk Mitigation</w:t>
      </w:r>
      <w:bookmarkEnd w:id="149"/>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16A1478D" w14:textId="77777777" w:rsidR="00276ACF" w:rsidRDefault="00276ACF" w:rsidP="00222102">
      <w:pPr>
        <w:pStyle w:val="BodyText"/>
        <w:spacing w:before="0" w:after="0" w:line="360" w:lineRule="auto"/>
        <w:jc w:val="left"/>
        <w:rPr>
          <w:rFonts w:ascii="Arial" w:hAnsi="Arial" w:cs="Arial"/>
          <w:szCs w:val="22"/>
        </w:rPr>
      </w:pP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59D106E5" w14:textId="51BE90D3" w:rsidR="00296005" w:rsidRPr="0043161B" w:rsidRDefault="00222102" w:rsidP="00B27979">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0CD9354" w14:textId="77777777" w:rsidR="006A2D1A" w:rsidRDefault="006A2D1A" w:rsidP="004D09F9">
      <w:pPr>
        <w:pStyle w:val="Default"/>
        <w:spacing w:line="360" w:lineRule="auto"/>
        <w:rPr>
          <w:rFonts w:ascii="Arial" w:hAnsi="Arial" w:cs="Arial"/>
          <w:color w:val="FF0000"/>
        </w:rPr>
      </w:pPr>
    </w:p>
    <w:p w14:paraId="606E6C6B" w14:textId="77777777" w:rsidR="00276ACF" w:rsidRPr="00A54CE8" w:rsidRDefault="009F49C5" w:rsidP="007F4695">
      <w:pPr>
        <w:pStyle w:val="Default"/>
        <w:snapToGrid w:val="0"/>
        <w:spacing w:line="360" w:lineRule="auto"/>
        <w:rPr>
          <w:rFonts w:ascii="Arial" w:hAnsi="Arial" w:cs="Arial"/>
          <w:color w:val="auto"/>
          <w:sz w:val="22"/>
          <w:szCs w:val="22"/>
        </w:rPr>
      </w:pPr>
      <w:r w:rsidRPr="00A54CE8">
        <w:rPr>
          <w:rFonts w:ascii="Arial" w:hAnsi="Arial" w:cs="Arial"/>
          <w:color w:val="auto"/>
          <w:sz w:val="22"/>
          <w:szCs w:val="22"/>
        </w:rPr>
        <w:t>CNCBLB</w:t>
      </w:r>
      <w:r w:rsidR="004A7D42" w:rsidRPr="00A54CE8">
        <w:rPr>
          <w:rFonts w:ascii="Arial" w:hAnsi="Arial" w:cs="Arial"/>
          <w:color w:val="auto"/>
          <w:sz w:val="22"/>
          <w:szCs w:val="22"/>
        </w:rPr>
        <w:t xml:space="preserve"> </w:t>
      </w:r>
      <w:r w:rsidR="003E5E3A" w:rsidRPr="00A54CE8">
        <w:rPr>
          <w:rFonts w:ascii="Arial" w:hAnsi="Arial" w:cs="Arial"/>
          <w:color w:val="auto"/>
          <w:sz w:val="22"/>
          <w:szCs w:val="22"/>
        </w:rPr>
        <w:t xml:space="preserve">credit risk mitigation </w:t>
      </w:r>
      <w:r w:rsidR="00337CE2" w:rsidRPr="00A54CE8">
        <w:rPr>
          <w:rFonts w:ascii="Arial" w:hAnsi="Arial" w:cs="Arial"/>
          <w:color w:val="auto"/>
          <w:sz w:val="22"/>
          <w:szCs w:val="22"/>
        </w:rPr>
        <w:t>include</w:t>
      </w:r>
      <w:r w:rsidRPr="00A54CE8">
        <w:rPr>
          <w:rFonts w:ascii="Arial" w:hAnsi="Arial" w:cs="Arial"/>
          <w:color w:val="auto"/>
          <w:sz w:val="22"/>
          <w:szCs w:val="22"/>
        </w:rPr>
        <w:t>s</w:t>
      </w:r>
      <w:r w:rsidR="00337CE2" w:rsidRPr="00A54CE8">
        <w:rPr>
          <w:rFonts w:ascii="Arial" w:hAnsi="Arial" w:cs="Arial"/>
          <w:color w:val="auto"/>
          <w:sz w:val="22"/>
          <w:szCs w:val="22"/>
        </w:rPr>
        <w:t xml:space="preserve"> </w:t>
      </w:r>
      <w:r w:rsidR="003E5E3A" w:rsidRPr="00A54CE8">
        <w:rPr>
          <w:rFonts w:ascii="Arial" w:hAnsi="Arial" w:cs="Arial"/>
          <w:color w:val="auto"/>
          <w:sz w:val="22"/>
          <w:szCs w:val="22"/>
        </w:rPr>
        <w:t xml:space="preserve">that analysis of </w:t>
      </w:r>
      <w:r w:rsidR="004A7D42" w:rsidRPr="00A54CE8">
        <w:rPr>
          <w:rFonts w:ascii="Arial" w:hAnsi="Arial" w:cs="Arial"/>
          <w:color w:val="auto"/>
          <w:sz w:val="22"/>
          <w:szCs w:val="22"/>
        </w:rPr>
        <w:t xml:space="preserve">collateral </w:t>
      </w:r>
      <w:r w:rsidRPr="00A54CE8">
        <w:rPr>
          <w:rFonts w:ascii="Arial" w:hAnsi="Arial" w:cs="Arial"/>
          <w:color w:val="auto"/>
          <w:sz w:val="22"/>
          <w:szCs w:val="22"/>
        </w:rPr>
        <w:t xml:space="preserve">in </w:t>
      </w:r>
      <w:r w:rsidR="003E5E3A" w:rsidRPr="00A54CE8">
        <w:rPr>
          <w:rFonts w:ascii="Arial" w:hAnsi="Arial" w:cs="Arial"/>
          <w:color w:val="auto"/>
          <w:sz w:val="22"/>
          <w:szCs w:val="22"/>
        </w:rPr>
        <w:t xml:space="preserve">any </w:t>
      </w:r>
      <w:r w:rsidRPr="00A54CE8">
        <w:rPr>
          <w:rFonts w:ascii="Arial" w:hAnsi="Arial" w:cs="Arial"/>
          <w:color w:val="auto"/>
          <w:sz w:val="22"/>
          <w:szCs w:val="22"/>
        </w:rPr>
        <w:t xml:space="preserve">credit </w:t>
      </w:r>
      <w:r w:rsidR="003E5E3A" w:rsidRPr="00A54CE8">
        <w:rPr>
          <w:rFonts w:ascii="Arial" w:hAnsi="Arial" w:cs="Arial"/>
          <w:color w:val="auto"/>
          <w:sz w:val="22"/>
          <w:szCs w:val="22"/>
        </w:rPr>
        <w:t>application</w:t>
      </w:r>
      <w:r w:rsidRPr="00A54CE8">
        <w:rPr>
          <w:rFonts w:ascii="Arial" w:hAnsi="Arial" w:cs="Arial"/>
          <w:color w:val="auto"/>
          <w:sz w:val="22"/>
          <w:szCs w:val="22"/>
        </w:rPr>
        <w:t xml:space="preserve"> </w:t>
      </w:r>
      <w:r w:rsidR="004A7D42" w:rsidRPr="00A54CE8">
        <w:rPr>
          <w:rFonts w:ascii="Arial" w:hAnsi="Arial" w:cs="Arial"/>
          <w:color w:val="auto"/>
          <w:sz w:val="22"/>
          <w:szCs w:val="22"/>
        </w:rPr>
        <w:t xml:space="preserve">with prescribe haircuts/loan to value </w:t>
      </w:r>
      <w:r w:rsidR="00C44D1E" w:rsidRPr="00A54CE8">
        <w:rPr>
          <w:rFonts w:ascii="Arial" w:hAnsi="Arial" w:cs="Arial"/>
          <w:color w:val="auto"/>
          <w:sz w:val="22"/>
          <w:szCs w:val="22"/>
        </w:rPr>
        <w:t>approved in the RAS to</w:t>
      </w:r>
      <w:r w:rsidR="004A7D42" w:rsidRPr="00A54CE8">
        <w:rPr>
          <w:rFonts w:ascii="Arial" w:hAnsi="Arial" w:cs="Arial"/>
          <w:color w:val="auto"/>
          <w:sz w:val="22"/>
          <w:szCs w:val="22"/>
        </w:rPr>
        <w:t xml:space="preserve"> mitigate </w:t>
      </w:r>
      <w:r w:rsidR="003E5E3A" w:rsidRPr="00A54CE8">
        <w:rPr>
          <w:rFonts w:ascii="Arial" w:hAnsi="Arial" w:cs="Arial"/>
          <w:color w:val="auto"/>
          <w:sz w:val="22"/>
          <w:szCs w:val="22"/>
        </w:rPr>
        <w:t xml:space="preserve">the risk of </w:t>
      </w:r>
      <w:r w:rsidR="004A7D42" w:rsidRPr="00A54CE8">
        <w:rPr>
          <w:rFonts w:ascii="Arial" w:hAnsi="Arial" w:cs="Arial"/>
          <w:color w:val="auto"/>
          <w:sz w:val="22"/>
          <w:szCs w:val="22"/>
        </w:rPr>
        <w:t>default</w:t>
      </w:r>
      <w:r w:rsidR="00337CE2" w:rsidRPr="00A54CE8">
        <w:rPr>
          <w:rFonts w:ascii="Arial" w:hAnsi="Arial" w:cs="Arial"/>
          <w:color w:val="auto"/>
          <w:sz w:val="22"/>
          <w:szCs w:val="22"/>
        </w:rPr>
        <w:t xml:space="preserve">, but </w:t>
      </w:r>
      <w:r w:rsidR="00C44D1E" w:rsidRPr="00A54CE8">
        <w:rPr>
          <w:rFonts w:ascii="Arial" w:hAnsi="Arial" w:cs="Arial"/>
          <w:color w:val="auto"/>
          <w:sz w:val="22"/>
          <w:szCs w:val="22"/>
        </w:rPr>
        <w:t xml:space="preserve">collateral </w:t>
      </w:r>
      <w:r w:rsidR="006A2D1A" w:rsidRPr="00A54CE8">
        <w:rPr>
          <w:rFonts w:ascii="Arial" w:hAnsi="Arial" w:cs="Arial"/>
          <w:color w:val="auto"/>
          <w:sz w:val="22"/>
          <w:szCs w:val="22"/>
        </w:rPr>
        <w:t xml:space="preserve">will </w:t>
      </w:r>
      <w:r w:rsidR="00337CE2" w:rsidRPr="00A54CE8">
        <w:rPr>
          <w:rFonts w:ascii="Arial" w:hAnsi="Arial" w:cs="Arial"/>
          <w:color w:val="auto"/>
          <w:sz w:val="22"/>
          <w:szCs w:val="22"/>
        </w:rPr>
        <w:t>not substitute a comprehensiv</w:t>
      </w:r>
      <w:r w:rsidR="004D09F9" w:rsidRPr="00A54CE8">
        <w:rPr>
          <w:rFonts w:ascii="Arial" w:hAnsi="Arial" w:cs="Arial"/>
          <w:color w:val="auto"/>
          <w:sz w:val="22"/>
          <w:szCs w:val="22"/>
        </w:rPr>
        <w:t>e credit assessment</w:t>
      </w:r>
      <w:r w:rsidR="00734149" w:rsidRPr="00A54CE8">
        <w:rPr>
          <w:rFonts w:ascii="Arial" w:hAnsi="Arial" w:cs="Arial"/>
          <w:color w:val="auto"/>
          <w:sz w:val="22"/>
          <w:szCs w:val="22"/>
        </w:rPr>
        <w:t xml:space="preserve">. </w:t>
      </w:r>
    </w:p>
    <w:p w14:paraId="0FCBF058" w14:textId="77777777" w:rsidR="00276ACF" w:rsidRPr="00A54CE8" w:rsidRDefault="00276ACF" w:rsidP="007F4695">
      <w:pPr>
        <w:pStyle w:val="Default"/>
        <w:snapToGrid w:val="0"/>
        <w:spacing w:line="360" w:lineRule="auto"/>
        <w:rPr>
          <w:rFonts w:ascii="Arial" w:hAnsi="Arial" w:cs="Arial"/>
          <w:color w:val="auto"/>
          <w:sz w:val="22"/>
          <w:szCs w:val="22"/>
        </w:rPr>
      </w:pPr>
    </w:p>
    <w:p w14:paraId="56A4816D" w14:textId="07422682" w:rsidR="00C02586" w:rsidRPr="00A54CE8" w:rsidRDefault="00734149" w:rsidP="007F4695">
      <w:pPr>
        <w:pStyle w:val="Default"/>
        <w:snapToGrid w:val="0"/>
        <w:spacing w:line="360" w:lineRule="auto"/>
        <w:rPr>
          <w:rFonts w:ascii="Arial" w:hAnsi="Arial" w:cs="Arial"/>
          <w:color w:val="auto"/>
          <w:sz w:val="22"/>
          <w:szCs w:val="22"/>
        </w:rPr>
      </w:pPr>
      <w:r w:rsidRPr="00A54CE8">
        <w:rPr>
          <w:rFonts w:ascii="Arial" w:hAnsi="Arial" w:cs="Arial"/>
          <w:color w:val="auto"/>
          <w:sz w:val="22"/>
          <w:szCs w:val="22"/>
        </w:rPr>
        <w:t>The only e</w:t>
      </w:r>
      <w:r w:rsidR="004D09F9" w:rsidRPr="00A54CE8">
        <w:rPr>
          <w:rFonts w:ascii="Arial" w:hAnsi="Arial" w:cs="Arial"/>
          <w:color w:val="auto"/>
          <w:sz w:val="22"/>
          <w:szCs w:val="22"/>
        </w:rPr>
        <w:t>xcept</w:t>
      </w:r>
      <w:r w:rsidRPr="00A54CE8">
        <w:rPr>
          <w:rFonts w:ascii="Arial" w:hAnsi="Arial" w:cs="Arial"/>
          <w:color w:val="auto"/>
          <w:sz w:val="22"/>
          <w:szCs w:val="22"/>
        </w:rPr>
        <w:t>ion to this rule is</w:t>
      </w:r>
      <w:r w:rsidR="004D09F9" w:rsidRPr="00A54CE8">
        <w:rPr>
          <w:rFonts w:ascii="Arial" w:hAnsi="Arial" w:cs="Arial"/>
          <w:color w:val="auto"/>
          <w:sz w:val="22"/>
          <w:szCs w:val="22"/>
        </w:rPr>
        <w:t xml:space="preserve"> </w:t>
      </w:r>
      <w:r w:rsidR="006A2D1A" w:rsidRPr="00A54CE8">
        <w:rPr>
          <w:rFonts w:ascii="Arial" w:hAnsi="Arial" w:cs="Arial"/>
          <w:color w:val="auto"/>
          <w:sz w:val="22"/>
          <w:szCs w:val="22"/>
        </w:rPr>
        <w:t>when</w:t>
      </w:r>
      <w:r w:rsidR="004D09F9" w:rsidRPr="00A54CE8">
        <w:rPr>
          <w:rFonts w:ascii="Arial" w:hAnsi="Arial" w:cs="Arial"/>
          <w:color w:val="auto"/>
          <w:sz w:val="22"/>
          <w:szCs w:val="22"/>
        </w:rPr>
        <w:t xml:space="preserve"> </w:t>
      </w:r>
      <w:r w:rsidRPr="00A54CE8">
        <w:rPr>
          <w:rFonts w:ascii="Arial" w:hAnsi="Arial" w:cs="Arial"/>
          <w:color w:val="auto"/>
          <w:sz w:val="22"/>
          <w:szCs w:val="22"/>
        </w:rPr>
        <w:t xml:space="preserve">the CRO provides specific approval, the customer is well-known to the Bank and offers </w:t>
      </w:r>
      <w:r w:rsidR="004D09F9" w:rsidRPr="00A54CE8">
        <w:rPr>
          <w:rFonts w:ascii="Arial" w:hAnsi="Arial" w:cs="Arial"/>
          <w:color w:val="auto"/>
          <w:sz w:val="22"/>
          <w:szCs w:val="22"/>
        </w:rPr>
        <w:t xml:space="preserve">full-cash collateral </w:t>
      </w:r>
      <w:r w:rsidRPr="00A54CE8">
        <w:rPr>
          <w:rFonts w:ascii="Arial" w:hAnsi="Arial" w:cs="Arial"/>
          <w:color w:val="auto"/>
          <w:sz w:val="22"/>
          <w:szCs w:val="22"/>
        </w:rPr>
        <w:t>to cover the transaction</w:t>
      </w:r>
      <w:r w:rsidR="004A7D42" w:rsidRPr="00A54CE8">
        <w:rPr>
          <w:rFonts w:ascii="Arial" w:hAnsi="Arial" w:cs="Arial"/>
          <w:color w:val="auto"/>
          <w:sz w:val="22"/>
          <w:szCs w:val="22"/>
        </w:rPr>
        <w:t>, s</w:t>
      </w:r>
      <w:r w:rsidR="00296005" w:rsidRPr="00A54CE8">
        <w:rPr>
          <w:rFonts w:ascii="Arial" w:hAnsi="Arial" w:cs="Arial"/>
          <w:color w:val="auto"/>
          <w:sz w:val="22"/>
          <w:szCs w:val="22"/>
        </w:rPr>
        <w:t xml:space="preserve">ee </w:t>
      </w:r>
      <w:r w:rsidR="00296005" w:rsidRPr="00A54CE8">
        <w:rPr>
          <w:rFonts w:ascii="Arial" w:hAnsi="Arial" w:cs="Arial"/>
          <w:b/>
          <w:i/>
          <w:color w:val="auto"/>
          <w:sz w:val="22"/>
          <w:szCs w:val="22"/>
        </w:rPr>
        <w:t>Appendix B</w:t>
      </w:r>
      <w:r w:rsidR="004A7D42" w:rsidRPr="00A54CE8">
        <w:rPr>
          <w:rFonts w:ascii="Arial" w:hAnsi="Arial" w:cs="Arial"/>
          <w:color w:val="auto"/>
          <w:sz w:val="22"/>
          <w:szCs w:val="22"/>
        </w:rPr>
        <w:t xml:space="preserve"> – Risk Appetite </w:t>
      </w:r>
    </w:p>
    <w:p w14:paraId="5811604E" w14:textId="77777777" w:rsidR="0094441D" w:rsidRDefault="0094441D" w:rsidP="007F4695">
      <w:pPr>
        <w:adjustRightInd w:val="0"/>
        <w:snapToGrid w:val="0"/>
        <w:spacing w:before="0" w:after="0" w:line="360" w:lineRule="auto"/>
        <w:jc w:val="left"/>
        <w:rPr>
          <w:rFonts w:ascii="Arial" w:hAnsi="Arial" w:cs="Arial"/>
          <w:b/>
          <w:bCs/>
        </w:rPr>
      </w:pPr>
    </w:p>
    <w:p w14:paraId="1DD00C67" w14:textId="77777777" w:rsidR="00276ACF" w:rsidRDefault="00276ACF" w:rsidP="007F4695">
      <w:pPr>
        <w:adjustRightInd w:val="0"/>
        <w:snapToGrid w:val="0"/>
        <w:spacing w:before="0" w:after="0" w:line="360" w:lineRule="auto"/>
        <w:jc w:val="left"/>
        <w:rPr>
          <w:rFonts w:ascii="Arial" w:hAnsi="Arial" w:cs="Arial"/>
          <w:b/>
          <w:bCs/>
        </w:rPr>
      </w:pPr>
    </w:p>
    <w:p w14:paraId="51789A3E" w14:textId="77777777" w:rsidR="00276ACF" w:rsidRDefault="00276ACF" w:rsidP="007F4695">
      <w:pPr>
        <w:adjustRightInd w:val="0"/>
        <w:snapToGrid w:val="0"/>
        <w:spacing w:before="0" w:after="0" w:line="360" w:lineRule="auto"/>
        <w:jc w:val="left"/>
        <w:rPr>
          <w:rFonts w:ascii="Arial" w:hAnsi="Arial" w:cs="Arial"/>
          <w:b/>
          <w:bCs/>
        </w:rPr>
      </w:pPr>
    </w:p>
    <w:p w14:paraId="1AC219A9" w14:textId="77777777" w:rsidR="00276ACF" w:rsidRPr="007F4695" w:rsidRDefault="00276ACF" w:rsidP="007F4695">
      <w:pPr>
        <w:adjustRightInd w:val="0"/>
        <w:snapToGrid w:val="0"/>
        <w:spacing w:before="0" w:after="0" w:line="360" w:lineRule="auto"/>
        <w:jc w:val="left"/>
        <w:rPr>
          <w:rFonts w:ascii="Arial" w:hAnsi="Arial" w:cs="Arial"/>
          <w:b/>
          <w:bCs/>
        </w:rPr>
      </w:pPr>
    </w:p>
    <w:p w14:paraId="0A24AC35" w14:textId="23269421" w:rsidR="007F4695" w:rsidRPr="00A54CE8" w:rsidRDefault="007F4695" w:rsidP="007F4695">
      <w:pPr>
        <w:adjustRightInd w:val="0"/>
        <w:snapToGrid w:val="0"/>
        <w:spacing w:before="0" w:after="0" w:line="360" w:lineRule="auto"/>
        <w:jc w:val="left"/>
        <w:rPr>
          <w:rFonts w:ascii="Arial" w:hAnsi="Arial" w:cs="Arial"/>
          <w:b/>
          <w:bCs/>
          <w:u w:val="single"/>
        </w:rPr>
      </w:pPr>
      <w:r w:rsidRPr="00A54CE8">
        <w:rPr>
          <w:rFonts w:ascii="Arial" w:hAnsi="Arial" w:cs="Arial"/>
          <w:b/>
          <w:bCs/>
          <w:u w:val="single"/>
        </w:rPr>
        <w:t xml:space="preserve">Collateral management operations </w:t>
      </w:r>
    </w:p>
    <w:p w14:paraId="3BEF23CD" w14:textId="0EBD6CB3" w:rsidR="007F4695" w:rsidRPr="00E37542" w:rsidRDefault="007F4695" w:rsidP="00E37542">
      <w:pPr>
        <w:adjustRightInd w:val="0"/>
        <w:snapToGrid w:val="0"/>
        <w:spacing w:before="0" w:after="0" w:line="360" w:lineRule="auto"/>
        <w:jc w:val="left"/>
        <w:rPr>
          <w:rFonts w:ascii="Arial" w:hAnsi="Arial" w:cs="Arial"/>
        </w:rPr>
      </w:pPr>
      <w:r w:rsidRPr="00E37542">
        <w:rPr>
          <w:rFonts w:ascii="Arial" w:hAnsi="Arial" w:cs="Arial"/>
        </w:rPr>
        <w:t>The responsibility of the Collateral Management includes:</w:t>
      </w:r>
    </w:p>
    <w:p w14:paraId="33E4827B" w14:textId="77777777" w:rsidR="00276ACF" w:rsidRPr="00E37542" w:rsidRDefault="00276ACF" w:rsidP="007F4695">
      <w:pPr>
        <w:adjustRightInd w:val="0"/>
        <w:snapToGrid w:val="0"/>
        <w:spacing w:before="0" w:after="0" w:line="360" w:lineRule="auto"/>
        <w:jc w:val="left"/>
        <w:rPr>
          <w:rFonts w:ascii="Arial" w:hAnsi="Arial" w:cs="Arial"/>
        </w:rPr>
      </w:pPr>
    </w:p>
    <w:p w14:paraId="2B8B4438" w14:textId="44A2C0BB" w:rsidR="007F4695" w:rsidRPr="00E37542" w:rsidRDefault="007F4695" w:rsidP="00E37542">
      <w:pPr>
        <w:pStyle w:val="Bullet"/>
        <w:numPr>
          <w:ilvl w:val="0"/>
          <w:numId w:val="57"/>
        </w:numPr>
        <w:adjustRightInd w:val="0"/>
        <w:snapToGrid w:val="0"/>
        <w:spacing w:before="0" w:after="0" w:line="360" w:lineRule="auto"/>
        <w:ind w:left="426" w:hanging="426"/>
        <w:rPr>
          <w:rFonts w:ascii="Arial" w:hAnsi="Arial" w:cs="Arial"/>
        </w:rPr>
      </w:pPr>
      <w:r w:rsidRPr="00E37542">
        <w:rPr>
          <w:rFonts w:ascii="Arial" w:hAnsi="Arial" w:cs="Arial"/>
          <w:u w:val="single"/>
        </w:rPr>
        <w:t>Custody</w:t>
      </w:r>
      <w:r w:rsidR="00C25527" w:rsidRPr="00E37542">
        <w:rPr>
          <w:rFonts w:ascii="Arial" w:hAnsi="Arial" w:cs="Arial"/>
        </w:rPr>
        <w:t>:</w:t>
      </w:r>
      <w:r w:rsidRPr="00E37542">
        <w:rPr>
          <w:rFonts w:ascii="Arial" w:hAnsi="Arial" w:cs="Arial"/>
        </w:rPr>
        <w:t xml:space="preserve"> clearing and settlement the collateral for bilateral loan</w:t>
      </w:r>
      <w:r w:rsidR="00C54528" w:rsidRPr="00E37542">
        <w:rPr>
          <w:rFonts w:ascii="Arial" w:hAnsi="Arial" w:cs="Arial"/>
        </w:rPr>
        <w:t xml:space="preserve">s; </w:t>
      </w:r>
    </w:p>
    <w:p w14:paraId="18C4CF92" w14:textId="0DDA96DF" w:rsidR="007F4695" w:rsidRPr="00E37542" w:rsidRDefault="007F4695" w:rsidP="00E37542">
      <w:pPr>
        <w:pStyle w:val="Bullet"/>
        <w:numPr>
          <w:ilvl w:val="0"/>
          <w:numId w:val="57"/>
        </w:numPr>
        <w:adjustRightInd w:val="0"/>
        <w:snapToGrid w:val="0"/>
        <w:spacing w:before="0" w:after="0" w:line="360" w:lineRule="auto"/>
        <w:ind w:left="426" w:hanging="426"/>
        <w:rPr>
          <w:rFonts w:ascii="Arial" w:hAnsi="Arial" w:cs="Arial"/>
        </w:rPr>
      </w:pPr>
      <w:r w:rsidRPr="00E37542">
        <w:rPr>
          <w:rFonts w:ascii="Arial" w:hAnsi="Arial" w:cs="Arial"/>
          <w:u w:val="single"/>
        </w:rPr>
        <w:t>Valuations</w:t>
      </w:r>
      <w:r w:rsidRPr="00E37542">
        <w:rPr>
          <w:rFonts w:ascii="Arial" w:hAnsi="Arial" w:cs="Arial"/>
        </w:rPr>
        <w:t xml:space="preserve">: to evaluate </w:t>
      </w:r>
      <w:r w:rsidR="00C54528" w:rsidRPr="00E37542">
        <w:rPr>
          <w:rFonts w:ascii="Arial" w:hAnsi="Arial" w:cs="Arial"/>
        </w:rPr>
        <w:t>eligible</w:t>
      </w:r>
      <w:r w:rsidRPr="00E37542">
        <w:rPr>
          <w:rFonts w:ascii="Arial" w:hAnsi="Arial" w:cs="Arial"/>
        </w:rPr>
        <w:t xml:space="preserve"> assets held and</w:t>
      </w:r>
      <w:r w:rsidR="00C54528" w:rsidRPr="00E37542">
        <w:rPr>
          <w:rFonts w:ascii="Arial" w:hAnsi="Arial" w:cs="Arial"/>
        </w:rPr>
        <w:t>/or</w:t>
      </w:r>
      <w:r w:rsidRPr="00E37542">
        <w:rPr>
          <w:rFonts w:ascii="Arial" w:hAnsi="Arial" w:cs="Arial"/>
        </w:rPr>
        <w:t xml:space="preserve"> posted as collateral. Valuations m</w:t>
      </w:r>
      <w:r w:rsidR="00C22B0C" w:rsidRPr="00E37542">
        <w:rPr>
          <w:rFonts w:ascii="Arial" w:hAnsi="Arial" w:cs="Arial"/>
        </w:rPr>
        <w:t xml:space="preserve">ust </w:t>
      </w:r>
      <w:r w:rsidRPr="00E37542">
        <w:rPr>
          <w:rFonts w:ascii="Arial" w:hAnsi="Arial" w:cs="Arial"/>
        </w:rPr>
        <w:t xml:space="preserve">be done </w:t>
      </w:r>
      <w:r w:rsidR="00C22B0C" w:rsidRPr="00E37542">
        <w:rPr>
          <w:rFonts w:ascii="Arial" w:hAnsi="Arial" w:cs="Arial"/>
        </w:rPr>
        <w:t>at least</w:t>
      </w:r>
      <w:r w:rsidRPr="00E37542">
        <w:rPr>
          <w:rFonts w:ascii="Arial" w:hAnsi="Arial" w:cs="Arial"/>
        </w:rPr>
        <w:t xml:space="preserve"> annual</w:t>
      </w:r>
      <w:r w:rsidR="00C22B0C" w:rsidRPr="00E37542">
        <w:rPr>
          <w:rFonts w:ascii="Arial" w:hAnsi="Arial" w:cs="Arial"/>
        </w:rPr>
        <w:t>ly and completed by an external expert</w:t>
      </w:r>
      <w:r w:rsidRPr="00E37542">
        <w:rPr>
          <w:rFonts w:ascii="Arial" w:hAnsi="Arial" w:cs="Arial"/>
        </w:rPr>
        <w:t>.</w:t>
      </w:r>
    </w:p>
    <w:p w14:paraId="621E1970" w14:textId="77777777" w:rsidR="00C54528" w:rsidRPr="00E37542" w:rsidRDefault="00C54528" w:rsidP="00E37542">
      <w:pPr>
        <w:pStyle w:val="Bullet"/>
        <w:numPr>
          <w:ilvl w:val="0"/>
          <w:numId w:val="57"/>
        </w:numPr>
        <w:adjustRightInd w:val="0"/>
        <w:snapToGrid w:val="0"/>
        <w:spacing w:before="0" w:after="0" w:line="360" w:lineRule="auto"/>
        <w:ind w:left="426" w:hanging="426"/>
        <w:rPr>
          <w:rFonts w:ascii="Arial" w:hAnsi="Arial" w:cs="Arial"/>
        </w:rPr>
      </w:pPr>
      <w:r w:rsidRPr="00E37542">
        <w:rPr>
          <w:rFonts w:ascii="Arial" w:hAnsi="Arial" w:cs="Arial"/>
          <w:u w:val="single"/>
        </w:rPr>
        <w:t>Managing collateral movements</w:t>
      </w:r>
      <w:r w:rsidRPr="00E37542">
        <w:rPr>
          <w:rFonts w:ascii="Arial" w:hAnsi="Arial" w:cs="Arial"/>
        </w:rPr>
        <w:t>: to record details of the collateralised relationship in the collateral management system, to monitor customer exposure and collateral received or posted with the agreed valuation, to check collateral to be received for the eligibility, to reuse collateral in accordance with policy guidelines, to deal with disagreements and disputes over exposure calculations and collateral valuations;</w:t>
      </w:r>
    </w:p>
    <w:p w14:paraId="175E4A06" w14:textId="77777777" w:rsidR="00C25527" w:rsidRPr="00A54CE8" w:rsidRDefault="00C25527" w:rsidP="00C25527">
      <w:pPr>
        <w:pStyle w:val="Bullet"/>
        <w:numPr>
          <w:ilvl w:val="0"/>
          <w:numId w:val="0"/>
        </w:numPr>
        <w:adjustRightInd w:val="0"/>
        <w:snapToGrid w:val="0"/>
        <w:spacing w:before="0" w:after="0" w:line="360" w:lineRule="auto"/>
        <w:ind w:left="357"/>
        <w:rPr>
          <w:rFonts w:ascii="Arial" w:hAnsi="Arial" w:cs="Arial"/>
        </w:rPr>
      </w:pPr>
    </w:p>
    <w:p w14:paraId="515BC27E" w14:textId="30B3A4DE" w:rsidR="007F4695" w:rsidRPr="00A54CE8" w:rsidRDefault="007F4695" w:rsidP="00C54528">
      <w:pPr>
        <w:adjustRightInd w:val="0"/>
        <w:snapToGrid w:val="0"/>
        <w:spacing w:before="0" w:after="0" w:line="360" w:lineRule="auto"/>
        <w:jc w:val="left"/>
        <w:rPr>
          <w:rFonts w:ascii="Arial" w:eastAsia="Arial Unicode MS" w:hAnsi="Arial" w:cs="Arial"/>
        </w:rPr>
      </w:pPr>
      <w:r w:rsidRPr="00A54CE8">
        <w:rPr>
          <w:rFonts w:ascii="Arial" w:eastAsia="Arial Unicode MS" w:hAnsi="Arial" w:cs="Arial"/>
        </w:rPr>
        <w:t xml:space="preserve">CNCBLB managed collateral in </w:t>
      </w:r>
      <w:r w:rsidR="00C25527" w:rsidRPr="00A54CE8">
        <w:rPr>
          <w:rFonts w:ascii="Arial" w:eastAsia="Arial Unicode MS" w:hAnsi="Arial" w:cs="Arial"/>
        </w:rPr>
        <w:t xml:space="preserve">the HO Collateral </w:t>
      </w:r>
      <w:r w:rsidR="00AC40BF" w:rsidRPr="00A54CE8">
        <w:rPr>
          <w:rFonts w:ascii="Arial" w:eastAsia="Arial Unicode MS" w:hAnsi="Arial" w:cs="Arial"/>
        </w:rPr>
        <w:t xml:space="preserve">Management </w:t>
      </w:r>
      <w:r w:rsidR="00C25527" w:rsidRPr="00A54CE8">
        <w:rPr>
          <w:rFonts w:ascii="Arial" w:eastAsia="Arial Unicode MS" w:hAnsi="Arial" w:cs="Arial"/>
        </w:rPr>
        <w:t>System, the process requires:</w:t>
      </w:r>
    </w:p>
    <w:p w14:paraId="48414D4A" w14:textId="00D1261C"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bookmarkStart w:id="150" w:name="OLE_LINK1"/>
      <w:bookmarkStart w:id="151" w:name="OLE_LINK2"/>
      <w:r w:rsidRPr="00A54CE8">
        <w:rPr>
          <w:rFonts w:ascii="Arial" w:eastAsia="Arial Unicode MS" w:hAnsi="Arial" w:cs="Arial"/>
        </w:rPr>
        <w:t xml:space="preserve">BD </w:t>
      </w:r>
      <w:bookmarkEnd w:id="150"/>
      <w:bookmarkEnd w:id="151"/>
      <w:r w:rsidR="00C25527" w:rsidRPr="00A54CE8">
        <w:rPr>
          <w:rFonts w:ascii="Arial" w:eastAsia="Arial Unicode MS" w:hAnsi="Arial" w:cs="Arial"/>
        </w:rPr>
        <w:t xml:space="preserve">to </w:t>
      </w:r>
      <w:r w:rsidRPr="00A54CE8">
        <w:rPr>
          <w:rFonts w:ascii="Arial" w:eastAsia="Arial Unicode MS" w:hAnsi="Arial" w:cs="Arial"/>
        </w:rPr>
        <w:t>collect and input the collateral information</w:t>
      </w:r>
      <w:r w:rsidR="00AC40BF" w:rsidRPr="00A54CE8">
        <w:rPr>
          <w:rFonts w:ascii="Arial" w:eastAsia="Arial Unicode MS" w:hAnsi="Arial" w:cs="Arial"/>
        </w:rPr>
        <w:t xml:space="preserve"> into the system, this must be </w:t>
      </w:r>
      <w:r w:rsidR="00C25527" w:rsidRPr="00A54CE8">
        <w:rPr>
          <w:rFonts w:ascii="Arial" w:eastAsia="Arial Unicode MS" w:hAnsi="Arial" w:cs="Arial"/>
        </w:rPr>
        <w:t>as per the</w:t>
      </w:r>
      <w:r w:rsidRPr="00A54CE8">
        <w:rPr>
          <w:rFonts w:ascii="Arial" w:eastAsia="Arial Unicode MS" w:hAnsi="Arial" w:cs="Arial"/>
        </w:rPr>
        <w:t xml:space="preserve"> credit approval</w:t>
      </w:r>
      <w:r w:rsidR="00AC40BF" w:rsidRPr="00A54CE8">
        <w:rPr>
          <w:rFonts w:ascii="Arial" w:eastAsia="Arial Unicode MS" w:hAnsi="Arial" w:cs="Arial"/>
        </w:rPr>
        <w:t xml:space="preserve"> and Legal documentation;</w:t>
      </w:r>
    </w:p>
    <w:p w14:paraId="0C3EF0D8" w14:textId="04983268"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 xml:space="preserve">RMD </w:t>
      </w:r>
      <w:r w:rsidR="00AC40BF" w:rsidRPr="00A54CE8">
        <w:rPr>
          <w:rFonts w:ascii="Arial" w:eastAsia="Arial Unicode MS" w:hAnsi="Arial" w:cs="Arial"/>
        </w:rPr>
        <w:t>review</w:t>
      </w:r>
      <w:r w:rsidRPr="00A54CE8">
        <w:rPr>
          <w:rFonts w:ascii="Arial" w:eastAsia="Arial Unicode MS" w:hAnsi="Arial" w:cs="Arial"/>
        </w:rPr>
        <w:t xml:space="preserve"> the internal valuation</w:t>
      </w:r>
      <w:r w:rsidR="00AC40BF" w:rsidRPr="00A54CE8">
        <w:rPr>
          <w:rFonts w:ascii="Arial" w:eastAsia="Arial Unicode MS" w:hAnsi="Arial" w:cs="Arial"/>
        </w:rPr>
        <w:t xml:space="preserve"> and </w:t>
      </w:r>
      <w:r w:rsidRPr="00A54CE8">
        <w:rPr>
          <w:rFonts w:ascii="Arial" w:eastAsia="Arial Unicode MS" w:hAnsi="Arial" w:cs="Arial"/>
        </w:rPr>
        <w:t xml:space="preserve">two risk staff </w:t>
      </w:r>
      <w:r w:rsidR="00AC40BF" w:rsidRPr="00A54CE8">
        <w:rPr>
          <w:rFonts w:ascii="Arial" w:eastAsia="Arial Unicode MS" w:hAnsi="Arial" w:cs="Arial"/>
        </w:rPr>
        <w:t xml:space="preserve">need </w:t>
      </w:r>
      <w:r w:rsidRPr="00A54CE8">
        <w:rPr>
          <w:rFonts w:ascii="Arial" w:eastAsia="Arial Unicode MS" w:hAnsi="Arial" w:cs="Arial"/>
        </w:rPr>
        <w:t xml:space="preserve">to verify the collateral certificate, internal valuation </w:t>
      </w:r>
      <w:r w:rsidR="00AC40BF" w:rsidRPr="00A54CE8">
        <w:rPr>
          <w:rFonts w:ascii="Arial" w:eastAsia="Arial Unicode MS" w:hAnsi="Arial" w:cs="Arial"/>
        </w:rPr>
        <w:t xml:space="preserve">as </w:t>
      </w:r>
      <w:r w:rsidRPr="00A54CE8">
        <w:rPr>
          <w:rFonts w:ascii="Arial" w:eastAsia="Arial Unicode MS" w:hAnsi="Arial" w:cs="Arial"/>
        </w:rPr>
        <w:t xml:space="preserve">defined by </w:t>
      </w:r>
      <w:r w:rsidR="00AC40BF" w:rsidRPr="00A54CE8">
        <w:rPr>
          <w:rFonts w:ascii="Arial" w:eastAsia="Arial Unicode MS" w:hAnsi="Arial" w:cs="Arial"/>
        </w:rPr>
        <w:t xml:space="preserve">an </w:t>
      </w:r>
      <w:r w:rsidRPr="00A54CE8">
        <w:rPr>
          <w:rFonts w:ascii="Arial" w:eastAsia="Arial Unicode MS" w:hAnsi="Arial" w:cs="Arial"/>
        </w:rPr>
        <w:t xml:space="preserve">external valuation report and </w:t>
      </w:r>
      <w:r w:rsidR="00AC40BF" w:rsidRPr="00A54CE8">
        <w:rPr>
          <w:rFonts w:ascii="Arial" w:eastAsia="Arial Unicode MS" w:hAnsi="Arial" w:cs="Arial"/>
        </w:rPr>
        <w:t xml:space="preserve">the </w:t>
      </w:r>
      <w:r w:rsidRPr="00A54CE8">
        <w:rPr>
          <w:rFonts w:ascii="Arial" w:eastAsia="Arial Unicode MS" w:hAnsi="Arial" w:cs="Arial"/>
        </w:rPr>
        <w:t>internal haircut/Loan to Value</w:t>
      </w:r>
      <w:r w:rsidR="00C54528" w:rsidRPr="00A54CE8">
        <w:rPr>
          <w:rFonts w:ascii="Arial" w:eastAsia="Arial Unicode MS" w:hAnsi="Arial" w:cs="Arial"/>
        </w:rPr>
        <w:t>;</w:t>
      </w:r>
      <w:r w:rsidRPr="00A54CE8">
        <w:rPr>
          <w:rFonts w:ascii="Arial" w:eastAsia="Arial Unicode MS" w:hAnsi="Arial" w:cs="Arial"/>
        </w:rPr>
        <w:t xml:space="preserve"> </w:t>
      </w:r>
    </w:p>
    <w:p w14:paraId="65AA4397" w14:textId="411A33B2"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 xml:space="preserve">BD </w:t>
      </w:r>
      <w:r w:rsidR="00C54528" w:rsidRPr="00A54CE8">
        <w:rPr>
          <w:rFonts w:ascii="Arial" w:eastAsia="Arial Unicode MS" w:hAnsi="Arial" w:cs="Arial"/>
        </w:rPr>
        <w:t xml:space="preserve">can only </w:t>
      </w:r>
      <w:r w:rsidRPr="00A54CE8">
        <w:rPr>
          <w:rFonts w:ascii="Arial" w:eastAsia="Arial Unicode MS" w:hAnsi="Arial" w:cs="Arial"/>
        </w:rPr>
        <w:t xml:space="preserve">submit the contract </w:t>
      </w:r>
      <w:r w:rsidR="00C54528" w:rsidRPr="00A54CE8">
        <w:rPr>
          <w:rFonts w:ascii="Arial" w:eastAsia="Arial Unicode MS" w:hAnsi="Arial" w:cs="Arial"/>
        </w:rPr>
        <w:t>for</w:t>
      </w:r>
      <w:r w:rsidRPr="00A54CE8">
        <w:rPr>
          <w:rFonts w:ascii="Arial" w:eastAsia="Arial Unicode MS" w:hAnsi="Arial" w:cs="Arial"/>
        </w:rPr>
        <w:t xml:space="preserve"> drawdown</w:t>
      </w:r>
      <w:r w:rsidR="00C54528" w:rsidRPr="00A54CE8">
        <w:rPr>
          <w:rFonts w:ascii="Arial" w:eastAsia="Arial Unicode MS" w:hAnsi="Arial" w:cs="Arial"/>
        </w:rPr>
        <w:t xml:space="preserve"> with a certified collateral valuation report;</w:t>
      </w:r>
    </w:p>
    <w:p w14:paraId="4FEFEFBD" w14:textId="7E4F799F"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rPr>
      </w:pPr>
      <w:r w:rsidRPr="00A54CE8">
        <w:rPr>
          <w:rFonts w:ascii="Arial" w:eastAsia="Arial Unicode MS" w:hAnsi="Arial" w:cs="Arial"/>
        </w:rPr>
        <w:t>Op</w:t>
      </w:r>
      <w:r w:rsidR="00C54528" w:rsidRPr="00A54CE8">
        <w:rPr>
          <w:rFonts w:ascii="Arial" w:eastAsia="Arial Unicode MS" w:hAnsi="Arial" w:cs="Arial"/>
        </w:rPr>
        <w:t>erations</w:t>
      </w:r>
      <w:r w:rsidRPr="00A54CE8">
        <w:rPr>
          <w:rFonts w:ascii="Arial" w:eastAsia="Arial Unicode MS" w:hAnsi="Arial" w:cs="Arial"/>
        </w:rPr>
        <w:t xml:space="preserve"> record the </w:t>
      </w:r>
      <w:r w:rsidR="00C54528" w:rsidRPr="00A54CE8">
        <w:rPr>
          <w:rFonts w:ascii="Arial" w:eastAsia="Arial Unicode MS" w:hAnsi="Arial" w:cs="Arial"/>
        </w:rPr>
        <w:t>loan contract reflecting the collateral;</w:t>
      </w:r>
    </w:p>
    <w:p w14:paraId="42CD177A" w14:textId="6558EE2C" w:rsidR="007F4695" w:rsidRPr="00A54CE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sz w:val="16"/>
          <w:szCs w:val="16"/>
        </w:rPr>
      </w:pPr>
      <w:r w:rsidRPr="00A54CE8">
        <w:rPr>
          <w:rFonts w:ascii="Arial" w:eastAsia="Arial Unicode MS" w:hAnsi="Arial" w:cs="Arial"/>
        </w:rPr>
        <w:t xml:space="preserve">BD and RMD monitor the collateral value movement in </w:t>
      </w:r>
      <w:r w:rsidR="00C54528" w:rsidRPr="00A54CE8">
        <w:rPr>
          <w:rFonts w:ascii="Arial" w:eastAsia="Arial Unicode MS" w:hAnsi="Arial" w:cs="Arial"/>
        </w:rPr>
        <w:t>the ‘P</w:t>
      </w:r>
      <w:r w:rsidRPr="00A54CE8">
        <w:rPr>
          <w:rFonts w:ascii="Arial" w:eastAsia="Arial Unicode MS" w:hAnsi="Arial" w:cs="Arial"/>
        </w:rPr>
        <w:t>ost loan</w:t>
      </w:r>
      <w:r w:rsidR="00C54528" w:rsidRPr="00A54CE8">
        <w:rPr>
          <w:rFonts w:ascii="Arial" w:eastAsia="Arial Unicode MS" w:hAnsi="Arial" w:cs="Arial"/>
        </w:rPr>
        <w:t xml:space="preserve"> management’</w:t>
      </w:r>
      <w:r w:rsidRPr="00A54CE8">
        <w:rPr>
          <w:rFonts w:ascii="Arial" w:eastAsia="Arial Unicode MS" w:hAnsi="Arial" w:cs="Arial"/>
        </w:rPr>
        <w:t xml:space="preserve"> stage by annual review </w:t>
      </w:r>
      <w:r w:rsidR="00C54528" w:rsidRPr="00A54CE8">
        <w:rPr>
          <w:rFonts w:ascii="Arial" w:eastAsia="Arial Unicode MS" w:hAnsi="Arial" w:cs="Arial"/>
        </w:rPr>
        <w:t>or</w:t>
      </w:r>
      <w:r w:rsidRPr="00A54CE8">
        <w:rPr>
          <w:rFonts w:ascii="Arial" w:eastAsia="Arial Unicode MS" w:hAnsi="Arial" w:cs="Arial"/>
        </w:rPr>
        <w:t xml:space="preserve"> real time updates in Collateral System</w:t>
      </w:r>
      <w:r w:rsidR="00C22B0C" w:rsidRPr="00A54CE8">
        <w:rPr>
          <w:rFonts w:ascii="Arial" w:eastAsia="Arial Unicode MS" w:hAnsi="Arial" w:cs="Arial"/>
        </w:rPr>
        <w:t>;</w:t>
      </w:r>
    </w:p>
    <w:p w14:paraId="07B6C809" w14:textId="134D9236" w:rsidR="007F4695" w:rsidRPr="00A54CE8" w:rsidRDefault="00C54528" w:rsidP="00483D8F">
      <w:pPr>
        <w:pStyle w:val="ListParagraph"/>
        <w:numPr>
          <w:ilvl w:val="0"/>
          <w:numId w:val="44"/>
        </w:numPr>
        <w:adjustRightInd w:val="0"/>
        <w:snapToGrid w:val="0"/>
        <w:spacing w:before="0" w:after="0" w:line="360" w:lineRule="auto"/>
        <w:contextualSpacing w:val="0"/>
        <w:jc w:val="left"/>
        <w:rPr>
          <w:rFonts w:ascii="Arial" w:hAnsi="Arial" w:cs="Arial"/>
          <w:b/>
          <w:bCs/>
        </w:rPr>
      </w:pPr>
      <w:r w:rsidRPr="00A54CE8">
        <w:rPr>
          <w:rFonts w:ascii="Arial" w:eastAsia="Arial Unicode MS" w:hAnsi="Arial" w:cs="Arial"/>
        </w:rPr>
        <w:t xml:space="preserve">All valuations of collateral for NPE transactions must be escalate to CRO for approval. The CRO can escalate to the </w:t>
      </w:r>
      <w:proofErr w:type="spellStart"/>
      <w:r w:rsidRPr="00A54CE8">
        <w:rPr>
          <w:rFonts w:ascii="Arial" w:eastAsia="Arial Unicode MS" w:hAnsi="Arial" w:cs="Arial"/>
        </w:rPr>
        <w:t>CCo</w:t>
      </w:r>
      <w:proofErr w:type="spellEnd"/>
      <w:r w:rsidRPr="00A54CE8">
        <w:rPr>
          <w:rFonts w:ascii="Arial" w:eastAsia="Arial Unicode MS" w:hAnsi="Arial" w:cs="Arial"/>
        </w:rPr>
        <w:t>, if required.</w:t>
      </w:r>
    </w:p>
    <w:p w14:paraId="5CD4CE1F" w14:textId="77777777" w:rsidR="00276ACF" w:rsidRPr="00C54528" w:rsidRDefault="00276ACF" w:rsidP="00276ACF">
      <w:pPr>
        <w:pStyle w:val="ListParagraph"/>
        <w:adjustRightInd w:val="0"/>
        <w:snapToGrid w:val="0"/>
        <w:spacing w:before="0" w:after="0" w:line="360" w:lineRule="auto"/>
        <w:ind w:left="360"/>
        <w:contextualSpacing w:val="0"/>
        <w:jc w:val="left"/>
        <w:rPr>
          <w:rFonts w:ascii="Arial" w:hAnsi="Arial" w:cs="Arial"/>
          <w:b/>
          <w:bCs/>
          <w:color w:val="FF0000"/>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52" w:name="_Toc55470893"/>
      <w:r>
        <w:rPr>
          <w:rFonts w:ascii="Arial" w:hAnsi="Arial" w:cs="Arial"/>
          <w:color w:val="auto"/>
          <w:sz w:val="22"/>
          <w:szCs w:val="22"/>
        </w:rPr>
        <w:t>C</w:t>
      </w:r>
      <w:r w:rsidR="00AC7825">
        <w:rPr>
          <w:rFonts w:ascii="Arial" w:hAnsi="Arial" w:cs="Arial"/>
          <w:color w:val="auto"/>
          <w:sz w:val="22"/>
          <w:szCs w:val="22"/>
        </w:rPr>
        <w:t>ountry Risk</w:t>
      </w:r>
      <w:bookmarkEnd w:id="152"/>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4721BB3F" w14:textId="77777777" w:rsidR="007C1839" w:rsidRDefault="00560958" w:rsidP="00B27979">
      <w:pPr>
        <w:spacing w:before="0" w:after="0" w:line="360" w:lineRule="auto"/>
        <w:jc w:val="left"/>
        <w:rPr>
          <w:rFonts w:ascii="Arial" w:hAnsi="Arial" w:cs="Arial"/>
        </w:rPr>
      </w:pPr>
      <w:r>
        <w:rPr>
          <w:rFonts w:ascii="Arial" w:hAnsi="Arial" w:cs="Arial"/>
        </w:rPr>
        <w:t>All potential transactions must be considered against country risk limits in place and new countries must be pre-approved by</w:t>
      </w:r>
      <w:r w:rsidR="0039630C">
        <w:rPr>
          <w:rFonts w:ascii="Arial" w:hAnsi="Arial" w:cs="Arial"/>
        </w:rPr>
        <w:t xml:space="preserve"> RMD</w:t>
      </w:r>
      <w:r>
        <w:rPr>
          <w:rFonts w:ascii="Arial" w:hAnsi="Arial" w:cs="Arial"/>
        </w:rPr>
        <w:t xml:space="preserve">. It should be noted that </w:t>
      </w:r>
      <w:r w:rsidR="0039630C">
        <w:rPr>
          <w:rFonts w:ascii="Arial" w:hAnsi="Arial" w:cs="Arial"/>
        </w:rPr>
        <w:t xml:space="preserve">RMD will need to contact HO Risk for new limits and </w:t>
      </w:r>
      <w:r>
        <w:rPr>
          <w:rFonts w:ascii="Arial" w:hAnsi="Arial" w:cs="Arial"/>
        </w:rPr>
        <w:t xml:space="preserve">may need to make a formal request to HO Risk </w:t>
      </w:r>
      <w:r w:rsidR="00E37542">
        <w:rPr>
          <w:rFonts w:ascii="Arial" w:hAnsi="Arial" w:cs="Arial"/>
        </w:rPr>
        <w:t>for</w:t>
      </w:r>
      <w:r>
        <w:rPr>
          <w:rFonts w:ascii="Arial" w:hAnsi="Arial" w:cs="Arial"/>
        </w:rPr>
        <w:t xml:space="preserve"> Country L</w:t>
      </w:r>
      <w:r w:rsidR="00E37542">
        <w:rPr>
          <w:rFonts w:ascii="Arial" w:hAnsi="Arial" w:cs="Arial"/>
        </w:rPr>
        <w:t>imit allocation</w:t>
      </w:r>
      <w:r>
        <w:rPr>
          <w:rFonts w:ascii="Arial" w:hAnsi="Arial" w:cs="Arial"/>
        </w:rPr>
        <w:t>.</w:t>
      </w:r>
      <w:r w:rsidR="007C1839">
        <w:rPr>
          <w:rFonts w:ascii="Arial" w:hAnsi="Arial" w:cs="Arial"/>
        </w:rPr>
        <w:t xml:space="preserve"> </w:t>
      </w:r>
    </w:p>
    <w:p w14:paraId="05317E2E" w14:textId="04FFE563" w:rsidR="008251A7" w:rsidRDefault="007C1839" w:rsidP="00B27979">
      <w:pPr>
        <w:spacing w:before="0" w:after="0" w:line="360" w:lineRule="auto"/>
        <w:jc w:val="left"/>
        <w:rPr>
          <w:rFonts w:ascii="Arial" w:hAnsi="Arial" w:cs="Arial"/>
        </w:rPr>
      </w:pPr>
      <w:r>
        <w:rPr>
          <w:rFonts w:ascii="Arial" w:hAnsi="Arial" w:cs="Arial"/>
        </w:rPr>
        <w:t xml:space="preserve">Low and Lower rated countries can be allocated through e-mail requests but any Medium or High risk country limits will require a formal request to HO Risk. </w:t>
      </w:r>
      <w:r w:rsidR="00560958">
        <w:rPr>
          <w:rFonts w:ascii="Arial" w:hAnsi="Arial" w:cs="Arial"/>
        </w:rPr>
        <w:t xml:space="preserve"> </w:t>
      </w:r>
    </w:p>
    <w:p w14:paraId="10D18571" w14:textId="77777777" w:rsidR="00E37542" w:rsidRDefault="00E37542" w:rsidP="00101181">
      <w:pPr>
        <w:spacing w:before="0" w:after="0" w:line="360" w:lineRule="auto"/>
        <w:rPr>
          <w:rFonts w:ascii="Arial" w:hAnsi="Arial" w:cs="Arial"/>
          <w:b/>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2D7779D7" w14:textId="77777777" w:rsidR="0098416F" w:rsidRDefault="0098416F" w:rsidP="00101181">
      <w:pPr>
        <w:spacing w:before="0" w:after="0" w:line="360" w:lineRule="auto"/>
        <w:jc w:val="left"/>
        <w:rPr>
          <w:rFonts w:ascii="Arial" w:hAnsi="Arial" w:cs="Arial"/>
        </w:rPr>
      </w:pP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019E1210" w14:textId="77777777" w:rsidR="00C54528" w:rsidRPr="00B27979" w:rsidRDefault="00C54528"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D132FF3"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 xml:space="preserve">’s </w:t>
      </w:r>
      <w:proofErr w:type="spellStart"/>
      <w:r w:rsidR="00551550">
        <w:rPr>
          <w:rFonts w:ascii="Arial" w:hAnsi="Arial" w:cs="Arial"/>
        </w:rPr>
        <w:t>CCo</w:t>
      </w:r>
      <w:proofErr w:type="spellEnd"/>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6DE313D3" w14:textId="77777777" w:rsidR="00C54528" w:rsidRDefault="00C54528" w:rsidP="0098416F">
      <w:pPr>
        <w:pStyle w:val="BulletsMain"/>
        <w:numPr>
          <w:ilvl w:val="0"/>
          <w:numId w:val="0"/>
        </w:numPr>
        <w:spacing w:before="0" w:after="0" w:line="360" w:lineRule="auto"/>
        <w:jc w:val="left"/>
        <w:rPr>
          <w:rFonts w:ascii="Arial" w:hAnsi="Arial" w:cs="Arial"/>
        </w:rPr>
      </w:pPr>
    </w:p>
    <w:p w14:paraId="413E4216" w14:textId="77777777" w:rsidR="00C54528" w:rsidRDefault="00BB1D77" w:rsidP="0098416F">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4655F6CE" w14:textId="77777777" w:rsidR="00C54528" w:rsidRDefault="00C54528" w:rsidP="0098416F">
      <w:pPr>
        <w:pStyle w:val="BulletsMain"/>
        <w:numPr>
          <w:ilvl w:val="0"/>
          <w:numId w:val="0"/>
        </w:numPr>
        <w:spacing w:before="0" w:after="0" w:line="360" w:lineRule="auto"/>
        <w:jc w:val="left"/>
        <w:rPr>
          <w:rFonts w:ascii="Arial" w:hAnsi="Arial" w:cs="Arial"/>
        </w:rPr>
      </w:pPr>
    </w:p>
    <w:p w14:paraId="6AF46EB9" w14:textId="77777777" w:rsidR="00276ACF" w:rsidRDefault="00276ACF" w:rsidP="0098416F">
      <w:pPr>
        <w:pStyle w:val="BulletsMain"/>
        <w:numPr>
          <w:ilvl w:val="0"/>
          <w:numId w:val="0"/>
        </w:numPr>
        <w:spacing w:before="0" w:after="0" w:line="360" w:lineRule="auto"/>
        <w:jc w:val="left"/>
        <w:rPr>
          <w:rFonts w:ascii="Arial" w:hAnsi="Arial" w:cs="Arial"/>
        </w:rPr>
      </w:pPr>
    </w:p>
    <w:p w14:paraId="3E48ABE3" w14:textId="77777777" w:rsidR="00276ACF" w:rsidRDefault="00276ACF" w:rsidP="0098416F">
      <w:pPr>
        <w:pStyle w:val="BulletsMain"/>
        <w:numPr>
          <w:ilvl w:val="0"/>
          <w:numId w:val="0"/>
        </w:numPr>
        <w:spacing w:before="0" w:after="0" w:line="360" w:lineRule="auto"/>
        <w:jc w:val="left"/>
        <w:rPr>
          <w:rFonts w:ascii="Arial" w:hAnsi="Arial" w:cs="Arial"/>
        </w:rPr>
      </w:pPr>
    </w:p>
    <w:p w14:paraId="04F706E6" w14:textId="77777777" w:rsidR="00276ACF" w:rsidRDefault="00276ACF" w:rsidP="0098416F">
      <w:pPr>
        <w:pStyle w:val="BulletsMain"/>
        <w:numPr>
          <w:ilvl w:val="0"/>
          <w:numId w:val="0"/>
        </w:numPr>
        <w:spacing w:before="0" w:after="0" w:line="360" w:lineRule="auto"/>
        <w:jc w:val="left"/>
        <w:rPr>
          <w:rFonts w:ascii="Arial" w:hAnsi="Arial" w:cs="Arial"/>
        </w:rPr>
      </w:pPr>
    </w:p>
    <w:p w14:paraId="13D05A75" w14:textId="77777777" w:rsidR="00276ACF" w:rsidRDefault="00276ACF" w:rsidP="0098416F">
      <w:pPr>
        <w:pStyle w:val="BulletsMain"/>
        <w:numPr>
          <w:ilvl w:val="0"/>
          <w:numId w:val="0"/>
        </w:numPr>
        <w:spacing w:before="0" w:after="0" w:line="360" w:lineRule="auto"/>
        <w:jc w:val="left"/>
        <w:rPr>
          <w:rFonts w:ascii="Arial" w:hAnsi="Arial" w:cs="Arial"/>
        </w:rPr>
      </w:pPr>
    </w:p>
    <w:p w14:paraId="3B2AF71F" w14:textId="77777777" w:rsidR="00276ACF" w:rsidRDefault="00276ACF" w:rsidP="0098416F">
      <w:pPr>
        <w:pStyle w:val="BulletsMain"/>
        <w:numPr>
          <w:ilvl w:val="0"/>
          <w:numId w:val="0"/>
        </w:numPr>
        <w:spacing w:before="0" w:after="0" w:line="360" w:lineRule="auto"/>
        <w:jc w:val="left"/>
        <w:rPr>
          <w:rFonts w:ascii="Arial" w:hAnsi="Arial" w:cs="Arial"/>
        </w:rPr>
      </w:pPr>
    </w:p>
    <w:p w14:paraId="7A573813" w14:textId="77777777" w:rsidR="00276ACF" w:rsidRDefault="00276ACF" w:rsidP="0098416F">
      <w:pPr>
        <w:pStyle w:val="BulletsMain"/>
        <w:numPr>
          <w:ilvl w:val="0"/>
          <w:numId w:val="0"/>
        </w:numPr>
        <w:spacing w:before="0" w:after="0" w:line="360" w:lineRule="auto"/>
        <w:jc w:val="left"/>
        <w:rPr>
          <w:rFonts w:ascii="Arial" w:hAnsi="Arial" w:cs="Arial"/>
        </w:rPr>
      </w:pP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153" w:name="_Toc55470894"/>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153"/>
    </w:p>
    <w:p w14:paraId="157DC6BA" w14:textId="29220A96" w:rsidR="00276ACF"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w:t>
      </w:r>
      <w:r w:rsidR="00172A48">
        <w:rPr>
          <w:rFonts w:ascii="Arial" w:hAnsi="Arial" w:cs="Arial"/>
        </w:rPr>
        <w:t>RMD</w:t>
      </w:r>
      <w:r w:rsidR="00551550">
        <w:rPr>
          <w:rFonts w:ascii="Arial" w:hAnsi="Arial" w:cs="Arial"/>
        </w:rPr>
        <w:t xml:space="preserve"> will implement the risk factors provided by HO to determine the industry risk, this will impact th</w:t>
      </w:r>
      <w:r w:rsidR="00803A5C">
        <w:rPr>
          <w:rFonts w:ascii="Arial" w:hAnsi="Arial" w:cs="Arial"/>
        </w:rPr>
        <w:t xml:space="preserve">e risk assessment of the credit. </w:t>
      </w:r>
    </w:p>
    <w:p w14:paraId="73CBB82F" w14:textId="77777777" w:rsidR="00276ACF" w:rsidRDefault="00276ACF" w:rsidP="00B27979">
      <w:pPr>
        <w:spacing w:before="0" w:after="0" w:line="360" w:lineRule="auto"/>
        <w:jc w:val="left"/>
        <w:rPr>
          <w:rFonts w:ascii="Arial" w:hAnsi="Arial" w:cs="Arial"/>
        </w:rPr>
      </w:pPr>
    </w:p>
    <w:p w14:paraId="052FE353" w14:textId="153D82B3" w:rsidR="00AC7825" w:rsidRDefault="00803A5C" w:rsidP="00B27979">
      <w:pPr>
        <w:spacing w:before="0" w:after="0" w:line="360" w:lineRule="auto"/>
        <w:jc w:val="left"/>
        <w:rPr>
          <w:rFonts w:ascii="Arial" w:hAnsi="Arial" w:cs="Arial"/>
        </w:rPr>
      </w:pPr>
      <w:r>
        <w:rPr>
          <w:rFonts w:ascii="Arial" w:hAnsi="Arial" w:cs="Arial"/>
        </w:rPr>
        <w:t xml:space="preserve">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965D4E3" w14:textId="137B267E" w:rsidR="00276ACF"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172A48">
        <w:rPr>
          <w:rFonts w:ascii="Arial" w:hAnsi="Arial" w:cs="Arial"/>
        </w:rPr>
        <w:t>RMD</w:t>
      </w:r>
      <w:r w:rsidR="00BB1D77">
        <w:rPr>
          <w:rFonts w:ascii="Arial" w:hAnsi="Arial" w:cs="Arial"/>
        </w:rPr>
        <w:t xml:space="preserve"> through the credit approval process. </w:t>
      </w:r>
    </w:p>
    <w:p w14:paraId="0FCBDF7D" w14:textId="77777777" w:rsidR="00276ACF" w:rsidRDefault="00276ACF" w:rsidP="00B27979">
      <w:pPr>
        <w:spacing w:before="0" w:after="0" w:line="360" w:lineRule="auto"/>
        <w:jc w:val="left"/>
        <w:rPr>
          <w:rFonts w:ascii="Arial" w:hAnsi="Arial" w:cs="Arial"/>
        </w:rPr>
      </w:pPr>
    </w:p>
    <w:p w14:paraId="6E89D7E6" w14:textId="3713186C" w:rsidR="006D7D83" w:rsidRDefault="00BB1D77" w:rsidP="00B27979">
      <w:pPr>
        <w:spacing w:before="0" w:after="0" w:line="360" w:lineRule="auto"/>
        <w:jc w:val="left"/>
        <w:rPr>
          <w:rFonts w:ascii="Arial" w:hAnsi="Arial" w:cs="Arial"/>
        </w:rPr>
      </w:pPr>
      <w:r>
        <w:rPr>
          <w:rFonts w:ascii="Arial" w:hAnsi="Arial" w:cs="Arial"/>
        </w:rPr>
        <w:t xml:space="preserve">The </w:t>
      </w:r>
      <w:proofErr w:type="spellStart"/>
      <w:r w:rsidR="006D7D83" w:rsidRPr="00B27979">
        <w:rPr>
          <w:rFonts w:ascii="Arial" w:hAnsi="Arial" w:cs="Arial"/>
        </w:rPr>
        <w:t>CCo</w:t>
      </w:r>
      <w:proofErr w:type="spellEnd"/>
      <w:r w:rsidR="006D7D83" w:rsidRPr="00B27979">
        <w:rPr>
          <w:rFonts w:ascii="Arial" w:hAnsi="Arial" w:cs="Arial"/>
        </w:rPr>
        <w:t xml:space="preserve"> </w:t>
      </w:r>
      <w:r>
        <w:rPr>
          <w:rFonts w:ascii="Arial" w:hAnsi="Arial" w:cs="Arial"/>
        </w:rPr>
        <w:t>will review and approve transactions within its DOA</w:t>
      </w:r>
      <w:r w:rsidR="001E4443">
        <w:rPr>
          <w:rFonts w:ascii="Arial" w:hAnsi="Arial" w:cs="Arial"/>
        </w:rPr>
        <w:t xml:space="preserve"> and industry/sector risk</w:t>
      </w:r>
      <w:r>
        <w:rPr>
          <w:rFonts w:ascii="Arial" w:hAnsi="Arial" w:cs="Arial"/>
        </w:rPr>
        <w:t xml:space="preserve"> which will be monitored monthly by</w:t>
      </w:r>
      <w:r w:rsidR="000D4CA9" w:rsidRPr="00B27979">
        <w:rPr>
          <w:rFonts w:ascii="Arial" w:hAnsi="Arial" w:cs="Arial"/>
        </w:rPr>
        <w:t xml:space="preserve"> </w:t>
      </w:r>
      <w:r w:rsidR="00172A48">
        <w:rPr>
          <w:rFonts w:ascii="Arial" w:hAnsi="Arial" w:cs="Arial"/>
        </w:rPr>
        <w:t>RMD</w:t>
      </w:r>
      <w:r w:rsidR="00551550">
        <w:rPr>
          <w:rFonts w:ascii="Arial" w:hAnsi="Arial" w:cs="Arial"/>
        </w:rPr>
        <w:t xml:space="preserve"> and reported to the </w:t>
      </w:r>
      <w:proofErr w:type="spellStart"/>
      <w:r w:rsidR="000D4CA9" w:rsidRPr="00B27979">
        <w:rPr>
          <w:rFonts w:ascii="Arial" w:hAnsi="Arial" w:cs="Arial"/>
        </w:rPr>
        <w:t>ManCo</w:t>
      </w:r>
      <w:proofErr w:type="spellEnd"/>
      <w:r w:rsidR="006D7D83" w:rsidRPr="00B27979">
        <w:rPr>
          <w:rFonts w:ascii="Arial" w:hAnsi="Arial" w:cs="Arial"/>
        </w:rPr>
        <w:t>.</w:t>
      </w:r>
    </w:p>
    <w:p w14:paraId="31E7B759" w14:textId="77777777" w:rsidR="00C54528" w:rsidRDefault="00C54528" w:rsidP="00B27979">
      <w:pPr>
        <w:spacing w:before="0" w:after="0" w:line="360" w:lineRule="auto"/>
        <w:jc w:val="left"/>
        <w:rPr>
          <w:rFonts w:ascii="Arial" w:hAnsi="Arial" w:cs="Arial"/>
        </w:rPr>
      </w:pP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Default="00EA116D" w:rsidP="00B27979">
      <w:pPr>
        <w:spacing w:before="0" w:after="0" w:line="360" w:lineRule="auto"/>
        <w:jc w:val="left"/>
        <w:rPr>
          <w:rFonts w:ascii="Arial" w:hAnsi="Arial" w:cs="Arial"/>
        </w:rPr>
      </w:pPr>
    </w:p>
    <w:p w14:paraId="7F0F2C9B" w14:textId="77777777" w:rsidR="00276ACF" w:rsidRPr="00B27979" w:rsidRDefault="00276ACF"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154" w:name="_Toc55470895"/>
      <w:r w:rsidRPr="00B27979">
        <w:rPr>
          <w:rFonts w:ascii="Arial" w:hAnsi="Arial" w:cs="Arial"/>
          <w:color w:val="auto"/>
          <w:sz w:val="22"/>
          <w:szCs w:val="22"/>
        </w:rPr>
        <w:t>Credit Approval Process</w:t>
      </w:r>
      <w:bookmarkEnd w:id="154"/>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155" w:name="_Toc55470896"/>
      <w:r w:rsidRPr="004A5B5E">
        <w:t>Credit Principles</w:t>
      </w:r>
      <w:bookmarkEnd w:id="155"/>
    </w:p>
    <w:p w14:paraId="06CD48D1" w14:textId="4D08223C" w:rsidR="003A24F9" w:rsidRPr="003A24F9" w:rsidRDefault="003A24F9" w:rsidP="009657A3">
      <w:pPr>
        <w:pStyle w:val="BulletsMain"/>
        <w:autoSpaceDE w:val="0"/>
        <w:autoSpaceDN w:val="0"/>
        <w:adjustRightInd w:val="0"/>
        <w:spacing w:before="0" w:after="0" w:line="360" w:lineRule="auto"/>
        <w:ind w:left="641" w:hanging="357"/>
        <w:jc w:val="left"/>
        <w:rPr>
          <w:rFonts w:ascii="Arial" w:hAnsi="Arial" w:cs="Arial"/>
        </w:rPr>
      </w:pPr>
      <w:r>
        <w:rPr>
          <w:rFonts w:ascii="Arial" w:hAnsi="Arial" w:cs="Arial"/>
        </w:rPr>
        <w:t>P</w:t>
      </w:r>
      <w:r w:rsidRPr="003A24F9">
        <w:rPr>
          <w:rFonts w:ascii="Arial" w:hAnsi="Arial" w:cs="Arial"/>
        </w:rPr>
        <w:t>rior to entering into any new credit relationship, the B</w:t>
      </w:r>
      <w:r>
        <w:rPr>
          <w:rFonts w:ascii="Arial" w:hAnsi="Arial" w:cs="Arial"/>
        </w:rPr>
        <w:t>ranch</w:t>
      </w:r>
      <w:r w:rsidRPr="003A24F9">
        <w:rPr>
          <w:rFonts w:ascii="Arial" w:hAnsi="Arial" w:cs="Arial"/>
        </w:rPr>
        <w:t xml:space="preserve"> must become</w:t>
      </w:r>
      <w:r>
        <w:rPr>
          <w:rFonts w:ascii="Arial" w:hAnsi="Arial" w:cs="Arial"/>
        </w:rPr>
        <w:t xml:space="preserve"> familiar with the </w:t>
      </w:r>
      <w:r w:rsidR="008D0F5B">
        <w:rPr>
          <w:rFonts w:ascii="Arial" w:hAnsi="Arial" w:cs="Arial"/>
        </w:rPr>
        <w:t>customer/</w:t>
      </w:r>
      <w:r>
        <w:rPr>
          <w:rFonts w:ascii="Arial" w:hAnsi="Arial" w:cs="Arial"/>
        </w:rPr>
        <w:t>counterparty and</w:t>
      </w:r>
      <w:r w:rsidRPr="003A24F9">
        <w:rPr>
          <w:rFonts w:ascii="Arial" w:hAnsi="Arial" w:cs="Arial"/>
        </w:rPr>
        <w:t xml:space="preserve"> </w:t>
      </w:r>
      <w:r w:rsidR="008D0F5B">
        <w:rPr>
          <w:rFonts w:ascii="Arial" w:hAnsi="Arial" w:cs="Arial"/>
        </w:rPr>
        <w:t xml:space="preserve">be </w:t>
      </w:r>
      <w:r w:rsidRPr="003A24F9">
        <w:rPr>
          <w:rFonts w:ascii="Arial" w:hAnsi="Arial" w:cs="Arial"/>
        </w:rPr>
        <w:t xml:space="preserve">confident that </w:t>
      </w:r>
      <w:r>
        <w:rPr>
          <w:rFonts w:ascii="Arial" w:hAnsi="Arial" w:cs="Arial"/>
        </w:rPr>
        <w:t xml:space="preserve">we are </w:t>
      </w:r>
      <w:r w:rsidRPr="003A24F9">
        <w:rPr>
          <w:rFonts w:ascii="Arial" w:hAnsi="Arial" w:cs="Arial"/>
        </w:rPr>
        <w:t xml:space="preserve">dealing with a </w:t>
      </w:r>
      <w:r>
        <w:rPr>
          <w:rFonts w:ascii="Arial" w:hAnsi="Arial" w:cs="Arial"/>
        </w:rPr>
        <w:t>customer/</w:t>
      </w:r>
      <w:r w:rsidRPr="003A24F9">
        <w:rPr>
          <w:rFonts w:ascii="Arial" w:hAnsi="Arial" w:cs="Arial"/>
        </w:rPr>
        <w:t xml:space="preserve">counterparty of sound repute and creditworthiness. </w:t>
      </w:r>
      <w:r w:rsidR="001B6569">
        <w:rPr>
          <w:rFonts w:ascii="Arial" w:hAnsi="Arial" w:cs="Arial"/>
        </w:rPr>
        <w:t xml:space="preserve">The Branch has </w:t>
      </w:r>
      <w:r w:rsidRPr="003A24F9">
        <w:rPr>
          <w:rFonts w:ascii="Arial" w:hAnsi="Arial" w:cs="Arial"/>
        </w:rPr>
        <w:t xml:space="preserve">strict policies in place to avoid association with </w:t>
      </w:r>
      <w:r w:rsidR="001B6569">
        <w:rPr>
          <w:rFonts w:ascii="Arial" w:hAnsi="Arial" w:cs="Arial"/>
        </w:rPr>
        <w:t xml:space="preserve">corporate entities and </w:t>
      </w:r>
      <w:r w:rsidRPr="003A24F9">
        <w:rPr>
          <w:rFonts w:ascii="Arial" w:hAnsi="Arial" w:cs="Arial"/>
        </w:rPr>
        <w:t xml:space="preserve">individuals </w:t>
      </w:r>
      <w:r w:rsidR="001B6569">
        <w:rPr>
          <w:rFonts w:ascii="Arial" w:hAnsi="Arial" w:cs="Arial"/>
        </w:rPr>
        <w:t xml:space="preserve">that may be </w:t>
      </w:r>
      <w:r w:rsidRPr="003A24F9">
        <w:rPr>
          <w:rFonts w:ascii="Arial" w:hAnsi="Arial" w:cs="Arial"/>
        </w:rPr>
        <w:t>involved in fraudulent activities and other crimes</w:t>
      </w:r>
      <w:r w:rsidR="001B6569">
        <w:rPr>
          <w:rFonts w:ascii="Arial" w:hAnsi="Arial" w:cs="Arial"/>
        </w:rPr>
        <w:t>.</w:t>
      </w:r>
      <w:r w:rsidRPr="003A24F9">
        <w:rPr>
          <w:rFonts w:ascii="Arial" w:hAnsi="Arial" w:cs="Arial"/>
        </w:rPr>
        <w:t xml:space="preserve"> </w:t>
      </w:r>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proofErr w:type="spellStart"/>
      <w:r>
        <w:rPr>
          <w:rFonts w:ascii="Arial" w:hAnsi="Arial" w:cs="Arial"/>
        </w:rPr>
        <w:t>CCo</w:t>
      </w:r>
      <w:proofErr w:type="spellEnd"/>
      <w:r>
        <w:rPr>
          <w:rFonts w:ascii="Arial" w:hAnsi="Arial" w:cs="Arial"/>
        </w:rPr>
        <w:t xml:space="preserve"> approvals are specific to the Credit Application, any deviation or changes required must be represented for approval (including secondary market purchases of syndicated deals)</w:t>
      </w:r>
    </w:p>
    <w:p w14:paraId="77233215" w14:textId="023EAD29" w:rsidR="00560958" w:rsidRDefault="00560958" w:rsidP="00B27979">
      <w:pPr>
        <w:pStyle w:val="BulletsMain"/>
        <w:spacing w:before="0" w:after="0" w:line="360" w:lineRule="auto"/>
        <w:jc w:val="left"/>
        <w:rPr>
          <w:rFonts w:ascii="Arial" w:hAnsi="Arial" w:cs="Arial"/>
        </w:rPr>
      </w:pPr>
      <w:proofErr w:type="spellStart"/>
      <w:r>
        <w:rPr>
          <w:rFonts w:ascii="Arial" w:hAnsi="Arial" w:cs="Arial"/>
        </w:rPr>
        <w:t>CCo</w:t>
      </w:r>
      <w:proofErr w:type="spellEnd"/>
      <w:r>
        <w:rPr>
          <w:rFonts w:ascii="Arial" w:hAnsi="Arial" w:cs="Arial"/>
        </w:rPr>
        <w:t xml:space="preserve"> approvals are valid for 6 months, documentation is expected to be finalised within 3 months allowing for a further 3 months to drawdown of the facility. If no drawdown has been effective within the 5 month period, BD will need to submit a paper to </w:t>
      </w:r>
      <w:r w:rsidR="005D608D">
        <w:rPr>
          <w:rFonts w:ascii="Arial" w:hAnsi="Arial" w:cs="Arial"/>
        </w:rPr>
        <w:t xml:space="preserve">RMD </w:t>
      </w:r>
      <w:r>
        <w:rPr>
          <w:rFonts w:ascii="Arial" w:hAnsi="Arial" w:cs="Arial"/>
        </w:rPr>
        <w:t xml:space="preserve">explaining the reason, this will need to be considered at the next </w:t>
      </w:r>
      <w:proofErr w:type="spellStart"/>
      <w:r>
        <w:rPr>
          <w:rFonts w:ascii="Arial" w:hAnsi="Arial" w:cs="Arial"/>
        </w:rPr>
        <w:t>CCo</w:t>
      </w:r>
      <w:proofErr w:type="spellEnd"/>
      <w:r>
        <w:rPr>
          <w:rFonts w:ascii="Arial" w:hAnsi="Arial" w:cs="Arial"/>
        </w:rPr>
        <w:t xml:space="preserve"> meeting.</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156" w:name="_Toc55470897"/>
      <w:r w:rsidRPr="00B27979">
        <w:t>Credit application documentation</w:t>
      </w:r>
      <w:bookmarkEnd w:id="156"/>
    </w:p>
    <w:p w14:paraId="1E089EF4" w14:textId="77CBBF91"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w:t>
      </w:r>
      <w:r w:rsidR="00172A48">
        <w:rPr>
          <w:rFonts w:ascii="Arial" w:hAnsi="Arial" w:cs="Arial"/>
        </w:rPr>
        <w:t>RMD</w:t>
      </w:r>
      <w:r w:rsidR="002F223F">
        <w:rPr>
          <w:rFonts w:ascii="Arial" w:hAnsi="Arial" w:cs="Arial"/>
        </w:rPr>
        <w:t xml:space="preserve"> provide the minimum requirements for credit requests in the following templates:</w:t>
      </w:r>
    </w:p>
    <w:p w14:paraId="1B4966F4" w14:textId="77777777" w:rsidR="00276ACF" w:rsidRDefault="00276ACF"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157" w:name="_Toc55470898"/>
      <w:r>
        <w:t>Legal documentation</w:t>
      </w:r>
      <w:bookmarkEnd w:id="157"/>
    </w:p>
    <w:p w14:paraId="1E9A0BDE" w14:textId="77777777" w:rsidR="00276ACF"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43D74D1A" w14:textId="77777777" w:rsidR="00276ACF" w:rsidRDefault="00276ACF" w:rsidP="002F223F">
      <w:pPr>
        <w:pStyle w:val="BulletsMain"/>
        <w:numPr>
          <w:ilvl w:val="0"/>
          <w:numId w:val="0"/>
        </w:numPr>
        <w:spacing w:before="0" w:after="0" w:line="360" w:lineRule="auto"/>
        <w:jc w:val="left"/>
        <w:rPr>
          <w:rFonts w:ascii="Arial" w:hAnsi="Arial" w:cs="Arial"/>
        </w:rPr>
      </w:pPr>
    </w:p>
    <w:p w14:paraId="27B67C52" w14:textId="16C5F867"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05CD95A8" w14:textId="77777777" w:rsidR="001622FF" w:rsidRDefault="001622FF" w:rsidP="002F223F">
      <w:pPr>
        <w:pStyle w:val="BulletsMain"/>
        <w:numPr>
          <w:ilvl w:val="0"/>
          <w:numId w:val="0"/>
        </w:numPr>
        <w:spacing w:before="0" w:after="0" w:line="360" w:lineRule="auto"/>
        <w:jc w:val="left"/>
        <w:rPr>
          <w:rFonts w:ascii="Arial" w:hAnsi="Arial" w:cs="Arial"/>
        </w:rPr>
      </w:pPr>
    </w:p>
    <w:p w14:paraId="3AF2F66B" w14:textId="708F5726" w:rsidR="001622FF" w:rsidRDefault="001622FF" w:rsidP="002F223F">
      <w:pPr>
        <w:pStyle w:val="BulletsMain"/>
        <w:numPr>
          <w:ilvl w:val="0"/>
          <w:numId w:val="0"/>
        </w:numPr>
        <w:spacing w:before="0" w:after="0" w:line="360" w:lineRule="auto"/>
        <w:jc w:val="left"/>
        <w:rPr>
          <w:rFonts w:ascii="Arial" w:hAnsi="Arial" w:cs="Arial"/>
        </w:rPr>
      </w:pPr>
      <w:r>
        <w:rPr>
          <w:rFonts w:ascii="Arial" w:hAnsi="Arial" w:cs="Arial"/>
        </w:rPr>
        <w:t xml:space="preserve">All legal documents </w:t>
      </w:r>
      <w:r w:rsidR="008D0F5B">
        <w:rPr>
          <w:rFonts w:ascii="Arial" w:hAnsi="Arial" w:cs="Arial"/>
        </w:rPr>
        <w:t>must</w:t>
      </w:r>
      <w:r>
        <w:rPr>
          <w:rFonts w:ascii="Arial" w:hAnsi="Arial" w:cs="Arial"/>
        </w:rPr>
        <w:t xml:space="preserve"> contain clauses </w:t>
      </w:r>
      <w:r w:rsidR="00091E4F">
        <w:rPr>
          <w:rFonts w:ascii="Arial" w:hAnsi="Arial" w:cs="Arial"/>
        </w:rPr>
        <w:t xml:space="preserve">that requires the borrower to protect </w:t>
      </w:r>
      <w:r>
        <w:rPr>
          <w:rFonts w:ascii="Arial" w:hAnsi="Arial" w:cs="Arial"/>
        </w:rPr>
        <w:t xml:space="preserve">the Branch </w:t>
      </w:r>
      <w:r w:rsidR="00091E4F">
        <w:rPr>
          <w:rFonts w:ascii="Arial" w:hAnsi="Arial" w:cs="Arial"/>
        </w:rPr>
        <w:t xml:space="preserve">and ensure </w:t>
      </w:r>
      <w:r>
        <w:rPr>
          <w:rFonts w:ascii="Arial" w:hAnsi="Arial" w:cs="Arial"/>
        </w:rPr>
        <w:t>cover</w:t>
      </w:r>
      <w:r w:rsidR="00091E4F">
        <w:rPr>
          <w:rFonts w:ascii="Arial" w:hAnsi="Arial" w:cs="Arial"/>
        </w:rPr>
        <w:t>age of</w:t>
      </w:r>
      <w:r>
        <w:rPr>
          <w:rFonts w:ascii="Arial" w:hAnsi="Arial" w:cs="Arial"/>
        </w:rPr>
        <w:t xml:space="preserve"> DAC 6 requirements</w:t>
      </w:r>
      <w:r w:rsidR="00091E4F">
        <w:rPr>
          <w:rFonts w:ascii="Arial" w:hAnsi="Arial" w:cs="Arial"/>
        </w:rPr>
        <w:t>, this would include</w:t>
      </w:r>
      <w:r>
        <w:rPr>
          <w:rFonts w:ascii="Arial" w:hAnsi="Arial" w:cs="Arial"/>
        </w:rPr>
        <w:t>:</w:t>
      </w:r>
    </w:p>
    <w:p w14:paraId="2A92BA0F" w14:textId="77777777" w:rsidR="009657A3" w:rsidRDefault="009657A3" w:rsidP="002F223F">
      <w:pPr>
        <w:pStyle w:val="BulletsMain"/>
        <w:numPr>
          <w:ilvl w:val="0"/>
          <w:numId w:val="0"/>
        </w:numPr>
        <w:spacing w:before="0" w:after="0" w:line="360" w:lineRule="auto"/>
        <w:jc w:val="left"/>
        <w:rPr>
          <w:rFonts w:ascii="Arial" w:hAnsi="Arial" w:cs="Arial"/>
        </w:rPr>
      </w:pPr>
    </w:p>
    <w:p w14:paraId="70067E20" w14:textId="19C0AAE8"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Disclosure permission t</w:t>
      </w:r>
      <w:r w:rsidR="00091E4F">
        <w:rPr>
          <w:rFonts w:ascii="Arial" w:hAnsi="Arial" w:cs="Arial"/>
        </w:rPr>
        <w:t xml:space="preserve">hat would </w:t>
      </w:r>
      <w:r>
        <w:rPr>
          <w:rFonts w:ascii="Arial" w:hAnsi="Arial" w:cs="Arial"/>
        </w:rPr>
        <w:t>avoid triggering confidentiality/ secrecy (Hallmark A1)</w:t>
      </w:r>
    </w:p>
    <w:p w14:paraId="3996FD87" w14:textId="2AEE31E6"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Representation that confirms that hallmarks are not triggered by the borrowers transactions</w:t>
      </w:r>
    </w:p>
    <w:p w14:paraId="4F953A66" w14:textId="20230C3A" w:rsidR="001622FF" w:rsidRDefault="001622FF" w:rsidP="00483D8F">
      <w:pPr>
        <w:pStyle w:val="BulletsMain"/>
        <w:numPr>
          <w:ilvl w:val="0"/>
          <w:numId w:val="47"/>
        </w:numPr>
        <w:spacing w:before="0" w:after="0" w:line="360" w:lineRule="auto"/>
        <w:jc w:val="left"/>
        <w:rPr>
          <w:rFonts w:ascii="Arial" w:hAnsi="Arial" w:cs="Arial"/>
        </w:rPr>
      </w:pPr>
      <w:r>
        <w:rPr>
          <w:rFonts w:ascii="Arial" w:hAnsi="Arial" w:cs="Arial"/>
        </w:rPr>
        <w:t xml:space="preserve">Undertaking to share advice or reports </w:t>
      </w:r>
      <w:r w:rsidR="00091E4F">
        <w:rPr>
          <w:rFonts w:ascii="Arial" w:hAnsi="Arial" w:cs="Arial"/>
        </w:rPr>
        <w:t>if made by the borrower that could impact the transaction</w:t>
      </w:r>
      <w:r>
        <w:rPr>
          <w:rFonts w:ascii="Arial" w:hAnsi="Arial" w:cs="Arial"/>
        </w:rPr>
        <w:t xml:space="preserve"> </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1F5253D3" w14:textId="77777777" w:rsidR="00504BBC" w:rsidRDefault="00091E4F" w:rsidP="002F223F">
      <w:pPr>
        <w:pStyle w:val="BulletsMain"/>
        <w:numPr>
          <w:ilvl w:val="0"/>
          <w:numId w:val="0"/>
        </w:numPr>
        <w:spacing w:before="0" w:after="0" w:line="360" w:lineRule="auto"/>
        <w:jc w:val="left"/>
        <w:rPr>
          <w:rFonts w:ascii="Arial" w:hAnsi="Arial" w:cs="Arial"/>
          <w:color w:val="FF0000"/>
        </w:rPr>
      </w:pPr>
      <w:r>
        <w:rPr>
          <w:rFonts w:ascii="Arial" w:hAnsi="Arial" w:cs="Arial"/>
        </w:rPr>
        <w:t>All w</w:t>
      </w:r>
      <w:r w:rsidR="00A81BE1">
        <w:rPr>
          <w:rFonts w:ascii="Arial" w:hAnsi="Arial" w:cs="Arial"/>
        </w:rPr>
        <w:t xml:space="preserve">aivers, </w:t>
      </w:r>
      <w:r w:rsidR="005D36B2">
        <w:rPr>
          <w:rFonts w:ascii="Arial" w:hAnsi="Arial" w:cs="Arial"/>
        </w:rPr>
        <w:t>changes to information/financial covenants</w:t>
      </w:r>
      <w:r w:rsidR="00A81BE1">
        <w:rPr>
          <w:rFonts w:ascii="Arial" w:hAnsi="Arial" w:cs="Arial"/>
        </w:rPr>
        <w:t xml:space="preserve"> or alterations must be approved by the CRO</w:t>
      </w:r>
      <w:r>
        <w:rPr>
          <w:rFonts w:ascii="Arial" w:hAnsi="Arial" w:cs="Arial"/>
        </w:rPr>
        <w:t xml:space="preserve"> and</w:t>
      </w:r>
      <w:r w:rsidR="00671BC2" w:rsidRPr="00671BC2">
        <w:rPr>
          <w:rFonts w:ascii="Arial" w:hAnsi="Arial" w:cs="Arial"/>
        </w:rPr>
        <w:t xml:space="preserve"> </w:t>
      </w:r>
      <w:r w:rsidR="00671BC2">
        <w:rPr>
          <w:rFonts w:ascii="Arial" w:hAnsi="Arial" w:cs="Arial"/>
        </w:rPr>
        <w:t xml:space="preserve">if required, the CRO can refer changes to the </w:t>
      </w:r>
      <w:proofErr w:type="spellStart"/>
      <w:r w:rsidR="00671BC2">
        <w:rPr>
          <w:rFonts w:ascii="Arial" w:hAnsi="Arial" w:cs="Arial"/>
        </w:rPr>
        <w:t>CCo</w:t>
      </w:r>
      <w:proofErr w:type="spellEnd"/>
      <w:r>
        <w:rPr>
          <w:rFonts w:ascii="Arial" w:hAnsi="Arial" w:cs="Arial"/>
        </w:rPr>
        <w:t xml:space="preserve"> for consideration and approval</w:t>
      </w:r>
      <w:r w:rsidR="00A81BE1">
        <w:rPr>
          <w:rFonts w:ascii="Arial" w:hAnsi="Arial" w:cs="Arial"/>
        </w:rPr>
        <w:t>.</w:t>
      </w:r>
      <w:r w:rsidR="00A81BE1" w:rsidRPr="00467E89">
        <w:rPr>
          <w:rFonts w:ascii="Arial" w:hAnsi="Arial" w:cs="Arial"/>
          <w:color w:val="FF0000"/>
        </w:rPr>
        <w:t xml:space="preserve"> </w:t>
      </w:r>
    </w:p>
    <w:p w14:paraId="5BA9087E" w14:textId="77777777" w:rsidR="00504BBC" w:rsidRDefault="00504BBC" w:rsidP="002F223F">
      <w:pPr>
        <w:pStyle w:val="BulletsMain"/>
        <w:numPr>
          <w:ilvl w:val="0"/>
          <w:numId w:val="0"/>
        </w:numPr>
        <w:spacing w:before="0" w:after="0" w:line="360" w:lineRule="auto"/>
        <w:jc w:val="left"/>
        <w:rPr>
          <w:rFonts w:ascii="Arial" w:hAnsi="Arial" w:cs="Arial"/>
          <w:color w:val="FF0000"/>
        </w:rPr>
      </w:pPr>
    </w:p>
    <w:p w14:paraId="75A99B16" w14:textId="69458A97" w:rsidR="005D36B2" w:rsidRPr="00A54CE8" w:rsidRDefault="005D36B2" w:rsidP="002F223F">
      <w:pPr>
        <w:pStyle w:val="BulletsMain"/>
        <w:numPr>
          <w:ilvl w:val="0"/>
          <w:numId w:val="0"/>
        </w:numPr>
        <w:spacing w:before="0" w:after="0" w:line="360" w:lineRule="auto"/>
        <w:jc w:val="left"/>
        <w:rPr>
          <w:rFonts w:ascii="Arial" w:hAnsi="Arial" w:cs="Arial"/>
        </w:rPr>
      </w:pPr>
      <w:r w:rsidRPr="00A54CE8">
        <w:rPr>
          <w:rFonts w:ascii="Arial" w:hAnsi="Arial" w:cs="Arial"/>
        </w:rPr>
        <w:t xml:space="preserve">Business Development </w:t>
      </w:r>
      <w:r w:rsidR="00504BBC">
        <w:rPr>
          <w:rFonts w:ascii="Arial" w:hAnsi="Arial" w:cs="Arial"/>
        </w:rPr>
        <w:t xml:space="preserve">are the owners of all legal documents and </w:t>
      </w:r>
      <w:r w:rsidRPr="00A54CE8">
        <w:rPr>
          <w:rFonts w:ascii="Arial" w:hAnsi="Arial" w:cs="Arial"/>
        </w:rPr>
        <w:t xml:space="preserve">must formally record </w:t>
      </w:r>
      <w:r w:rsidR="00C9797F" w:rsidRPr="00A54CE8">
        <w:rPr>
          <w:rFonts w:ascii="Arial" w:hAnsi="Arial" w:cs="Arial"/>
        </w:rPr>
        <w:t xml:space="preserve">the details of the request </w:t>
      </w:r>
      <w:r w:rsidRPr="00A54CE8">
        <w:rPr>
          <w:rFonts w:ascii="Arial" w:hAnsi="Arial" w:cs="Arial"/>
        </w:rPr>
        <w:t xml:space="preserve">and </w:t>
      </w:r>
      <w:r w:rsidR="00C9797F" w:rsidRPr="00A54CE8">
        <w:rPr>
          <w:rFonts w:ascii="Arial" w:hAnsi="Arial" w:cs="Arial"/>
        </w:rPr>
        <w:t>complete the ‘Amendment/Waiver/Consent/Extension’ memo, see Appendix H for the template.</w:t>
      </w:r>
    </w:p>
    <w:p w14:paraId="7647F4B2" w14:textId="77777777" w:rsidR="002D15CC" w:rsidRPr="00A54CE8" w:rsidRDefault="002D15CC" w:rsidP="002F223F">
      <w:pPr>
        <w:pStyle w:val="BulletsMain"/>
        <w:numPr>
          <w:ilvl w:val="0"/>
          <w:numId w:val="0"/>
        </w:numPr>
        <w:spacing w:before="0" w:after="0" w:line="360" w:lineRule="auto"/>
        <w:jc w:val="left"/>
        <w:rPr>
          <w:rFonts w:ascii="Arial" w:hAnsi="Arial" w:cs="Arial"/>
        </w:rPr>
      </w:pPr>
    </w:p>
    <w:p w14:paraId="24DA6FB4" w14:textId="0492B27B" w:rsidR="007F4695" w:rsidRPr="00A54CE8" w:rsidRDefault="00467E89" w:rsidP="002F223F">
      <w:pPr>
        <w:pStyle w:val="BulletsMain"/>
        <w:numPr>
          <w:ilvl w:val="0"/>
          <w:numId w:val="0"/>
        </w:numPr>
        <w:spacing w:before="0" w:after="0" w:line="360" w:lineRule="auto"/>
        <w:jc w:val="left"/>
        <w:rPr>
          <w:rFonts w:ascii="Arial" w:hAnsi="Arial" w:cs="Arial"/>
        </w:rPr>
      </w:pPr>
      <w:r w:rsidRPr="00A54CE8">
        <w:rPr>
          <w:rFonts w:ascii="Arial" w:hAnsi="Arial" w:cs="Arial"/>
        </w:rPr>
        <w:t xml:space="preserve">All </w:t>
      </w:r>
      <w:r w:rsidR="005D36B2" w:rsidRPr="00A54CE8">
        <w:rPr>
          <w:rFonts w:ascii="Arial" w:hAnsi="Arial" w:cs="Arial"/>
        </w:rPr>
        <w:t xml:space="preserve">granting of facilities and </w:t>
      </w:r>
      <w:r w:rsidRPr="00A54CE8">
        <w:rPr>
          <w:rFonts w:ascii="Arial" w:hAnsi="Arial" w:cs="Arial"/>
        </w:rPr>
        <w:t xml:space="preserve">extensions of credit </w:t>
      </w:r>
      <w:r w:rsidR="00671BC2" w:rsidRPr="00A54CE8">
        <w:rPr>
          <w:rFonts w:ascii="Arial" w:hAnsi="Arial" w:cs="Arial"/>
        </w:rPr>
        <w:t>need to</w:t>
      </w:r>
      <w:r w:rsidRPr="00A54CE8">
        <w:rPr>
          <w:rFonts w:ascii="Arial" w:hAnsi="Arial" w:cs="Arial"/>
        </w:rPr>
        <w:t xml:space="preserve"> be made on an arm's-length basis</w:t>
      </w:r>
      <w:r w:rsidR="007F4695" w:rsidRPr="00A54CE8">
        <w:rPr>
          <w:rFonts w:ascii="Arial" w:hAnsi="Arial" w:cs="Arial"/>
        </w:rPr>
        <w:t xml:space="preserve"> and must, at a minimum, comply with</w:t>
      </w:r>
      <w:r w:rsidR="00671BC2" w:rsidRPr="00A54CE8">
        <w:rPr>
          <w:rFonts w:ascii="Arial" w:hAnsi="Arial" w:cs="Arial"/>
        </w:rPr>
        <w:t xml:space="preserve"> the following guidelines</w:t>
      </w:r>
      <w:r w:rsidR="007F4695" w:rsidRPr="00A54CE8">
        <w:rPr>
          <w:rFonts w:ascii="Arial" w:hAnsi="Arial" w:cs="Arial"/>
        </w:rPr>
        <w:t>:</w:t>
      </w:r>
    </w:p>
    <w:p w14:paraId="62082D29" w14:textId="460F4D75"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Terms of the loan must be in-line with the current market</w:t>
      </w:r>
      <w:r w:rsidR="008D0F5B" w:rsidRPr="00A54CE8">
        <w:rPr>
          <w:rFonts w:ascii="Arial" w:hAnsi="Arial" w:cs="Arial"/>
          <w:lang w:val="en-US"/>
        </w:rPr>
        <w:t>;</w:t>
      </w:r>
      <w:r w:rsidRPr="00A54CE8">
        <w:rPr>
          <w:rFonts w:ascii="Arial" w:hAnsi="Arial" w:cs="Arial"/>
          <w:lang w:val="en-US"/>
        </w:rPr>
        <w:t xml:space="preserve"> </w:t>
      </w:r>
    </w:p>
    <w:p w14:paraId="4F4A0717" w14:textId="541B56B2"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Pricing must be in line with current market</w:t>
      </w:r>
      <w:r w:rsidR="008D0F5B" w:rsidRPr="00A54CE8">
        <w:rPr>
          <w:rFonts w:ascii="Arial" w:hAnsi="Arial" w:cs="Arial"/>
          <w:lang w:val="en-US"/>
        </w:rPr>
        <w:t>;</w:t>
      </w:r>
    </w:p>
    <w:p w14:paraId="79E2F587" w14:textId="37D9D8A9"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Legal documentation must clearly lay-out the contractual obligations and responsibilities</w:t>
      </w:r>
      <w:r w:rsidR="008D0F5B" w:rsidRPr="00A54CE8">
        <w:rPr>
          <w:rFonts w:ascii="Arial" w:hAnsi="Arial" w:cs="Arial"/>
          <w:lang w:val="en-US"/>
        </w:rPr>
        <w:t>; and</w:t>
      </w:r>
    </w:p>
    <w:p w14:paraId="7CBD88E5" w14:textId="57AB0836" w:rsidR="007F4695" w:rsidRPr="00A54CE8" w:rsidRDefault="007F4695" w:rsidP="00483D8F">
      <w:pPr>
        <w:pStyle w:val="BulletsMain"/>
        <w:numPr>
          <w:ilvl w:val="0"/>
          <w:numId w:val="43"/>
        </w:numPr>
        <w:spacing w:before="0" w:after="0" w:line="360" w:lineRule="auto"/>
        <w:ind w:left="284" w:hanging="284"/>
        <w:jc w:val="left"/>
        <w:rPr>
          <w:rFonts w:ascii="Arial" w:hAnsi="Arial" w:cs="Arial"/>
          <w:lang w:val="en-US"/>
        </w:rPr>
      </w:pPr>
      <w:r w:rsidRPr="00A54CE8">
        <w:rPr>
          <w:rFonts w:ascii="Arial" w:hAnsi="Arial" w:cs="Arial"/>
          <w:lang w:val="en-US"/>
        </w:rPr>
        <w:t xml:space="preserve">All inter/intra Group lending, must comply with the above and will require approval/reporting of related party transactions.  </w:t>
      </w:r>
    </w:p>
    <w:p w14:paraId="5ACF2A5E" w14:textId="77777777" w:rsidR="00671BC2" w:rsidRDefault="00671BC2" w:rsidP="007F4695">
      <w:pPr>
        <w:pStyle w:val="BulletsMain"/>
        <w:numPr>
          <w:ilvl w:val="0"/>
          <w:numId w:val="0"/>
        </w:numPr>
        <w:spacing w:before="0" w:after="0" w:line="360" w:lineRule="auto"/>
        <w:jc w:val="left"/>
        <w:rPr>
          <w:rFonts w:ascii="Arial" w:hAnsi="Arial" w:cs="Arial"/>
        </w:rPr>
      </w:pPr>
    </w:p>
    <w:p w14:paraId="66E5B162" w14:textId="244BD1E4" w:rsidR="00A81BE1" w:rsidRDefault="00A81BE1" w:rsidP="007F4695">
      <w:pPr>
        <w:pStyle w:val="BulletsMain"/>
        <w:numPr>
          <w:ilvl w:val="0"/>
          <w:numId w:val="0"/>
        </w:numPr>
        <w:spacing w:before="0" w:after="0" w:line="360" w:lineRule="auto"/>
        <w:jc w:val="left"/>
        <w:rPr>
          <w:rFonts w:ascii="Arial" w:hAnsi="Arial" w:cs="Arial"/>
        </w:rPr>
      </w:pPr>
      <w:r>
        <w:rPr>
          <w:rFonts w:ascii="Arial" w:hAnsi="Arial" w:cs="Arial"/>
        </w:rPr>
        <w:t xml:space="preserve">If there is any doubt or concerns that this action may impact the credit quality or approval, the CRO will escalate to the </w:t>
      </w:r>
      <w:proofErr w:type="spellStart"/>
      <w:r>
        <w:rPr>
          <w:rFonts w:ascii="Arial" w:hAnsi="Arial" w:cs="Arial"/>
        </w:rPr>
        <w:t>CCo</w:t>
      </w:r>
      <w:proofErr w:type="spellEnd"/>
      <w:r>
        <w:rPr>
          <w:rFonts w:ascii="Arial" w:hAnsi="Arial" w:cs="Arial"/>
        </w:rPr>
        <w:t xml:space="preserve">. </w:t>
      </w:r>
    </w:p>
    <w:p w14:paraId="2BE2A2D7" w14:textId="77777777" w:rsidR="00504BBC" w:rsidRDefault="00504BBC" w:rsidP="007F4695">
      <w:pPr>
        <w:pStyle w:val="BulletsMain"/>
        <w:numPr>
          <w:ilvl w:val="0"/>
          <w:numId w:val="0"/>
        </w:numPr>
        <w:spacing w:before="0" w:after="0" w:line="360" w:lineRule="auto"/>
        <w:jc w:val="left"/>
        <w:rPr>
          <w:rFonts w:ascii="Arial" w:hAnsi="Arial" w:cs="Arial"/>
        </w:rPr>
      </w:pPr>
    </w:p>
    <w:p w14:paraId="308DDFBC" w14:textId="1CE1057B" w:rsidR="00504BBC" w:rsidRPr="00467E89" w:rsidRDefault="00504BBC" w:rsidP="007F4695">
      <w:pPr>
        <w:pStyle w:val="BulletsMain"/>
        <w:numPr>
          <w:ilvl w:val="0"/>
          <w:numId w:val="0"/>
        </w:numPr>
        <w:spacing w:before="0" w:after="0" w:line="360" w:lineRule="auto"/>
        <w:jc w:val="left"/>
        <w:rPr>
          <w:rFonts w:ascii="Arial" w:hAnsi="Arial" w:cs="Arial"/>
          <w:lang w:val="en-US"/>
        </w:rPr>
      </w:pPr>
      <w:r>
        <w:rPr>
          <w:rFonts w:ascii="Arial" w:hAnsi="Arial" w:cs="Arial"/>
        </w:rPr>
        <w:t xml:space="preserve">Loan administration (Operations Department) are </w:t>
      </w:r>
      <w:r w:rsidR="0039630C">
        <w:rPr>
          <w:rFonts w:ascii="Arial" w:hAnsi="Arial" w:cs="Arial"/>
        </w:rPr>
        <w:t xml:space="preserve">the custodians and are </w:t>
      </w:r>
      <w:r>
        <w:rPr>
          <w:rFonts w:ascii="Arial" w:hAnsi="Arial" w:cs="Arial"/>
        </w:rPr>
        <w:t xml:space="preserve">responsible for the hard copies of all legal documentations which must be stored in the Branches fire proof safe. All documents need to be logged and the register should be audited at least annually. </w:t>
      </w:r>
    </w:p>
    <w:p w14:paraId="5766ED3C" w14:textId="77777777" w:rsidR="007F4695" w:rsidRDefault="007F4695" w:rsidP="00EE31AA">
      <w:pPr>
        <w:pStyle w:val="Heading2"/>
      </w:pPr>
    </w:p>
    <w:p w14:paraId="1ECC10D6" w14:textId="77777777" w:rsidR="001A6C82" w:rsidRPr="00B27979" w:rsidRDefault="001A6C82" w:rsidP="00EE31AA">
      <w:pPr>
        <w:pStyle w:val="Heading2"/>
      </w:pPr>
      <w:bookmarkStart w:id="158" w:name="_Toc55470899"/>
      <w:r w:rsidRPr="00B27979">
        <w:t>External Credit Rating</w:t>
      </w:r>
      <w:bookmarkEnd w:id="158"/>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58993595" w14:textId="77777777" w:rsidR="00671BC2" w:rsidRDefault="00671BC2" w:rsidP="00196BF8">
      <w:pPr>
        <w:pStyle w:val="BulletsMain"/>
        <w:numPr>
          <w:ilvl w:val="0"/>
          <w:numId w:val="0"/>
        </w:numPr>
        <w:spacing w:before="0" w:after="0" w:line="360" w:lineRule="auto"/>
        <w:ind w:left="284"/>
        <w:jc w:val="left"/>
        <w:rPr>
          <w:rFonts w:ascii="Arial" w:hAnsi="Arial" w:cs="Arial"/>
        </w:rPr>
      </w:pPr>
    </w:p>
    <w:p w14:paraId="15AE9A51" w14:textId="1AF81BDD"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 xml:space="preserve">by </w:t>
      </w:r>
      <w:r w:rsidR="00172A48">
        <w:rPr>
          <w:rFonts w:ascii="Arial" w:hAnsi="Arial" w:cs="Arial"/>
        </w:rPr>
        <w:t>RMD</w:t>
      </w:r>
      <w:r w:rsidR="00803A5C">
        <w:rPr>
          <w:rFonts w:ascii="Arial" w:hAnsi="Arial" w:cs="Arial"/>
        </w:rPr>
        <w:t xml:space="preserve"> and the </w:t>
      </w:r>
      <w:proofErr w:type="spellStart"/>
      <w:r w:rsidR="00803A5C">
        <w:rPr>
          <w:rFonts w:ascii="Arial" w:hAnsi="Arial" w:cs="Arial"/>
        </w:rPr>
        <w:t>CCo</w:t>
      </w:r>
      <w:proofErr w:type="spellEnd"/>
      <w:r w:rsidR="00803A5C">
        <w:rPr>
          <w:rFonts w:ascii="Arial" w:hAnsi="Arial" w:cs="Arial"/>
        </w:rPr>
        <w:t xml:space="preserve">, but the internal credit risk rating (using HO methodology) will be used to calculate the facility amount as per the DOA, Risk Weighted Assets, </w:t>
      </w:r>
      <w:proofErr w:type="gramStart"/>
      <w:r w:rsidR="00803A5C">
        <w:rPr>
          <w:rFonts w:ascii="Arial" w:hAnsi="Arial" w:cs="Arial"/>
        </w:rPr>
        <w:t>Return</w:t>
      </w:r>
      <w:proofErr w:type="gramEnd"/>
      <w:r w:rsidR="00803A5C">
        <w:rPr>
          <w:rFonts w:ascii="Arial" w:hAnsi="Arial" w:cs="Arial"/>
        </w:rPr>
        <w:t xml:space="preserve"> on Risk Adjusted Capital and Expected Credit Losses.</w:t>
      </w:r>
      <w:r w:rsidRPr="00B27979">
        <w:rPr>
          <w:rFonts w:ascii="Arial" w:hAnsi="Arial" w:cs="Arial"/>
        </w:rPr>
        <w:t xml:space="preserve"> </w:t>
      </w:r>
    </w:p>
    <w:p w14:paraId="22A80D09" w14:textId="77777777" w:rsidR="007F4695" w:rsidRDefault="007F4695"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159" w:name="_Toc55470900"/>
      <w:r w:rsidRPr="00B27979">
        <w:t>Internal Credit Rating</w:t>
      </w:r>
      <w:bookmarkEnd w:id="159"/>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5949D3B6" w:rsidR="007722EA" w:rsidRPr="00B27979" w:rsidRDefault="007722EA" w:rsidP="00276ACF">
      <w:pPr>
        <w:pStyle w:val="BulletsMain"/>
        <w:numPr>
          <w:ilvl w:val="0"/>
          <w:numId w:val="32"/>
        </w:numPr>
        <w:spacing w:before="0" w:after="0" w:line="360" w:lineRule="auto"/>
        <w:ind w:left="993" w:hanging="426"/>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4A17E05F" w:rsidR="007722EA" w:rsidRDefault="00EE31AA" w:rsidP="00276ACF">
      <w:pPr>
        <w:pStyle w:val="BulletsMain"/>
        <w:numPr>
          <w:ilvl w:val="0"/>
          <w:numId w:val="32"/>
        </w:numPr>
        <w:spacing w:before="0" w:after="0" w:line="360" w:lineRule="auto"/>
        <w:ind w:left="993" w:hanging="426"/>
        <w:jc w:val="left"/>
        <w:rPr>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Corporate rating</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7AAB7BB" w14:textId="50F8EB6F" w:rsidR="0068774E" w:rsidRDefault="0068774E" w:rsidP="00276ACF">
      <w:pPr>
        <w:pStyle w:val="BulletsMain"/>
        <w:numPr>
          <w:ilvl w:val="0"/>
          <w:numId w:val="32"/>
        </w:numPr>
        <w:spacing w:before="0" w:after="0" w:line="360" w:lineRule="auto"/>
        <w:ind w:left="993" w:hanging="426"/>
        <w:jc w:val="left"/>
        <w:rPr>
          <w:rFonts w:ascii="Arial" w:hAnsi="Arial" w:cs="Arial"/>
        </w:rPr>
      </w:pPr>
      <w:r>
        <w:rPr>
          <w:rFonts w:ascii="Arial" w:hAnsi="Arial" w:cs="Arial"/>
        </w:rPr>
        <w:t>BD will generate the credit ratings within the CRM system and send to R</w:t>
      </w:r>
      <w:r w:rsidR="00172A48">
        <w:rPr>
          <w:rFonts w:ascii="Arial" w:hAnsi="Arial" w:cs="Arial"/>
        </w:rPr>
        <w:t>MD</w:t>
      </w:r>
      <w:r>
        <w:rPr>
          <w:rFonts w:ascii="Arial" w:hAnsi="Arial" w:cs="Arial"/>
        </w:rPr>
        <w:t xml:space="preserve"> for review; </w:t>
      </w:r>
    </w:p>
    <w:p w14:paraId="6309A19C" w14:textId="041AC0AF" w:rsidR="00172A48" w:rsidRDefault="0068774E" w:rsidP="00276ACF">
      <w:pPr>
        <w:pStyle w:val="BulletsMain"/>
        <w:numPr>
          <w:ilvl w:val="0"/>
          <w:numId w:val="32"/>
        </w:numPr>
        <w:spacing w:before="0" w:after="0" w:line="360" w:lineRule="auto"/>
        <w:ind w:left="993" w:hanging="426"/>
        <w:jc w:val="left"/>
        <w:rPr>
          <w:rFonts w:ascii="Arial" w:hAnsi="Arial" w:cs="Arial"/>
        </w:rPr>
      </w:pPr>
      <w:r>
        <w:rPr>
          <w:rFonts w:ascii="Arial" w:hAnsi="Arial" w:cs="Arial"/>
        </w:rPr>
        <w:t>R</w:t>
      </w:r>
      <w:r w:rsidR="00172A48">
        <w:rPr>
          <w:rFonts w:ascii="Arial" w:hAnsi="Arial" w:cs="Arial"/>
        </w:rPr>
        <w:t>MD</w:t>
      </w:r>
      <w:r>
        <w:rPr>
          <w:rFonts w:ascii="Arial" w:hAnsi="Arial" w:cs="Arial"/>
        </w:rPr>
        <w:t xml:space="preserve"> will review the financial input (quantitative) and </w:t>
      </w:r>
      <w:r w:rsidR="00477559">
        <w:rPr>
          <w:rFonts w:ascii="Arial" w:hAnsi="Arial" w:cs="Arial"/>
        </w:rPr>
        <w:t xml:space="preserve">rating information input </w:t>
      </w:r>
      <w:r>
        <w:rPr>
          <w:rFonts w:ascii="Arial" w:hAnsi="Arial" w:cs="Arial"/>
        </w:rPr>
        <w:t>(qualitative)</w:t>
      </w:r>
      <w:r w:rsidR="00477559">
        <w:rPr>
          <w:rFonts w:ascii="Arial" w:hAnsi="Arial" w:cs="Arial"/>
        </w:rPr>
        <w:t xml:space="preserve"> in 520 system. R</w:t>
      </w:r>
      <w:r w:rsidR="00172A48">
        <w:rPr>
          <w:rFonts w:ascii="Arial" w:hAnsi="Arial" w:cs="Arial"/>
        </w:rPr>
        <w:t>MD</w:t>
      </w:r>
      <w:r w:rsidR="00477559">
        <w:rPr>
          <w:rFonts w:ascii="Arial" w:hAnsi="Arial" w:cs="Arial"/>
        </w:rPr>
        <w:t xml:space="preserve"> will discuss with the CRO any upgrades</w:t>
      </w:r>
      <w:r w:rsidR="00172A48">
        <w:rPr>
          <w:rFonts w:ascii="Arial" w:hAnsi="Arial" w:cs="Arial"/>
        </w:rPr>
        <w:t xml:space="preserve"> or downgrades. If agreed, this would need to be approved at HO Credit rating Committee</w:t>
      </w:r>
      <w:r w:rsidR="00E37542">
        <w:rPr>
          <w:rFonts w:ascii="Arial" w:hAnsi="Arial" w:cs="Arial"/>
        </w:rPr>
        <w:t>; and</w:t>
      </w:r>
    </w:p>
    <w:p w14:paraId="4F071354" w14:textId="09096483" w:rsidR="0068774E" w:rsidRPr="00B27979" w:rsidRDefault="00172A48" w:rsidP="00276ACF">
      <w:pPr>
        <w:pStyle w:val="BulletsMain"/>
        <w:numPr>
          <w:ilvl w:val="0"/>
          <w:numId w:val="32"/>
        </w:numPr>
        <w:spacing w:before="0" w:after="0" w:line="360" w:lineRule="auto"/>
        <w:ind w:left="993" w:hanging="426"/>
        <w:jc w:val="left"/>
        <w:rPr>
          <w:rFonts w:ascii="Arial" w:hAnsi="Arial" w:cs="Arial"/>
        </w:rPr>
      </w:pPr>
      <w:r>
        <w:rPr>
          <w:rFonts w:ascii="Arial" w:hAnsi="Arial" w:cs="Arial"/>
        </w:rPr>
        <w:t>HO Risk will confirm the rating in 520 system.</w:t>
      </w:r>
      <w:r w:rsidR="0068774E">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5AFB1320"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160" w:name="_Toc55470901"/>
      <w:r w:rsidRPr="00B27979">
        <w:t xml:space="preserve">New Credit </w:t>
      </w:r>
      <w:r w:rsidR="000B49E4" w:rsidRPr="00B27979">
        <w:t>Facility Approval Process</w:t>
      </w:r>
      <w:bookmarkEnd w:id="160"/>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6956BF4A" w14:textId="77777777" w:rsidR="008C21D4" w:rsidRDefault="008C21D4" w:rsidP="002B2229">
      <w:pPr>
        <w:rPr>
          <w:rFonts w:ascii="Arial" w:hAnsi="Arial" w:cs="Arial"/>
        </w:rPr>
      </w:pPr>
    </w:p>
    <w:p w14:paraId="5A808EF5" w14:textId="77777777" w:rsidR="00E37542" w:rsidRDefault="00E37542" w:rsidP="002B2229">
      <w:pPr>
        <w:rPr>
          <w:rFonts w:ascii="Arial" w:hAnsi="Arial" w:cs="Arial"/>
        </w:rPr>
      </w:pPr>
    </w:p>
    <w:p w14:paraId="0D04F735" w14:textId="6F78754D" w:rsidR="00EE31AA" w:rsidRPr="002B2229" w:rsidRDefault="00172A48" w:rsidP="002B2229">
      <w:pPr>
        <w:rPr>
          <w:rFonts w:ascii="Arial" w:hAnsi="Arial" w:cs="Arial"/>
        </w:rPr>
      </w:pPr>
      <w:r>
        <w:rPr>
          <w:rFonts w:ascii="Arial" w:hAnsi="Arial" w:cs="Arial"/>
        </w:rPr>
        <w:t>RMD</w:t>
      </w:r>
      <w:r w:rsidR="00E37542">
        <w:rPr>
          <w:rFonts w:ascii="Arial" w:hAnsi="Arial" w:cs="Arial"/>
        </w:rPr>
        <w:t xml:space="preserve"> </w:t>
      </w:r>
      <w:r w:rsidR="00EE31AA" w:rsidRPr="002B2229">
        <w:rPr>
          <w:rFonts w:ascii="Arial" w:hAnsi="Arial" w:cs="Arial"/>
        </w:rPr>
        <w:t xml:space="preserve">will log all credit applications which will be presented at the Credit Committee for discussion and challenge. </w:t>
      </w:r>
    </w:p>
    <w:p w14:paraId="473F7AD0" w14:textId="54676EF5" w:rsidR="0001213C" w:rsidRPr="00B27979" w:rsidRDefault="0001213C" w:rsidP="0001213C">
      <w:pPr>
        <w:pStyle w:val="Heading2"/>
      </w:pPr>
      <w:bookmarkStart w:id="161" w:name="_Toc55470902"/>
      <w:r w:rsidRPr="00B27979">
        <w:t xml:space="preserve">Credit </w:t>
      </w:r>
      <w:r>
        <w:t>classification</w:t>
      </w:r>
      <w:bookmarkEnd w:id="161"/>
      <w:r>
        <w:t xml:space="preserve"> </w:t>
      </w:r>
    </w:p>
    <w:p w14:paraId="3FF578D0" w14:textId="77777777" w:rsidR="008C21D4"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 xml:space="preserve">Appendix H – </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25BBCF75" w14:textId="77777777" w:rsidR="00276ACF" w:rsidRDefault="00276ACF" w:rsidP="005437D8">
      <w:pPr>
        <w:spacing w:before="0" w:after="0" w:line="360" w:lineRule="auto"/>
        <w:rPr>
          <w:rFonts w:ascii="Arial" w:hAnsi="Arial" w:cs="Arial"/>
        </w:rPr>
      </w:pPr>
    </w:p>
    <w:p w14:paraId="776A13D5" w14:textId="77777777" w:rsidR="009A37E5" w:rsidRDefault="00D97C5B" w:rsidP="005437D8">
      <w:pPr>
        <w:spacing w:before="0" w:after="0" w:line="360" w:lineRule="auto"/>
        <w:rPr>
          <w:rFonts w:ascii="Arial" w:hAnsi="Arial" w:cs="Arial"/>
        </w:rPr>
      </w:pPr>
      <w:r>
        <w:rPr>
          <w:rFonts w:ascii="Arial" w:hAnsi="Arial" w:cs="Arial"/>
        </w:rPr>
        <w:t>Risk assets classified as ‘Normal &amp; Normal (-)’ will be managed by Business Development Department</w:t>
      </w:r>
      <w:r w:rsidR="005437D8">
        <w:rPr>
          <w:rFonts w:ascii="Arial" w:hAnsi="Arial" w:cs="Arial"/>
        </w:rPr>
        <w:t xml:space="preserve"> (“BD”)</w:t>
      </w:r>
      <w:r>
        <w:rPr>
          <w:rFonts w:ascii="Arial" w:hAnsi="Arial" w:cs="Arial"/>
        </w:rPr>
        <w:t xml:space="preserve">. If any risk assets is downgraded by the </w:t>
      </w:r>
      <w:proofErr w:type="spellStart"/>
      <w:r>
        <w:rPr>
          <w:rFonts w:ascii="Arial" w:hAnsi="Arial" w:cs="Arial"/>
        </w:rPr>
        <w:t>CCo</w:t>
      </w:r>
      <w:proofErr w:type="spellEnd"/>
      <w:r w:rsidR="005437D8">
        <w:rPr>
          <w:rFonts w:ascii="Arial" w:hAnsi="Arial" w:cs="Arial"/>
        </w:rPr>
        <w:t xml:space="preserve">, BD will </w:t>
      </w:r>
      <w:r w:rsidR="009A37E5">
        <w:rPr>
          <w:rFonts w:ascii="Arial" w:hAnsi="Arial" w:cs="Arial"/>
        </w:rPr>
        <w:t xml:space="preserve">immediately (within 5 days) </w:t>
      </w:r>
      <w:r w:rsidR="005437D8">
        <w:rPr>
          <w:rFonts w:ascii="Arial" w:hAnsi="Arial" w:cs="Arial"/>
        </w:rPr>
        <w:t xml:space="preserve">formally hand the asset over to RMD post-loan management department. </w:t>
      </w:r>
    </w:p>
    <w:p w14:paraId="60BE1CE1" w14:textId="77777777" w:rsidR="009A37E5" w:rsidRDefault="009A37E5" w:rsidP="005437D8">
      <w:pPr>
        <w:spacing w:before="0" w:after="0" w:line="360" w:lineRule="auto"/>
        <w:rPr>
          <w:rFonts w:ascii="Arial" w:hAnsi="Arial" w:cs="Arial"/>
        </w:rPr>
      </w:pPr>
    </w:p>
    <w:p w14:paraId="2448FAA0" w14:textId="3B87B882" w:rsidR="005437D8" w:rsidRDefault="005437D8" w:rsidP="005437D8">
      <w:pPr>
        <w:spacing w:before="0" w:after="0" w:line="360" w:lineRule="auto"/>
        <w:rPr>
          <w:rFonts w:ascii="Arial" w:hAnsi="Arial" w:cs="Arial"/>
        </w:rPr>
      </w:pPr>
      <w:r>
        <w:rPr>
          <w:rFonts w:ascii="Arial" w:hAnsi="Arial" w:cs="Arial"/>
        </w:rPr>
        <w:t>This process would require BD to complete a memorandum to RMD covering the following:</w:t>
      </w:r>
    </w:p>
    <w:p w14:paraId="05324352" w14:textId="2DCBBE51"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Customer details</w:t>
      </w:r>
    </w:p>
    <w:p w14:paraId="3F2E75FF" w14:textId="7C51013D"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 xml:space="preserve">Loan / transaction details </w:t>
      </w:r>
    </w:p>
    <w:p w14:paraId="03AB4588" w14:textId="5C980824" w:rsidR="005437D8" w:rsidRDefault="005437D8" w:rsidP="005437D8">
      <w:pPr>
        <w:pStyle w:val="ListParagraph"/>
        <w:numPr>
          <w:ilvl w:val="0"/>
          <w:numId w:val="53"/>
        </w:numPr>
        <w:spacing w:before="0" w:after="0" w:line="360" w:lineRule="auto"/>
        <w:rPr>
          <w:rFonts w:ascii="Arial" w:hAnsi="Arial" w:cs="Arial"/>
        </w:rPr>
      </w:pPr>
      <w:r>
        <w:rPr>
          <w:rFonts w:ascii="Arial" w:hAnsi="Arial" w:cs="Arial"/>
        </w:rPr>
        <w:t>Issues and/or cause for the downgrading of the asset</w:t>
      </w:r>
    </w:p>
    <w:p w14:paraId="4AA97CDE" w14:textId="329427AF" w:rsidR="005437D8" w:rsidRDefault="00711B6D" w:rsidP="005437D8">
      <w:pPr>
        <w:pStyle w:val="ListParagraph"/>
        <w:numPr>
          <w:ilvl w:val="0"/>
          <w:numId w:val="53"/>
        </w:numPr>
        <w:spacing w:before="0" w:after="0" w:line="360" w:lineRule="auto"/>
        <w:rPr>
          <w:rFonts w:ascii="Arial" w:hAnsi="Arial" w:cs="Arial"/>
        </w:rPr>
      </w:pPr>
      <w:r>
        <w:rPr>
          <w:rFonts w:ascii="Arial" w:hAnsi="Arial" w:cs="Arial"/>
        </w:rPr>
        <w:t xml:space="preserve">Key actions taken and timelines </w:t>
      </w:r>
    </w:p>
    <w:p w14:paraId="15FD5435" w14:textId="77777777" w:rsidR="00711B6D" w:rsidRDefault="00711B6D" w:rsidP="00711B6D">
      <w:pPr>
        <w:spacing w:before="0" w:after="0" w:line="360" w:lineRule="auto"/>
        <w:ind w:left="465"/>
        <w:rPr>
          <w:rFonts w:ascii="Arial" w:hAnsi="Arial" w:cs="Arial"/>
        </w:rPr>
      </w:pPr>
    </w:p>
    <w:p w14:paraId="0BF170AF" w14:textId="7480EDB5" w:rsidR="00711B6D" w:rsidRDefault="00711B6D" w:rsidP="00711B6D">
      <w:pPr>
        <w:spacing w:before="0" w:after="0" w:line="360" w:lineRule="auto"/>
        <w:rPr>
          <w:rFonts w:ascii="Arial" w:hAnsi="Arial" w:cs="Arial"/>
        </w:rPr>
      </w:pPr>
      <w:r>
        <w:rPr>
          <w:rFonts w:ascii="Arial" w:hAnsi="Arial" w:cs="Arial"/>
        </w:rPr>
        <w:t xml:space="preserve">RMD will take-over the management of the account and report to the </w:t>
      </w:r>
      <w:proofErr w:type="spellStart"/>
      <w:r>
        <w:rPr>
          <w:rFonts w:ascii="Arial" w:hAnsi="Arial" w:cs="Arial"/>
        </w:rPr>
        <w:t>CCo</w:t>
      </w:r>
      <w:proofErr w:type="spellEnd"/>
      <w:r>
        <w:rPr>
          <w:rFonts w:ascii="Arial" w:hAnsi="Arial" w:cs="Arial"/>
        </w:rPr>
        <w:t xml:space="preserve"> as agreed. </w:t>
      </w:r>
    </w:p>
    <w:p w14:paraId="75B8B935" w14:textId="77777777" w:rsidR="009A37E5" w:rsidRDefault="009A37E5" w:rsidP="00711B6D">
      <w:pPr>
        <w:spacing w:before="0" w:after="0" w:line="360" w:lineRule="auto"/>
        <w:rPr>
          <w:rFonts w:ascii="Arial" w:hAnsi="Arial" w:cs="Arial"/>
        </w:rPr>
      </w:pPr>
    </w:p>
    <w:p w14:paraId="65280810" w14:textId="133ED136" w:rsidR="00711B6D" w:rsidRDefault="00711B6D" w:rsidP="00711B6D">
      <w:pPr>
        <w:spacing w:before="0" w:after="0" w:line="360" w:lineRule="auto"/>
        <w:rPr>
          <w:rFonts w:ascii="Arial" w:hAnsi="Arial" w:cs="Arial"/>
        </w:rPr>
      </w:pPr>
      <w:r>
        <w:rPr>
          <w:rFonts w:ascii="Arial" w:hAnsi="Arial" w:cs="Arial"/>
        </w:rPr>
        <w:t xml:space="preserve">If the risk asset is deemed by the </w:t>
      </w:r>
      <w:proofErr w:type="spellStart"/>
      <w:r>
        <w:rPr>
          <w:rFonts w:ascii="Arial" w:hAnsi="Arial" w:cs="Arial"/>
        </w:rPr>
        <w:t>CCo</w:t>
      </w:r>
      <w:proofErr w:type="spellEnd"/>
      <w:r>
        <w:rPr>
          <w:rFonts w:ascii="Arial" w:hAnsi="Arial" w:cs="Arial"/>
        </w:rPr>
        <w:t xml:space="preserve"> to be rehabilitated and </w:t>
      </w:r>
      <w:r w:rsidR="009A37E5">
        <w:rPr>
          <w:rFonts w:ascii="Arial" w:hAnsi="Arial" w:cs="Arial"/>
        </w:rPr>
        <w:t xml:space="preserve">that it </w:t>
      </w:r>
      <w:r>
        <w:rPr>
          <w:rFonts w:ascii="Arial" w:hAnsi="Arial" w:cs="Arial"/>
        </w:rPr>
        <w:t xml:space="preserve">can be restored to ‘Normal’ the RMD will prepare a similar report back to BD covering </w:t>
      </w:r>
      <w:r w:rsidR="009A37E5">
        <w:rPr>
          <w:rFonts w:ascii="Arial" w:hAnsi="Arial" w:cs="Arial"/>
        </w:rPr>
        <w:t xml:space="preserve">the reasons and actions required for this risk asset. RMD and BD will have a hand-over period of 30 days to ensure there is a full understanding of the requirements of this upgrade. </w:t>
      </w:r>
    </w:p>
    <w:p w14:paraId="156E1D3C" w14:textId="77777777" w:rsidR="00172A48" w:rsidRPr="00711B6D" w:rsidRDefault="00172A48" w:rsidP="00711B6D">
      <w:pPr>
        <w:spacing w:before="0" w:after="0" w:line="360" w:lineRule="auto"/>
        <w:rPr>
          <w:rFonts w:ascii="Arial" w:hAnsi="Arial" w:cs="Arial"/>
        </w:rPr>
      </w:pPr>
    </w:p>
    <w:p w14:paraId="0B6DC3CB" w14:textId="02ABB321" w:rsidR="009A37E5" w:rsidRDefault="009A37E5" w:rsidP="009A37E5">
      <w:pPr>
        <w:spacing w:before="0" w:after="0" w:line="360" w:lineRule="auto"/>
        <w:rPr>
          <w:rFonts w:ascii="Arial" w:hAnsi="Arial" w:cs="Arial"/>
        </w:rPr>
      </w:pPr>
      <w:r>
        <w:rPr>
          <w:rFonts w:ascii="Arial" w:hAnsi="Arial" w:cs="Arial"/>
        </w:rPr>
        <w:t xml:space="preserve">If the assets is irrecoverable or and part of the risk asset is considered irrecoverable, RMD and the CRO will present the case to the </w:t>
      </w:r>
      <w:proofErr w:type="spellStart"/>
      <w:r>
        <w:rPr>
          <w:rFonts w:ascii="Arial" w:hAnsi="Arial" w:cs="Arial"/>
        </w:rPr>
        <w:t>CCo</w:t>
      </w:r>
      <w:proofErr w:type="spellEnd"/>
      <w:r>
        <w:rPr>
          <w:rFonts w:ascii="Arial" w:hAnsi="Arial" w:cs="Arial"/>
        </w:rPr>
        <w:t xml:space="preserve"> for consideration. If agreed, a formal request will need to be drafted by the CRO to the President to authorise the write-off. </w:t>
      </w:r>
    </w:p>
    <w:p w14:paraId="0CFCF21B" w14:textId="77777777" w:rsidR="009A37E5" w:rsidRDefault="009A37E5" w:rsidP="009A37E5">
      <w:pPr>
        <w:spacing w:before="0" w:after="0" w:line="360" w:lineRule="auto"/>
        <w:rPr>
          <w:rFonts w:ascii="Arial" w:hAnsi="Arial" w:cs="Arial"/>
        </w:rPr>
      </w:pPr>
    </w:p>
    <w:p w14:paraId="1C2B0DA0" w14:textId="77777777" w:rsidR="007536D4" w:rsidRDefault="007536D4" w:rsidP="0001213C">
      <w:pPr>
        <w:rPr>
          <w:rFonts w:ascii="Arial" w:hAnsi="Arial" w:cs="Arial"/>
        </w:rPr>
      </w:pPr>
      <w:r>
        <w:rPr>
          <w:rFonts w:ascii="Arial" w:hAnsi="Arial" w:cs="Arial"/>
        </w:rPr>
        <w:t xml:space="preserve">See </w:t>
      </w:r>
      <w:r w:rsidRPr="00172A48">
        <w:rPr>
          <w:rFonts w:ascii="Arial" w:hAnsi="Arial" w:cs="Arial"/>
          <w:b/>
          <w:i/>
        </w:rPr>
        <w:t>Appendix H</w:t>
      </w:r>
      <w:r>
        <w:rPr>
          <w:rFonts w:ascii="Arial" w:hAnsi="Arial" w:cs="Arial"/>
        </w:rPr>
        <w:t xml:space="preserve"> for the detailed breakdown for Credit Classifications.</w:t>
      </w:r>
    </w:p>
    <w:p w14:paraId="22A2F243" w14:textId="50526E51" w:rsidR="00B1332A" w:rsidRPr="00A54CE8" w:rsidRDefault="00B1332A" w:rsidP="00B1332A">
      <w:pPr>
        <w:spacing w:before="0" w:after="0" w:line="360" w:lineRule="auto"/>
        <w:jc w:val="left"/>
        <w:rPr>
          <w:rFonts w:ascii="Arial" w:hAnsi="Arial" w:cs="Arial"/>
          <w:b/>
        </w:rPr>
      </w:pPr>
      <w:r w:rsidRPr="00A54CE8">
        <w:rPr>
          <w:rFonts w:ascii="Arial" w:hAnsi="Arial" w:cs="Arial"/>
          <w:b/>
        </w:rPr>
        <w:t>Non-Performing Loans</w:t>
      </w:r>
      <w:r w:rsidR="00B31A2F" w:rsidRPr="00A54CE8">
        <w:rPr>
          <w:rFonts w:ascii="Arial" w:hAnsi="Arial" w:cs="Arial"/>
          <w:b/>
        </w:rPr>
        <w:t xml:space="preserve"> (“NPL”)</w:t>
      </w:r>
    </w:p>
    <w:p w14:paraId="6430D73D" w14:textId="22E784AB" w:rsidR="00B31A2F" w:rsidRPr="00A54CE8" w:rsidRDefault="00B1332A" w:rsidP="00B1332A">
      <w:pPr>
        <w:spacing w:before="0" w:after="0" w:line="360" w:lineRule="auto"/>
        <w:jc w:val="left"/>
        <w:rPr>
          <w:rFonts w:ascii="Arial" w:hAnsi="Arial" w:cs="Arial"/>
        </w:rPr>
      </w:pPr>
      <w:r w:rsidRPr="00A54CE8">
        <w:rPr>
          <w:rFonts w:ascii="Arial" w:hAnsi="Arial" w:cs="Arial"/>
        </w:rPr>
        <w:t>All credit risk classifications</w:t>
      </w:r>
      <w:r w:rsidR="00637564" w:rsidRPr="00A54CE8">
        <w:rPr>
          <w:rFonts w:ascii="Arial" w:hAnsi="Arial" w:cs="Arial"/>
        </w:rPr>
        <w:t xml:space="preserve"> below stage 1 (IFRS9) or ‘Normal’ will be classified as non-performing </w:t>
      </w:r>
      <w:r w:rsidR="00276ACF" w:rsidRPr="00A54CE8">
        <w:rPr>
          <w:rFonts w:ascii="Arial" w:hAnsi="Arial" w:cs="Arial"/>
        </w:rPr>
        <w:t xml:space="preserve">exposure </w:t>
      </w:r>
      <w:r w:rsidR="00637564" w:rsidRPr="00A54CE8">
        <w:rPr>
          <w:rFonts w:ascii="Arial" w:hAnsi="Arial" w:cs="Arial"/>
        </w:rPr>
        <w:t>and managed by RMD.</w:t>
      </w:r>
      <w:r w:rsidR="00B31A2F" w:rsidRPr="00A54CE8">
        <w:rPr>
          <w:rFonts w:ascii="Arial" w:hAnsi="Arial" w:cs="Arial"/>
        </w:rPr>
        <w:t xml:space="preserve"> Impairments and provisions will be raised using the IFRS 9 calculations in the HO approved models.</w:t>
      </w:r>
    </w:p>
    <w:p w14:paraId="121E83F5" w14:textId="77777777" w:rsidR="000A2BF1" w:rsidRPr="00A54CE8" w:rsidRDefault="000A2BF1" w:rsidP="00B1332A">
      <w:pPr>
        <w:spacing w:before="0" w:after="0" w:line="360" w:lineRule="auto"/>
        <w:jc w:val="left"/>
        <w:rPr>
          <w:rFonts w:ascii="Arial" w:hAnsi="Arial" w:cs="Arial"/>
        </w:rPr>
      </w:pPr>
    </w:p>
    <w:p w14:paraId="6034B4C7" w14:textId="5B1B43B0" w:rsidR="00B1332A" w:rsidRPr="00A54CE8" w:rsidRDefault="00B1332A" w:rsidP="00B1332A">
      <w:pPr>
        <w:spacing w:before="0" w:after="0" w:line="360" w:lineRule="auto"/>
        <w:jc w:val="left"/>
        <w:rPr>
          <w:rFonts w:ascii="Arial" w:hAnsi="Arial" w:cs="Arial"/>
          <w:u w:val="single"/>
        </w:rPr>
      </w:pPr>
      <w:r w:rsidRPr="00A54CE8">
        <w:rPr>
          <w:rFonts w:ascii="Arial" w:hAnsi="Arial" w:cs="Arial"/>
        </w:rPr>
        <w:t xml:space="preserve"> </w:t>
      </w:r>
      <w:r w:rsidR="00B31A2F" w:rsidRPr="00A54CE8">
        <w:rPr>
          <w:rFonts w:ascii="Arial" w:hAnsi="Arial" w:cs="Arial"/>
          <w:u w:val="single"/>
        </w:rPr>
        <w:t>NPL management</w:t>
      </w:r>
    </w:p>
    <w:p w14:paraId="055F07E0" w14:textId="21CC7DF3" w:rsidR="00B31A2F" w:rsidRPr="00A54CE8" w:rsidRDefault="00B31A2F" w:rsidP="00483D8F">
      <w:pPr>
        <w:pStyle w:val="ListParagraph"/>
        <w:numPr>
          <w:ilvl w:val="0"/>
          <w:numId w:val="46"/>
        </w:numPr>
        <w:spacing w:before="0" w:after="0" w:line="360" w:lineRule="auto"/>
        <w:jc w:val="left"/>
        <w:rPr>
          <w:rFonts w:ascii="Arial" w:hAnsi="Arial" w:cs="Arial"/>
        </w:rPr>
      </w:pPr>
      <w:r w:rsidRPr="00A54CE8">
        <w:rPr>
          <w:rFonts w:ascii="Arial" w:hAnsi="Arial" w:cs="Arial"/>
        </w:rPr>
        <w:t xml:space="preserve">All assets in Stage 2 or </w:t>
      </w:r>
      <w:r w:rsidR="00903F6A" w:rsidRPr="00A54CE8">
        <w:rPr>
          <w:rFonts w:ascii="Arial" w:hAnsi="Arial" w:cs="Arial"/>
        </w:rPr>
        <w:t xml:space="preserve">classified </w:t>
      </w:r>
      <w:r w:rsidRPr="00A54CE8">
        <w:rPr>
          <w:rFonts w:ascii="Arial" w:hAnsi="Arial" w:cs="Arial"/>
        </w:rPr>
        <w:t>below ‘Normal</w:t>
      </w:r>
      <w:r w:rsidR="00903F6A" w:rsidRPr="00A54CE8">
        <w:rPr>
          <w:rFonts w:ascii="Arial" w:hAnsi="Arial" w:cs="Arial"/>
        </w:rPr>
        <w:t xml:space="preserve"> or Normal (-)</w:t>
      </w:r>
      <w:r w:rsidRPr="00A54CE8">
        <w:rPr>
          <w:rFonts w:ascii="Arial" w:hAnsi="Arial" w:cs="Arial"/>
        </w:rPr>
        <w:t>’ will be managed by the ‘Post-Loan Department’ in RMD</w:t>
      </w:r>
    </w:p>
    <w:p w14:paraId="7530212D" w14:textId="00DCD971" w:rsidR="002D15CC" w:rsidRPr="00A54CE8" w:rsidRDefault="00B31A2F" w:rsidP="002D15CC">
      <w:pPr>
        <w:pStyle w:val="ListParagraph"/>
        <w:numPr>
          <w:ilvl w:val="0"/>
          <w:numId w:val="46"/>
        </w:numPr>
        <w:spacing w:before="0" w:after="0" w:line="360" w:lineRule="auto"/>
        <w:jc w:val="left"/>
        <w:rPr>
          <w:rFonts w:ascii="Arial" w:hAnsi="Arial" w:cs="Arial"/>
        </w:rPr>
      </w:pPr>
      <w:r w:rsidRPr="00A54CE8">
        <w:rPr>
          <w:rFonts w:ascii="Arial" w:hAnsi="Arial" w:cs="Arial"/>
        </w:rPr>
        <w:t xml:space="preserve">RMD will use the standard 4 step NPL management methodology to manage NPL assets and present a plan to the </w:t>
      </w:r>
      <w:proofErr w:type="spellStart"/>
      <w:r w:rsidRPr="00A54CE8">
        <w:rPr>
          <w:rFonts w:ascii="Arial" w:hAnsi="Arial" w:cs="Arial"/>
        </w:rPr>
        <w:t>CCo</w:t>
      </w:r>
      <w:proofErr w:type="spellEnd"/>
      <w:r w:rsidRPr="00A54CE8">
        <w:rPr>
          <w:rFonts w:ascii="Arial" w:hAnsi="Arial" w:cs="Arial"/>
        </w:rPr>
        <w:t xml:space="preserve"> members for approval:</w:t>
      </w:r>
    </w:p>
    <w:p w14:paraId="338E8790" w14:textId="77777777" w:rsidR="002D15CC" w:rsidRPr="00A54CE8" w:rsidRDefault="002D15CC" w:rsidP="002D15CC">
      <w:pPr>
        <w:pStyle w:val="ListParagraph"/>
        <w:spacing w:before="0" w:after="0" w:line="360" w:lineRule="auto"/>
        <w:jc w:val="left"/>
        <w:rPr>
          <w:rFonts w:ascii="Arial" w:hAnsi="Arial" w:cs="Arial"/>
        </w:rPr>
      </w:pPr>
    </w:p>
    <w:p w14:paraId="56D5DDE6" w14:textId="33033D0C"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Identify strategy for NPL assets (dependent on type of loan - restructure/exit/write-off</w:t>
      </w:r>
      <w:r w:rsidR="00381B61" w:rsidRPr="00A54CE8">
        <w:rPr>
          <w:rFonts w:ascii="Arial" w:hAnsi="Arial" w:cs="Arial"/>
        </w:rPr>
        <w:t xml:space="preserve"> </w:t>
      </w:r>
      <w:r w:rsidR="00381B61" w:rsidRPr="00A54CE8">
        <w:rPr>
          <w:rFonts w:ascii="Arial" w:hAnsi="Arial" w:cs="Arial"/>
        </w:rPr>
        <w:sym w:font="Wingdings" w:char="F0E8"/>
      </w:r>
      <w:r w:rsidR="00381B61" w:rsidRPr="00A54CE8">
        <w:rPr>
          <w:rFonts w:ascii="Arial" w:hAnsi="Arial" w:cs="Arial"/>
        </w:rPr>
        <w:t xml:space="preserve"> unsecured/ secured –legal action/collateral/sale</w:t>
      </w:r>
      <w:r w:rsidRPr="00A54CE8">
        <w:rPr>
          <w:rFonts w:ascii="Arial" w:hAnsi="Arial" w:cs="Arial"/>
        </w:rPr>
        <w:t>)</w:t>
      </w:r>
      <w:r w:rsidR="000C11A5" w:rsidRPr="00A54CE8">
        <w:rPr>
          <w:rFonts w:ascii="Arial" w:hAnsi="Arial" w:cs="Arial"/>
        </w:rPr>
        <w:t>, this will include the valuation or revaluation of any collateral/security</w:t>
      </w:r>
      <w:r w:rsidR="00381B61" w:rsidRPr="00A54CE8">
        <w:rPr>
          <w:rFonts w:ascii="Arial" w:hAnsi="Arial" w:cs="Arial"/>
        </w:rPr>
        <w:t>;</w:t>
      </w:r>
    </w:p>
    <w:p w14:paraId="6574D1D7" w14:textId="1CF88DEB"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Identify routes to recovery/exit</w:t>
      </w:r>
      <w:r w:rsidR="00381B61" w:rsidRPr="00A54CE8">
        <w:rPr>
          <w:rFonts w:ascii="Arial" w:hAnsi="Arial" w:cs="Arial"/>
        </w:rPr>
        <w:t xml:space="preserve"> (explore regulatory requirements, legal impediments, economic conditions for work-out, immediate sale, hybrid strategy, restructuring);</w:t>
      </w:r>
    </w:p>
    <w:p w14:paraId="03B63D96" w14:textId="3BDFD87F" w:rsidR="00B31A2F" w:rsidRPr="00A54CE8" w:rsidRDefault="00B31A2F"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 xml:space="preserve">Develop operating model </w:t>
      </w:r>
      <w:r w:rsidR="00381B61" w:rsidRPr="00A54CE8">
        <w:rPr>
          <w:rFonts w:ascii="Arial" w:hAnsi="Arial" w:cs="Arial"/>
        </w:rPr>
        <w:t xml:space="preserve">for NPL Asset </w:t>
      </w:r>
      <w:r w:rsidRPr="00A54CE8">
        <w:rPr>
          <w:rFonts w:ascii="Arial" w:hAnsi="Arial" w:cs="Arial"/>
        </w:rPr>
        <w:t xml:space="preserve">and </w:t>
      </w:r>
      <w:r w:rsidR="00381B61" w:rsidRPr="00A54CE8">
        <w:rPr>
          <w:rFonts w:ascii="Arial" w:hAnsi="Arial" w:cs="Arial"/>
        </w:rPr>
        <w:t xml:space="preserve">if an option, a </w:t>
      </w:r>
      <w:r w:rsidRPr="00A54CE8">
        <w:rPr>
          <w:rFonts w:ascii="Arial" w:hAnsi="Arial" w:cs="Arial"/>
        </w:rPr>
        <w:t>work-out solution</w:t>
      </w:r>
      <w:r w:rsidR="00381B61" w:rsidRPr="00A54CE8">
        <w:rPr>
          <w:rFonts w:ascii="Arial" w:hAnsi="Arial" w:cs="Arial"/>
        </w:rPr>
        <w:t xml:space="preserve"> with detailed monitoring process for tracking and reporting; and </w:t>
      </w:r>
    </w:p>
    <w:p w14:paraId="2827F55F" w14:textId="7F3E69F7" w:rsidR="00B31A2F" w:rsidRPr="00A54CE8" w:rsidRDefault="00381B61" w:rsidP="002D15CC">
      <w:pPr>
        <w:pStyle w:val="ListParagraph"/>
        <w:numPr>
          <w:ilvl w:val="1"/>
          <w:numId w:val="46"/>
        </w:numPr>
        <w:spacing w:before="0" w:after="0" w:line="360" w:lineRule="auto"/>
        <w:ind w:left="1134" w:hanging="425"/>
        <w:jc w:val="left"/>
        <w:rPr>
          <w:rFonts w:ascii="Arial" w:hAnsi="Arial" w:cs="Arial"/>
        </w:rPr>
      </w:pPr>
      <w:r w:rsidRPr="00A54CE8">
        <w:rPr>
          <w:rFonts w:ascii="Arial" w:hAnsi="Arial" w:cs="Arial"/>
        </w:rPr>
        <w:t>Ensure sufficient skilled staff available for feedback to m</w:t>
      </w:r>
      <w:r w:rsidR="00B31A2F" w:rsidRPr="00A54CE8">
        <w:rPr>
          <w:rFonts w:ascii="Arial" w:hAnsi="Arial" w:cs="Arial"/>
        </w:rPr>
        <w:t>easure</w:t>
      </w:r>
      <w:r w:rsidR="00CA3C03" w:rsidRPr="00A54CE8">
        <w:rPr>
          <w:rFonts w:ascii="Arial" w:hAnsi="Arial" w:cs="Arial"/>
        </w:rPr>
        <w:t>, monitor</w:t>
      </w:r>
      <w:r w:rsidR="00B31A2F" w:rsidRPr="00A54CE8">
        <w:rPr>
          <w:rFonts w:ascii="Arial" w:hAnsi="Arial" w:cs="Arial"/>
        </w:rPr>
        <w:t xml:space="preserve"> and refine strategy/action plans</w:t>
      </w:r>
      <w:r w:rsidR="00CA3C03" w:rsidRPr="00A54CE8">
        <w:rPr>
          <w:rFonts w:ascii="Arial" w:hAnsi="Arial" w:cs="Arial"/>
        </w:rPr>
        <w:t>, if required.</w:t>
      </w:r>
    </w:p>
    <w:p w14:paraId="36CFF15A" w14:textId="77777777" w:rsidR="008D0F5B" w:rsidRPr="00A54CE8" w:rsidRDefault="008D0F5B" w:rsidP="00CA3C03">
      <w:pPr>
        <w:spacing w:before="0" w:after="0" w:line="360" w:lineRule="auto"/>
        <w:jc w:val="left"/>
        <w:rPr>
          <w:rFonts w:ascii="Arial" w:hAnsi="Arial" w:cs="Arial"/>
        </w:rPr>
      </w:pPr>
    </w:p>
    <w:p w14:paraId="681A191A" w14:textId="5AC0DAE9" w:rsidR="00B31A2F" w:rsidRPr="00A54CE8" w:rsidRDefault="00CA3C03" w:rsidP="00CA3C03">
      <w:pPr>
        <w:spacing w:before="0" w:after="0" w:line="360" w:lineRule="auto"/>
        <w:jc w:val="left"/>
        <w:rPr>
          <w:rFonts w:ascii="Arial" w:hAnsi="Arial" w:cs="Arial"/>
        </w:rPr>
      </w:pPr>
      <w:r w:rsidRPr="00A54CE8">
        <w:rPr>
          <w:rFonts w:ascii="Arial" w:hAnsi="Arial" w:cs="Arial"/>
        </w:rPr>
        <w:t xml:space="preserve">The </w:t>
      </w:r>
      <w:proofErr w:type="spellStart"/>
      <w:r w:rsidRPr="00A54CE8">
        <w:rPr>
          <w:rFonts w:ascii="Arial" w:hAnsi="Arial" w:cs="Arial"/>
        </w:rPr>
        <w:t>CCo</w:t>
      </w:r>
      <w:proofErr w:type="spellEnd"/>
      <w:r w:rsidRPr="00A54CE8">
        <w:rPr>
          <w:rFonts w:ascii="Arial" w:hAnsi="Arial" w:cs="Arial"/>
        </w:rPr>
        <w:t xml:space="preserve"> may allocate resources from any department</w:t>
      </w:r>
      <w:r w:rsidR="00BB1BC2" w:rsidRPr="00A54CE8">
        <w:rPr>
          <w:rFonts w:ascii="Arial" w:hAnsi="Arial" w:cs="Arial"/>
        </w:rPr>
        <w:t>,</w:t>
      </w:r>
      <w:r w:rsidRPr="00A54CE8">
        <w:rPr>
          <w:rFonts w:ascii="Arial" w:hAnsi="Arial" w:cs="Arial"/>
        </w:rPr>
        <w:t xml:space="preserve"> request HO support </w:t>
      </w:r>
      <w:r w:rsidR="00BB1BC2" w:rsidRPr="00A54CE8">
        <w:rPr>
          <w:rFonts w:ascii="Arial" w:hAnsi="Arial" w:cs="Arial"/>
        </w:rPr>
        <w:t xml:space="preserve">or appoint an external consultant </w:t>
      </w:r>
      <w:r w:rsidRPr="00A54CE8">
        <w:rPr>
          <w:rFonts w:ascii="Arial" w:hAnsi="Arial" w:cs="Arial"/>
        </w:rPr>
        <w:t>to manage NPL’s</w:t>
      </w:r>
      <w:r w:rsidR="000C11A5" w:rsidRPr="00A54CE8">
        <w:rPr>
          <w:rFonts w:ascii="Arial" w:hAnsi="Arial" w:cs="Arial"/>
        </w:rPr>
        <w:t xml:space="preserve"> and assist with the strategy agreed, this could include:</w:t>
      </w:r>
    </w:p>
    <w:p w14:paraId="3EEFE29F" w14:textId="77777777" w:rsidR="000C11A5" w:rsidRPr="00A54CE8" w:rsidRDefault="000C11A5" w:rsidP="00CA3C03">
      <w:pPr>
        <w:spacing w:before="0" w:after="0" w:line="360" w:lineRule="auto"/>
        <w:jc w:val="left"/>
        <w:rPr>
          <w:rFonts w:ascii="Arial" w:hAnsi="Arial" w:cs="Arial"/>
        </w:rPr>
      </w:pPr>
    </w:p>
    <w:p w14:paraId="49A9CEAC"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Hold/forbearance strategy: A hold strategy option is strongly linked to operating model, forbearance and borrower assessment expertise, operational NPL management capabilities, outsourcing of servicing and write-off policies. </w:t>
      </w:r>
    </w:p>
    <w:p w14:paraId="7EF59D9D"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Active portfolio reductions: These can be achieved either through sales and/or writing off provisioned NPL exposures that are deemed unrecoverable. This option is strongly linked to provision adequacy, collateral valuations, quality exposure data and NPL investor demand. </w:t>
      </w:r>
    </w:p>
    <w:p w14:paraId="0B9872F6"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Change of exposure type: This includes foreclosure, debt to equity swapping, debt to asset swapping, or collateral substitution. </w:t>
      </w:r>
    </w:p>
    <w:p w14:paraId="345201BF" w14:textId="77777777" w:rsidR="000C11A5" w:rsidRPr="00A54CE8" w:rsidRDefault="000C11A5" w:rsidP="000C11A5">
      <w:pPr>
        <w:pStyle w:val="ListParagraph"/>
        <w:numPr>
          <w:ilvl w:val="0"/>
          <w:numId w:val="54"/>
        </w:numPr>
        <w:spacing w:before="0" w:after="0" w:line="360" w:lineRule="auto"/>
        <w:jc w:val="left"/>
        <w:rPr>
          <w:rFonts w:ascii="Arial" w:hAnsi="Arial" w:cs="Arial"/>
        </w:rPr>
      </w:pPr>
      <w:r w:rsidRPr="00A54CE8">
        <w:rPr>
          <w:rFonts w:ascii="Arial" w:hAnsi="Arial" w:cs="Arial"/>
        </w:rPr>
        <w:t xml:space="preserve">Legal options: This includes insolvency proceedings or out-of-court solutions. </w:t>
      </w:r>
    </w:p>
    <w:p w14:paraId="0F6F5233" w14:textId="77777777" w:rsidR="000C11A5" w:rsidRPr="00A54CE8" w:rsidRDefault="000C11A5" w:rsidP="000C11A5">
      <w:pPr>
        <w:spacing w:before="0" w:after="0" w:line="360" w:lineRule="auto"/>
        <w:ind w:left="360"/>
        <w:jc w:val="left"/>
        <w:rPr>
          <w:rFonts w:ascii="Arial" w:hAnsi="Arial" w:cs="Arial"/>
        </w:rPr>
      </w:pPr>
    </w:p>
    <w:p w14:paraId="0FB8B38C" w14:textId="42748F85" w:rsidR="000C11A5" w:rsidRPr="00A54CE8" w:rsidRDefault="000C11A5" w:rsidP="00F75EDC">
      <w:pPr>
        <w:spacing w:before="0" w:after="0" w:line="360" w:lineRule="auto"/>
        <w:jc w:val="left"/>
        <w:rPr>
          <w:rFonts w:ascii="Arial" w:hAnsi="Arial" w:cs="Arial"/>
        </w:rPr>
      </w:pPr>
      <w:r w:rsidRPr="00A54CE8">
        <w:rPr>
          <w:rFonts w:ascii="Arial" w:hAnsi="Arial" w:cs="Arial"/>
        </w:rPr>
        <w:t>The Branch will ensure that the NPL strategy includes not just a single strategic option but rather combinations of strategies/options to best achieve their objectives over the short, medium and long term and explore which options are advantageous for different portfolios or segments and under different conditions.</w:t>
      </w:r>
    </w:p>
    <w:p w14:paraId="3BCCCBAA" w14:textId="77777777" w:rsidR="000C11A5" w:rsidRPr="00A54CE8" w:rsidRDefault="000C11A5" w:rsidP="00CA3C03">
      <w:pPr>
        <w:spacing w:before="0" w:after="0" w:line="360" w:lineRule="auto"/>
        <w:jc w:val="left"/>
        <w:rPr>
          <w:rFonts w:ascii="Arial" w:hAnsi="Arial" w:cs="Arial"/>
        </w:rPr>
      </w:pPr>
    </w:p>
    <w:p w14:paraId="7830F1F7" w14:textId="77777777" w:rsidR="00F75EDC" w:rsidRPr="00A54CE8" w:rsidRDefault="00F75EDC" w:rsidP="00CA3C03">
      <w:pPr>
        <w:spacing w:before="0" w:after="0" w:line="360" w:lineRule="auto"/>
        <w:jc w:val="left"/>
        <w:rPr>
          <w:rFonts w:ascii="Arial" w:hAnsi="Arial" w:cs="Arial"/>
        </w:rPr>
      </w:pPr>
      <w:r w:rsidRPr="00A54CE8">
        <w:rPr>
          <w:rFonts w:ascii="Arial" w:hAnsi="Arial" w:cs="Arial"/>
          <w:b/>
        </w:rPr>
        <w:t xml:space="preserve">Forbearance </w:t>
      </w:r>
    </w:p>
    <w:p w14:paraId="62DB87B7" w14:textId="77777777" w:rsidR="00F75EDC" w:rsidRPr="00A54CE8" w:rsidRDefault="00F75EDC" w:rsidP="00CA3C03">
      <w:pPr>
        <w:spacing w:before="0" w:after="0" w:line="360" w:lineRule="auto"/>
        <w:jc w:val="left"/>
        <w:rPr>
          <w:rFonts w:ascii="Arial" w:hAnsi="Arial" w:cs="Arial"/>
        </w:rPr>
      </w:pPr>
      <w:r w:rsidRPr="00A54CE8">
        <w:rPr>
          <w:rFonts w:ascii="Arial" w:hAnsi="Arial" w:cs="Arial"/>
        </w:rPr>
        <w:t xml:space="preserve">The Branch may use a key risk management tool available to banks to resolve or limit the impact of NPLs, this is forbearance, and this includes waivers of covenants, reducing or pausing payments, reducing interest rates or full moratorium. </w:t>
      </w:r>
    </w:p>
    <w:p w14:paraId="62A70917" w14:textId="77777777" w:rsidR="00F75EDC" w:rsidRPr="00A54CE8" w:rsidRDefault="00F75EDC" w:rsidP="00CA3C03">
      <w:pPr>
        <w:spacing w:before="0" w:after="0" w:line="360" w:lineRule="auto"/>
        <w:jc w:val="left"/>
        <w:rPr>
          <w:rFonts w:ascii="Arial" w:hAnsi="Arial" w:cs="Arial"/>
        </w:rPr>
      </w:pPr>
    </w:p>
    <w:p w14:paraId="776D0115" w14:textId="77777777" w:rsidR="00F75EDC" w:rsidRPr="00A54CE8" w:rsidRDefault="00F75EDC" w:rsidP="00F75EDC">
      <w:pPr>
        <w:spacing w:before="0" w:after="0" w:line="360" w:lineRule="auto"/>
        <w:jc w:val="left"/>
        <w:rPr>
          <w:rFonts w:ascii="Arial" w:hAnsi="Arial" w:cs="Arial"/>
        </w:rPr>
      </w:pPr>
      <w:r w:rsidRPr="00A54CE8">
        <w:rPr>
          <w:rFonts w:ascii="Arial" w:hAnsi="Arial" w:cs="Arial"/>
        </w:rPr>
        <w:t>If agreed, RMD will monitor forbearance activity in two ways: efficiency and effectiveness.</w:t>
      </w:r>
    </w:p>
    <w:p w14:paraId="09B33E85" w14:textId="77777777" w:rsidR="00F75EDC" w:rsidRPr="00A54CE8" w:rsidRDefault="00F75EDC" w:rsidP="00F75EDC">
      <w:pPr>
        <w:pStyle w:val="ListParagraph"/>
        <w:numPr>
          <w:ilvl w:val="0"/>
          <w:numId w:val="55"/>
        </w:numPr>
        <w:spacing w:before="0" w:after="0" w:line="360" w:lineRule="auto"/>
        <w:jc w:val="left"/>
        <w:rPr>
          <w:rFonts w:ascii="Arial" w:hAnsi="Arial" w:cs="Arial"/>
        </w:rPr>
      </w:pPr>
      <w:r w:rsidRPr="00A54CE8">
        <w:rPr>
          <w:rFonts w:ascii="Arial" w:hAnsi="Arial" w:cs="Arial"/>
        </w:rPr>
        <w:t xml:space="preserve">Efficiency relates mainly to the volume of credit facilities offered forbearance and the time needed to negotiate with the borrower; and </w:t>
      </w:r>
    </w:p>
    <w:p w14:paraId="2B43A6AA" w14:textId="77777777" w:rsidR="00F75EDC" w:rsidRPr="00A54CE8" w:rsidRDefault="00F75EDC" w:rsidP="00F75EDC">
      <w:pPr>
        <w:pStyle w:val="ListParagraph"/>
        <w:numPr>
          <w:ilvl w:val="0"/>
          <w:numId w:val="55"/>
        </w:numPr>
        <w:spacing w:before="0" w:after="0" w:line="360" w:lineRule="auto"/>
        <w:jc w:val="left"/>
        <w:rPr>
          <w:rFonts w:ascii="Arial" w:hAnsi="Arial" w:cs="Arial"/>
        </w:rPr>
      </w:pPr>
      <w:r w:rsidRPr="00A54CE8">
        <w:rPr>
          <w:rFonts w:ascii="Arial" w:hAnsi="Arial" w:cs="Arial"/>
        </w:rPr>
        <w:t xml:space="preserve">Effectiveness relates to the degree of success of the forbearance option (i.e. whether the revised/modified contractual obligations of the borrower are met). </w:t>
      </w:r>
    </w:p>
    <w:p w14:paraId="1AD07324" w14:textId="77777777" w:rsidR="002D15CC" w:rsidRPr="00A54CE8" w:rsidRDefault="002D15CC" w:rsidP="002D15CC">
      <w:pPr>
        <w:spacing w:before="0" w:after="0" w:line="360" w:lineRule="auto"/>
        <w:jc w:val="left"/>
        <w:rPr>
          <w:rFonts w:ascii="Arial" w:hAnsi="Arial" w:cs="Arial"/>
        </w:rPr>
      </w:pPr>
    </w:p>
    <w:p w14:paraId="5FAB1CAC" w14:textId="110EE68D" w:rsidR="00F75EDC" w:rsidRPr="00A54CE8" w:rsidRDefault="00F75EDC" w:rsidP="002D15CC">
      <w:pPr>
        <w:spacing w:before="0" w:after="0" w:line="360" w:lineRule="auto"/>
        <w:jc w:val="left"/>
        <w:rPr>
          <w:rFonts w:ascii="Arial" w:hAnsi="Arial" w:cs="Arial"/>
        </w:rPr>
      </w:pPr>
      <w:r w:rsidRPr="00A54CE8">
        <w:rPr>
          <w:rFonts w:ascii="Arial" w:hAnsi="Arial" w:cs="Arial"/>
        </w:rPr>
        <w:t>In addition, proper monitoring of the quality of the forbearance is needed to ensure that the ultimate outcome of the forbearance measures is the repayment of the amount due and not a delaying of the assessment that the exposure is uncollectable. In this regard, the type of solutions agreed should be monitored and long-term (sustainable structural) solutions should be separated from short-term (temporary) solutions.</w:t>
      </w:r>
    </w:p>
    <w:p w14:paraId="3AAE0F60" w14:textId="77777777" w:rsidR="000C11A5" w:rsidRPr="00A54CE8" w:rsidRDefault="000C11A5" w:rsidP="00CA3C03">
      <w:pPr>
        <w:spacing w:before="0" w:after="0" w:line="360" w:lineRule="auto"/>
        <w:jc w:val="left"/>
        <w:rPr>
          <w:rFonts w:ascii="Arial" w:hAnsi="Arial" w:cs="Arial"/>
        </w:rPr>
      </w:pPr>
    </w:p>
    <w:p w14:paraId="3E8B8E39" w14:textId="38B678DF" w:rsidR="00CA3C03" w:rsidRDefault="00CA3C03" w:rsidP="00CA3C03">
      <w:pPr>
        <w:spacing w:before="0" w:after="0" w:line="360" w:lineRule="auto"/>
        <w:jc w:val="left"/>
        <w:rPr>
          <w:rFonts w:ascii="Arial" w:hAnsi="Arial" w:cs="Arial"/>
        </w:rPr>
      </w:pPr>
      <w:r w:rsidRPr="00A54CE8">
        <w:rPr>
          <w:rFonts w:ascii="Arial" w:hAnsi="Arial" w:cs="Arial"/>
        </w:rPr>
        <w:t>See Section 10 for details on Credit impairment/Expected Credit Loss methodology</w:t>
      </w:r>
      <w:r w:rsidR="00EE0D17">
        <w:rPr>
          <w:rFonts w:ascii="Arial" w:hAnsi="Arial" w:cs="Arial"/>
        </w:rPr>
        <w:t>.</w:t>
      </w:r>
    </w:p>
    <w:p w14:paraId="0558BF7B" w14:textId="77777777" w:rsidR="00EE0D17" w:rsidRDefault="00EE0D17" w:rsidP="00CA3C03">
      <w:pPr>
        <w:spacing w:before="0" w:after="0" w:line="360" w:lineRule="auto"/>
        <w:jc w:val="left"/>
        <w:rPr>
          <w:rFonts w:ascii="Arial" w:hAnsi="Arial" w:cs="Arial"/>
        </w:rPr>
      </w:pPr>
    </w:p>
    <w:p w14:paraId="19AD7C26" w14:textId="77777777" w:rsidR="00EE0D17" w:rsidRDefault="00EE0D17" w:rsidP="00CA3C03">
      <w:pPr>
        <w:spacing w:before="0" w:after="0" w:line="360" w:lineRule="auto"/>
        <w:jc w:val="left"/>
        <w:rPr>
          <w:rFonts w:ascii="Arial" w:hAnsi="Arial" w:cs="Arial"/>
        </w:rPr>
      </w:pPr>
    </w:p>
    <w:p w14:paraId="2F808BA8" w14:textId="77777777" w:rsidR="00EE0D17" w:rsidRDefault="00EE0D17" w:rsidP="00CA3C03">
      <w:pPr>
        <w:spacing w:before="0" w:after="0" w:line="360" w:lineRule="auto"/>
        <w:jc w:val="left"/>
        <w:rPr>
          <w:rFonts w:ascii="Arial" w:hAnsi="Arial" w:cs="Arial"/>
        </w:rPr>
      </w:pPr>
    </w:p>
    <w:p w14:paraId="717A7B4D" w14:textId="77777777" w:rsidR="00EE0D17" w:rsidRDefault="00EE0D17" w:rsidP="00CA3C03">
      <w:pPr>
        <w:spacing w:before="0" w:after="0" w:line="360" w:lineRule="auto"/>
        <w:jc w:val="left"/>
        <w:rPr>
          <w:rFonts w:ascii="Arial" w:hAnsi="Arial" w:cs="Arial"/>
        </w:rPr>
      </w:pPr>
    </w:p>
    <w:p w14:paraId="02D93FEC" w14:textId="77777777" w:rsidR="00EE0D17" w:rsidRDefault="00EE0D17" w:rsidP="00CA3C03">
      <w:pPr>
        <w:spacing w:before="0" w:after="0" w:line="360" w:lineRule="auto"/>
        <w:jc w:val="left"/>
        <w:rPr>
          <w:rFonts w:ascii="Arial" w:hAnsi="Arial" w:cs="Arial"/>
        </w:rPr>
      </w:pPr>
    </w:p>
    <w:p w14:paraId="2497337C" w14:textId="29179726" w:rsidR="001A6C82" w:rsidRPr="00B27979" w:rsidRDefault="001A6C82" w:rsidP="009A37E5">
      <w:pPr>
        <w:pStyle w:val="Heading2"/>
      </w:pPr>
      <w:bookmarkStart w:id="162" w:name="_Toc55470903"/>
      <w:r w:rsidRPr="00B27979">
        <w:t xml:space="preserve">Credit </w:t>
      </w:r>
      <w:r w:rsidR="0042491D">
        <w:t xml:space="preserve">Monitoring </w:t>
      </w:r>
      <w:r w:rsidR="00A6604E">
        <w:t xml:space="preserve">and </w:t>
      </w:r>
      <w:r w:rsidRPr="00B27979">
        <w:t>Review Process</w:t>
      </w:r>
      <w:bookmarkEnd w:id="162"/>
    </w:p>
    <w:p w14:paraId="34E8E034" w14:textId="77777777" w:rsidR="009A37E5" w:rsidRDefault="009A37E5" w:rsidP="009A37E5">
      <w:pPr>
        <w:spacing w:before="0" w:after="0" w:line="360" w:lineRule="auto"/>
        <w:jc w:val="left"/>
        <w:rPr>
          <w:rFonts w:ascii="Arial" w:hAnsi="Arial" w:cs="Arial"/>
          <w:b/>
        </w:rPr>
      </w:pPr>
    </w:p>
    <w:p w14:paraId="780198EB" w14:textId="090CC577" w:rsidR="00786A54" w:rsidRDefault="00786A54" w:rsidP="009A37E5">
      <w:pPr>
        <w:spacing w:before="0" w:after="0" w:line="360" w:lineRule="auto"/>
        <w:jc w:val="left"/>
        <w:rPr>
          <w:rFonts w:ascii="Arial" w:hAnsi="Arial" w:cs="Arial"/>
          <w:b/>
        </w:rPr>
      </w:pPr>
      <w:r>
        <w:rPr>
          <w:rFonts w:ascii="Arial" w:hAnsi="Arial" w:cs="Arial"/>
          <w:b/>
        </w:rPr>
        <w:t>Credit Administration</w:t>
      </w:r>
    </w:p>
    <w:p w14:paraId="57FBE818" w14:textId="2FEC1829" w:rsidR="00786A54" w:rsidRPr="006964F8" w:rsidRDefault="00786A54" w:rsidP="009A37E5">
      <w:pPr>
        <w:autoSpaceDE w:val="0"/>
        <w:autoSpaceDN w:val="0"/>
        <w:adjustRightInd w:val="0"/>
        <w:spacing w:before="0" w:after="0" w:line="360" w:lineRule="auto"/>
        <w:jc w:val="left"/>
        <w:rPr>
          <w:rFonts w:ascii="Arial" w:hAnsi="Arial" w:cs="Arial"/>
          <w:color w:val="000000"/>
          <w:lang w:val="en-US" w:bidi="ar-SA"/>
        </w:rPr>
      </w:pPr>
      <w:r w:rsidRPr="006964F8">
        <w:rPr>
          <w:rFonts w:ascii="Arial" w:hAnsi="Arial" w:cs="Arial"/>
          <w:iCs/>
          <w:color w:val="000000"/>
          <w:lang w:val="en-US" w:bidi="ar-SA"/>
        </w:rPr>
        <w:t xml:space="preserve">RMD have in place a ‘Post-Loan Management’ system that monitors and manages the ongoing administration of the credit-risk bearing portfolios. </w:t>
      </w:r>
      <w:r w:rsidRPr="006964F8">
        <w:rPr>
          <w:rFonts w:ascii="Arial" w:hAnsi="Arial" w:cs="Arial"/>
          <w:color w:val="000000"/>
          <w:lang w:val="en-US" w:bidi="ar-SA"/>
        </w:rPr>
        <w:t xml:space="preserve">The credit administration includes </w:t>
      </w:r>
      <w:r w:rsidR="00D6196E">
        <w:rPr>
          <w:rFonts w:ascii="Arial" w:hAnsi="Arial" w:cs="Arial"/>
          <w:color w:val="000000"/>
          <w:lang w:val="en-US" w:bidi="ar-SA"/>
        </w:rPr>
        <w:t xml:space="preserve">the management all post loan administration including, but not limited to updating </w:t>
      </w:r>
      <w:r w:rsidRPr="006964F8">
        <w:rPr>
          <w:rFonts w:ascii="Arial" w:hAnsi="Arial" w:cs="Arial"/>
          <w:color w:val="000000"/>
          <w:lang w:val="en-US" w:bidi="ar-SA"/>
        </w:rPr>
        <w:t xml:space="preserve">credit </w:t>
      </w:r>
      <w:r w:rsidR="00D6196E">
        <w:rPr>
          <w:rFonts w:ascii="Arial" w:hAnsi="Arial" w:cs="Arial"/>
          <w:color w:val="000000"/>
          <w:lang w:val="en-US" w:bidi="ar-SA"/>
        </w:rPr>
        <w:t>information</w:t>
      </w:r>
      <w:r w:rsidRPr="006964F8">
        <w:rPr>
          <w:rFonts w:ascii="Arial" w:hAnsi="Arial" w:cs="Arial"/>
          <w:color w:val="000000"/>
          <w:lang w:val="en-US" w:bidi="ar-SA"/>
        </w:rPr>
        <w:t xml:space="preserve">, </w:t>
      </w:r>
      <w:r w:rsidR="00D6196E">
        <w:rPr>
          <w:rFonts w:ascii="Arial" w:hAnsi="Arial" w:cs="Arial"/>
          <w:color w:val="000000"/>
          <w:lang w:val="en-US" w:bidi="ar-SA"/>
        </w:rPr>
        <w:t>reviewing</w:t>
      </w:r>
      <w:r w:rsidRPr="006964F8">
        <w:rPr>
          <w:rFonts w:ascii="Arial" w:hAnsi="Arial" w:cs="Arial"/>
          <w:color w:val="000000"/>
          <w:lang w:val="en-US" w:bidi="ar-SA"/>
        </w:rPr>
        <w:t xml:space="preserve"> current financial information, </w:t>
      </w:r>
      <w:r w:rsidR="00D6196E">
        <w:rPr>
          <w:rFonts w:ascii="Arial" w:hAnsi="Arial" w:cs="Arial"/>
          <w:color w:val="000000"/>
          <w:lang w:val="en-US" w:bidi="ar-SA"/>
        </w:rPr>
        <w:t xml:space="preserve">financial covenant compliance certificates, </w:t>
      </w:r>
      <w:r w:rsidRPr="006964F8">
        <w:rPr>
          <w:rFonts w:ascii="Arial" w:hAnsi="Arial" w:cs="Arial"/>
          <w:color w:val="000000"/>
          <w:lang w:val="en-US" w:bidi="ar-SA"/>
        </w:rPr>
        <w:t xml:space="preserve">sending out renewal notices and preparing </w:t>
      </w:r>
      <w:r w:rsidR="00D6196E">
        <w:rPr>
          <w:rFonts w:ascii="Arial" w:hAnsi="Arial" w:cs="Arial"/>
          <w:color w:val="000000"/>
          <w:lang w:val="en-US" w:bidi="ar-SA"/>
        </w:rPr>
        <w:t>any d</w:t>
      </w:r>
      <w:r w:rsidRPr="006964F8">
        <w:rPr>
          <w:rFonts w:ascii="Arial" w:hAnsi="Arial" w:cs="Arial"/>
          <w:color w:val="000000"/>
          <w:lang w:val="en-US" w:bidi="ar-SA"/>
        </w:rPr>
        <w:t>ocuments</w:t>
      </w:r>
      <w:r w:rsidR="00D6196E">
        <w:rPr>
          <w:rFonts w:ascii="Arial" w:hAnsi="Arial" w:cs="Arial"/>
          <w:color w:val="000000"/>
          <w:lang w:val="en-US" w:bidi="ar-SA"/>
        </w:rPr>
        <w:t xml:space="preserve"> (</w:t>
      </w:r>
      <w:proofErr w:type="spellStart"/>
      <w:r w:rsidR="00D6196E">
        <w:rPr>
          <w:rFonts w:ascii="Arial" w:hAnsi="Arial" w:cs="Arial"/>
          <w:color w:val="000000"/>
          <w:lang w:val="en-US" w:bidi="ar-SA"/>
        </w:rPr>
        <w:t>eg</w:t>
      </w:r>
      <w:proofErr w:type="spellEnd"/>
      <w:r w:rsidR="00D6196E">
        <w:rPr>
          <w:rFonts w:ascii="Arial" w:hAnsi="Arial" w:cs="Arial"/>
          <w:color w:val="000000"/>
          <w:lang w:val="en-US" w:bidi="ar-SA"/>
        </w:rPr>
        <w:t>: waivers)</w:t>
      </w:r>
      <w:r w:rsidRPr="006964F8">
        <w:rPr>
          <w:rFonts w:ascii="Arial" w:hAnsi="Arial" w:cs="Arial"/>
          <w:color w:val="000000"/>
          <w:lang w:val="en-US" w:bidi="ar-SA"/>
        </w:rPr>
        <w:t xml:space="preserve"> after the loan agreements are signed and drawdown has occurred.</w:t>
      </w:r>
    </w:p>
    <w:p w14:paraId="78B62D1F" w14:textId="77777777" w:rsidR="00892A02" w:rsidRDefault="00892A02" w:rsidP="009A37E5">
      <w:pPr>
        <w:spacing w:before="0" w:after="0" w:line="360" w:lineRule="auto"/>
        <w:jc w:val="left"/>
        <w:rPr>
          <w:rFonts w:ascii="Arial" w:hAnsi="Arial" w:cs="Arial"/>
        </w:rPr>
      </w:pPr>
    </w:p>
    <w:p w14:paraId="328BF39F" w14:textId="77777777" w:rsidR="004569CC" w:rsidRDefault="004569CC" w:rsidP="009A37E5">
      <w:pPr>
        <w:spacing w:before="0" w:after="0" w:line="360" w:lineRule="auto"/>
        <w:jc w:val="left"/>
        <w:rPr>
          <w:rFonts w:ascii="Arial" w:hAnsi="Arial" w:cs="Arial"/>
        </w:rPr>
      </w:pPr>
      <w:r>
        <w:rPr>
          <w:rFonts w:ascii="Arial" w:hAnsi="Arial" w:cs="Arial"/>
        </w:rPr>
        <w:t>The Post-loan credit management department is independent from the credit grant department and reports directly to the CRO and is responsible for m</w:t>
      </w:r>
      <w:r w:rsidRPr="00892A02">
        <w:rPr>
          <w:rFonts w:ascii="Arial" w:hAnsi="Arial" w:cs="Arial"/>
        </w:rPr>
        <w:t xml:space="preserve">aintaining </w:t>
      </w:r>
      <w:r>
        <w:rPr>
          <w:rFonts w:ascii="Arial" w:hAnsi="Arial" w:cs="Arial"/>
        </w:rPr>
        <w:t xml:space="preserve">the portfolio </w:t>
      </w:r>
      <w:r w:rsidRPr="00892A02">
        <w:rPr>
          <w:rFonts w:ascii="Arial" w:hAnsi="Arial" w:cs="Arial"/>
        </w:rPr>
        <w:t xml:space="preserve">credit administration, measurement and monitoring </w:t>
      </w:r>
      <w:r>
        <w:rPr>
          <w:rFonts w:ascii="Arial" w:hAnsi="Arial" w:cs="Arial"/>
        </w:rPr>
        <w:t>of all the credit risk-bearing assets.</w:t>
      </w:r>
    </w:p>
    <w:p w14:paraId="3E0DE6AA" w14:textId="77777777" w:rsidR="004569CC" w:rsidRDefault="004569CC" w:rsidP="009A37E5">
      <w:pPr>
        <w:spacing w:before="0" w:after="0" w:line="360" w:lineRule="auto"/>
        <w:jc w:val="left"/>
        <w:rPr>
          <w:rFonts w:ascii="Arial" w:hAnsi="Arial" w:cs="Arial"/>
        </w:rPr>
      </w:pPr>
    </w:p>
    <w:p w14:paraId="3656E1AC" w14:textId="77777777" w:rsidR="004569CC" w:rsidRPr="00903F6A" w:rsidRDefault="004569CC" w:rsidP="009A37E5">
      <w:pPr>
        <w:spacing w:before="0" w:after="0" w:line="360" w:lineRule="auto"/>
        <w:jc w:val="left"/>
        <w:rPr>
          <w:rFonts w:ascii="Arial" w:hAnsi="Arial" w:cs="Arial"/>
        </w:rPr>
      </w:pPr>
      <w:r w:rsidRPr="00903F6A">
        <w:rPr>
          <w:rFonts w:ascii="Arial" w:hAnsi="Arial" w:cs="Arial"/>
        </w:rPr>
        <w:t>The credit administration system includes:</w:t>
      </w:r>
    </w:p>
    <w:p w14:paraId="0C45DEDB" w14:textId="5FA8DA20" w:rsidR="00903F6A" w:rsidRPr="00903F6A" w:rsidRDefault="00903F6A" w:rsidP="009A37E5">
      <w:pPr>
        <w:pStyle w:val="ListParagraph"/>
        <w:numPr>
          <w:ilvl w:val="0"/>
          <w:numId w:val="48"/>
        </w:numPr>
        <w:spacing w:before="0" w:after="0" w:line="360" w:lineRule="auto"/>
        <w:ind w:left="567" w:hanging="425"/>
        <w:jc w:val="left"/>
        <w:rPr>
          <w:rFonts w:ascii="Arial" w:hAnsi="Arial" w:cs="Arial"/>
        </w:rPr>
      </w:pPr>
      <w:r w:rsidRPr="00903F6A">
        <w:rPr>
          <w:rFonts w:ascii="Arial" w:hAnsi="Arial" w:cs="Arial"/>
        </w:rPr>
        <w:t>Monitoring</w:t>
      </w:r>
      <w:r>
        <w:rPr>
          <w:rFonts w:ascii="Arial" w:hAnsi="Arial" w:cs="Arial"/>
        </w:rPr>
        <w:t xml:space="preserve"> and ensuring compliance with all Credit policies, processes and procedures;</w:t>
      </w:r>
      <w:r w:rsidRPr="00903F6A">
        <w:rPr>
          <w:rFonts w:ascii="Arial" w:hAnsi="Arial" w:cs="Arial"/>
        </w:rPr>
        <w:t xml:space="preserve"> </w:t>
      </w:r>
    </w:p>
    <w:p w14:paraId="3E1C5C20" w14:textId="76051109" w:rsidR="004569CC" w:rsidRPr="004569CC" w:rsidRDefault="004569CC" w:rsidP="009A37E5">
      <w:pPr>
        <w:pStyle w:val="ListParagraph"/>
        <w:numPr>
          <w:ilvl w:val="0"/>
          <w:numId w:val="48"/>
        </w:numPr>
        <w:spacing w:before="0" w:after="0" w:line="360" w:lineRule="auto"/>
        <w:ind w:left="567" w:hanging="425"/>
        <w:jc w:val="left"/>
        <w:rPr>
          <w:rFonts w:ascii="Arial" w:hAnsi="Arial" w:cs="Arial"/>
          <w:b/>
        </w:rPr>
      </w:pPr>
      <w:r w:rsidRPr="00903F6A">
        <w:rPr>
          <w:rFonts w:ascii="Arial" w:hAnsi="Arial" w:cs="Arial"/>
        </w:rPr>
        <w:t>Monitoring the condition</w:t>
      </w:r>
      <w:r w:rsidRPr="004569CC">
        <w:rPr>
          <w:rFonts w:ascii="Arial" w:hAnsi="Arial" w:cs="Arial"/>
        </w:rPr>
        <w:t xml:space="preserve"> of individual credits, including </w:t>
      </w:r>
      <w:r w:rsidR="00903F6A">
        <w:rPr>
          <w:rFonts w:ascii="Arial" w:hAnsi="Arial" w:cs="Arial"/>
        </w:rPr>
        <w:t xml:space="preserve">compliance with legal documentation and </w:t>
      </w:r>
      <w:r w:rsidRPr="004569CC">
        <w:rPr>
          <w:rFonts w:ascii="Arial" w:hAnsi="Arial" w:cs="Arial"/>
        </w:rPr>
        <w:t>determining the adequacy of provisions and reserves</w:t>
      </w:r>
      <w:r w:rsidR="00903F6A">
        <w:rPr>
          <w:rFonts w:ascii="Arial" w:hAnsi="Arial" w:cs="Arial"/>
        </w:rPr>
        <w:t>;</w:t>
      </w:r>
      <w:r w:rsidRPr="004569CC">
        <w:rPr>
          <w:rFonts w:ascii="Arial" w:hAnsi="Arial" w:cs="Arial"/>
        </w:rPr>
        <w:t xml:space="preserve"> </w:t>
      </w:r>
    </w:p>
    <w:p w14:paraId="61070CE4" w14:textId="6054E39D" w:rsidR="004569CC" w:rsidRPr="004569CC" w:rsidRDefault="004569CC" w:rsidP="009A37E5">
      <w:pPr>
        <w:pStyle w:val="ListParagraph"/>
        <w:numPr>
          <w:ilvl w:val="0"/>
          <w:numId w:val="48"/>
        </w:numPr>
        <w:spacing w:before="0" w:after="0" w:line="360" w:lineRule="auto"/>
        <w:ind w:left="567" w:hanging="425"/>
        <w:jc w:val="left"/>
        <w:rPr>
          <w:rFonts w:ascii="Arial" w:hAnsi="Arial" w:cs="Arial"/>
          <w:b/>
        </w:rPr>
      </w:pPr>
      <w:r w:rsidRPr="004569CC">
        <w:rPr>
          <w:rFonts w:ascii="Arial" w:hAnsi="Arial" w:cs="Arial"/>
        </w:rPr>
        <w:t>Developing and utilis</w:t>
      </w:r>
      <w:r>
        <w:rPr>
          <w:rFonts w:ascii="Arial" w:hAnsi="Arial" w:cs="Arial"/>
        </w:rPr>
        <w:t>ing</w:t>
      </w:r>
      <w:r w:rsidRPr="004569CC">
        <w:rPr>
          <w:rFonts w:ascii="Arial" w:hAnsi="Arial" w:cs="Arial"/>
        </w:rPr>
        <w:t xml:space="preserve"> an internal risk rating system in managing credit risk. The rating system </w:t>
      </w:r>
      <w:r>
        <w:rPr>
          <w:rFonts w:ascii="Arial" w:hAnsi="Arial" w:cs="Arial"/>
        </w:rPr>
        <w:t>is provided by HO</w:t>
      </w:r>
      <w:r w:rsidR="00E37542">
        <w:rPr>
          <w:rFonts w:ascii="Arial" w:hAnsi="Arial" w:cs="Arial"/>
        </w:rPr>
        <w:t xml:space="preserve"> and subject to HO parameter upgrades and changes</w:t>
      </w:r>
      <w:r w:rsidR="00903F6A">
        <w:rPr>
          <w:rFonts w:ascii="Arial" w:hAnsi="Arial" w:cs="Arial"/>
        </w:rPr>
        <w:t xml:space="preserve">; </w:t>
      </w:r>
    </w:p>
    <w:p w14:paraId="4299F7BB" w14:textId="77777777" w:rsidR="00903F6A" w:rsidRPr="00903F6A" w:rsidRDefault="004569CC" w:rsidP="009A37E5">
      <w:pPr>
        <w:pStyle w:val="ListParagraph"/>
        <w:numPr>
          <w:ilvl w:val="0"/>
          <w:numId w:val="48"/>
        </w:numPr>
        <w:spacing w:before="0" w:after="0" w:line="360" w:lineRule="auto"/>
        <w:ind w:left="567" w:hanging="425"/>
        <w:jc w:val="left"/>
        <w:rPr>
          <w:rFonts w:ascii="Arial" w:hAnsi="Arial" w:cs="Arial"/>
          <w:b/>
        </w:rPr>
      </w:pPr>
      <w:r>
        <w:rPr>
          <w:rFonts w:ascii="Arial" w:hAnsi="Arial" w:cs="Arial"/>
        </w:rPr>
        <w:t>I</w:t>
      </w:r>
      <w:r w:rsidRPr="004569CC">
        <w:rPr>
          <w:rFonts w:ascii="Arial" w:hAnsi="Arial" w:cs="Arial"/>
        </w:rPr>
        <w:t xml:space="preserve">nformation systems and analytical techniques </w:t>
      </w:r>
      <w:r>
        <w:rPr>
          <w:rFonts w:ascii="Arial" w:hAnsi="Arial" w:cs="Arial"/>
        </w:rPr>
        <w:t xml:space="preserve">are in place </w:t>
      </w:r>
      <w:r w:rsidRPr="004569CC">
        <w:rPr>
          <w:rFonts w:ascii="Arial" w:hAnsi="Arial" w:cs="Arial"/>
        </w:rPr>
        <w:t>that enable</w:t>
      </w:r>
      <w:r>
        <w:rPr>
          <w:rFonts w:ascii="Arial" w:hAnsi="Arial" w:cs="Arial"/>
        </w:rPr>
        <w:t>s</w:t>
      </w:r>
      <w:r w:rsidRPr="004569CC">
        <w:rPr>
          <w:rFonts w:ascii="Arial" w:hAnsi="Arial" w:cs="Arial"/>
        </w:rPr>
        <w:t xml:space="preserve"> management to measure the credit risk inherent in all on- and off-balance sheet activities. The management information system should provide adequate information on the composition of the credit portfolio, including identification of any concentrations of risk</w:t>
      </w:r>
      <w:r w:rsidR="00903F6A">
        <w:rPr>
          <w:rFonts w:ascii="Arial" w:hAnsi="Arial" w:cs="Arial"/>
        </w:rPr>
        <w:t xml:space="preserve">; and </w:t>
      </w:r>
    </w:p>
    <w:p w14:paraId="66867BCA" w14:textId="2D8F637E" w:rsidR="004569CC" w:rsidRPr="004569CC" w:rsidRDefault="00903F6A" w:rsidP="009A37E5">
      <w:pPr>
        <w:pStyle w:val="ListParagraph"/>
        <w:numPr>
          <w:ilvl w:val="0"/>
          <w:numId w:val="48"/>
        </w:numPr>
        <w:spacing w:before="0" w:after="0" w:line="360" w:lineRule="auto"/>
        <w:ind w:left="567" w:hanging="425"/>
        <w:jc w:val="left"/>
        <w:rPr>
          <w:rFonts w:ascii="Arial" w:hAnsi="Arial" w:cs="Arial"/>
          <w:b/>
        </w:rPr>
      </w:pPr>
      <w:r>
        <w:rPr>
          <w:rFonts w:ascii="Arial" w:hAnsi="Arial" w:cs="Arial"/>
        </w:rPr>
        <w:t>Monitoring of applicable laws and regulations to ensure Credit policies are up to date</w:t>
      </w:r>
      <w:r w:rsidR="004569CC" w:rsidRPr="004569CC">
        <w:rPr>
          <w:rFonts w:ascii="Arial" w:hAnsi="Arial" w:cs="Arial"/>
        </w:rPr>
        <w:t xml:space="preserve">. </w:t>
      </w:r>
    </w:p>
    <w:p w14:paraId="626ACA22" w14:textId="77777777" w:rsidR="008D0F5B" w:rsidRDefault="008D0F5B" w:rsidP="009A37E5">
      <w:pPr>
        <w:spacing w:before="0" w:after="0" w:line="360" w:lineRule="auto"/>
        <w:jc w:val="left"/>
        <w:rPr>
          <w:rFonts w:ascii="Arial" w:hAnsi="Arial" w:cs="Arial"/>
          <w:b/>
        </w:rPr>
      </w:pPr>
    </w:p>
    <w:p w14:paraId="0A1C4EE7" w14:textId="6ECF704E" w:rsidR="00A6604E" w:rsidRPr="00092937" w:rsidRDefault="00092937" w:rsidP="009A37E5">
      <w:pPr>
        <w:spacing w:before="0" w:after="0" w:line="360" w:lineRule="auto"/>
        <w:jc w:val="left"/>
        <w:rPr>
          <w:rFonts w:ascii="Arial" w:hAnsi="Arial" w:cs="Arial"/>
          <w:b/>
        </w:rPr>
      </w:pPr>
      <w:r w:rsidRPr="00092937">
        <w:rPr>
          <w:rFonts w:ascii="Arial" w:hAnsi="Arial" w:cs="Arial"/>
          <w:b/>
        </w:rPr>
        <w:t xml:space="preserve">Credit </w:t>
      </w:r>
      <w:r w:rsidR="00786A54">
        <w:rPr>
          <w:rFonts w:ascii="Arial" w:hAnsi="Arial" w:cs="Arial"/>
          <w:b/>
        </w:rPr>
        <w:t xml:space="preserve">Exposure </w:t>
      </w:r>
      <w:r w:rsidRPr="00092937">
        <w:rPr>
          <w:rFonts w:ascii="Arial" w:hAnsi="Arial" w:cs="Arial"/>
          <w:b/>
        </w:rPr>
        <w:t>Monitoring</w:t>
      </w:r>
    </w:p>
    <w:p w14:paraId="74F404CF" w14:textId="193A2739" w:rsidR="00BB5114" w:rsidRDefault="00092937" w:rsidP="009A37E5">
      <w:pPr>
        <w:spacing w:before="0" w:after="0" w:line="360" w:lineRule="auto"/>
        <w:jc w:val="left"/>
        <w:rPr>
          <w:rFonts w:ascii="Arial" w:hAnsi="Arial" w:cs="Arial"/>
        </w:rPr>
      </w:pPr>
      <w:r>
        <w:rPr>
          <w:rFonts w:ascii="Arial" w:hAnsi="Arial" w:cs="Arial"/>
        </w:rPr>
        <w:t xml:space="preserve">Credit exposures </w:t>
      </w:r>
      <w:r w:rsidR="004569CC">
        <w:rPr>
          <w:rFonts w:ascii="Arial" w:hAnsi="Arial" w:cs="Arial"/>
        </w:rPr>
        <w:t>are</w:t>
      </w:r>
      <w:r>
        <w:rPr>
          <w:rFonts w:ascii="Arial" w:hAnsi="Arial" w:cs="Arial"/>
        </w:rPr>
        <w:t xml:space="preserv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9A37E5">
      <w:pPr>
        <w:spacing w:before="0" w:after="0" w:line="360" w:lineRule="auto"/>
        <w:jc w:val="left"/>
        <w:rPr>
          <w:rFonts w:ascii="Arial" w:hAnsi="Arial" w:cs="Arial"/>
        </w:rPr>
      </w:pPr>
    </w:p>
    <w:p w14:paraId="76FCBB8F" w14:textId="3747930B" w:rsidR="00BB5114" w:rsidRPr="00092937" w:rsidRDefault="00092937" w:rsidP="009A37E5">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xml:space="preserve">, </w:t>
      </w:r>
      <w:r w:rsidR="00172A48">
        <w:rPr>
          <w:rFonts w:ascii="Arial" w:hAnsi="Arial" w:cs="Arial"/>
        </w:rPr>
        <w:t>RMD</w:t>
      </w:r>
      <w:r>
        <w:rPr>
          <w:rFonts w:ascii="Arial" w:hAnsi="Arial" w:cs="Arial"/>
        </w:rPr>
        <w:t xml:space="preserve"> will work with the risk owner to determine</w:t>
      </w:r>
      <w:r w:rsidR="00BB5114">
        <w:rPr>
          <w:rFonts w:ascii="Arial" w:hAnsi="Arial" w:cs="Arial"/>
        </w:rPr>
        <w:t xml:space="preserve"> the reason for breach, rectification and approval authority. </w:t>
      </w:r>
    </w:p>
    <w:p w14:paraId="5047E2FA" w14:textId="77777777" w:rsidR="004569CC" w:rsidRDefault="004569CC"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E8679A2"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w:t>
      </w:r>
      <w:r w:rsidR="00172A48">
        <w:rPr>
          <w:rFonts w:ascii="Arial" w:hAnsi="Arial" w:cs="Arial"/>
        </w:rPr>
        <w:t>RMD</w:t>
      </w:r>
      <w:r w:rsidRPr="00B27979">
        <w:rPr>
          <w:rFonts w:ascii="Arial" w:hAnsi="Arial" w:cs="Arial"/>
        </w:rPr>
        <w:t xml:space="preserve"> immediately. </w:t>
      </w:r>
    </w:p>
    <w:p w14:paraId="06628E06" w14:textId="77777777" w:rsidR="00EE31AA" w:rsidRDefault="00EE31AA" w:rsidP="00B27979">
      <w:pPr>
        <w:spacing w:before="0" w:after="0" w:line="360" w:lineRule="auto"/>
        <w:jc w:val="left"/>
        <w:rPr>
          <w:rFonts w:ascii="Arial" w:hAnsi="Arial" w:cs="Arial"/>
        </w:rPr>
      </w:pPr>
    </w:p>
    <w:p w14:paraId="579EDE82" w14:textId="62957EDE"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w:t>
      </w:r>
      <w:r w:rsidR="00172A48">
        <w:rPr>
          <w:rFonts w:ascii="Arial" w:hAnsi="Arial" w:cs="Arial"/>
        </w:rPr>
        <w:t>RMD</w:t>
      </w:r>
      <w:r w:rsidRPr="00B27979">
        <w:rPr>
          <w:rFonts w:ascii="Arial" w:hAnsi="Arial" w:cs="Arial"/>
        </w:rPr>
        <w:t xml:space="preserve">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8D0F5B">
        <w:rPr>
          <w:rFonts w:ascii="Arial" w:hAnsi="Arial" w:cs="Arial"/>
        </w:rPr>
        <w:t>RMD</w:t>
      </w:r>
      <w:r w:rsidR="00BB5114">
        <w:rPr>
          <w:rFonts w:ascii="Arial" w:hAnsi="Arial" w:cs="Arial"/>
        </w:rPr>
        <w:t xml:space="preserve">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0ED52EA0" w14:textId="77777777" w:rsidR="00EE0D17" w:rsidRDefault="00EE0D17" w:rsidP="00701D20">
      <w:pPr>
        <w:spacing w:before="0" w:after="0" w:line="360" w:lineRule="auto"/>
        <w:jc w:val="left"/>
        <w:rPr>
          <w:rFonts w:ascii="Arial" w:hAnsi="Arial" w:cs="Arial"/>
          <w:b/>
        </w:rPr>
      </w:pPr>
    </w:p>
    <w:p w14:paraId="7B43F860" w14:textId="77777777" w:rsidR="00701D20" w:rsidRPr="00A54CE8" w:rsidRDefault="00701D20" w:rsidP="00701D20">
      <w:pPr>
        <w:spacing w:before="0" w:after="0" w:line="360" w:lineRule="auto"/>
        <w:jc w:val="left"/>
        <w:rPr>
          <w:rFonts w:ascii="Arial" w:hAnsi="Arial" w:cs="Arial"/>
          <w:b/>
        </w:rPr>
      </w:pPr>
      <w:r w:rsidRPr="00A54CE8">
        <w:rPr>
          <w:rFonts w:ascii="Arial" w:hAnsi="Arial" w:cs="Arial"/>
          <w:b/>
        </w:rPr>
        <w:t xml:space="preserve">Early warning Signals </w:t>
      </w:r>
    </w:p>
    <w:p w14:paraId="799C6891" w14:textId="59AD63C7" w:rsidR="00701D20" w:rsidRPr="00A54CE8" w:rsidRDefault="00701D20" w:rsidP="00701D20">
      <w:pPr>
        <w:spacing w:before="0" w:after="0" w:line="360" w:lineRule="auto"/>
        <w:jc w:val="left"/>
        <w:rPr>
          <w:rFonts w:ascii="Arial" w:hAnsi="Arial" w:cs="Arial"/>
        </w:rPr>
      </w:pPr>
      <w:r w:rsidRPr="00A54CE8">
        <w:rPr>
          <w:rFonts w:ascii="Arial" w:hAnsi="Arial" w:cs="Arial"/>
        </w:rPr>
        <w:t>Using the methodology developed by HO, even though some aspects may not b</w:t>
      </w:r>
      <w:r w:rsidR="0012587D" w:rsidRPr="00A54CE8">
        <w:rPr>
          <w:rFonts w:ascii="Arial" w:hAnsi="Arial" w:cs="Arial"/>
        </w:rPr>
        <w:t>e applicable, both BD and RMD will manage</w:t>
      </w:r>
      <w:r w:rsidRPr="00A54CE8">
        <w:rPr>
          <w:rFonts w:ascii="Arial" w:hAnsi="Arial" w:cs="Arial"/>
        </w:rPr>
        <w:t xml:space="preserve"> and monitor the loan book using the following tools:</w:t>
      </w:r>
    </w:p>
    <w:p w14:paraId="00647FE3" w14:textId="77777777" w:rsidR="00701D20" w:rsidRPr="00A54CE8" w:rsidRDefault="00701D20" w:rsidP="00701D20">
      <w:pPr>
        <w:spacing w:before="0" w:after="0" w:line="360" w:lineRule="auto"/>
        <w:jc w:val="left"/>
        <w:rPr>
          <w:rFonts w:ascii="Arial" w:hAnsi="Arial" w:cs="Arial"/>
        </w:rPr>
      </w:pPr>
    </w:p>
    <w:p w14:paraId="2A8AC8A9"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 xml:space="preserve">Depending on the severity of risk warning signals and the impact on the safety of bank assets, the alerts are divided into three levels: </w:t>
      </w:r>
    </w:p>
    <w:p w14:paraId="2AC647A6" w14:textId="77777777" w:rsidR="00CD0A5A" w:rsidRPr="00A54CE8" w:rsidRDefault="00CD0A5A" w:rsidP="00701D20">
      <w:pPr>
        <w:spacing w:before="0" w:after="0" w:line="360" w:lineRule="auto"/>
        <w:jc w:val="left"/>
        <w:rPr>
          <w:rFonts w:ascii="Arial" w:hAnsi="Arial" w:cs="Arial"/>
        </w:rPr>
      </w:pPr>
    </w:p>
    <w:p w14:paraId="2940C0C8"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Red alert</w:t>
      </w:r>
      <w:r w:rsidRPr="00A54CE8">
        <w:rPr>
          <w:rFonts w:ascii="Arial" w:hAnsi="Arial" w:cs="Arial"/>
        </w:rPr>
        <w:t xml:space="preserve"> refers to customers who are likely to cause losses to our credit assets. In principle, customers with serious warning signs should be identified as red warning level.</w:t>
      </w:r>
    </w:p>
    <w:p w14:paraId="34308229"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Orange alert</w:t>
      </w:r>
      <w:r w:rsidRPr="00A54CE8">
        <w:rPr>
          <w:rFonts w:ascii="Arial" w:hAnsi="Arial" w:cs="Arial"/>
        </w:rPr>
        <w:t xml:space="preserve"> refers to a customer whose credit assets may not be recovered normally. In principle, customers with general warning signals should be identified as orange warning level.</w:t>
      </w:r>
    </w:p>
    <w:p w14:paraId="43FE4000" w14:textId="77777777" w:rsidR="00701D20" w:rsidRPr="00A54CE8" w:rsidRDefault="00701D20" w:rsidP="00483D8F">
      <w:pPr>
        <w:pStyle w:val="ListParagraph"/>
        <w:numPr>
          <w:ilvl w:val="0"/>
          <w:numId w:val="45"/>
        </w:numPr>
        <w:spacing w:before="0" w:after="0" w:line="360" w:lineRule="auto"/>
        <w:ind w:left="567" w:hanging="567"/>
        <w:jc w:val="left"/>
        <w:rPr>
          <w:rFonts w:ascii="Arial" w:hAnsi="Arial" w:cs="Arial"/>
        </w:rPr>
      </w:pPr>
      <w:r w:rsidRPr="00A54CE8">
        <w:rPr>
          <w:rFonts w:ascii="Arial" w:hAnsi="Arial" w:cs="Arial"/>
          <w:u w:val="single"/>
        </w:rPr>
        <w:t>Yellow alert</w:t>
      </w:r>
      <w:r w:rsidRPr="00A54CE8">
        <w:rPr>
          <w:rFonts w:ascii="Arial" w:hAnsi="Arial" w:cs="Arial"/>
        </w:rPr>
        <w:t xml:space="preserve"> refers to customers with certain risks and hidden dangers that need to be paid close attention to. In principle, customers with warning signals should be identified as yellow warning level.</w:t>
      </w:r>
    </w:p>
    <w:p w14:paraId="0BEA296D" w14:textId="77777777" w:rsidR="00701D20" w:rsidRPr="00A54CE8" w:rsidRDefault="00701D20" w:rsidP="00701D20">
      <w:pPr>
        <w:spacing w:before="0" w:after="0" w:line="360" w:lineRule="auto"/>
        <w:jc w:val="left"/>
        <w:rPr>
          <w:rFonts w:ascii="Arial" w:hAnsi="Arial" w:cs="Arial"/>
        </w:rPr>
      </w:pPr>
    </w:p>
    <w:p w14:paraId="314403E1" w14:textId="7CAD355D" w:rsidR="00701D20" w:rsidRPr="00A54CE8" w:rsidRDefault="00701D20" w:rsidP="00701D20">
      <w:pPr>
        <w:spacing w:before="0" w:after="0" w:line="360" w:lineRule="auto"/>
        <w:jc w:val="left"/>
        <w:rPr>
          <w:rFonts w:ascii="Arial" w:hAnsi="Arial" w:cs="Arial"/>
        </w:rPr>
      </w:pPr>
      <w:r w:rsidRPr="00A54CE8">
        <w:rPr>
          <w:rFonts w:ascii="Arial" w:hAnsi="Arial" w:cs="Arial"/>
          <w:b/>
          <w:i/>
        </w:rPr>
        <w:t xml:space="preserve">See Appendix </w:t>
      </w:r>
      <w:r w:rsidR="009657A3" w:rsidRPr="00A54CE8">
        <w:rPr>
          <w:rFonts w:ascii="Arial" w:hAnsi="Arial" w:cs="Arial"/>
          <w:b/>
          <w:i/>
        </w:rPr>
        <w:t xml:space="preserve">J </w:t>
      </w:r>
      <w:r w:rsidRPr="00A54CE8">
        <w:rPr>
          <w:rFonts w:ascii="Arial" w:hAnsi="Arial" w:cs="Arial"/>
        </w:rPr>
        <w:t>for a detailed breakdown of Early Warning indicators. In summary the following applies:</w:t>
      </w:r>
    </w:p>
    <w:p w14:paraId="19559AF1" w14:textId="77777777" w:rsidR="00701D20" w:rsidRPr="00A54CE8" w:rsidRDefault="00701D20" w:rsidP="00701D20">
      <w:pPr>
        <w:spacing w:before="0" w:after="0" w:line="360" w:lineRule="auto"/>
        <w:jc w:val="left"/>
        <w:rPr>
          <w:rFonts w:ascii="Arial" w:hAnsi="Arial" w:cs="Arial"/>
        </w:rPr>
      </w:pPr>
    </w:p>
    <w:p w14:paraId="0425DEFB"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For the red alert customers, the credit facility will be frozen and other measures could include: freezing the deposit account opened by the borrower in the bank (if applicable), deduction and repayment, initiating application for asset risk classification adjustment, announcing the maturity of the loan in advance, asset preservation intervention, organizing the withdrawal, etc.</w:t>
      </w:r>
    </w:p>
    <w:p w14:paraId="3BE7E4FA" w14:textId="77777777" w:rsidR="00701D20" w:rsidRPr="00A54CE8" w:rsidRDefault="00701D20" w:rsidP="00701D20">
      <w:pPr>
        <w:spacing w:before="0" w:after="0" w:line="360" w:lineRule="auto"/>
        <w:jc w:val="left"/>
        <w:rPr>
          <w:rFonts w:ascii="Arial" w:hAnsi="Arial" w:cs="Arial"/>
        </w:rPr>
      </w:pPr>
    </w:p>
    <w:p w14:paraId="4A482196"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 xml:space="preserve">For the orange alert customers, if possible conduct on-site investigation and increase the frequency of post-loan inspections/reviews. Other recommended measures include increasing collateral or guarantee against pledges, adjusting the pricing and submitting application for asset risk classification adjustment. </w:t>
      </w:r>
    </w:p>
    <w:p w14:paraId="4C3D5E5E" w14:textId="77777777" w:rsidR="00701D20" w:rsidRPr="00A54CE8" w:rsidRDefault="00701D20" w:rsidP="00701D20">
      <w:pPr>
        <w:spacing w:before="0" w:after="0" w:line="360" w:lineRule="auto"/>
        <w:jc w:val="left"/>
        <w:rPr>
          <w:rFonts w:ascii="Arial" w:hAnsi="Arial" w:cs="Arial"/>
        </w:rPr>
      </w:pPr>
    </w:p>
    <w:p w14:paraId="695A250C"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For yellow alert customers, the proposed disposal measures include investigating and analysing the causes and degree of the warning signal, strengthening the monitoring frequency, monitoring capital inflow and outflow, increasing agreed withdrawal conditions, etc.</w:t>
      </w:r>
    </w:p>
    <w:p w14:paraId="424C2296" w14:textId="77777777" w:rsidR="00701D20" w:rsidRDefault="00701D20" w:rsidP="00701D20">
      <w:pPr>
        <w:spacing w:before="0" w:after="0" w:line="360" w:lineRule="auto"/>
        <w:jc w:val="left"/>
        <w:rPr>
          <w:rFonts w:ascii="Arial" w:hAnsi="Arial" w:cs="Arial"/>
        </w:rPr>
      </w:pPr>
    </w:p>
    <w:p w14:paraId="7DD7BD8A"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The credit exposure as the matrix below.</w:t>
      </w:r>
    </w:p>
    <w:tbl>
      <w:tblPr>
        <w:tblW w:w="0" w:type="auto"/>
        <w:tblLook w:val="04A0" w:firstRow="1" w:lastRow="0" w:firstColumn="1" w:lastColumn="0" w:noHBand="0" w:noVBand="1"/>
      </w:tblPr>
      <w:tblGrid>
        <w:gridCol w:w="1056"/>
        <w:gridCol w:w="2405"/>
        <w:gridCol w:w="3192"/>
        <w:gridCol w:w="2580"/>
      </w:tblGrid>
      <w:tr w:rsidR="00A54CE8" w:rsidRPr="00A54CE8" w14:paraId="417F06E4" w14:textId="77777777" w:rsidTr="00276ACF">
        <w:trPr>
          <w:cantSplit/>
          <w:trHeight w:val="20"/>
        </w:trPr>
        <w:tc>
          <w:tcPr>
            <w:tcW w:w="1056" w:type="dxa"/>
            <w:vMerge w:val="restart"/>
            <w:tcBorders>
              <w:top w:val="single" w:sz="4" w:space="0" w:color="auto"/>
              <w:left w:val="single" w:sz="4" w:space="0" w:color="auto"/>
              <w:right w:val="single" w:sz="4" w:space="0" w:color="auto"/>
            </w:tcBorders>
            <w:shd w:val="clear" w:color="auto" w:fill="auto"/>
            <w:noWrap/>
            <w:vAlign w:val="center"/>
            <w:hideMark/>
          </w:tcPr>
          <w:p w14:paraId="588F4A4C" w14:textId="77777777" w:rsidR="00701D20" w:rsidRPr="00A54CE8" w:rsidRDefault="00701D20" w:rsidP="00276ACF">
            <w:pPr>
              <w:spacing w:before="0" w:after="0" w:line="240" w:lineRule="auto"/>
              <w:jc w:val="left"/>
              <w:rPr>
                <w:rFonts w:ascii="Arial" w:hAnsi="Arial" w:cs="Arial"/>
                <w:sz w:val="20"/>
                <w:szCs w:val="20"/>
                <w:lang w:val="en-US" w:bidi="ar-SA"/>
              </w:rPr>
            </w:pPr>
            <w:r w:rsidRPr="00A54CE8">
              <w:rPr>
                <w:rFonts w:ascii="Arial" w:hAnsi="Arial" w:cs="Arial"/>
                <w:sz w:val="20"/>
                <w:szCs w:val="20"/>
                <w:lang w:val="en-US" w:bidi="ar-SA"/>
              </w:rPr>
              <w:t xml:space="preserve">　</w:t>
            </w:r>
          </w:p>
          <w:p w14:paraId="0C22267F" w14:textId="77777777" w:rsidR="00701D20" w:rsidRPr="00A54CE8" w:rsidRDefault="00701D20" w:rsidP="00276ACF">
            <w:pPr>
              <w:spacing w:before="0" w:after="0" w:line="240" w:lineRule="auto"/>
              <w:jc w:val="left"/>
              <w:rPr>
                <w:rFonts w:ascii="Arial" w:hAnsi="Arial" w:cs="Arial"/>
                <w:sz w:val="20"/>
                <w:szCs w:val="20"/>
                <w:lang w:val="en-US" w:bidi="ar-SA"/>
              </w:rPr>
            </w:pPr>
            <w:r w:rsidRPr="00A54CE8">
              <w:rPr>
                <w:rFonts w:ascii="Arial" w:hAnsi="Arial" w:cs="Arial"/>
                <w:sz w:val="20"/>
                <w:szCs w:val="20"/>
                <w:lang w:val="en-US" w:bidi="ar-SA"/>
              </w:rPr>
              <w:t xml:space="preserve">　</w:t>
            </w:r>
          </w:p>
        </w:tc>
        <w:tc>
          <w:tcPr>
            <w:tcW w:w="81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2B844C"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EAD(risk exposures</w:t>
            </w:r>
            <w:r w:rsidRPr="00A54CE8">
              <w:rPr>
                <w:rFonts w:ascii="Arial" w:hAnsi="Arial" w:cs="Arial"/>
                <w:sz w:val="20"/>
                <w:szCs w:val="20"/>
                <w:lang w:val="en-US" w:bidi="ar-SA"/>
              </w:rPr>
              <w:t>）</w:t>
            </w:r>
          </w:p>
        </w:tc>
      </w:tr>
      <w:tr w:rsidR="00A54CE8" w:rsidRPr="00A54CE8" w14:paraId="14B2BD9D" w14:textId="77777777" w:rsidTr="00276ACF">
        <w:trPr>
          <w:cantSplit/>
          <w:trHeight w:val="20"/>
        </w:trPr>
        <w:tc>
          <w:tcPr>
            <w:tcW w:w="1056" w:type="dxa"/>
            <w:vMerge/>
            <w:tcBorders>
              <w:left w:val="single" w:sz="4" w:space="0" w:color="auto"/>
              <w:bottom w:val="single" w:sz="4" w:space="0" w:color="auto"/>
              <w:right w:val="single" w:sz="4" w:space="0" w:color="auto"/>
            </w:tcBorders>
            <w:shd w:val="clear" w:color="auto" w:fill="auto"/>
            <w:noWrap/>
            <w:vAlign w:val="center"/>
            <w:hideMark/>
          </w:tcPr>
          <w:p w14:paraId="413823E8" w14:textId="77777777" w:rsidR="00701D20" w:rsidRPr="00A54CE8" w:rsidRDefault="00701D20" w:rsidP="00276ACF">
            <w:pPr>
              <w:spacing w:before="0" w:after="0" w:line="240" w:lineRule="auto"/>
              <w:jc w:val="left"/>
              <w:rPr>
                <w:rFonts w:ascii="Arial" w:hAnsi="Arial" w:cs="Arial"/>
                <w:sz w:val="20"/>
                <w:szCs w:val="20"/>
                <w:lang w:val="en-US" w:bidi="ar-SA"/>
              </w:rPr>
            </w:pPr>
          </w:p>
        </w:tc>
        <w:tc>
          <w:tcPr>
            <w:tcW w:w="2405" w:type="dxa"/>
            <w:tcBorders>
              <w:top w:val="nil"/>
              <w:left w:val="nil"/>
              <w:bottom w:val="single" w:sz="4" w:space="0" w:color="auto"/>
              <w:right w:val="single" w:sz="4" w:space="0" w:color="auto"/>
            </w:tcBorders>
            <w:shd w:val="clear" w:color="auto" w:fill="auto"/>
            <w:noWrap/>
            <w:vAlign w:val="center"/>
            <w:hideMark/>
          </w:tcPr>
          <w:p w14:paraId="21C65546"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Large(EAD</w:t>
            </w:r>
            <w:r w:rsidRPr="00A54CE8">
              <w:rPr>
                <w:rFonts w:ascii="Arial" w:hAnsi="Arial" w:cs="Arial" w:hint="eastAsia"/>
                <w:sz w:val="20"/>
                <w:szCs w:val="20"/>
                <w:lang w:val="en-US" w:bidi="ar-SA"/>
              </w:rPr>
              <w:t>≥</w:t>
            </w:r>
            <w:r w:rsidRPr="00A54CE8">
              <w:rPr>
                <w:rFonts w:ascii="Arial" w:hAnsi="Arial" w:cs="Arial" w:hint="eastAsia"/>
                <w:sz w:val="20"/>
                <w:szCs w:val="20"/>
                <w:lang w:val="en-US" w:bidi="ar-SA"/>
              </w:rPr>
              <w:t>R</w:t>
            </w:r>
            <w:r w:rsidRPr="00A54CE8">
              <w:rPr>
                <w:rFonts w:ascii="Arial" w:hAnsi="Arial" w:cs="Arial"/>
                <w:sz w:val="20"/>
                <w:szCs w:val="20"/>
                <w:lang w:val="en-US" w:bidi="ar-SA"/>
              </w:rPr>
              <w:t>MB500mn)</w:t>
            </w:r>
          </w:p>
        </w:tc>
        <w:tc>
          <w:tcPr>
            <w:tcW w:w="3192" w:type="dxa"/>
            <w:tcBorders>
              <w:top w:val="nil"/>
              <w:left w:val="nil"/>
              <w:bottom w:val="single" w:sz="4" w:space="0" w:color="auto"/>
              <w:right w:val="single" w:sz="4" w:space="0" w:color="auto"/>
            </w:tcBorders>
            <w:shd w:val="clear" w:color="auto" w:fill="auto"/>
            <w:noWrap/>
            <w:vAlign w:val="center"/>
            <w:hideMark/>
          </w:tcPr>
          <w:p w14:paraId="50C217AD"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Medium(</w:t>
            </w:r>
            <w:r w:rsidRPr="00A54CE8">
              <w:rPr>
                <w:rFonts w:ascii="Arial" w:hAnsi="Arial" w:cs="Arial" w:hint="eastAsia"/>
                <w:sz w:val="20"/>
                <w:szCs w:val="20"/>
                <w:lang w:val="en-US" w:bidi="ar-SA"/>
              </w:rPr>
              <w:t>R</w:t>
            </w:r>
            <w:r w:rsidRPr="00A54CE8">
              <w:rPr>
                <w:rFonts w:ascii="Arial" w:hAnsi="Arial" w:cs="Arial"/>
                <w:sz w:val="20"/>
                <w:szCs w:val="20"/>
                <w:lang w:val="en-US" w:bidi="ar-SA"/>
              </w:rPr>
              <w:t>MB300mn</w:t>
            </w:r>
            <w:r w:rsidRPr="00A54CE8">
              <w:rPr>
                <w:rFonts w:ascii="Arial" w:hAnsi="Arial" w:cs="Arial" w:hint="eastAsia"/>
                <w:sz w:val="20"/>
                <w:szCs w:val="20"/>
                <w:lang w:val="en-US" w:bidi="ar-SA"/>
              </w:rPr>
              <w:t>≤</w:t>
            </w:r>
            <w:r w:rsidRPr="00A54CE8">
              <w:rPr>
                <w:rFonts w:ascii="Arial" w:hAnsi="Arial" w:cs="Arial" w:hint="eastAsia"/>
                <w:sz w:val="20"/>
                <w:szCs w:val="20"/>
                <w:lang w:val="en-US" w:bidi="ar-SA"/>
              </w:rPr>
              <w:t>E</w:t>
            </w:r>
            <w:r w:rsidRPr="00A54CE8">
              <w:rPr>
                <w:rFonts w:ascii="Arial" w:hAnsi="Arial" w:cs="Arial"/>
                <w:sz w:val="20"/>
                <w:szCs w:val="20"/>
                <w:lang w:val="en-US" w:bidi="ar-SA"/>
              </w:rPr>
              <w:t>AD</w:t>
            </w:r>
            <w:r w:rsidRPr="00A54CE8">
              <w:t xml:space="preserve"> </w:t>
            </w:r>
            <w:r w:rsidRPr="00A54CE8">
              <w:rPr>
                <w:rFonts w:ascii="Arial" w:hAnsi="Arial" w:cs="Arial"/>
                <w:sz w:val="20"/>
                <w:szCs w:val="20"/>
                <w:lang w:val="en-US" w:bidi="ar-SA"/>
              </w:rPr>
              <w:t>&lt;</w:t>
            </w:r>
            <w:r w:rsidRPr="00A54CE8">
              <w:rPr>
                <w:rFonts w:ascii="Arial" w:hAnsi="Arial" w:cs="Arial" w:hint="eastAsia"/>
                <w:sz w:val="20"/>
                <w:szCs w:val="20"/>
                <w:lang w:val="en-US" w:bidi="ar-SA"/>
              </w:rPr>
              <w:t xml:space="preserve"> R</w:t>
            </w:r>
            <w:r w:rsidRPr="00A54CE8">
              <w:rPr>
                <w:rFonts w:ascii="Arial" w:hAnsi="Arial" w:cs="Arial"/>
                <w:sz w:val="20"/>
                <w:szCs w:val="20"/>
                <w:lang w:val="en-US" w:bidi="ar-SA"/>
              </w:rPr>
              <w:t>MB500mn</w:t>
            </w:r>
            <w:r w:rsidRPr="00A54CE8">
              <w:rPr>
                <w:rFonts w:ascii="Arial" w:hAnsi="Arial" w:cs="Arial" w:hint="eastAsia"/>
                <w:sz w:val="20"/>
                <w:szCs w:val="20"/>
                <w:lang w:val="en-US" w:bidi="ar-SA"/>
              </w:rPr>
              <w:t>)</w:t>
            </w:r>
          </w:p>
        </w:tc>
        <w:tc>
          <w:tcPr>
            <w:tcW w:w="2580" w:type="dxa"/>
            <w:tcBorders>
              <w:top w:val="nil"/>
              <w:left w:val="nil"/>
              <w:bottom w:val="single" w:sz="4" w:space="0" w:color="auto"/>
              <w:right w:val="single" w:sz="4" w:space="0" w:color="auto"/>
            </w:tcBorders>
            <w:shd w:val="clear" w:color="auto" w:fill="auto"/>
            <w:noWrap/>
            <w:vAlign w:val="center"/>
            <w:hideMark/>
          </w:tcPr>
          <w:p w14:paraId="411318FF"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Small</w:t>
            </w:r>
            <w:r w:rsidRPr="00A54CE8">
              <w:rPr>
                <w:rFonts w:ascii="Arial" w:hAnsi="Arial" w:cs="Arial"/>
                <w:sz w:val="20"/>
                <w:szCs w:val="20"/>
                <w:lang w:val="en-US" w:bidi="ar-SA"/>
              </w:rPr>
              <w:t>（</w:t>
            </w:r>
            <w:r w:rsidRPr="00A54CE8">
              <w:rPr>
                <w:rFonts w:ascii="Arial" w:hAnsi="Arial" w:cs="Arial" w:hint="eastAsia"/>
                <w:sz w:val="20"/>
                <w:szCs w:val="20"/>
                <w:lang w:val="en-US" w:bidi="ar-SA"/>
              </w:rPr>
              <w:t>E</w:t>
            </w:r>
            <w:r w:rsidRPr="00A54CE8">
              <w:rPr>
                <w:rFonts w:ascii="Arial" w:hAnsi="Arial" w:cs="Arial"/>
                <w:sz w:val="20"/>
                <w:szCs w:val="20"/>
                <w:lang w:val="en-US" w:bidi="ar-SA"/>
              </w:rPr>
              <w:t>AD&lt;</w:t>
            </w:r>
            <w:r w:rsidRPr="00A54CE8">
              <w:rPr>
                <w:rFonts w:ascii="Arial" w:hAnsi="Arial" w:cs="Arial" w:hint="eastAsia"/>
                <w:sz w:val="20"/>
                <w:szCs w:val="20"/>
                <w:lang w:val="en-US" w:bidi="ar-SA"/>
              </w:rPr>
              <w:t xml:space="preserve"> R</w:t>
            </w:r>
            <w:r w:rsidRPr="00A54CE8">
              <w:rPr>
                <w:rFonts w:ascii="Arial" w:hAnsi="Arial" w:cs="Arial"/>
                <w:sz w:val="20"/>
                <w:szCs w:val="20"/>
                <w:lang w:val="en-US" w:bidi="ar-SA"/>
              </w:rPr>
              <w:t>MB300mn</w:t>
            </w:r>
            <w:r w:rsidRPr="00A54CE8">
              <w:rPr>
                <w:rFonts w:ascii="Arial" w:hAnsi="Arial" w:cs="Arial"/>
                <w:sz w:val="20"/>
                <w:szCs w:val="20"/>
                <w:lang w:val="en-US" w:bidi="ar-SA"/>
              </w:rPr>
              <w:t>）</w:t>
            </w:r>
          </w:p>
        </w:tc>
      </w:tr>
      <w:tr w:rsidR="00A54CE8" w:rsidRPr="00A54CE8" w14:paraId="0D194085"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F4BF"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Red</w:t>
            </w:r>
          </w:p>
        </w:tc>
        <w:tc>
          <w:tcPr>
            <w:tcW w:w="2405" w:type="dxa"/>
            <w:tcBorders>
              <w:top w:val="nil"/>
              <w:left w:val="nil"/>
              <w:bottom w:val="single" w:sz="4" w:space="0" w:color="auto"/>
              <w:right w:val="single" w:sz="4" w:space="0" w:color="auto"/>
            </w:tcBorders>
            <w:shd w:val="clear" w:color="auto" w:fill="auto"/>
            <w:noWrap/>
            <w:vAlign w:val="center"/>
            <w:hideMark/>
          </w:tcPr>
          <w:p w14:paraId="135A0C85"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vAlign w:val="center"/>
            <w:hideMark/>
          </w:tcPr>
          <w:p w14:paraId="009F0896"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701913CB"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r w:rsidR="00A54CE8" w:rsidRPr="00A54CE8" w14:paraId="1C032F0D"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CF161"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Orange</w:t>
            </w:r>
          </w:p>
        </w:tc>
        <w:tc>
          <w:tcPr>
            <w:tcW w:w="2405" w:type="dxa"/>
            <w:tcBorders>
              <w:top w:val="nil"/>
              <w:left w:val="nil"/>
              <w:bottom w:val="single" w:sz="4" w:space="0" w:color="auto"/>
              <w:right w:val="single" w:sz="4" w:space="0" w:color="auto"/>
            </w:tcBorders>
            <w:shd w:val="clear" w:color="auto" w:fill="auto"/>
            <w:noWrap/>
            <w:hideMark/>
          </w:tcPr>
          <w:p w14:paraId="7D54DF84"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hideMark/>
          </w:tcPr>
          <w:p w14:paraId="3C0FBD85"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42E666D1"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r w:rsidR="00701D20" w:rsidRPr="00A54CE8" w14:paraId="40DCFFD6"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0D85E"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Yellow</w:t>
            </w:r>
          </w:p>
        </w:tc>
        <w:tc>
          <w:tcPr>
            <w:tcW w:w="2405" w:type="dxa"/>
            <w:tcBorders>
              <w:top w:val="nil"/>
              <w:left w:val="nil"/>
              <w:bottom w:val="single" w:sz="4" w:space="0" w:color="auto"/>
              <w:right w:val="single" w:sz="4" w:space="0" w:color="auto"/>
            </w:tcBorders>
            <w:shd w:val="clear" w:color="auto" w:fill="auto"/>
            <w:noWrap/>
            <w:vAlign w:val="center"/>
            <w:hideMark/>
          </w:tcPr>
          <w:p w14:paraId="09E97567"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c>
          <w:tcPr>
            <w:tcW w:w="3192" w:type="dxa"/>
            <w:tcBorders>
              <w:top w:val="nil"/>
              <w:left w:val="nil"/>
              <w:bottom w:val="single" w:sz="4" w:space="0" w:color="auto"/>
              <w:right w:val="single" w:sz="4" w:space="0" w:color="auto"/>
            </w:tcBorders>
            <w:shd w:val="clear" w:color="auto" w:fill="auto"/>
            <w:noWrap/>
            <w:vAlign w:val="center"/>
            <w:hideMark/>
          </w:tcPr>
          <w:p w14:paraId="5C49AF6E"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c>
          <w:tcPr>
            <w:tcW w:w="2580" w:type="dxa"/>
            <w:tcBorders>
              <w:top w:val="nil"/>
              <w:left w:val="nil"/>
              <w:bottom w:val="single" w:sz="4" w:space="0" w:color="auto"/>
              <w:right w:val="single" w:sz="4" w:space="0" w:color="auto"/>
            </w:tcBorders>
            <w:shd w:val="clear" w:color="auto" w:fill="auto"/>
            <w:noWrap/>
            <w:vAlign w:val="center"/>
            <w:hideMark/>
          </w:tcPr>
          <w:p w14:paraId="11DC05F3" w14:textId="77777777" w:rsidR="00701D20" w:rsidRPr="00A54CE8" w:rsidRDefault="00701D20" w:rsidP="00276ACF">
            <w:pPr>
              <w:spacing w:before="0" w:after="0" w:line="240" w:lineRule="auto"/>
              <w:jc w:val="center"/>
              <w:rPr>
                <w:rFonts w:ascii="Arial" w:hAnsi="Arial" w:cs="Arial"/>
                <w:sz w:val="20"/>
                <w:szCs w:val="20"/>
                <w:lang w:val="en-US" w:bidi="ar-SA"/>
              </w:rPr>
            </w:pPr>
            <w:r w:rsidRPr="00A54CE8">
              <w:rPr>
                <w:rFonts w:ascii="Arial" w:hAnsi="Arial" w:cs="Arial"/>
                <w:sz w:val="20"/>
                <w:szCs w:val="20"/>
                <w:lang w:val="en-US" w:bidi="ar-SA"/>
              </w:rPr>
              <w:t>Branch level</w:t>
            </w:r>
          </w:p>
        </w:tc>
      </w:tr>
    </w:tbl>
    <w:p w14:paraId="794F964C" w14:textId="77777777" w:rsidR="00701D20" w:rsidRPr="00A54CE8" w:rsidRDefault="00701D20" w:rsidP="00701D20">
      <w:pPr>
        <w:spacing w:before="0" w:after="0" w:line="360" w:lineRule="auto"/>
        <w:jc w:val="left"/>
        <w:rPr>
          <w:rFonts w:ascii="Arial" w:hAnsi="Arial" w:cs="Arial"/>
        </w:rPr>
      </w:pPr>
    </w:p>
    <w:p w14:paraId="7D45CE7A" w14:textId="77777777" w:rsidR="00701D20" w:rsidRPr="00A54CE8" w:rsidRDefault="00701D20" w:rsidP="00701D20">
      <w:pPr>
        <w:spacing w:before="0" w:after="0" w:line="360" w:lineRule="auto"/>
        <w:jc w:val="left"/>
        <w:rPr>
          <w:rFonts w:ascii="Arial" w:hAnsi="Arial" w:cs="Arial"/>
        </w:rPr>
      </w:pPr>
      <w:r w:rsidRPr="00A54CE8">
        <w:rPr>
          <w:rFonts w:ascii="Arial" w:hAnsi="Arial" w:cs="Arial"/>
        </w:rPr>
        <w:t>According to the authorization, the early warnings are divided into HO level early warning and Branch level early warning. HO level early warning refers to the risk that needs to be reported to HO; the Branch level warning refers to the risk warning which need not report to the HO and can be disposed by the branch itself.</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5DCC114E" w14:textId="117DB5F1" w:rsidR="00D27CAE"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r w:rsidR="00172A48">
        <w:rPr>
          <w:rFonts w:ascii="Arial" w:hAnsi="Arial" w:cs="Arial"/>
        </w:rPr>
        <w:t>RMD</w:t>
      </w:r>
      <w:r w:rsidR="00BB5114">
        <w:rPr>
          <w:rFonts w:ascii="Arial" w:hAnsi="Arial" w:cs="Arial"/>
        </w:rPr>
        <w:t xml:space="preserve"> will</w:t>
      </w:r>
      <w:r w:rsidR="00042417" w:rsidRPr="00B27979">
        <w:rPr>
          <w:rFonts w:ascii="Arial" w:hAnsi="Arial" w:cs="Arial"/>
        </w:rPr>
        <w:t xml:space="preserve"> re-access the internal </w:t>
      </w:r>
      <w:r w:rsidR="00BB5114">
        <w:rPr>
          <w:rFonts w:ascii="Arial" w:hAnsi="Arial" w:cs="Arial"/>
        </w:rPr>
        <w:t xml:space="preserve">credit </w:t>
      </w:r>
      <w:r w:rsidR="00042417" w:rsidRPr="00B27979">
        <w:rPr>
          <w:rFonts w:ascii="Arial" w:hAnsi="Arial" w:cs="Arial"/>
        </w:rPr>
        <w:t xml:space="preserve">rating </w:t>
      </w:r>
      <w:r w:rsidR="00BB5114">
        <w:rPr>
          <w:rFonts w:ascii="Arial" w:hAnsi="Arial" w:cs="Arial"/>
        </w:rPr>
        <w:t>with updated financial information</w:t>
      </w:r>
      <w:r w:rsidR="00042417" w:rsidRPr="00B27979">
        <w:rPr>
          <w:rFonts w:ascii="Arial" w:hAnsi="Arial" w:cs="Arial"/>
        </w:rPr>
        <w:t xml:space="preserve">. </w:t>
      </w:r>
      <w:r w:rsidRPr="00B27979">
        <w:rPr>
          <w:rFonts w:ascii="Arial" w:hAnsi="Arial" w:cs="Arial"/>
        </w:rPr>
        <w:t xml:space="preserve">As a result of the review, the </w:t>
      </w:r>
      <w:proofErr w:type="spellStart"/>
      <w:r w:rsidRPr="00B27979">
        <w:rPr>
          <w:rFonts w:ascii="Arial" w:hAnsi="Arial" w:cs="Arial"/>
        </w:rPr>
        <w:t>CCo</w:t>
      </w:r>
      <w:proofErr w:type="spellEnd"/>
      <w:r w:rsidRPr="00B27979">
        <w:rPr>
          <w:rFonts w:ascii="Arial" w:hAnsi="Arial" w:cs="Arial"/>
        </w:rPr>
        <w:t xml:space="preserve"> may suggest action plans with regard</w:t>
      </w:r>
      <w:r w:rsidR="00BB5114">
        <w:rPr>
          <w:rFonts w:ascii="Arial" w:hAnsi="Arial" w:cs="Arial"/>
        </w:rPr>
        <w:t xml:space="preserve">s to the original facility that could include </w:t>
      </w:r>
      <w:r w:rsidRPr="00B27979">
        <w:rPr>
          <w:rFonts w:ascii="Arial" w:hAnsi="Arial" w:cs="Arial"/>
        </w:rPr>
        <w:t xml:space="preserve">continuation, close monitoring or </w:t>
      </w:r>
      <w:r w:rsidR="00BB5114">
        <w:rPr>
          <w:rFonts w:ascii="Arial" w:hAnsi="Arial" w:cs="Arial"/>
        </w:rPr>
        <w:t xml:space="preserve">an </w:t>
      </w:r>
      <w:r w:rsidRPr="00B27979">
        <w:rPr>
          <w:rFonts w:ascii="Arial" w:hAnsi="Arial" w:cs="Arial"/>
        </w:rPr>
        <w:t>exit</w:t>
      </w:r>
      <w:r w:rsidR="00BB5114">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4E609C85" w:rsidR="00060006" w:rsidRDefault="00D27CAE" w:rsidP="00BB5114">
      <w:pPr>
        <w:spacing w:before="0" w:after="0" w:line="360" w:lineRule="auto"/>
        <w:jc w:val="left"/>
        <w:rPr>
          <w:rFonts w:ascii="Arial" w:hAnsi="Arial" w:cs="Arial"/>
        </w:rPr>
      </w:pPr>
      <w:r w:rsidRPr="00B27979">
        <w:rPr>
          <w:rFonts w:ascii="Arial" w:hAnsi="Arial" w:cs="Arial"/>
        </w:rPr>
        <w:t xml:space="preserve">The </w:t>
      </w:r>
      <w:r w:rsidR="00172A48">
        <w:rPr>
          <w:rFonts w:ascii="Arial" w:hAnsi="Arial" w:cs="Arial"/>
        </w:rPr>
        <w:t>RMD</w:t>
      </w:r>
      <w:r w:rsidRPr="00B27979">
        <w:rPr>
          <w:rFonts w:ascii="Arial" w:hAnsi="Arial" w:cs="Arial"/>
        </w:rPr>
        <w:t xml:space="preserve">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304A41B2" w14:textId="77777777" w:rsidR="00CA3C03" w:rsidRDefault="00CA3C03" w:rsidP="00BB5114">
      <w:pPr>
        <w:spacing w:before="0" w:after="0" w:line="360" w:lineRule="auto"/>
        <w:jc w:val="left"/>
        <w:rPr>
          <w:rFonts w:ascii="Arial" w:hAnsi="Arial" w:cs="Arial"/>
          <w:b/>
          <w:u w:val="single"/>
        </w:rPr>
      </w:pPr>
    </w:p>
    <w:p w14:paraId="145E35F1" w14:textId="77777777" w:rsidR="00EE0D17" w:rsidRDefault="00EE0D17" w:rsidP="00BB5114">
      <w:pPr>
        <w:spacing w:before="0" w:after="0" w:line="360" w:lineRule="auto"/>
        <w:jc w:val="left"/>
        <w:rPr>
          <w:rFonts w:ascii="Arial" w:hAnsi="Arial" w:cs="Arial"/>
          <w:b/>
          <w:u w:val="single"/>
        </w:rPr>
      </w:pPr>
    </w:p>
    <w:p w14:paraId="7D48098E" w14:textId="77777777" w:rsidR="00EE0D17" w:rsidRDefault="00EE0D17" w:rsidP="00BB5114">
      <w:pPr>
        <w:spacing w:before="0" w:after="0" w:line="360" w:lineRule="auto"/>
        <w:jc w:val="left"/>
        <w:rPr>
          <w:rFonts w:ascii="Arial" w:hAnsi="Arial" w:cs="Arial"/>
          <w:b/>
          <w:u w:val="single"/>
        </w:rPr>
      </w:pPr>
    </w:p>
    <w:p w14:paraId="4FA396D4" w14:textId="77777777" w:rsidR="00EE0D17" w:rsidRDefault="00EE0D17" w:rsidP="00BB5114">
      <w:pPr>
        <w:spacing w:before="0" w:after="0" w:line="360" w:lineRule="auto"/>
        <w:jc w:val="left"/>
        <w:rPr>
          <w:rFonts w:ascii="Arial" w:hAnsi="Arial" w:cs="Arial"/>
          <w:b/>
          <w:u w:val="single"/>
        </w:rPr>
      </w:pPr>
    </w:p>
    <w:p w14:paraId="51DE21CD" w14:textId="77777777" w:rsidR="00EE0D17" w:rsidRDefault="00EE0D17" w:rsidP="00BB5114">
      <w:pPr>
        <w:spacing w:before="0" w:after="0" w:line="360" w:lineRule="auto"/>
        <w:jc w:val="left"/>
        <w:rPr>
          <w:rFonts w:ascii="Arial" w:hAnsi="Arial" w:cs="Arial"/>
          <w:b/>
          <w:u w:val="single"/>
        </w:rPr>
      </w:pPr>
    </w:p>
    <w:p w14:paraId="51C386B2" w14:textId="77777777" w:rsidR="00EE0D17" w:rsidRDefault="00EE0D17"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2B8A7BFF" w14:textId="53161622" w:rsidR="00F03681" w:rsidRPr="00B27979"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tbl>
      <w:tblPr>
        <w:tblStyle w:val="TableGrid"/>
        <w:tblW w:w="0" w:type="auto"/>
        <w:tblLook w:val="04A0" w:firstRow="1" w:lastRow="0" w:firstColumn="1" w:lastColumn="0" w:noHBand="0" w:noVBand="1"/>
      </w:tblPr>
      <w:tblGrid>
        <w:gridCol w:w="1980"/>
        <w:gridCol w:w="2126"/>
        <w:gridCol w:w="2923"/>
        <w:gridCol w:w="2376"/>
      </w:tblGrid>
      <w:tr w:rsidR="00B27979" w:rsidRPr="00B27979" w14:paraId="31739898" w14:textId="77777777" w:rsidTr="000A2BF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126" w:type="dxa"/>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923"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0A2BF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126"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0A2BF1">
        <w:trPr>
          <w:trHeight w:val="850"/>
        </w:trPr>
        <w:tc>
          <w:tcPr>
            <w:tcW w:w="1980" w:type="dxa"/>
          </w:tcPr>
          <w:p w14:paraId="650CF7D3" w14:textId="378FA606" w:rsidR="001A6C82" w:rsidRPr="00B27979" w:rsidRDefault="00E37542" w:rsidP="00196BF8">
            <w:pPr>
              <w:spacing w:before="0" w:after="0" w:line="360" w:lineRule="auto"/>
              <w:jc w:val="left"/>
              <w:rPr>
                <w:rFonts w:ascii="Arial" w:hAnsi="Arial" w:cs="Arial"/>
              </w:rPr>
            </w:pPr>
            <w:r>
              <w:rPr>
                <w:rFonts w:ascii="Arial" w:hAnsi="Arial" w:cs="Arial"/>
              </w:rPr>
              <w:t xml:space="preserve">All Obligors, counterparties or </w:t>
            </w:r>
            <w:r w:rsidR="0039630C">
              <w:rPr>
                <w:rFonts w:ascii="Arial" w:hAnsi="Arial" w:cs="Arial"/>
              </w:rPr>
              <w:t>Issuers</w:t>
            </w:r>
            <w:r w:rsidR="001A6C82" w:rsidRPr="00B27979">
              <w:rPr>
                <w:rFonts w:ascii="Arial" w:hAnsi="Arial" w:cs="Arial"/>
              </w:rPr>
              <w:t xml:space="preserve">  </w:t>
            </w:r>
          </w:p>
        </w:tc>
        <w:tc>
          <w:tcPr>
            <w:tcW w:w="2126"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0DDB5952" w:rsidR="001A6C82" w:rsidRPr="00B27979" w:rsidRDefault="001A6C82" w:rsidP="00196BF8">
            <w:pPr>
              <w:spacing w:before="0" w:after="0" w:line="360" w:lineRule="auto"/>
              <w:jc w:val="left"/>
              <w:rPr>
                <w:rFonts w:ascii="Arial" w:hAnsi="Arial" w:cs="Arial"/>
              </w:rPr>
            </w:pPr>
            <w:r w:rsidRPr="00B27979">
              <w:rPr>
                <w:rFonts w:ascii="Arial" w:hAnsi="Arial" w:cs="Arial"/>
              </w:rPr>
              <w:t>RM</w:t>
            </w:r>
            <w:r w:rsidR="00E37542">
              <w:rPr>
                <w:rFonts w:ascii="Arial" w:hAnsi="Arial" w:cs="Arial"/>
              </w:rPr>
              <w:t xml:space="preserve"> / FM trader</w:t>
            </w:r>
          </w:p>
        </w:tc>
      </w:tr>
      <w:tr w:rsidR="00B27979" w:rsidRPr="00B27979" w14:paraId="08D18B2D" w14:textId="77777777" w:rsidTr="000A2BF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126"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923" w:type="dxa"/>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0A2BF1">
        <w:trPr>
          <w:trHeight w:val="462"/>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126"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923" w:type="dxa"/>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13DA5DE8" w:rsidR="001A6C82" w:rsidRPr="00B27979" w:rsidRDefault="00172A48" w:rsidP="000A2BF1">
            <w:pPr>
              <w:spacing w:before="0" w:after="0" w:line="360" w:lineRule="auto"/>
              <w:jc w:val="left"/>
              <w:rPr>
                <w:rFonts w:ascii="Arial" w:hAnsi="Arial" w:cs="Arial"/>
              </w:rPr>
            </w:pPr>
            <w:r>
              <w:rPr>
                <w:rFonts w:ascii="Arial" w:hAnsi="Arial" w:cs="Arial"/>
              </w:rPr>
              <w:t>RMD</w:t>
            </w:r>
          </w:p>
        </w:tc>
      </w:tr>
    </w:tbl>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79CE63A5" w14:textId="643EFA63" w:rsidR="001A6C82"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Interim reviews can be triggered in the following circumstances: </w:t>
      </w:r>
    </w:p>
    <w:p w14:paraId="61C9936F" w14:textId="77777777" w:rsidR="0035212D" w:rsidRDefault="0035212D" w:rsidP="00511F41">
      <w:pPr>
        <w:spacing w:before="0" w:after="0" w:line="360" w:lineRule="auto"/>
        <w:jc w:val="left"/>
        <w:rPr>
          <w:rFonts w:ascii="Arial" w:hAnsi="Arial" w:cs="Arial"/>
        </w:rPr>
      </w:pP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3773210C"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w:t>
      </w:r>
      <w:r w:rsidR="00172A48">
        <w:rPr>
          <w:rFonts w:ascii="Arial" w:hAnsi="Arial" w:cs="Arial"/>
        </w:rPr>
        <w:t>RMD</w:t>
      </w:r>
      <w:r w:rsidRPr="00B27979">
        <w:rPr>
          <w:rFonts w:ascii="Arial" w:hAnsi="Arial" w:cs="Arial"/>
        </w:rPr>
        <w:t xml:space="preserve">. </w:t>
      </w:r>
    </w:p>
    <w:p w14:paraId="4170D3ED" w14:textId="77777777" w:rsidR="00846422" w:rsidRDefault="00846422" w:rsidP="00B27979">
      <w:pPr>
        <w:spacing w:before="0" w:after="0" w:line="360" w:lineRule="auto"/>
        <w:jc w:val="left"/>
        <w:rPr>
          <w:rFonts w:ascii="Arial" w:hAnsi="Arial" w:cs="Arial"/>
        </w:rPr>
      </w:pPr>
    </w:p>
    <w:p w14:paraId="0601D5A9" w14:textId="0295A65D"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w:t>
      </w:r>
      <w:r w:rsidR="00172A48">
        <w:rPr>
          <w:rFonts w:ascii="Arial" w:hAnsi="Arial" w:cs="Arial"/>
        </w:rPr>
        <w:t>RMD</w:t>
      </w:r>
      <w:r w:rsidRPr="00B27979">
        <w:rPr>
          <w:rFonts w:ascii="Arial" w:hAnsi="Arial" w:cs="Arial"/>
        </w:rPr>
        <w:t xml:space="preserve">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w:t>
      </w:r>
      <w:r w:rsidR="00172A48">
        <w:rPr>
          <w:rFonts w:ascii="Arial" w:hAnsi="Arial" w:cs="Arial"/>
        </w:rPr>
        <w:t>RMD</w:t>
      </w:r>
      <w:r>
        <w:rPr>
          <w:rFonts w:ascii="Arial" w:hAnsi="Arial" w:cs="Arial"/>
        </w:rPr>
        <w:t xml:space="preserve">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2446C3FC" w14:textId="60F81CFF" w:rsidR="00846422" w:rsidRPr="00A54CE8" w:rsidRDefault="001A6C82" w:rsidP="00846422">
      <w:pPr>
        <w:pStyle w:val="BulletsMain"/>
        <w:numPr>
          <w:ilvl w:val="0"/>
          <w:numId w:val="0"/>
        </w:numPr>
        <w:spacing w:before="0" w:after="0" w:line="360" w:lineRule="auto"/>
        <w:jc w:val="left"/>
        <w:rPr>
          <w:rFonts w:ascii="Arial" w:hAnsi="Arial" w:cs="Arial"/>
        </w:rPr>
      </w:pPr>
      <w:r w:rsidRPr="00B27979">
        <w:rPr>
          <w:rFonts w:ascii="Arial" w:hAnsi="Arial" w:cs="Arial"/>
        </w:rPr>
        <w:t>Reviews must be completed by the annual review date</w:t>
      </w:r>
      <w:r w:rsidR="00846422">
        <w:rPr>
          <w:rFonts w:ascii="Arial" w:hAnsi="Arial" w:cs="Arial"/>
        </w:rPr>
        <w:t xml:space="preserve"> and can be deferred by the CRO for a maximum of 3 months, if an acceptable reason is given (</w:t>
      </w:r>
      <w:proofErr w:type="spellStart"/>
      <w:r w:rsidR="00846422">
        <w:rPr>
          <w:rFonts w:ascii="Arial" w:hAnsi="Arial" w:cs="Arial"/>
        </w:rPr>
        <w:t>eg</w:t>
      </w:r>
      <w:proofErr w:type="spellEnd"/>
      <w:r w:rsidR="00846422">
        <w:rPr>
          <w:rFonts w:ascii="Arial" w:hAnsi="Arial" w:cs="Arial"/>
        </w:rPr>
        <w:t xml:space="preserve">: delayed financial statements, refinancing, new request in pipeline, </w:t>
      </w:r>
      <w:proofErr w:type="spellStart"/>
      <w:r w:rsidR="00846422">
        <w:rPr>
          <w:rFonts w:ascii="Arial" w:hAnsi="Arial" w:cs="Arial"/>
        </w:rPr>
        <w:t>etc</w:t>
      </w:r>
      <w:proofErr w:type="spellEnd"/>
      <w:r w:rsidR="00846422">
        <w:rPr>
          <w:rFonts w:ascii="Arial" w:hAnsi="Arial" w:cs="Arial"/>
        </w:rPr>
        <w:t xml:space="preserve">). </w:t>
      </w:r>
      <w:r w:rsidR="00846422" w:rsidRPr="00A54CE8">
        <w:rPr>
          <w:rFonts w:ascii="Arial" w:hAnsi="Arial" w:cs="Arial"/>
        </w:rPr>
        <w:t>Business Development must formally record and request the approval for the extension and this must include, at least the following:</w:t>
      </w:r>
    </w:p>
    <w:p w14:paraId="49D95631" w14:textId="77777777" w:rsidR="00846422" w:rsidRPr="00A54CE8" w:rsidRDefault="00846422" w:rsidP="00846422">
      <w:pPr>
        <w:pStyle w:val="BulletsMain"/>
        <w:numPr>
          <w:ilvl w:val="0"/>
          <w:numId w:val="0"/>
        </w:numPr>
        <w:spacing w:before="0" w:after="0" w:line="360" w:lineRule="auto"/>
        <w:jc w:val="left"/>
        <w:rPr>
          <w:rFonts w:ascii="Arial" w:hAnsi="Arial" w:cs="Arial"/>
        </w:rPr>
      </w:pPr>
    </w:p>
    <w:p w14:paraId="31CC5FC2" w14:textId="77777777"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Nature of request (provide full details)</w:t>
      </w:r>
    </w:p>
    <w:p w14:paraId="088253AC" w14:textId="77777777"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 xml:space="preserve">Recommendation </w:t>
      </w:r>
    </w:p>
    <w:p w14:paraId="0AD097D3" w14:textId="30E8BBA5" w:rsidR="00846422" w:rsidRPr="00A54CE8" w:rsidRDefault="00846422" w:rsidP="0012587D">
      <w:pPr>
        <w:pStyle w:val="BulletsMain"/>
        <w:numPr>
          <w:ilvl w:val="0"/>
          <w:numId w:val="56"/>
        </w:numPr>
        <w:spacing w:before="0" w:after="0" w:line="360" w:lineRule="auto"/>
        <w:jc w:val="left"/>
        <w:rPr>
          <w:rFonts w:ascii="Arial" w:hAnsi="Arial" w:cs="Arial"/>
        </w:rPr>
      </w:pPr>
      <w:r w:rsidRPr="00A54CE8">
        <w:rPr>
          <w:rFonts w:ascii="Arial" w:hAnsi="Arial" w:cs="Arial"/>
        </w:rPr>
        <w:t xml:space="preserve">Expected new review date  </w:t>
      </w:r>
    </w:p>
    <w:p w14:paraId="3AE953F5" w14:textId="77777777" w:rsidR="00846422" w:rsidRPr="00A54CE8" w:rsidRDefault="00846422" w:rsidP="00B27979">
      <w:pPr>
        <w:spacing w:before="0" w:after="0" w:line="360" w:lineRule="auto"/>
        <w:jc w:val="left"/>
        <w:rPr>
          <w:rFonts w:ascii="Arial" w:hAnsi="Arial" w:cs="Arial"/>
        </w:rPr>
      </w:pPr>
    </w:p>
    <w:p w14:paraId="3CC823C1" w14:textId="497BBFBD" w:rsidR="001A6C82" w:rsidRPr="00B27979" w:rsidRDefault="00846422" w:rsidP="00B27979">
      <w:pPr>
        <w:spacing w:before="0" w:after="0" w:line="360" w:lineRule="auto"/>
        <w:jc w:val="left"/>
        <w:rPr>
          <w:rFonts w:ascii="Arial" w:hAnsi="Arial" w:cs="Arial"/>
        </w:rPr>
      </w:pPr>
      <w:r>
        <w:rPr>
          <w:rFonts w:ascii="Arial" w:hAnsi="Arial" w:cs="Arial"/>
        </w:rPr>
        <w:t xml:space="preserve">If longer than 3 months overdue, this will need to be reported to the </w:t>
      </w:r>
      <w:proofErr w:type="spellStart"/>
      <w:r>
        <w:rPr>
          <w:rFonts w:ascii="Arial" w:hAnsi="Arial" w:cs="Arial"/>
        </w:rPr>
        <w:t>CCo</w:t>
      </w:r>
      <w:proofErr w:type="spellEnd"/>
      <w:r>
        <w:rPr>
          <w:rFonts w:ascii="Arial" w:hAnsi="Arial" w:cs="Arial"/>
        </w:rPr>
        <w:t xml:space="preserve"> for consideration / approval.</w:t>
      </w:r>
    </w:p>
    <w:p w14:paraId="435AC8AB" w14:textId="77777777" w:rsidR="00511F41" w:rsidRDefault="00511F41" w:rsidP="00B27979">
      <w:pPr>
        <w:spacing w:before="0" w:after="0" w:line="360" w:lineRule="auto"/>
        <w:jc w:val="left"/>
        <w:rPr>
          <w:rFonts w:ascii="Arial" w:hAnsi="Arial" w:cs="Arial"/>
        </w:rPr>
      </w:pPr>
    </w:p>
    <w:p w14:paraId="249E4E05" w14:textId="470E917A" w:rsidR="000C2788" w:rsidRDefault="001A6C82" w:rsidP="002E2D5B">
      <w:pPr>
        <w:spacing w:before="0" w:after="0" w:line="360" w:lineRule="auto"/>
        <w:jc w:val="left"/>
        <w:rPr>
          <w:rFonts w:ascii="Arial" w:hAnsi="Arial" w:cs="Arial"/>
        </w:rPr>
      </w:pPr>
      <w:r w:rsidRPr="00B27979">
        <w:rPr>
          <w:rFonts w:ascii="Arial" w:hAnsi="Arial" w:cs="Arial"/>
        </w:rPr>
        <w:t xml:space="preserve">The </w:t>
      </w:r>
      <w:r w:rsidR="00172A48">
        <w:rPr>
          <w:rFonts w:ascii="Arial" w:hAnsi="Arial" w:cs="Arial"/>
        </w:rPr>
        <w:t>RMD</w:t>
      </w:r>
      <w:r w:rsidRPr="00B27979">
        <w:rPr>
          <w:rFonts w:ascii="Arial" w:hAnsi="Arial" w:cs="Arial"/>
        </w:rPr>
        <w:t xml:space="preserve">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163" w:name="_Toc397218239"/>
      <w:bookmarkStart w:id="164" w:name="_Toc397319643"/>
      <w:bookmarkStart w:id="165" w:name="_Toc397411321"/>
      <w:bookmarkStart w:id="166" w:name="_Toc397429690"/>
      <w:bookmarkStart w:id="167" w:name="_Toc397429751"/>
      <w:bookmarkStart w:id="168" w:name="_Toc397429823"/>
      <w:bookmarkStart w:id="169" w:name="_Toc397218240"/>
      <w:bookmarkStart w:id="170" w:name="_Toc397319644"/>
      <w:bookmarkStart w:id="171" w:name="_Toc397411322"/>
      <w:bookmarkStart w:id="172" w:name="_Toc397429691"/>
      <w:bookmarkStart w:id="173" w:name="_Toc397429752"/>
      <w:bookmarkStart w:id="174" w:name="_Toc397429824"/>
      <w:bookmarkStart w:id="175" w:name="_Toc397218241"/>
      <w:bookmarkStart w:id="176" w:name="_Toc397319645"/>
      <w:bookmarkStart w:id="177" w:name="_Toc397411323"/>
      <w:bookmarkStart w:id="178" w:name="_Toc397429692"/>
      <w:bookmarkStart w:id="179" w:name="_Toc397429753"/>
      <w:bookmarkStart w:id="180" w:name="_Toc397429825"/>
      <w:bookmarkStart w:id="181" w:name="_Toc397218242"/>
      <w:bookmarkStart w:id="182" w:name="_Toc397319646"/>
      <w:bookmarkStart w:id="183" w:name="_Toc397411324"/>
      <w:bookmarkStart w:id="184" w:name="_Toc397429693"/>
      <w:bookmarkStart w:id="185" w:name="_Toc397429754"/>
      <w:bookmarkStart w:id="186" w:name="_Toc397429826"/>
      <w:bookmarkStart w:id="187" w:name="_Toc396740578"/>
      <w:bookmarkStart w:id="188" w:name="_Toc396793409"/>
      <w:bookmarkStart w:id="189" w:name="_Toc396799725"/>
      <w:bookmarkStart w:id="190" w:name="_Toc396808257"/>
      <w:bookmarkStart w:id="191" w:name="_Toc396740579"/>
      <w:bookmarkStart w:id="192" w:name="_Toc396793410"/>
      <w:bookmarkStart w:id="193" w:name="_Toc396799726"/>
      <w:bookmarkStart w:id="194" w:name="_Toc396808258"/>
      <w:bookmarkStart w:id="195" w:name="_Toc396740580"/>
      <w:bookmarkStart w:id="196" w:name="_Toc396793411"/>
      <w:bookmarkStart w:id="197" w:name="_Toc396799727"/>
      <w:bookmarkStart w:id="198" w:name="_Toc396808259"/>
      <w:bookmarkStart w:id="199" w:name="_Toc396740581"/>
      <w:bookmarkStart w:id="200" w:name="_Toc396793412"/>
      <w:bookmarkStart w:id="201" w:name="_Toc396799728"/>
      <w:bookmarkStart w:id="202" w:name="_Toc396808260"/>
      <w:bookmarkStart w:id="203" w:name="_Toc396740582"/>
      <w:bookmarkStart w:id="204" w:name="_Toc396793413"/>
      <w:bookmarkStart w:id="205" w:name="_Toc396799729"/>
      <w:bookmarkStart w:id="206" w:name="_Toc396808261"/>
      <w:bookmarkStart w:id="207" w:name="_Toc396740583"/>
      <w:bookmarkStart w:id="208" w:name="_Toc396793414"/>
      <w:bookmarkStart w:id="209" w:name="_Toc396799730"/>
      <w:bookmarkStart w:id="210" w:name="_Toc396808262"/>
      <w:bookmarkStart w:id="211" w:name="_Toc391316526"/>
      <w:bookmarkStart w:id="212" w:name="_Toc391316563"/>
      <w:bookmarkStart w:id="213" w:name="_Toc391316527"/>
      <w:bookmarkStart w:id="214" w:name="_Toc391316564"/>
      <w:bookmarkStart w:id="215" w:name="_Toc391316528"/>
      <w:bookmarkStart w:id="216" w:name="_Toc391316565"/>
      <w:bookmarkStart w:id="217" w:name="_Toc391316529"/>
      <w:bookmarkStart w:id="218" w:name="_Toc391316566"/>
      <w:bookmarkStart w:id="219" w:name="_Toc391316530"/>
      <w:bookmarkStart w:id="220" w:name="_Toc391316567"/>
      <w:bookmarkStart w:id="221" w:name="_Toc391316532"/>
      <w:bookmarkStart w:id="222" w:name="_Toc391316569"/>
      <w:bookmarkStart w:id="223" w:name="_Toc391316533"/>
      <w:bookmarkStart w:id="224" w:name="_Toc391316570"/>
      <w:bookmarkStart w:id="225" w:name="_Toc397411326"/>
      <w:bookmarkStart w:id="226" w:name="_Toc397429695"/>
      <w:bookmarkStart w:id="227" w:name="_Toc397429756"/>
      <w:bookmarkStart w:id="228" w:name="_Toc397429828"/>
      <w:bookmarkStart w:id="229" w:name="_Toc396793416"/>
      <w:bookmarkStart w:id="230" w:name="_Toc396799732"/>
      <w:bookmarkStart w:id="231" w:name="_Toc396808264"/>
      <w:bookmarkStart w:id="232" w:name="_Toc396793417"/>
      <w:bookmarkStart w:id="233" w:name="_Toc396799733"/>
      <w:bookmarkStart w:id="234" w:name="_Toc396808265"/>
      <w:bookmarkStart w:id="235" w:name="_Toc396793418"/>
      <w:bookmarkStart w:id="236" w:name="_Toc396799734"/>
      <w:bookmarkStart w:id="237" w:name="_Toc396808266"/>
      <w:bookmarkStart w:id="238" w:name="_Toc396793419"/>
      <w:bookmarkStart w:id="239" w:name="_Toc396799735"/>
      <w:bookmarkStart w:id="240" w:name="_Toc396808267"/>
      <w:bookmarkStart w:id="241" w:name="_Toc396793420"/>
      <w:bookmarkStart w:id="242" w:name="_Toc396799736"/>
      <w:bookmarkStart w:id="243" w:name="_Toc396808268"/>
      <w:bookmarkStart w:id="244" w:name="_Toc396793421"/>
      <w:bookmarkStart w:id="245" w:name="_Toc396799737"/>
      <w:bookmarkStart w:id="246" w:name="_Toc396808269"/>
      <w:bookmarkStart w:id="247" w:name="_Toc391316540"/>
      <w:bookmarkStart w:id="248" w:name="_Toc391316577"/>
      <w:bookmarkStart w:id="249" w:name="_Toc396740586"/>
      <w:bookmarkStart w:id="250" w:name="_Toc396793422"/>
      <w:bookmarkStart w:id="251" w:name="_Toc396799738"/>
      <w:bookmarkStart w:id="252" w:name="_Toc396808270"/>
      <w:bookmarkStart w:id="253" w:name="_Toc396740587"/>
      <w:bookmarkStart w:id="254" w:name="_Toc396793423"/>
      <w:bookmarkStart w:id="255" w:name="_Toc396799739"/>
      <w:bookmarkStart w:id="256" w:name="_Toc396808271"/>
      <w:bookmarkStart w:id="257" w:name="_Toc396740588"/>
      <w:bookmarkStart w:id="258" w:name="_Toc396793424"/>
      <w:bookmarkStart w:id="259" w:name="_Toc396799740"/>
      <w:bookmarkStart w:id="260" w:name="_Toc396808272"/>
      <w:bookmarkStart w:id="261" w:name="_Toc396740589"/>
      <w:bookmarkStart w:id="262" w:name="_Toc396793425"/>
      <w:bookmarkStart w:id="263" w:name="_Toc396799741"/>
      <w:bookmarkStart w:id="264" w:name="_Toc396808273"/>
      <w:bookmarkStart w:id="265" w:name="_Toc396740590"/>
      <w:bookmarkStart w:id="266" w:name="_Toc396793426"/>
      <w:bookmarkStart w:id="267" w:name="_Toc396799742"/>
      <w:bookmarkStart w:id="268" w:name="_Toc396808274"/>
      <w:bookmarkStart w:id="269" w:name="_Toc396740591"/>
      <w:bookmarkStart w:id="270" w:name="_Toc396793427"/>
      <w:bookmarkStart w:id="271" w:name="_Toc396799743"/>
      <w:bookmarkStart w:id="272" w:name="_Toc396808275"/>
      <w:bookmarkStart w:id="273" w:name="_Toc396740592"/>
      <w:bookmarkStart w:id="274" w:name="_Toc396793428"/>
      <w:bookmarkStart w:id="275" w:name="_Toc396799744"/>
      <w:bookmarkStart w:id="276" w:name="_Toc396808276"/>
      <w:bookmarkStart w:id="277" w:name="_Toc396740593"/>
      <w:bookmarkStart w:id="278" w:name="_Toc396793429"/>
      <w:bookmarkStart w:id="279" w:name="_Toc396799745"/>
      <w:bookmarkStart w:id="280" w:name="_Toc396808277"/>
      <w:bookmarkStart w:id="281" w:name="_Toc396740594"/>
      <w:bookmarkStart w:id="282" w:name="_Toc396793430"/>
      <w:bookmarkStart w:id="283" w:name="_Toc396799746"/>
      <w:bookmarkStart w:id="284" w:name="_Toc396808278"/>
      <w:bookmarkStart w:id="285" w:name="_Toc396740595"/>
      <w:bookmarkStart w:id="286" w:name="_Toc396793431"/>
      <w:bookmarkStart w:id="287" w:name="_Toc396799747"/>
      <w:bookmarkStart w:id="288" w:name="_Toc396808279"/>
      <w:bookmarkStart w:id="289" w:name="_Toc396740596"/>
      <w:bookmarkStart w:id="290" w:name="_Toc396793432"/>
      <w:bookmarkStart w:id="291" w:name="_Toc396799748"/>
      <w:bookmarkStart w:id="292" w:name="_Toc396808280"/>
      <w:bookmarkStart w:id="293" w:name="_Toc396740597"/>
      <w:bookmarkStart w:id="294" w:name="_Toc396793433"/>
      <w:bookmarkStart w:id="295" w:name="_Toc396799749"/>
      <w:bookmarkStart w:id="296" w:name="_Toc396808281"/>
      <w:bookmarkStart w:id="297" w:name="_Toc396740598"/>
      <w:bookmarkStart w:id="298" w:name="_Toc396793434"/>
      <w:bookmarkStart w:id="299" w:name="_Toc396799750"/>
      <w:bookmarkStart w:id="300" w:name="_Toc396808282"/>
      <w:bookmarkStart w:id="301" w:name="_Toc396740599"/>
      <w:bookmarkStart w:id="302" w:name="_Toc396793435"/>
      <w:bookmarkStart w:id="303" w:name="_Toc396799751"/>
      <w:bookmarkStart w:id="304" w:name="_Toc396808283"/>
      <w:bookmarkStart w:id="305" w:name="_Toc396740600"/>
      <w:bookmarkStart w:id="306" w:name="_Toc396793436"/>
      <w:bookmarkStart w:id="307" w:name="_Toc396799752"/>
      <w:bookmarkStart w:id="308" w:name="_Toc396808284"/>
      <w:bookmarkStart w:id="309" w:name="_Toc396740601"/>
      <w:bookmarkStart w:id="310" w:name="_Toc396793437"/>
      <w:bookmarkStart w:id="311" w:name="_Toc396799753"/>
      <w:bookmarkStart w:id="312" w:name="_Toc396808285"/>
      <w:bookmarkStart w:id="313" w:name="_Toc396740602"/>
      <w:bookmarkStart w:id="314" w:name="_Toc396793438"/>
      <w:bookmarkStart w:id="315" w:name="_Toc396799754"/>
      <w:bookmarkStart w:id="316" w:name="_Toc396808286"/>
      <w:bookmarkStart w:id="317" w:name="_Toc396740603"/>
      <w:bookmarkStart w:id="318" w:name="_Toc396793439"/>
      <w:bookmarkStart w:id="319" w:name="_Toc396799755"/>
      <w:bookmarkStart w:id="320" w:name="_Toc396808287"/>
      <w:bookmarkStart w:id="321" w:name="_Toc396740604"/>
      <w:bookmarkStart w:id="322" w:name="_Toc396793440"/>
      <w:bookmarkStart w:id="323" w:name="_Toc396799756"/>
      <w:bookmarkStart w:id="324" w:name="_Toc396808288"/>
      <w:bookmarkStart w:id="325" w:name="_Toc396740605"/>
      <w:bookmarkStart w:id="326" w:name="_Toc396793441"/>
      <w:bookmarkStart w:id="327" w:name="_Toc396799757"/>
      <w:bookmarkStart w:id="328" w:name="_Toc396808289"/>
      <w:bookmarkStart w:id="329" w:name="_Toc396740606"/>
      <w:bookmarkStart w:id="330" w:name="_Toc396793442"/>
      <w:bookmarkStart w:id="331" w:name="_Toc396799758"/>
      <w:bookmarkStart w:id="332" w:name="_Toc396808290"/>
      <w:bookmarkStart w:id="333" w:name="_Toc396740607"/>
      <w:bookmarkStart w:id="334" w:name="_Toc396793443"/>
      <w:bookmarkStart w:id="335" w:name="_Toc396799759"/>
      <w:bookmarkStart w:id="336" w:name="_Toc396808291"/>
      <w:bookmarkStart w:id="337" w:name="_Toc396740608"/>
      <w:bookmarkStart w:id="338" w:name="_Toc396793444"/>
      <w:bookmarkStart w:id="339" w:name="_Toc396799760"/>
      <w:bookmarkStart w:id="340" w:name="_Toc396808292"/>
      <w:bookmarkStart w:id="341" w:name="_Toc396740609"/>
      <w:bookmarkStart w:id="342" w:name="_Toc396793445"/>
      <w:bookmarkStart w:id="343" w:name="_Toc396799761"/>
      <w:bookmarkStart w:id="344" w:name="_Toc396808293"/>
      <w:bookmarkStart w:id="345" w:name="_Toc396740610"/>
      <w:bookmarkStart w:id="346" w:name="_Toc396793446"/>
      <w:bookmarkStart w:id="347" w:name="_Toc396799762"/>
      <w:bookmarkStart w:id="348" w:name="_Toc396808294"/>
      <w:bookmarkStart w:id="349" w:name="_Toc396740611"/>
      <w:bookmarkStart w:id="350" w:name="_Toc396793447"/>
      <w:bookmarkStart w:id="351" w:name="_Toc396799763"/>
      <w:bookmarkStart w:id="352" w:name="_Toc396808295"/>
      <w:bookmarkStart w:id="353" w:name="_Toc404037204"/>
      <w:bookmarkStart w:id="354" w:name="_Toc404066793"/>
      <w:bookmarkStart w:id="355" w:name="_Toc503460837"/>
      <w:bookmarkStart w:id="356" w:name="_Toc479772725"/>
      <w:bookmarkStart w:id="357" w:name="_Toc501701664"/>
      <w:bookmarkStart w:id="358" w:name="_Toc397428077"/>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162C561A" w14:textId="77777777" w:rsidR="000A2BF1" w:rsidRDefault="000A2BF1" w:rsidP="002E2D5B">
      <w:pPr>
        <w:spacing w:before="0" w:after="0" w:line="360" w:lineRule="auto"/>
        <w:jc w:val="left"/>
        <w:rPr>
          <w:rFonts w:ascii="Arial" w:hAnsi="Arial" w:cs="Arial"/>
          <w:b/>
          <w:bCs/>
        </w:rPr>
      </w:pP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359" w:name="_Toc55470904"/>
      <w:r>
        <w:rPr>
          <w:rFonts w:ascii="Arial" w:hAnsi="Arial" w:cs="Arial"/>
          <w:color w:val="auto"/>
          <w:sz w:val="22"/>
          <w:szCs w:val="22"/>
        </w:rPr>
        <w:t>Credit Impairment/Expected Credit Loss</w:t>
      </w:r>
      <w:bookmarkEnd w:id="359"/>
    </w:p>
    <w:p w14:paraId="207EF25B" w14:textId="77777777" w:rsidR="00846422" w:rsidRDefault="00846422" w:rsidP="00EE31AA">
      <w:pPr>
        <w:pStyle w:val="Heading2"/>
      </w:pPr>
    </w:p>
    <w:p w14:paraId="60234C70" w14:textId="77777777" w:rsidR="00E426A2" w:rsidRPr="00B27979" w:rsidRDefault="00E426A2" w:rsidP="00EE31AA">
      <w:pPr>
        <w:pStyle w:val="Heading2"/>
      </w:pPr>
      <w:bookmarkStart w:id="360" w:name="_Toc55470905"/>
      <w:r w:rsidRPr="00B27979">
        <w:t>Asset Classification</w:t>
      </w:r>
      <w:bookmarkEnd w:id="355"/>
      <w:bookmarkEnd w:id="360"/>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7BA91832"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5736655A" w14:textId="77777777" w:rsidR="000A2BF1" w:rsidRDefault="000A2BF1" w:rsidP="00EE31AA">
      <w:pPr>
        <w:pStyle w:val="Heading2"/>
      </w:pPr>
      <w:bookmarkStart w:id="361" w:name="_Toc503460838"/>
    </w:p>
    <w:p w14:paraId="6510AFF7" w14:textId="77777777" w:rsidR="00E56B69" w:rsidRPr="00B27979" w:rsidRDefault="00E56B69" w:rsidP="00EE31AA">
      <w:pPr>
        <w:pStyle w:val="Heading2"/>
      </w:pPr>
      <w:bookmarkStart w:id="362" w:name="_Toc55470906"/>
      <w:r w:rsidRPr="00B27979">
        <w:t>Stage 1 Exposures</w:t>
      </w:r>
      <w:bookmarkEnd w:id="362"/>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361"/>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363" w:name="_Toc55470907"/>
      <w:bookmarkStart w:id="364" w:name="_Toc503460839"/>
      <w:r w:rsidRPr="00B27979">
        <w:t>Stage 2 Exposures</w:t>
      </w:r>
      <w:bookmarkEnd w:id="363"/>
    </w:p>
    <w:p w14:paraId="062209AD" w14:textId="0D2A8C66" w:rsidR="00E56B69" w:rsidRDefault="009A37E5" w:rsidP="00B27979">
      <w:pPr>
        <w:spacing w:before="0" w:after="0" w:line="360" w:lineRule="auto"/>
        <w:jc w:val="left"/>
        <w:rPr>
          <w:rFonts w:ascii="Arial" w:hAnsi="Arial" w:cs="Arial"/>
        </w:rPr>
      </w:pPr>
      <w:r>
        <w:rPr>
          <w:rFonts w:ascii="Arial" w:hAnsi="Arial" w:cs="Arial"/>
        </w:rPr>
        <w:t xml:space="preserve">RMD will manage and monitor all stage </w:t>
      </w:r>
      <w:r w:rsidR="00CD0A5A">
        <w:rPr>
          <w:rFonts w:ascii="Arial" w:hAnsi="Arial" w:cs="Arial"/>
        </w:rPr>
        <w:t>2</w:t>
      </w:r>
      <w:r>
        <w:rPr>
          <w:rFonts w:ascii="Arial" w:hAnsi="Arial" w:cs="Arial"/>
        </w:rPr>
        <w:t xml:space="preserve">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E56B69"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42DF748E" w:rsidR="00E56B69" w:rsidRPr="00B27979" w:rsidRDefault="00E56B69" w:rsidP="00B27979">
      <w:pPr>
        <w:spacing w:before="0" w:after="0" w:line="360" w:lineRule="auto"/>
        <w:jc w:val="left"/>
        <w:rPr>
          <w:rFonts w:ascii="Arial" w:hAnsi="Arial" w:cs="Arial"/>
        </w:rPr>
      </w:pPr>
      <w:r w:rsidRPr="00B27979">
        <w:rPr>
          <w:rFonts w:ascii="Arial" w:hAnsi="Arial" w:cs="Arial"/>
        </w:rPr>
        <w:t>/extensions.</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365" w:name="_Toc503460879"/>
      <w:bookmarkEnd w:id="364"/>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366" w:name="_Toc55470908"/>
      <w:r w:rsidRPr="00B27979">
        <w:t>Stage 3 Exposures</w:t>
      </w:r>
      <w:bookmarkEnd w:id="366"/>
    </w:p>
    <w:p w14:paraId="06173FD0" w14:textId="423E990F" w:rsidR="00985F15" w:rsidRDefault="00CD0A5A" w:rsidP="00B27979">
      <w:pPr>
        <w:spacing w:before="0" w:after="0" w:line="360" w:lineRule="auto"/>
        <w:jc w:val="left"/>
        <w:rPr>
          <w:rFonts w:ascii="Arial" w:hAnsi="Arial" w:cs="Arial"/>
        </w:rPr>
      </w:pPr>
      <w:r>
        <w:rPr>
          <w:rFonts w:ascii="Arial" w:hAnsi="Arial" w:cs="Arial"/>
        </w:rPr>
        <w:t xml:space="preserve">RMD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985F15"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367" w:name="_Toc55470909"/>
      <w:r w:rsidRPr="00B27979">
        <w:t xml:space="preserve">Monitoring of </w:t>
      </w:r>
      <w:r w:rsidR="00985F15" w:rsidRPr="00B27979">
        <w:t>Stage 3</w:t>
      </w:r>
      <w:bookmarkEnd w:id="365"/>
      <w:r w:rsidR="00985F15" w:rsidRPr="00B27979">
        <w:t xml:space="preserve"> Exposures</w:t>
      </w:r>
      <w:bookmarkEnd w:id="367"/>
    </w:p>
    <w:p w14:paraId="302A6EE2" w14:textId="5DBFBB61" w:rsidR="00893186" w:rsidRDefault="009A37E5" w:rsidP="00B27979">
      <w:pPr>
        <w:spacing w:before="0" w:after="0" w:line="360" w:lineRule="auto"/>
        <w:jc w:val="left"/>
        <w:rPr>
          <w:rFonts w:ascii="Arial" w:hAnsi="Arial" w:cs="Arial"/>
        </w:rPr>
      </w:pPr>
      <w:r>
        <w:rPr>
          <w:rFonts w:ascii="Arial" w:hAnsi="Arial" w:cs="Arial"/>
        </w:rPr>
        <w:t>RMD</w:t>
      </w:r>
      <w:r w:rsidR="00F71126">
        <w:rPr>
          <w:rFonts w:ascii="Arial" w:hAnsi="Arial" w:cs="Arial"/>
        </w:rPr>
        <w:t xml:space="preserve"> will manage and monitor all stage 3 assets and report, at least, monthly to the </w:t>
      </w:r>
      <w:proofErr w:type="spellStart"/>
      <w:r w:rsidR="00F71126">
        <w:rPr>
          <w:rFonts w:ascii="Arial" w:hAnsi="Arial" w:cs="Arial"/>
        </w:rPr>
        <w:t>CCo</w:t>
      </w:r>
      <w:proofErr w:type="spellEnd"/>
      <w:r w:rsidR="00F71126">
        <w:rPr>
          <w:rFonts w:ascii="Arial" w:hAnsi="Arial" w:cs="Arial"/>
        </w:rPr>
        <w:t xml:space="preserve"> and </w:t>
      </w:r>
      <w:proofErr w:type="spellStart"/>
      <w:r w:rsidR="00F71126">
        <w:rPr>
          <w:rFonts w:ascii="Arial" w:hAnsi="Arial" w:cs="Arial"/>
        </w:rPr>
        <w:t>ManCo</w:t>
      </w:r>
      <w:proofErr w:type="spellEnd"/>
      <w:r w:rsidR="00F71126">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5F189B0E" w14:textId="77777777" w:rsidR="000A2BF1" w:rsidRPr="000A2BF1"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368" w:name="_Toc503175815"/>
      <w:bookmarkStart w:id="369" w:name="_Toc503175816"/>
      <w:bookmarkStart w:id="370" w:name="_Toc503175817"/>
      <w:bookmarkStart w:id="371" w:name="_Toc503175818"/>
      <w:bookmarkStart w:id="372" w:name="_Toc468279627"/>
      <w:bookmarkEnd w:id="368"/>
      <w:bookmarkEnd w:id="369"/>
      <w:bookmarkEnd w:id="370"/>
      <w:bookmarkEnd w:id="371"/>
      <w:bookmarkEnd w:id="372"/>
    </w:p>
    <w:p w14:paraId="535048F4" w14:textId="77777777" w:rsidR="000A2BF1" w:rsidRDefault="000A2BF1" w:rsidP="000A2BF1">
      <w:pPr>
        <w:pStyle w:val="BulletsMain"/>
        <w:numPr>
          <w:ilvl w:val="0"/>
          <w:numId w:val="0"/>
        </w:numPr>
        <w:spacing w:before="0" w:after="0" w:line="360" w:lineRule="auto"/>
        <w:jc w:val="left"/>
        <w:rPr>
          <w:rFonts w:ascii="Arial" w:hAnsi="Arial" w:cs="Arial"/>
        </w:rPr>
      </w:pP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373" w:name="_Toc55470910"/>
      <w:r w:rsidRPr="00B27979">
        <w:rPr>
          <w:rFonts w:ascii="Arial" w:hAnsi="Arial" w:cs="Arial"/>
          <w:color w:val="auto"/>
          <w:sz w:val="22"/>
          <w:szCs w:val="22"/>
        </w:rPr>
        <w:t>Record Keeping</w:t>
      </w:r>
      <w:bookmarkEnd w:id="356"/>
      <w:bookmarkEnd w:id="357"/>
      <w:bookmarkEnd w:id="373"/>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374" w:name="_Toc510783310"/>
      <w:bookmarkStart w:id="375" w:name="_Toc510784332"/>
      <w:bookmarkStart w:id="376" w:name="_Toc500500138"/>
      <w:bookmarkStart w:id="377" w:name="_Toc500501768"/>
      <w:bookmarkStart w:id="378" w:name="_Toc500501890"/>
      <w:bookmarkStart w:id="379" w:name="_Toc501046345"/>
      <w:bookmarkStart w:id="380" w:name="_Toc501046370"/>
      <w:bookmarkStart w:id="381" w:name="_Toc501046395"/>
      <w:bookmarkStart w:id="382" w:name="_Toc501358937"/>
      <w:bookmarkStart w:id="383" w:name="_Toc501372339"/>
      <w:bookmarkStart w:id="384" w:name="_Toc501635312"/>
      <w:bookmarkStart w:id="385" w:name="_Toc501701665"/>
      <w:bookmarkStart w:id="386" w:name="_Toc501701671"/>
      <w:bookmarkStart w:id="387" w:name="_Toc55470911"/>
      <w:bookmarkEnd w:id="358"/>
      <w:bookmarkEnd w:id="374"/>
      <w:bookmarkEnd w:id="375"/>
      <w:bookmarkEnd w:id="376"/>
      <w:bookmarkEnd w:id="377"/>
      <w:bookmarkEnd w:id="378"/>
      <w:bookmarkEnd w:id="379"/>
      <w:bookmarkEnd w:id="380"/>
      <w:bookmarkEnd w:id="381"/>
      <w:bookmarkEnd w:id="382"/>
      <w:bookmarkEnd w:id="383"/>
      <w:bookmarkEnd w:id="384"/>
      <w:bookmarkEnd w:id="385"/>
      <w:r w:rsidRPr="00B27979">
        <w:rPr>
          <w:rFonts w:ascii="Arial" w:hAnsi="Arial" w:cs="Arial"/>
          <w:color w:val="auto"/>
          <w:sz w:val="22"/>
          <w:szCs w:val="22"/>
        </w:rPr>
        <w:t>Training</w:t>
      </w:r>
      <w:bookmarkEnd w:id="386"/>
      <w:bookmarkEnd w:id="387"/>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388" w:name="_Toc55470912"/>
      <w:r>
        <w:rPr>
          <w:rFonts w:ascii="Arial" w:hAnsi="Arial" w:cs="Arial"/>
          <w:color w:val="auto"/>
          <w:sz w:val="22"/>
          <w:szCs w:val="22"/>
        </w:rPr>
        <w:t>Appendix A - Credit Risk Delegated Authority</w:t>
      </w:r>
      <w:bookmarkEnd w:id="388"/>
    </w:p>
    <w:p w14:paraId="73D54EC4" w14:textId="77777777" w:rsidR="00823164" w:rsidRDefault="00823164" w:rsidP="00561C35">
      <w:pPr>
        <w:rPr>
          <w:rFonts w:ascii="Arial" w:hAnsi="Arial" w:cs="Arial"/>
        </w:rPr>
      </w:pPr>
    </w:p>
    <w:p w14:paraId="1CFCFE50" w14:textId="2D6895C3"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35212D">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tcPr>
          <w:p w14:paraId="75921171" w14:textId="3DA869E8" w:rsidR="00561C35" w:rsidRPr="00561C35" w:rsidRDefault="00561C35" w:rsidP="00561C35">
            <w:pPr>
              <w:rPr>
                <w:rFonts w:ascii="Arial" w:hAnsi="Arial" w:cs="Arial"/>
              </w:rPr>
            </w:pP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35212D">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46C35FB0" w14:textId="00F3CA64" w:rsidR="00561C35" w:rsidRPr="00561C35" w:rsidRDefault="00561C35" w:rsidP="00561C35">
            <w:pPr>
              <w:jc w:val="center"/>
              <w:rPr>
                <w:rFonts w:ascii="Arial" w:hAnsi="Arial" w:cs="Arial"/>
              </w:rPr>
            </w:pP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503ACF82" w14:textId="23A82164" w:rsidR="00561C35" w:rsidRPr="00561C35" w:rsidRDefault="00561C35" w:rsidP="00561C35">
            <w:pPr>
              <w:jc w:val="center"/>
              <w:rPr>
                <w:rFonts w:ascii="Arial" w:hAnsi="Arial" w:cs="Arial"/>
              </w:rPr>
            </w:pP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7B378FA1" w14:textId="0415C29D" w:rsidR="00561C35" w:rsidRPr="00561C35" w:rsidRDefault="00561C35" w:rsidP="00561C35">
            <w:pPr>
              <w:jc w:val="center"/>
              <w:rPr>
                <w:rFonts w:ascii="Arial" w:hAnsi="Arial" w:cs="Arial"/>
              </w:rPr>
            </w:pP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7E9DE3E" w14:textId="51D7B260"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01FF9CA9" w14:textId="5AE2EAF2"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629B259" w14:textId="4E5C34CF"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4A2EDCF5" w:rsidR="00561C35" w:rsidRPr="00561C35" w:rsidRDefault="00561C35" w:rsidP="00F03681">
            <w:pPr>
              <w:jc w:val="center"/>
              <w:rPr>
                <w:rFonts w:ascii="Arial" w:hAnsi="Arial" w:cs="Arial"/>
              </w:rPr>
            </w:pPr>
            <w:r w:rsidRPr="00561C35">
              <w:rPr>
                <w:rFonts w:ascii="Arial" w:hAnsi="Arial" w:cs="Arial"/>
                <w:lang w:val="en-US"/>
              </w:rPr>
              <w:t>AAA+</w:t>
            </w:r>
            <w:r w:rsidR="0035212D">
              <w:rPr>
                <w:rFonts w:ascii="Arial" w:hAnsi="Arial" w:cs="Arial"/>
                <w:lang w:val="en-US"/>
              </w:rPr>
              <w:t xml:space="preserve"> (CR1)</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D9CB6DD" w14:textId="4262BC72"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201FF169" w14:textId="60E433AF"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047D1AAC" w14:textId="2D9FAB59"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02DF791A" w:rsidR="00561C35" w:rsidRPr="00561C35" w:rsidRDefault="00561C35" w:rsidP="00F03681">
            <w:pPr>
              <w:jc w:val="center"/>
              <w:rPr>
                <w:rFonts w:ascii="Arial" w:hAnsi="Arial" w:cs="Arial"/>
              </w:rPr>
            </w:pPr>
            <w:r w:rsidRPr="00561C35">
              <w:rPr>
                <w:rFonts w:ascii="Arial" w:hAnsi="Arial" w:cs="Arial"/>
                <w:lang w:val="en-US"/>
              </w:rPr>
              <w:t>AAA</w:t>
            </w:r>
            <w:r w:rsidR="0035212D">
              <w:rPr>
                <w:rFonts w:ascii="Arial" w:hAnsi="Arial" w:cs="Arial"/>
                <w:lang w:val="en-US"/>
              </w:rPr>
              <w:t xml:space="preserve"> (CR2)</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49DA458F" w14:textId="617D48F3"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55AB4B9A" w14:textId="1E648765"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278025D1" w14:textId="11AADD80"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5235829B" w:rsidR="00561C35" w:rsidRPr="00561C35" w:rsidRDefault="00561C35" w:rsidP="00F03681">
            <w:pPr>
              <w:jc w:val="center"/>
              <w:rPr>
                <w:rFonts w:ascii="Arial" w:hAnsi="Arial" w:cs="Arial"/>
              </w:rPr>
            </w:pPr>
            <w:r w:rsidRPr="00561C35">
              <w:rPr>
                <w:rFonts w:ascii="Arial" w:hAnsi="Arial" w:cs="Arial"/>
                <w:lang w:val="en-US"/>
              </w:rPr>
              <w:t>AA+</w:t>
            </w:r>
            <w:r w:rsidR="0035212D">
              <w:rPr>
                <w:rFonts w:ascii="Arial" w:hAnsi="Arial" w:cs="Arial"/>
                <w:lang w:val="en-US"/>
              </w:rPr>
              <w:t xml:space="preserve"> (CR3)</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3C60B8CA" w14:textId="630026A1"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659DE982" w14:textId="17D6D1FF"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76140F0B" w14:textId="2742DF82"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69E05BEF" w:rsidR="00561C35" w:rsidRPr="00561C35" w:rsidRDefault="00561C35" w:rsidP="00F03681">
            <w:pPr>
              <w:jc w:val="center"/>
              <w:rPr>
                <w:rFonts w:ascii="Arial" w:hAnsi="Arial" w:cs="Arial"/>
              </w:rPr>
            </w:pPr>
            <w:r w:rsidRPr="00561C35">
              <w:rPr>
                <w:rFonts w:ascii="Arial" w:hAnsi="Arial" w:cs="Arial"/>
                <w:lang w:val="en-US"/>
              </w:rPr>
              <w:t>AA</w:t>
            </w:r>
            <w:r w:rsidR="0035212D">
              <w:rPr>
                <w:rFonts w:ascii="Arial" w:hAnsi="Arial" w:cs="Arial"/>
                <w:lang w:val="en-US"/>
              </w:rPr>
              <w:t xml:space="preserve"> (CR4)</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46C52AD8" w14:textId="4B8536B9"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15096E19" w14:textId="50912F66"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25D16F74" w14:textId="6CD42DE0"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5F33D8AF" w:rsidR="00561C35" w:rsidRPr="00561C35" w:rsidRDefault="00561C35" w:rsidP="00F03681">
            <w:pPr>
              <w:jc w:val="center"/>
              <w:rPr>
                <w:rFonts w:ascii="Arial" w:hAnsi="Arial" w:cs="Arial"/>
              </w:rPr>
            </w:pPr>
            <w:r w:rsidRPr="00561C35">
              <w:rPr>
                <w:rFonts w:ascii="Arial" w:hAnsi="Arial" w:cs="Arial"/>
                <w:lang w:val="en-US"/>
              </w:rPr>
              <w:t>A+</w:t>
            </w:r>
            <w:r w:rsidR="0035212D">
              <w:rPr>
                <w:rFonts w:ascii="Arial" w:hAnsi="Arial" w:cs="Arial"/>
                <w:lang w:val="en-US"/>
              </w:rPr>
              <w:t xml:space="preserve"> (CR5)</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7C3B3AAC" w14:textId="22F0D1B4"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0746CCA1" w14:textId="0BA9AC74"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224DE95" w14:textId="07498B40"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630C8AE3" w:rsidR="00561C35" w:rsidRPr="00561C35" w:rsidRDefault="00561C35" w:rsidP="00F03681">
            <w:pPr>
              <w:jc w:val="center"/>
              <w:rPr>
                <w:rFonts w:ascii="Arial" w:hAnsi="Arial" w:cs="Arial"/>
              </w:rPr>
            </w:pPr>
            <w:r w:rsidRPr="00561C35">
              <w:rPr>
                <w:rFonts w:ascii="Arial" w:hAnsi="Arial" w:cs="Arial"/>
                <w:lang w:val="en-US"/>
              </w:rPr>
              <w:t>A</w:t>
            </w:r>
            <w:r w:rsidR="0035212D">
              <w:rPr>
                <w:rFonts w:ascii="Arial" w:hAnsi="Arial" w:cs="Arial"/>
                <w:lang w:val="en-US"/>
              </w:rPr>
              <w:t xml:space="preserve"> (CR6)</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6DFCDE60" w14:textId="2B6FD711"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18EC0389" w14:textId="7C9A5F38"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31505F95" w14:textId="4943E273"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3391415" w:rsidR="00561C35" w:rsidRPr="00561C35" w:rsidRDefault="00561C35" w:rsidP="00F03681">
            <w:pPr>
              <w:jc w:val="center"/>
              <w:rPr>
                <w:rFonts w:ascii="Arial" w:hAnsi="Arial" w:cs="Arial"/>
              </w:rPr>
            </w:pPr>
            <w:r w:rsidRPr="00561C35">
              <w:rPr>
                <w:rFonts w:ascii="Arial" w:hAnsi="Arial" w:cs="Arial"/>
                <w:lang w:val="en-US"/>
              </w:rPr>
              <w:t>BBB+</w:t>
            </w:r>
            <w:r w:rsidR="0035212D">
              <w:rPr>
                <w:rFonts w:ascii="Arial" w:hAnsi="Arial" w:cs="Arial"/>
                <w:lang w:val="en-US"/>
              </w:rPr>
              <w:t xml:space="preserve"> (CR7)</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2C514C91" w14:textId="4C534066"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5F32C18" w14:textId="30DA751A"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1CEF7142" w14:textId="47CB3D70"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6FC45FDD" w:rsidR="00561C35" w:rsidRPr="00561C35" w:rsidRDefault="00561C35" w:rsidP="00F03681">
            <w:pPr>
              <w:jc w:val="center"/>
              <w:rPr>
                <w:rFonts w:ascii="Arial" w:hAnsi="Arial" w:cs="Arial"/>
              </w:rPr>
            </w:pPr>
            <w:r w:rsidRPr="00561C35">
              <w:rPr>
                <w:rFonts w:ascii="Arial" w:hAnsi="Arial" w:cs="Arial"/>
                <w:lang w:val="en-US"/>
              </w:rPr>
              <w:t>BBB</w:t>
            </w:r>
            <w:r w:rsidR="0035212D">
              <w:rPr>
                <w:rFonts w:ascii="Arial" w:hAnsi="Arial" w:cs="Arial"/>
                <w:lang w:val="en-US"/>
              </w:rPr>
              <w:t xml:space="preserve"> (CR8)</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EC9BC07" w14:textId="5B00C71B" w:rsidR="00561C35" w:rsidRPr="00561C35" w:rsidRDefault="00561C35" w:rsidP="00561C35">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3C3F09C5" w14:textId="47E33358"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5966B15E" w14:textId="72359D51"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5B9E9366" w:rsidR="00561C35" w:rsidRPr="00561C35" w:rsidRDefault="00561C35" w:rsidP="00F03681">
            <w:pPr>
              <w:jc w:val="center"/>
              <w:rPr>
                <w:rFonts w:ascii="Arial" w:hAnsi="Arial" w:cs="Arial"/>
              </w:rPr>
            </w:pPr>
            <w:r w:rsidRPr="00561C35">
              <w:rPr>
                <w:rFonts w:ascii="Arial" w:hAnsi="Arial" w:cs="Arial"/>
                <w:lang w:val="en-US"/>
              </w:rPr>
              <w:t>BB+</w:t>
            </w:r>
            <w:r w:rsidR="0035212D">
              <w:rPr>
                <w:rFonts w:ascii="Arial" w:hAnsi="Arial" w:cs="Arial"/>
                <w:lang w:val="en-US"/>
              </w:rPr>
              <w:t xml:space="preserve"> (CR9)</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35212D">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tcPr>
          <w:p w14:paraId="15E9C01A" w14:textId="0DE13147" w:rsidR="00561C35" w:rsidRPr="00561C35" w:rsidRDefault="00561C35" w:rsidP="00561C35">
            <w:pP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437B711F" w14:textId="132C2638" w:rsidR="00561C35" w:rsidRPr="00561C35" w:rsidRDefault="00561C35" w:rsidP="00F03681">
            <w:pPr>
              <w:jc w:val="center"/>
              <w:rPr>
                <w:rFonts w:ascii="Arial" w:hAnsi="Arial" w:cs="Arial"/>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tcPr>
          <w:p w14:paraId="71AF9DA2" w14:textId="1FC2F961" w:rsidR="00561C35" w:rsidRPr="00561C35" w:rsidRDefault="00561C35" w:rsidP="00F03681">
            <w:pPr>
              <w:jc w:val="center"/>
              <w:rPr>
                <w:rFonts w:ascii="Arial" w:hAnsi="Arial" w:cs="Arial"/>
              </w:rPr>
            </w:pP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6D89A278" w:rsidR="00561C35" w:rsidRPr="00561C35" w:rsidRDefault="00561C35" w:rsidP="00F03681">
            <w:pPr>
              <w:jc w:val="center"/>
              <w:rPr>
                <w:rFonts w:ascii="Arial" w:hAnsi="Arial" w:cs="Arial"/>
              </w:rPr>
            </w:pPr>
            <w:r w:rsidRPr="00561C35">
              <w:rPr>
                <w:rFonts w:ascii="Arial" w:hAnsi="Arial" w:cs="Arial"/>
                <w:lang w:val="en-US"/>
              </w:rPr>
              <w:t>BB</w:t>
            </w:r>
            <w:r w:rsidR="0035212D">
              <w:rPr>
                <w:rFonts w:ascii="Arial" w:hAnsi="Arial" w:cs="Arial"/>
                <w:lang w:val="en-US"/>
              </w:rPr>
              <w:t xml:space="preserve"> (CR10)</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389" w:name="_Toc55470913"/>
      <w:r>
        <w:rPr>
          <w:rFonts w:ascii="Arial" w:hAnsi="Arial" w:cs="Arial"/>
          <w:color w:val="auto"/>
          <w:sz w:val="22"/>
          <w:szCs w:val="22"/>
        </w:rPr>
        <w:t>Appendix B – Risk Appetite</w:t>
      </w:r>
      <w:bookmarkEnd w:id="389"/>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Pr="000A2BF1" w:rsidRDefault="001A3E0E" w:rsidP="000A2BF1">
      <w:pPr>
        <w:pStyle w:val="BodyText"/>
        <w:spacing w:before="0" w:after="0" w:line="360" w:lineRule="auto"/>
        <w:jc w:val="left"/>
        <w:rPr>
          <w:rFonts w:ascii="Arial" w:hAnsi="Arial" w:cs="Arial"/>
          <w:szCs w:val="22"/>
        </w:rPr>
      </w:pPr>
      <w:r w:rsidRPr="000A2BF1">
        <w:rPr>
          <w:rFonts w:ascii="Arial" w:hAnsi="Arial" w:cs="Arial"/>
          <w:szCs w:val="22"/>
        </w:rPr>
        <w:t xml:space="preserve">The Branch has set its Risk Appetite in respect of credit risk as follows: </w:t>
      </w:r>
    </w:p>
    <w:p w14:paraId="019F3424" w14:textId="3E3F82A5"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 obligor/counterparty/issuer should exceed 25% of the total credit exposure based on the Total Risk Weighted Assets</w:t>
      </w:r>
      <w:r w:rsidR="002B6F8A" w:rsidRPr="000A2BF1">
        <w:rPr>
          <w:rFonts w:ascii="Arial" w:hAnsi="Arial" w:cs="Arial"/>
          <w:color w:val="auto"/>
        </w:rPr>
        <w:t xml:space="preserve"> *</w:t>
      </w:r>
      <w:r w:rsidRPr="000A2BF1">
        <w:rPr>
          <w:rFonts w:ascii="Arial" w:hAnsi="Arial" w:cs="Arial"/>
          <w:color w:val="auto"/>
        </w:rPr>
        <w:t xml:space="preserve"> </w:t>
      </w:r>
    </w:p>
    <w:p w14:paraId="53A002D9"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 xml:space="preserve">Provision coverage ratio of NPL ≥ 150%; </w:t>
      </w:r>
    </w:p>
    <w:p w14:paraId="3C9A1A65"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Non-Performing Loan ratio ≤ 2%;</w:t>
      </w:r>
    </w:p>
    <w:p w14:paraId="7EF378A4"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Loan Book Portfolio - Average 12 months Default Probability of Corporate Business ≤ 1%; and</w:t>
      </w:r>
    </w:p>
    <w:p w14:paraId="5D68379E" w14:textId="77777777" w:rsidR="001A3E0E"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Treasury Portfolio - Average 12 months Default Probability of Financial Institutions Business ≤ 1%</w:t>
      </w:r>
    </w:p>
    <w:p w14:paraId="442D0BFB" w14:textId="77777777" w:rsidR="00542531" w:rsidRDefault="00542531" w:rsidP="00542531">
      <w:pPr>
        <w:pStyle w:val="DBullet"/>
        <w:spacing w:before="0" w:after="0"/>
        <w:ind w:left="284" w:firstLine="0"/>
        <w:jc w:val="left"/>
        <w:rPr>
          <w:rFonts w:ascii="Arial" w:hAnsi="Arial" w:cs="Arial"/>
          <w:color w:val="auto"/>
        </w:rPr>
      </w:pPr>
    </w:p>
    <w:p w14:paraId="6CF0FEBC" w14:textId="77777777" w:rsidR="002B6F8A" w:rsidRPr="000A2BF1" w:rsidRDefault="002B6F8A" w:rsidP="000A2BF1">
      <w:pPr>
        <w:pStyle w:val="BodyText"/>
        <w:snapToGrid w:val="0"/>
        <w:spacing w:before="0" w:after="0"/>
        <w:jc w:val="left"/>
        <w:rPr>
          <w:rFonts w:ascii="Arial" w:eastAsia="彩虹粗仿宋" w:hAnsi="Arial" w:cs="Arial"/>
          <w:kern w:val="0"/>
          <w:sz w:val="18"/>
          <w:szCs w:val="18"/>
        </w:rPr>
      </w:pPr>
      <w:r w:rsidRPr="000A2BF1">
        <w:rPr>
          <w:rFonts w:ascii="Arial" w:eastAsia="彩虹粗仿宋" w:hAnsi="Arial" w:cs="Arial"/>
          <w:kern w:val="0"/>
          <w:sz w:val="18"/>
          <w:szCs w:val="18"/>
        </w:rPr>
        <w:t xml:space="preserve">* </w:t>
      </w:r>
      <w:r w:rsidRPr="000A2BF1">
        <w:rPr>
          <w:rFonts w:ascii="Arial" w:eastAsia="彩虹粗仿宋" w:hAnsi="Arial" w:cs="Arial"/>
          <w:b/>
          <w:kern w:val="0"/>
          <w:sz w:val="18"/>
          <w:szCs w:val="18"/>
        </w:rPr>
        <w:t>Exception to Concentration limi</w:t>
      </w:r>
      <w:r w:rsidRPr="000A2BF1">
        <w:rPr>
          <w:rFonts w:ascii="Arial" w:eastAsia="彩虹粗仿宋" w:hAnsi="Arial" w:cs="Arial"/>
          <w:kern w:val="0"/>
          <w:sz w:val="18"/>
          <w:szCs w:val="18"/>
        </w:rPr>
        <w:t xml:space="preserve">t: Low risk transactions can be up to 50% of TRWA, these transaction will be classified as low risk if the risk is transferred to HO/ Domestic branch </w:t>
      </w:r>
      <w:proofErr w:type="spellStart"/>
      <w:r w:rsidRPr="000A2BF1">
        <w:rPr>
          <w:rFonts w:ascii="Arial" w:eastAsia="彩虹粗仿宋" w:hAnsi="Arial" w:cs="Arial"/>
          <w:kern w:val="0"/>
          <w:sz w:val="18"/>
          <w:szCs w:val="18"/>
        </w:rPr>
        <w:t>eg</w:t>
      </w:r>
      <w:proofErr w:type="spellEnd"/>
      <w:r w:rsidRPr="000A2BF1">
        <w:rPr>
          <w:rFonts w:ascii="Arial" w:eastAsia="彩虹粗仿宋" w:hAnsi="Arial" w:cs="Arial"/>
          <w:kern w:val="0"/>
          <w:sz w:val="18"/>
          <w:szCs w:val="18"/>
        </w:rPr>
        <w:t xml:space="preserve">: Stand-by Letter of Credit or demand guarantee.  </w:t>
      </w: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1BE53EB4" w14:textId="77777777" w:rsidR="009657A3" w:rsidRDefault="009657A3"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69374A" w:rsidRPr="00ED30C5" w14:paraId="0428536B" w14:textId="77777777" w:rsidTr="00A30D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1F94CE7E" w14:textId="77777777" w:rsidR="0069374A" w:rsidRPr="00ED30C5" w:rsidRDefault="0069374A" w:rsidP="00A30D77">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2AC289AC" w14:textId="77777777" w:rsidR="0069374A" w:rsidRPr="00ED30C5" w:rsidRDefault="0069374A" w:rsidP="00A30D77">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69374A" w:rsidRPr="00ED30C5" w14:paraId="31CA5B45" w14:textId="77777777" w:rsidTr="00A30D77">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A14F1BC" w14:textId="77777777" w:rsidR="0069374A" w:rsidRPr="00ED30C5" w:rsidRDefault="0069374A" w:rsidP="00A30D77">
            <w:pPr>
              <w:spacing w:before="0" w:after="0" w:line="360" w:lineRule="auto"/>
              <w:rPr>
                <w:rFonts w:ascii="Arial" w:eastAsia="Times New Roman" w:hAnsi="Arial" w:cs="Arial"/>
                <w:b w:val="0"/>
                <w:bCs w:val="0"/>
              </w:rPr>
            </w:pPr>
          </w:p>
        </w:tc>
        <w:tc>
          <w:tcPr>
            <w:tcW w:w="2977" w:type="dxa"/>
          </w:tcPr>
          <w:p w14:paraId="308A862D"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4D4A2DC2"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69374A" w:rsidRPr="00ED30C5" w14:paraId="2910FBF2"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B1C4035" w14:textId="77777777" w:rsidR="0069374A" w:rsidRPr="005A3A28" w:rsidRDefault="0069374A" w:rsidP="00A30D77">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45D7F870"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0962A999"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69374A" w:rsidRPr="00ED30C5" w14:paraId="3338B721"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B9E3095" w14:textId="77777777" w:rsidR="0069374A" w:rsidRPr="00ED30C5" w:rsidRDefault="0069374A" w:rsidP="00A30D77">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4EBA8A69"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655CC685"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 &amp; liquidity</w:t>
            </w:r>
          </w:p>
        </w:tc>
      </w:tr>
      <w:tr w:rsidR="0069374A" w:rsidRPr="00ED30C5" w14:paraId="32160D27"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D64C86" w14:textId="77777777" w:rsidR="0069374A" w:rsidRPr="00ED30C5" w:rsidRDefault="0069374A" w:rsidP="00A30D77">
            <w:pPr>
              <w:spacing w:before="0" w:after="0" w:line="360" w:lineRule="auto"/>
              <w:rPr>
                <w:rFonts w:ascii="Arial" w:eastAsia="Times New Roman" w:hAnsi="Arial" w:cs="Arial"/>
              </w:rPr>
            </w:pPr>
            <w:r>
              <w:rPr>
                <w:rFonts w:ascii="Arial" w:eastAsia="Times New Roman" w:hAnsi="Arial" w:cs="Arial"/>
              </w:rPr>
              <w:t>Tradeable Equities</w:t>
            </w:r>
          </w:p>
        </w:tc>
        <w:tc>
          <w:tcPr>
            <w:tcW w:w="2977" w:type="dxa"/>
          </w:tcPr>
          <w:p w14:paraId="35427ADC"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52701D04"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69374A" w:rsidRPr="00ED30C5" w14:paraId="6706BEF4"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3035DD3" w14:textId="77777777" w:rsidR="0069374A" w:rsidRPr="00C37DEB" w:rsidRDefault="0069374A" w:rsidP="00A30D77">
            <w:pPr>
              <w:spacing w:before="0" w:after="0" w:line="360" w:lineRule="auto"/>
              <w:rPr>
                <w:rFonts w:ascii="Arial" w:eastAsia="Times New Roman" w:hAnsi="Arial" w:cs="Arial"/>
              </w:rPr>
            </w:pPr>
            <w:r>
              <w:rPr>
                <w:rFonts w:ascii="Arial" w:eastAsia="Times New Roman" w:hAnsi="Arial" w:cs="Arial"/>
              </w:rPr>
              <w:t xml:space="preserve">Receivables </w:t>
            </w:r>
          </w:p>
        </w:tc>
        <w:tc>
          <w:tcPr>
            <w:tcW w:w="2977" w:type="dxa"/>
          </w:tcPr>
          <w:p w14:paraId="0333142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59993EB0"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33% of debtors book excluding +180 days</w:t>
            </w:r>
          </w:p>
        </w:tc>
      </w:tr>
      <w:tr w:rsidR="0069374A" w:rsidRPr="00ED30C5" w14:paraId="6A310A8B"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8D87F65" w14:textId="77777777" w:rsidR="0069374A" w:rsidRPr="00C37DEB" w:rsidRDefault="0069374A" w:rsidP="00A30D77">
            <w:pPr>
              <w:spacing w:before="0" w:after="0" w:line="360" w:lineRule="auto"/>
              <w:rPr>
                <w:rFonts w:ascii="Arial" w:eastAsia="Times New Roman" w:hAnsi="Arial" w:cs="Arial"/>
                <w:bCs w:val="0"/>
              </w:rPr>
            </w:pPr>
            <w:r w:rsidRPr="00C37DEB">
              <w:rPr>
                <w:rFonts w:ascii="Arial" w:eastAsia="Times New Roman" w:hAnsi="Arial" w:cs="Arial"/>
              </w:rPr>
              <w:t>Credit Derivatives/Other</w:t>
            </w:r>
          </w:p>
          <w:p w14:paraId="749BF69E" w14:textId="77777777" w:rsidR="0069374A" w:rsidRPr="00C37DEB" w:rsidRDefault="0069374A" w:rsidP="00A30D77">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1E50FCB1"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23FADE5B"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69374A" w:rsidRPr="00ED30C5" w14:paraId="0D0AEB8D"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66E6D41" w14:textId="77777777" w:rsidR="0069374A" w:rsidRPr="00ED30C5" w:rsidRDefault="0069374A" w:rsidP="0069374A">
            <w:pPr>
              <w:spacing w:before="0" w:after="0" w:line="360" w:lineRule="auto"/>
              <w:jc w:val="left"/>
              <w:rPr>
                <w:rFonts w:ascii="Arial" w:eastAsia="Times New Roman" w:hAnsi="Arial" w:cs="Arial"/>
              </w:rPr>
            </w:pPr>
            <w:r>
              <w:rPr>
                <w:rFonts w:ascii="Arial" w:eastAsia="Times New Roman" w:hAnsi="Arial" w:cs="Arial"/>
              </w:rPr>
              <w:t>Bank guarantees/Letters of Credit</w:t>
            </w:r>
          </w:p>
        </w:tc>
        <w:tc>
          <w:tcPr>
            <w:tcW w:w="2977" w:type="dxa"/>
          </w:tcPr>
          <w:p w14:paraId="05625300"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2816C832" w14:textId="77777777" w:rsidR="0069374A" w:rsidRPr="00ED30C5"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69374A" w:rsidRPr="00ED30C5" w14:paraId="10F7FAAC" w14:textId="77777777" w:rsidTr="00A30D7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6FB3B57" w14:textId="77777777" w:rsidR="0069374A" w:rsidRDefault="0069374A" w:rsidP="00A30D77">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1F205E83" w14:textId="77777777" w:rsidR="0069374A" w:rsidRPr="00FE5AF9" w:rsidRDefault="0069374A" w:rsidP="0069374A">
            <w:pPr>
              <w:pStyle w:val="ListParagraph"/>
              <w:numPr>
                <w:ilvl w:val="0"/>
                <w:numId w:val="15"/>
              </w:numPr>
              <w:spacing w:before="0" w:after="0" w:line="360" w:lineRule="auto"/>
              <w:ind w:left="306" w:hanging="284"/>
              <w:jc w:val="left"/>
              <w:rPr>
                <w:rFonts w:ascii="Arial" w:eastAsia="Times New Roman" w:hAnsi="Arial" w:cs="Arial"/>
              </w:rPr>
            </w:pPr>
            <w:r>
              <w:rPr>
                <w:rFonts w:ascii="Arial" w:eastAsia="Times New Roman" w:hAnsi="Arial" w:cs="Arial"/>
              </w:rPr>
              <w:t>Residential Real Estate</w:t>
            </w:r>
          </w:p>
          <w:p w14:paraId="37D67C44" w14:textId="77777777" w:rsidR="0069374A" w:rsidRPr="00FE5AF9" w:rsidRDefault="0069374A" w:rsidP="0069374A">
            <w:pPr>
              <w:pStyle w:val="ListParagraph"/>
              <w:numPr>
                <w:ilvl w:val="0"/>
                <w:numId w:val="15"/>
              </w:numPr>
              <w:spacing w:before="0" w:after="0" w:line="360" w:lineRule="auto"/>
              <w:ind w:left="306" w:hanging="284"/>
              <w:jc w:val="left"/>
              <w:rPr>
                <w:rFonts w:ascii="Arial" w:eastAsia="Times New Roman" w:hAnsi="Arial" w:cs="Arial"/>
              </w:rPr>
            </w:pPr>
            <w:r>
              <w:rPr>
                <w:rFonts w:ascii="Arial" w:eastAsia="Times New Roman" w:hAnsi="Arial" w:cs="Arial"/>
              </w:rPr>
              <w:t>Commercial Real Estate</w:t>
            </w:r>
          </w:p>
          <w:p w14:paraId="3A6A0AC7" w14:textId="77777777" w:rsidR="0069374A" w:rsidRDefault="0069374A" w:rsidP="0069374A">
            <w:pPr>
              <w:pStyle w:val="ListParagraph"/>
              <w:numPr>
                <w:ilvl w:val="0"/>
                <w:numId w:val="15"/>
              </w:numPr>
              <w:spacing w:before="0" w:after="0" w:line="360" w:lineRule="auto"/>
              <w:ind w:left="306" w:hanging="284"/>
              <w:jc w:val="left"/>
              <w:rPr>
                <w:rFonts w:ascii="Arial" w:eastAsia="Times New Roman" w:hAnsi="Arial" w:cs="Arial"/>
              </w:rPr>
            </w:pPr>
            <w:r>
              <w:rPr>
                <w:rFonts w:ascii="Arial" w:eastAsia="Times New Roman" w:hAnsi="Arial" w:cs="Arial"/>
              </w:rPr>
              <w:t>Industrial Real Estate</w:t>
            </w:r>
          </w:p>
          <w:p w14:paraId="112C587A" w14:textId="77777777" w:rsidR="0069374A" w:rsidRDefault="0069374A" w:rsidP="00A30D77">
            <w:pPr>
              <w:spacing w:before="0" w:after="0" w:line="360" w:lineRule="auto"/>
              <w:ind w:left="22"/>
              <w:rPr>
                <w:rFonts w:ascii="Arial" w:eastAsia="Times New Roman" w:hAnsi="Arial" w:cs="Arial"/>
              </w:rPr>
            </w:pPr>
          </w:p>
          <w:p w14:paraId="6D4AEE2D" w14:textId="77777777" w:rsidR="0069374A" w:rsidRPr="00D90C8B" w:rsidRDefault="0069374A" w:rsidP="00A30D77">
            <w:pPr>
              <w:spacing w:before="0" w:after="0" w:line="360" w:lineRule="auto"/>
              <w:ind w:left="22"/>
              <w:rPr>
                <w:rFonts w:ascii="Arial" w:eastAsia="Times New Roman" w:hAnsi="Arial" w:cs="Arial"/>
              </w:rPr>
            </w:pPr>
            <w:r w:rsidRPr="00D90C8B">
              <w:rPr>
                <w:rFonts w:ascii="Arial" w:eastAsia="Times New Roman" w:hAnsi="Arial" w:cs="Arial"/>
              </w:rPr>
              <w:t xml:space="preserve">Structured Real Estate projects &amp; Other assets </w:t>
            </w:r>
          </w:p>
        </w:tc>
        <w:tc>
          <w:tcPr>
            <w:tcW w:w="2977" w:type="dxa"/>
          </w:tcPr>
          <w:p w14:paraId="6EA0147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0E3E8E53"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0E6BF53"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7F469D54"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530E98F9"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20F733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the Credit Committee</w:t>
            </w:r>
          </w:p>
        </w:tc>
        <w:tc>
          <w:tcPr>
            <w:tcW w:w="3118" w:type="dxa"/>
          </w:tcPr>
          <w:p w14:paraId="55C4720D"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C5851D5"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34854E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58EE4449"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47BE95F6"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58BD85A" w14:textId="77777777" w:rsidR="0069374A" w:rsidRDefault="0069374A" w:rsidP="00A30D77">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the Credit Committee</w:t>
            </w:r>
          </w:p>
        </w:tc>
      </w:tr>
    </w:tbl>
    <w:p w14:paraId="44A33411" w14:textId="77777777" w:rsidR="009657A3" w:rsidRDefault="009657A3" w:rsidP="00165EE5">
      <w:pPr>
        <w:spacing w:before="0" w:after="0" w:line="240" w:lineRule="auto"/>
        <w:rPr>
          <w:rFonts w:ascii="Arial" w:hAnsi="Arial" w:cs="Arial"/>
          <w:b/>
          <w:u w:val="single"/>
        </w:rPr>
      </w:pPr>
    </w:p>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p w14:paraId="78073CAC" w14:textId="77777777" w:rsidR="0069374A" w:rsidRDefault="0069374A" w:rsidP="00165EE5">
      <w:pPr>
        <w:spacing w:before="0" w:after="0" w:line="240" w:lineRule="auto"/>
        <w:rPr>
          <w:rFonts w:ascii="Arial" w:hAnsi="Arial" w:cs="Arial"/>
          <w:b/>
          <w:u w:val="single"/>
        </w:rPr>
      </w:pPr>
    </w:p>
    <w:p w14:paraId="3433B0B3" w14:textId="17512FA2" w:rsidR="0069374A" w:rsidRDefault="0069374A" w:rsidP="00165EE5">
      <w:pPr>
        <w:spacing w:before="0" w:after="0" w:line="240" w:lineRule="auto"/>
        <w:rPr>
          <w:rFonts w:ascii="Arial" w:hAnsi="Arial" w:cs="Arial"/>
          <w:b/>
          <w:u w:val="single"/>
        </w:rPr>
      </w:pPr>
      <w:r w:rsidRPr="0069374A">
        <w:rPr>
          <w:noProof/>
          <w:lang w:bidi="ar-SA"/>
        </w:rPr>
        <w:drawing>
          <wp:inline distT="0" distB="0" distL="0" distR="0" wp14:anchorId="5E31F440" wp14:editId="7DB30A2A">
            <wp:extent cx="6120130" cy="6073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6073192"/>
                    </a:xfrm>
                    <a:prstGeom prst="rect">
                      <a:avLst/>
                    </a:prstGeom>
                    <a:noFill/>
                    <a:ln>
                      <a:noFill/>
                    </a:ln>
                  </pic:spPr>
                </pic:pic>
              </a:graphicData>
            </a:graphic>
          </wp:inline>
        </w:drawing>
      </w:r>
    </w:p>
    <w:p w14:paraId="768B2D7A" w14:textId="77777777" w:rsidR="0069374A" w:rsidRDefault="0069374A">
      <w:pPr>
        <w:spacing w:before="0" w:after="0" w:line="240" w:lineRule="auto"/>
        <w:jc w:val="left"/>
        <w:rPr>
          <w:rFonts w:ascii="Arial" w:hAnsi="Arial" w:cs="Arial"/>
        </w:rPr>
      </w:pPr>
    </w:p>
    <w:p w14:paraId="545C9D67" w14:textId="77777777" w:rsidR="0069374A" w:rsidRDefault="0069374A">
      <w:pPr>
        <w:spacing w:before="0" w:after="0" w:line="240" w:lineRule="auto"/>
        <w:jc w:val="left"/>
        <w:rPr>
          <w:rFonts w:ascii="Arial" w:hAnsi="Arial" w:cs="Arial"/>
        </w:rPr>
      </w:pPr>
    </w:p>
    <w:p w14:paraId="000F4A78" w14:textId="77777777" w:rsidR="0069374A" w:rsidRDefault="0069374A">
      <w:pPr>
        <w:spacing w:before="0" w:after="0" w:line="240" w:lineRule="auto"/>
        <w:jc w:val="left"/>
        <w:rPr>
          <w:rFonts w:ascii="Arial" w:hAnsi="Arial" w:cs="Arial"/>
        </w:rPr>
      </w:pPr>
    </w:p>
    <w:p w14:paraId="19F789A0" w14:textId="30087A92" w:rsidR="00CD1502" w:rsidRDefault="0069374A">
      <w:pPr>
        <w:spacing w:before="0" w:after="0" w:line="240" w:lineRule="auto"/>
        <w:jc w:val="left"/>
        <w:rPr>
          <w:rFonts w:ascii="Arial" w:hAnsi="Arial" w:cs="Arial"/>
          <w:b/>
          <w:bCs/>
        </w:rPr>
      </w:pPr>
      <w:r w:rsidRPr="0069374A">
        <w:rPr>
          <w:noProof/>
          <w:lang w:bidi="ar-SA"/>
        </w:rPr>
        <w:drawing>
          <wp:inline distT="0" distB="0" distL="0" distR="0" wp14:anchorId="474E0F3F" wp14:editId="2EC9351C">
            <wp:extent cx="6120130" cy="42476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4247604"/>
                    </a:xfrm>
                    <a:prstGeom prst="rect">
                      <a:avLst/>
                    </a:prstGeom>
                    <a:noFill/>
                    <a:ln>
                      <a:noFill/>
                    </a:ln>
                  </pic:spPr>
                </pic:pic>
              </a:graphicData>
            </a:graphic>
          </wp:inline>
        </w:drawing>
      </w:r>
      <w:r w:rsidR="00CD1502">
        <w:rPr>
          <w:rFonts w:ascii="Arial" w:hAnsi="Arial" w:cs="Arial"/>
        </w:rPr>
        <w:br w:type="page"/>
      </w:r>
    </w:p>
    <w:p w14:paraId="175BA358" w14:textId="6E003B80" w:rsidR="002F223F" w:rsidRDefault="002F223F" w:rsidP="002F223F">
      <w:pPr>
        <w:pStyle w:val="Heading1"/>
        <w:spacing w:before="0" w:line="360" w:lineRule="auto"/>
        <w:jc w:val="left"/>
        <w:rPr>
          <w:rFonts w:ascii="Arial" w:hAnsi="Arial" w:cs="Arial"/>
          <w:color w:val="auto"/>
          <w:sz w:val="22"/>
          <w:szCs w:val="22"/>
        </w:rPr>
      </w:pPr>
      <w:bookmarkStart w:id="390" w:name="_Toc55470914"/>
      <w:r>
        <w:rPr>
          <w:rFonts w:ascii="Arial" w:hAnsi="Arial" w:cs="Arial"/>
          <w:color w:val="auto"/>
          <w:sz w:val="22"/>
          <w:szCs w:val="22"/>
        </w:rPr>
        <w:t>Appendix C – Credit request format Corporate</w:t>
      </w:r>
      <w:bookmarkEnd w:id="390"/>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391"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44919A4E" w:rsidR="0012587D" w:rsidRDefault="0012587D">
      <w:pPr>
        <w:spacing w:before="0" w:after="0" w:line="240" w:lineRule="auto"/>
        <w:jc w:val="left"/>
        <w:rPr>
          <w:rFonts w:ascii="Arial" w:hAnsi="Arial" w:cs="Arial"/>
        </w:rPr>
      </w:pPr>
      <w:r>
        <w:rPr>
          <w:rFonts w:ascii="Arial" w:hAnsi="Arial" w:cs="Arial"/>
        </w:rPr>
        <w:br w:type="page"/>
      </w:r>
    </w:p>
    <w:p w14:paraId="20D97B4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014EE" w:rsidRPr="006B1B3C" w14:paraId="4BB6B0C3" w14:textId="77777777" w:rsidTr="00276ACF">
        <w:tc>
          <w:tcPr>
            <w:tcW w:w="5675" w:type="dxa"/>
            <w:gridSpan w:val="7"/>
            <w:tcBorders>
              <w:top w:val="nil"/>
              <w:left w:val="nil"/>
              <w:bottom w:val="nil"/>
            </w:tcBorders>
          </w:tcPr>
          <w:p w14:paraId="28B308EE" w14:textId="77777777" w:rsidR="00B014EE" w:rsidRPr="006B1B3C" w:rsidRDefault="00B014EE" w:rsidP="00276ACF">
            <w:pPr>
              <w:spacing w:before="0" w:after="0" w:line="240" w:lineRule="auto"/>
              <w:jc w:val="left"/>
              <w:rPr>
                <w:rFonts w:ascii="Arial" w:hAnsi="Arial" w:cs="Arial"/>
                <w:i/>
              </w:rPr>
            </w:pPr>
            <w:r w:rsidRPr="006B1B3C">
              <w:rPr>
                <w:rFonts w:ascii="Arial" w:hAnsi="Arial" w:cs="Arial"/>
                <w:i/>
                <w:color w:val="FF0000"/>
              </w:rPr>
              <w:t xml:space="preserve">Completed by: Relationship Manager/ Business Development </w:t>
            </w:r>
          </w:p>
        </w:tc>
        <w:tc>
          <w:tcPr>
            <w:tcW w:w="562" w:type="dxa"/>
          </w:tcPr>
          <w:p w14:paraId="776A63D4"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784C6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Application</w:t>
            </w:r>
          </w:p>
        </w:tc>
      </w:tr>
      <w:tr w:rsidR="00B014EE" w:rsidRPr="006B1B3C" w14:paraId="1FAF31AF" w14:textId="77777777" w:rsidTr="00276ACF">
        <w:tc>
          <w:tcPr>
            <w:tcW w:w="5675" w:type="dxa"/>
            <w:gridSpan w:val="7"/>
            <w:tcBorders>
              <w:top w:val="nil"/>
              <w:left w:val="nil"/>
            </w:tcBorders>
          </w:tcPr>
          <w:p w14:paraId="3AA7FA10" w14:textId="77777777" w:rsidR="00B014EE" w:rsidRPr="006B1B3C" w:rsidRDefault="00B014EE" w:rsidP="00276ACF">
            <w:pPr>
              <w:spacing w:before="0" w:after="0" w:line="240" w:lineRule="auto"/>
              <w:jc w:val="left"/>
              <w:rPr>
                <w:rFonts w:ascii="Arial" w:hAnsi="Arial" w:cs="Arial"/>
              </w:rPr>
            </w:pPr>
          </w:p>
        </w:tc>
        <w:tc>
          <w:tcPr>
            <w:tcW w:w="562" w:type="dxa"/>
          </w:tcPr>
          <w:p w14:paraId="59310DC1"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9E98C1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Annual Review </w:t>
            </w:r>
          </w:p>
        </w:tc>
      </w:tr>
      <w:tr w:rsidR="00B014EE" w:rsidRPr="006B1B3C" w14:paraId="7F816985" w14:textId="77777777" w:rsidTr="00276ACF">
        <w:tc>
          <w:tcPr>
            <w:tcW w:w="5675" w:type="dxa"/>
            <w:gridSpan w:val="7"/>
            <w:vMerge w:val="restart"/>
          </w:tcPr>
          <w:p w14:paraId="1F11C15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Name: </w:t>
            </w:r>
          </w:p>
        </w:tc>
        <w:tc>
          <w:tcPr>
            <w:tcW w:w="562" w:type="dxa"/>
          </w:tcPr>
          <w:p w14:paraId="073229DB"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2A7C597A"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Urgent – reply by:</w:t>
            </w:r>
          </w:p>
        </w:tc>
      </w:tr>
      <w:tr w:rsidR="00B014EE" w:rsidRPr="006B1B3C" w14:paraId="6B3EF903" w14:textId="77777777" w:rsidTr="00276ACF">
        <w:tc>
          <w:tcPr>
            <w:tcW w:w="5675" w:type="dxa"/>
            <w:gridSpan w:val="7"/>
            <w:vMerge/>
          </w:tcPr>
          <w:p w14:paraId="22BA091B" w14:textId="77777777" w:rsidR="00B014EE" w:rsidRPr="006B1B3C" w:rsidRDefault="00B014EE" w:rsidP="00276ACF">
            <w:pPr>
              <w:spacing w:before="0" w:after="0" w:line="240" w:lineRule="auto"/>
              <w:jc w:val="left"/>
              <w:rPr>
                <w:rFonts w:ascii="Arial" w:hAnsi="Arial" w:cs="Arial"/>
              </w:rPr>
            </w:pPr>
          </w:p>
        </w:tc>
        <w:tc>
          <w:tcPr>
            <w:tcW w:w="562" w:type="dxa"/>
          </w:tcPr>
          <w:p w14:paraId="55FC18F7"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4356927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ASAP- not later than:</w:t>
            </w:r>
          </w:p>
        </w:tc>
      </w:tr>
      <w:tr w:rsidR="00B014EE" w:rsidRPr="006B1B3C" w14:paraId="6D36EE01" w14:textId="77777777" w:rsidTr="00276ACF">
        <w:tc>
          <w:tcPr>
            <w:tcW w:w="5675" w:type="dxa"/>
            <w:gridSpan w:val="7"/>
            <w:vMerge/>
          </w:tcPr>
          <w:p w14:paraId="69E3D0FD" w14:textId="77777777" w:rsidR="00B014EE" w:rsidRPr="006B1B3C" w:rsidRDefault="00B014EE" w:rsidP="00276ACF">
            <w:pPr>
              <w:spacing w:before="0" w:after="0" w:line="240" w:lineRule="auto"/>
              <w:jc w:val="left"/>
              <w:rPr>
                <w:rFonts w:ascii="Arial" w:hAnsi="Arial" w:cs="Arial"/>
              </w:rPr>
            </w:pPr>
          </w:p>
        </w:tc>
        <w:tc>
          <w:tcPr>
            <w:tcW w:w="562" w:type="dxa"/>
          </w:tcPr>
          <w:p w14:paraId="63D55F23"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0BAFAAC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Normal Process</w:t>
            </w:r>
          </w:p>
        </w:tc>
      </w:tr>
      <w:tr w:rsidR="00B014EE" w:rsidRPr="006B1B3C" w14:paraId="7EDD625B" w14:textId="77777777" w:rsidTr="00276ACF">
        <w:tc>
          <w:tcPr>
            <w:tcW w:w="3124" w:type="dxa"/>
            <w:gridSpan w:val="4"/>
          </w:tcPr>
          <w:p w14:paraId="6F557D2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Account number:</w:t>
            </w:r>
          </w:p>
        </w:tc>
        <w:tc>
          <w:tcPr>
            <w:tcW w:w="2551" w:type="dxa"/>
            <w:gridSpan w:val="3"/>
          </w:tcPr>
          <w:p w14:paraId="3DAFCE8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tc>
        <w:tc>
          <w:tcPr>
            <w:tcW w:w="4536" w:type="dxa"/>
            <w:gridSpan w:val="6"/>
          </w:tcPr>
          <w:p w14:paraId="1C9337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Business Group (Parent/Ultimate owner):</w:t>
            </w:r>
          </w:p>
          <w:p w14:paraId="56C92D58" w14:textId="77777777" w:rsidR="00B014EE" w:rsidRPr="006B1B3C" w:rsidRDefault="00B014EE" w:rsidP="00276ACF">
            <w:pPr>
              <w:spacing w:before="0" w:after="0" w:line="240" w:lineRule="auto"/>
              <w:jc w:val="left"/>
              <w:rPr>
                <w:rFonts w:ascii="Arial" w:hAnsi="Arial" w:cs="Arial"/>
              </w:rPr>
            </w:pPr>
          </w:p>
        </w:tc>
      </w:tr>
      <w:tr w:rsidR="00B014EE" w:rsidRPr="006B1B3C" w14:paraId="6A2CE133" w14:textId="77777777" w:rsidTr="00276ACF">
        <w:tc>
          <w:tcPr>
            <w:tcW w:w="1990" w:type="dxa"/>
            <w:gridSpan w:val="2"/>
          </w:tcPr>
          <w:p w14:paraId="0E1331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Date:</w:t>
            </w:r>
          </w:p>
        </w:tc>
        <w:tc>
          <w:tcPr>
            <w:tcW w:w="1843" w:type="dxa"/>
            <w:gridSpan w:val="3"/>
          </w:tcPr>
          <w:p w14:paraId="1164790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Review date:</w:t>
            </w:r>
          </w:p>
        </w:tc>
        <w:tc>
          <w:tcPr>
            <w:tcW w:w="6378" w:type="dxa"/>
            <w:gridSpan w:val="8"/>
          </w:tcPr>
          <w:p w14:paraId="5685006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Purpose:</w:t>
            </w:r>
          </w:p>
          <w:p w14:paraId="476E367B" w14:textId="77777777" w:rsidR="00B014EE" w:rsidRPr="006B1B3C" w:rsidRDefault="00B014EE" w:rsidP="00276ACF">
            <w:pPr>
              <w:spacing w:before="0" w:after="0" w:line="240" w:lineRule="auto"/>
              <w:jc w:val="left"/>
              <w:rPr>
                <w:rFonts w:ascii="Arial" w:hAnsi="Arial" w:cs="Arial"/>
              </w:rPr>
            </w:pPr>
          </w:p>
        </w:tc>
      </w:tr>
      <w:tr w:rsidR="00B014EE" w:rsidRPr="006B1B3C" w14:paraId="52697ADB" w14:textId="77777777" w:rsidTr="00276ACF">
        <w:tc>
          <w:tcPr>
            <w:tcW w:w="1990" w:type="dxa"/>
            <w:gridSpan w:val="2"/>
          </w:tcPr>
          <w:p w14:paraId="56C85D8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Domiciled </w:t>
            </w:r>
          </w:p>
        </w:tc>
        <w:tc>
          <w:tcPr>
            <w:tcW w:w="1843" w:type="dxa"/>
            <w:gridSpan w:val="3"/>
          </w:tcPr>
          <w:p w14:paraId="5FB91BD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Country: Risk</w:t>
            </w:r>
          </w:p>
        </w:tc>
        <w:tc>
          <w:tcPr>
            <w:tcW w:w="1842" w:type="dxa"/>
            <w:gridSpan w:val="2"/>
          </w:tcPr>
          <w:p w14:paraId="5B6E2DD2" w14:textId="77777777" w:rsidR="00B014EE" w:rsidRPr="006B1B3C" w:rsidRDefault="00B014EE" w:rsidP="00276ACF">
            <w:pPr>
              <w:spacing w:before="0" w:after="0" w:line="240" w:lineRule="auto"/>
              <w:jc w:val="left"/>
              <w:rPr>
                <w:rFonts w:ascii="Arial" w:hAnsi="Arial" w:cs="Arial"/>
              </w:rPr>
            </w:pPr>
            <w:r>
              <w:rPr>
                <w:rFonts w:ascii="Arial" w:hAnsi="Arial" w:cs="Arial"/>
              </w:rPr>
              <w:t>Country</w:t>
            </w:r>
            <w:r w:rsidRPr="006B1B3C">
              <w:rPr>
                <w:rFonts w:ascii="Arial" w:hAnsi="Arial" w:cs="Arial"/>
              </w:rPr>
              <w:t xml:space="preserve"> code:</w:t>
            </w:r>
          </w:p>
        </w:tc>
        <w:tc>
          <w:tcPr>
            <w:tcW w:w="1701" w:type="dxa"/>
            <w:gridSpan w:val="4"/>
          </w:tcPr>
          <w:p w14:paraId="2CE0B0E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Industry:</w:t>
            </w:r>
          </w:p>
        </w:tc>
        <w:tc>
          <w:tcPr>
            <w:tcW w:w="2835" w:type="dxa"/>
            <w:gridSpan w:val="2"/>
          </w:tcPr>
          <w:p w14:paraId="42EF38B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KYC status/AML risk rating:</w:t>
            </w:r>
          </w:p>
          <w:p w14:paraId="6E5F205D" w14:textId="77777777" w:rsidR="00B014EE" w:rsidRPr="006B1B3C" w:rsidRDefault="00B014EE" w:rsidP="00276ACF">
            <w:pPr>
              <w:spacing w:before="0" w:after="0" w:line="240" w:lineRule="auto"/>
              <w:jc w:val="left"/>
              <w:rPr>
                <w:rFonts w:ascii="Arial" w:hAnsi="Arial" w:cs="Arial"/>
              </w:rPr>
            </w:pPr>
          </w:p>
        </w:tc>
      </w:tr>
      <w:tr w:rsidR="00B014EE" w:rsidRPr="006B1B3C" w14:paraId="5F399E38" w14:textId="77777777" w:rsidTr="00276ACF">
        <w:tc>
          <w:tcPr>
            <w:tcW w:w="10211" w:type="dxa"/>
            <w:gridSpan w:val="13"/>
            <w:shd w:val="clear" w:color="auto" w:fill="BFBFBF" w:themeFill="background1" w:themeFillShade="BF"/>
          </w:tcPr>
          <w:p w14:paraId="339B132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FACILITIES /PRODUCTS </w:t>
            </w:r>
          </w:p>
        </w:tc>
      </w:tr>
      <w:tr w:rsidR="00B014EE" w:rsidRPr="006B1B3C" w14:paraId="6697CE67" w14:textId="77777777" w:rsidTr="00276ACF">
        <w:tc>
          <w:tcPr>
            <w:tcW w:w="1565" w:type="dxa"/>
          </w:tcPr>
          <w:p w14:paraId="4077C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Status</w:t>
            </w:r>
          </w:p>
          <w:p w14:paraId="4DB0B96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(New, renew, increase, decrease)</w:t>
            </w:r>
          </w:p>
        </w:tc>
        <w:tc>
          <w:tcPr>
            <w:tcW w:w="3969" w:type="dxa"/>
            <w:gridSpan w:val="5"/>
          </w:tcPr>
          <w:p w14:paraId="0FC531F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Products</w:t>
            </w:r>
          </w:p>
          <w:p w14:paraId="1B1B3F4E" w14:textId="77777777" w:rsidR="00B014EE" w:rsidRDefault="00B014EE" w:rsidP="00276ACF">
            <w:pPr>
              <w:spacing w:before="0" w:after="0" w:line="240" w:lineRule="auto"/>
              <w:jc w:val="left"/>
              <w:rPr>
                <w:rFonts w:ascii="Arial" w:hAnsi="Arial" w:cs="Arial"/>
                <w:b/>
                <w:u w:val="single"/>
              </w:rPr>
            </w:pPr>
          </w:p>
          <w:p w14:paraId="7F5853FF"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Treasury</w:t>
            </w:r>
          </w:p>
          <w:p w14:paraId="7A9B547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Settlement limit (Payments, FX spot)</w:t>
            </w:r>
          </w:p>
          <w:p w14:paraId="34048318" w14:textId="77777777" w:rsidR="00B014EE" w:rsidRDefault="00B014EE" w:rsidP="00276ACF">
            <w:pPr>
              <w:spacing w:before="0" w:after="0" w:line="240" w:lineRule="auto"/>
              <w:jc w:val="left"/>
              <w:rPr>
                <w:rFonts w:ascii="Arial" w:hAnsi="Arial" w:cs="Arial"/>
              </w:rPr>
            </w:pPr>
            <w:r w:rsidRPr="006B1B3C">
              <w:rPr>
                <w:rFonts w:ascii="Arial" w:hAnsi="Arial" w:cs="Arial"/>
              </w:rPr>
              <w:t xml:space="preserve">Debt securities </w:t>
            </w:r>
          </w:p>
          <w:p w14:paraId="2C26012B" w14:textId="77777777" w:rsidR="00B014EE" w:rsidRPr="006B1B3C" w:rsidRDefault="00B014EE" w:rsidP="00276ACF">
            <w:pPr>
              <w:spacing w:before="0" w:after="0" w:line="240" w:lineRule="auto"/>
              <w:jc w:val="left"/>
              <w:rPr>
                <w:rFonts w:ascii="Arial" w:hAnsi="Arial" w:cs="Arial"/>
              </w:rPr>
            </w:pPr>
          </w:p>
          <w:p w14:paraId="4907931B"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 xml:space="preserve">Commercial </w:t>
            </w:r>
          </w:p>
          <w:p w14:paraId="42A34D66" w14:textId="77777777" w:rsidR="00B014EE" w:rsidRPr="006B1B3C" w:rsidRDefault="00B014EE" w:rsidP="00276ACF">
            <w:pPr>
              <w:spacing w:before="0" w:after="0" w:line="240" w:lineRule="auto"/>
              <w:jc w:val="left"/>
              <w:rPr>
                <w:rFonts w:ascii="Arial" w:hAnsi="Arial" w:cs="Arial"/>
              </w:rPr>
            </w:pPr>
            <w:r>
              <w:rPr>
                <w:rFonts w:ascii="Arial" w:hAnsi="Arial" w:cs="Arial"/>
              </w:rPr>
              <w:t>Loans (Bilateral/Syndicate/Real estate)</w:t>
            </w:r>
          </w:p>
          <w:p w14:paraId="0DDD0CB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L/C </w:t>
            </w:r>
            <w:r>
              <w:rPr>
                <w:rFonts w:ascii="Arial" w:hAnsi="Arial" w:cs="Arial"/>
              </w:rPr>
              <w:t>Issuance/negotiation / Confirmation</w:t>
            </w:r>
          </w:p>
          <w:p w14:paraId="743C6C1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Acceptances under LC discounting</w:t>
            </w:r>
          </w:p>
          <w:p w14:paraId="4D0C8CDF" w14:textId="77777777" w:rsidR="00B014EE" w:rsidRDefault="00B014EE" w:rsidP="00276ACF">
            <w:pPr>
              <w:spacing w:before="0" w:after="0" w:line="240" w:lineRule="auto"/>
              <w:jc w:val="left"/>
              <w:rPr>
                <w:rFonts w:ascii="Arial" w:hAnsi="Arial" w:cs="Arial"/>
              </w:rPr>
            </w:pPr>
            <w:r>
              <w:rPr>
                <w:rFonts w:ascii="Arial" w:hAnsi="Arial" w:cs="Arial"/>
              </w:rPr>
              <w:t>Receivable Financing</w:t>
            </w:r>
          </w:p>
          <w:p w14:paraId="75CA0375" w14:textId="77777777" w:rsidR="00674B38" w:rsidRDefault="00674B38" w:rsidP="00276ACF">
            <w:pPr>
              <w:spacing w:before="0" w:after="0" w:line="240" w:lineRule="auto"/>
              <w:jc w:val="left"/>
              <w:rPr>
                <w:rFonts w:ascii="Arial" w:hAnsi="Arial" w:cs="Arial"/>
              </w:rPr>
            </w:pPr>
          </w:p>
          <w:p w14:paraId="0DAC2F7E" w14:textId="77777777" w:rsidR="00B014EE" w:rsidRPr="006B1B3C" w:rsidRDefault="00B014EE" w:rsidP="00276ACF">
            <w:pPr>
              <w:spacing w:before="0" w:after="0" w:line="240" w:lineRule="auto"/>
              <w:jc w:val="left"/>
              <w:rPr>
                <w:rFonts w:ascii="Arial" w:hAnsi="Arial" w:cs="Arial"/>
              </w:rPr>
            </w:pPr>
          </w:p>
        </w:tc>
        <w:tc>
          <w:tcPr>
            <w:tcW w:w="1275" w:type="dxa"/>
            <w:gridSpan w:val="4"/>
          </w:tcPr>
          <w:p w14:paraId="21A6B9E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Tenor (Months)</w:t>
            </w:r>
          </w:p>
          <w:p w14:paraId="1437D267" w14:textId="77777777" w:rsidR="00B014EE" w:rsidRPr="006B1B3C" w:rsidRDefault="00B014EE" w:rsidP="00276ACF">
            <w:pPr>
              <w:spacing w:before="0" w:after="0" w:line="240" w:lineRule="auto"/>
              <w:jc w:val="left"/>
              <w:rPr>
                <w:rFonts w:ascii="Arial" w:hAnsi="Arial" w:cs="Arial"/>
              </w:rPr>
            </w:pPr>
          </w:p>
          <w:p w14:paraId="3C8F8552" w14:textId="77777777" w:rsidR="00B014EE" w:rsidRPr="006B1B3C" w:rsidRDefault="00B014EE" w:rsidP="00276ACF">
            <w:pPr>
              <w:spacing w:before="0" w:after="0" w:line="240" w:lineRule="auto"/>
              <w:jc w:val="left"/>
              <w:rPr>
                <w:rFonts w:ascii="Arial" w:hAnsi="Arial" w:cs="Arial"/>
              </w:rPr>
            </w:pPr>
            <w:r>
              <w:rPr>
                <w:rFonts w:ascii="Arial" w:hAnsi="Arial" w:cs="Arial"/>
              </w:rPr>
              <w:t>Spot</w:t>
            </w:r>
          </w:p>
          <w:p w14:paraId="68FA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60</w:t>
            </w:r>
          </w:p>
          <w:p w14:paraId="6B5BF607" w14:textId="77777777" w:rsidR="00B014EE" w:rsidRPr="006B1B3C" w:rsidRDefault="00B014EE" w:rsidP="00276ACF">
            <w:pPr>
              <w:spacing w:before="0" w:after="0" w:line="240" w:lineRule="auto"/>
              <w:jc w:val="left"/>
              <w:rPr>
                <w:rFonts w:ascii="Arial" w:hAnsi="Arial" w:cs="Arial"/>
              </w:rPr>
            </w:pPr>
          </w:p>
          <w:p w14:paraId="41FA662D" w14:textId="77777777" w:rsidR="00B014EE" w:rsidRDefault="00B014EE" w:rsidP="00276ACF">
            <w:pPr>
              <w:spacing w:before="0" w:after="0" w:line="240" w:lineRule="auto"/>
              <w:jc w:val="left"/>
              <w:rPr>
                <w:rFonts w:ascii="Arial" w:hAnsi="Arial" w:cs="Arial"/>
              </w:rPr>
            </w:pPr>
          </w:p>
          <w:p w14:paraId="3E2E9B19" w14:textId="77777777" w:rsidR="00B014EE" w:rsidRPr="006B1B3C" w:rsidRDefault="00B014EE" w:rsidP="00276ACF">
            <w:pPr>
              <w:spacing w:before="0" w:after="0" w:line="240" w:lineRule="auto"/>
              <w:jc w:val="left"/>
              <w:rPr>
                <w:rFonts w:ascii="Arial" w:hAnsi="Arial" w:cs="Arial"/>
              </w:rPr>
            </w:pPr>
            <w:r>
              <w:rPr>
                <w:rFonts w:ascii="Arial" w:hAnsi="Arial" w:cs="Arial"/>
              </w:rPr>
              <w:t>60</w:t>
            </w:r>
          </w:p>
          <w:p w14:paraId="1D00E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464140B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505D9C8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24</w:t>
            </w:r>
          </w:p>
        </w:tc>
        <w:tc>
          <w:tcPr>
            <w:tcW w:w="1418" w:type="dxa"/>
            <w:gridSpan w:val="2"/>
          </w:tcPr>
          <w:p w14:paraId="324AC94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Outstanding (USD 000’s)</w:t>
            </w:r>
          </w:p>
        </w:tc>
        <w:tc>
          <w:tcPr>
            <w:tcW w:w="1984" w:type="dxa"/>
          </w:tcPr>
          <w:p w14:paraId="7A18614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Limit </w:t>
            </w:r>
          </w:p>
          <w:p w14:paraId="14592C1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(USD 000’s)</w:t>
            </w:r>
          </w:p>
          <w:p w14:paraId="3BFCA6CD" w14:textId="77777777" w:rsidR="00B014EE" w:rsidRPr="006B1B3C" w:rsidRDefault="00B014EE" w:rsidP="00276ACF">
            <w:pPr>
              <w:spacing w:before="0" w:after="0" w:line="240" w:lineRule="auto"/>
              <w:jc w:val="left"/>
              <w:rPr>
                <w:rFonts w:ascii="Arial" w:hAnsi="Arial" w:cs="Arial"/>
              </w:rPr>
            </w:pPr>
          </w:p>
        </w:tc>
      </w:tr>
      <w:tr w:rsidR="00B014EE" w:rsidRPr="006B1B3C" w14:paraId="3AB51FFA" w14:textId="77777777" w:rsidTr="00276ACF">
        <w:tc>
          <w:tcPr>
            <w:tcW w:w="10211" w:type="dxa"/>
            <w:gridSpan w:val="13"/>
          </w:tcPr>
          <w:p w14:paraId="68D62DA4" w14:textId="77777777" w:rsidR="00B014EE" w:rsidRDefault="00B014EE" w:rsidP="00276ACF">
            <w:pPr>
              <w:spacing w:before="0" w:after="0" w:line="240" w:lineRule="auto"/>
              <w:jc w:val="left"/>
              <w:rPr>
                <w:rFonts w:ascii="Arial" w:hAnsi="Arial" w:cs="Arial"/>
              </w:rPr>
            </w:pPr>
            <w:r>
              <w:rPr>
                <w:rFonts w:ascii="Arial" w:hAnsi="Arial" w:cs="Arial"/>
              </w:rPr>
              <w:t>Deal Structure/Collateral/Legal documentation:</w:t>
            </w:r>
          </w:p>
          <w:p w14:paraId="665FF508" w14:textId="77777777" w:rsidR="00B014EE" w:rsidRDefault="00B014EE" w:rsidP="00276ACF">
            <w:pPr>
              <w:spacing w:before="0" w:after="0" w:line="240" w:lineRule="auto"/>
              <w:jc w:val="left"/>
              <w:rPr>
                <w:rFonts w:ascii="Arial" w:hAnsi="Arial" w:cs="Arial"/>
              </w:rPr>
            </w:pPr>
          </w:p>
          <w:p w14:paraId="0AE43116" w14:textId="77777777" w:rsidR="00B014EE" w:rsidRPr="006B1B3C" w:rsidRDefault="00B014EE" w:rsidP="00276ACF">
            <w:pPr>
              <w:spacing w:before="0" w:after="0" w:line="240" w:lineRule="auto"/>
              <w:jc w:val="left"/>
              <w:rPr>
                <w:rFonts w:ascii="Arial" w:hAnsi="Arial" w:cs="Arial"/>
              </w:rPr>
            </w:pPr>
          </w:p>
          <w:p w14:paraId="6F3BE079" w14:textId="77777777" w:rsidR="00B014EE" w:rsidRPr="006B1B3C" w:rsidRDefault="00B014EE" w:rsidP="00276ACF">
            <w:pPr>
              <w:spacing w:before="0" w:after="0" w:line="240" w:lineRule="auto"/>
              <w:jc w:val="left"/>
              <w:rPr>
                <w:rFonts w:ascii="Arial" w:hAnsi="Arial" w:cs="Arial"/>
              </w:rPr>
            </w:pPr>
          </w:p>
          <w:p w14:paraId="671F66BC" w14:textId="77777777" w:rsidR="00B014EE" w:rsidRPr="006B1B3C" w:rsidRDefault="00B014EE" w:rsidP="00276ACF">
            <w:pPr>
              <w:spacing w:before="0" w:after="0" w:line="240" w:lineRule="auto"/>
              <w:jc w:val="left"/>
              <w:rPr>
                <w:rFonts w:ascii="Arial" w:hAnsi="Arial" w:cs="Arial"/>
              </w:rPr>
            </w:pPr>
          </w:p>
        </w:tc>
      </w:tr>
      <w:tr w:rsidR="00B014EE" w:rsidRPr="006B1B3C" w14:paraId="6499ACE8" w14:textId="77777777" w:rsidTr="00276ACF">
        <w:tc>
          <w:tcPr>
            <w:tcW w:w="10211" w:type="dxa"/>
            <w:gridSpan w:val="13"/>
          </w:tcPr>
          <w:p w14:paraId="51987FF4" w14:textId="77777777" w:rsidR="00B014EE" w:rsidRDefault="00B014EE" w:rsidP="00276ACF">
            <w:pPr>
              <w:spacing w:before="0" w:after="0" w:line="240" w:lineRule="auto"/>
              <w:jc w:val="left"/>
              <w:rPr>
                <w:rFonts w:ascii="Arial" w:hAnsi="Arial" w:cs="Arial"/>
              </w:rPr>
            </w:pPr>
            <w:r w:rsidRPr="006B1B3C">
              <w:rPr>
                <w:rFonts w:ascii="Arial" w:hAnsi="Arial" w:cs="Arial"/>
              </w:rPr>
              <w:t>Recommendation:</w:t>
            </w:r>
          </w:p>
          <w:p w14:paraId="696DAA5D" w14:textId="77777777" w:rsidR="00B014EE" w:rsidRDefault="00B014EE" w:rsidP="00276ACF">
            <w:pPr>
              <w:spacing w:before="0" w:after="0" w:line="240" w:lineRule="auto"/>
              <w:jc w:val="left"/>
              <w:rPr>
                <w:rFonts w:ascii="Arial" w:hAnsi="Arial" w:cs="Arial"/>
              </w:rPr>
            </w:pPr>
          </w:p>
          <w:p w14:paraId="2F2D8EC6" w14:textId="77777777" w:rsidR="00B014EE" w:rsidRPr="006B1B3C" w:rsidRDefault="00B014EE" w:rsidP="00276ACF">
            <w:pPr>
              <w:spacing w:before="0" w:after="0" w:line="240" w:lineRule="auto"/>
              <w:jc w:val="left"/>
              <w:rPr>
                <w:rFonts w:ascii="Arial" w:hAnsi="Arial" w:cs="Arial"/>
              </w:rPr>
            </w:pPr>
          </w:p>
          <w:p w14:paraId="01CB055F" w14:textId="77777777" w:rsidR="00B014EE" w:rsidRPr="006B1B3C" w:rsidRDefault="00B014EE" w:rsidP="00276ACF">
            <w:pPr>
              <w:spacing w:before="0" w:after="0" w:line="240" w:lineRule="auto"/>
              <w:jc w:val="left"/>
              <w:rPr>
                <w:rFonts w:ascii="Arial" w:hAnsi="Arial" w:cs="Arial"/>
              </w:rPr>
            </w:pPr>
          </w:p>
        </w:tc>
      </w:tr>
      <w:tr w:rsidR="00B014EE" w:rsidRPr="006B1B3C" w14:paraId="68092A7F" w14:textId="77777777" w:rsidTr="00276ACF">
        <w:tc>
          <w:tcPr>
            <w:tcW w:w="10211" w:type="dxa"/>
            <w:gridSpan w:val="13"/>
            <w:shd w:val="clear" w:color="auto" w:fill="BFBFBF" w:themeFill="background1" w:themeFillShade="BF"/>
          </w:tcPr>
          <w:p w14:paraId="768B1E3E"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p w14:paraId="521418D3" w14:textId="77777777" w:rsidR="00B014EE" w:rsidRPr="006B1B3C" w:rsidRDefault="00B014EE" w:rsidP="00276ACF">
            <w:pPr>
              <w:spacing w:before="0" w:after="0" w:line="240" w:lineRule="auto"/>
              <w:jc w:val="left"/>
              <w:rPr>
                <w:rFonts w:ascii="Arial" w:hAnsi="Arial" w:cs="Arial"/>
                <w:b/>
              </w:rPr>
            </w:pPr>
          </w:p>
        </w:tc>
      </w:tr>
      <w:tr w:rsidR="00B014EE" w:rsidRPr="006B1B3C" w14:paraId="30C1FFE5" w14:textId="77777777" w:rsidTr="00276ACF">
        <w:tc>
          <w:tcPr>
            <w:tcW w:w="2557" w:type="dxa"/>
            <w:gridSpan w:val="3"/>
          </w:tcPr>
          <w:p w14:paraId="42B02D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7BD98E8C" w14:textId="77777777" w:rsidR="00B014EE" w:rsidRDefault="00B014EE" w:rsidP="00276ACF">
            <w:pPr>
              <w:spacing w:before="0" w:after="0" w:line="240" w:lineRule="auto"/>
              <w:jc w:val="left"/>
              <w:rPr>
                <w:rFonts w:ascii="Arial" w:hAnsi="Arial" w:cs="Arial"/>
              </w:rPr>
            </w:pPr>
          </w:p>
          <w:p w14:paraId="61F3A001" w14:textId="77777777" w:rsidR="00674B38" w:rsidRDefault="00674B38" w:rsidP="00276ACF">
            <w:pPr>
              <w:spacing w:before="0" w:after="0" w:line="240" w:lineRule="auto"/>
              <w:jc w:val="left"/>
              <w:rPr>
                <w:rFonts w:ascii="Arial" w:hAnsi="Arial" w:cs="Arial"/>
              </w:rPr>
            </w:pPr>
          </w:p>
          <w:p w14:paraId="5A4E33FB" w14:textId="77777777" w:rsidR="00674B38" w:rsidRPr="006B1B3C" w:rsidRDefault="00674B38" w:rsidP="00276ACF">
            <w:pPr>
              <w:spacing w:before="0" w:after="0" w:line="240" w:lineRule="auto"/>
              <w:jc w:val="left"/>
              <w:rPr>
                <w:rFonts w:ascii="Arial" w:hAnsi="Arial" w:cs="Arial"/>
              </w:rPr>
            </w:pPr>
          </w:p>
          <w:p w14:paraId="643E8DD6" w14:textId="77777777" w:rsidR="00B014EE" w:rsidRPr="006B1B3C" w:rsidRDefault="00B014EE" w:rsidP="00276ACF">
            <w:pPr>
              <w:spacing w:before="0" w:after="0" w:line="240" w:lineRule="auto"/>
              <w:jc w:val="left"/>
              <w:rPr>
                <w:rFonts w:ascii="Arial" w:hAnsi="Arial" w:cs="Arial"/>
              </w:rPr>
            </w:pPr>
          </w:p>
        </w:tc>
        <w:tc>
          <w:tcPr>
            <w:tcW w:w="3827" w:type="dxa"/>
            <w:gridSpan w:val="6"/>
          </w:tcPr>
          <w:p w14:paraId="4ED44A0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41297923" w14:textId="77777777" w:rsidR="00B014EE" w:rsidRPr="006B1B3C" w:rsidRDefault="00B014EE" w:rsidP="00276ACF">
            <w:pPr>
              <w:spacing w:before="0" w:after="0" w:line="240" w:lineRule="auto"/>
              <w:jc w:val="left"/>
              <w:rPr>
                <w:rFonts w:ascii="Arial" w:hAnsi="Arial" w:cs="Arial"/>
              </w:rPr>
            </w:pPr>
          </w:p>
        </w:tc>
        <w:tc>
          <w:tcPr>
            <w:tcW w:w="3827" w:type="dxa"/>
            <w:gridSpan w:val="4"/>
          </w:tcPr>
          <w:p w14:paraId="6F19183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Business Development:</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0B308018" w14:textId="77777777" w:rsidR="00B014EE" w:rsidRPr="006B1B3C" w:rsidRDefault="00B014EE" w:rsidP="00B014EE">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B014EE" w:rsidRPr="006B1B3C" w14:paraId="75A55A23" w14:textId="77777777" w:rsidTr="00276ACF">
        <w:tc>
          <w:tcPr>
            <w:tcW w:w="10211" w:type="dxa"/>
            <w:shd w:val="clear" w:color="auto" w:fill="BFBFBF" w:themeFill="background1" w:themeFillShade="BF"/>
          </w:tcPr>
          <w:p w14:paraId="5EAEDEC7"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B014EE" w:rsidRPr="006B1B3C" w14:paraId="36889E17" w14:textId="77777777" w:rsidTr="00276ACF">
        <w:trPr>
          <w:trHeight w:val="345"/>
        </w:trPr>
        <w:tc>
          <w:tcPr>
            <w:tcW w:w="10211" w:type="dxa"/>
          </w:tcPr>
          <w:p w14:paraId="1F5724A0" w14:textId="4A283027" w:rsidR="00B014EE" w:rsidRDefault="00B014EE"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D24C439" w14:textId="77777777" w:rsidR="00B014EE" w:rsidRPr="006B1B3C" w:rsidRDefault="00B014EE"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B014EE" w14:paraId="32C97E31" w14:textId="77777777" w:rsidTr="00E65C87">
        <w:tc>
          <w:tcPr>
            <w:tcW w:w="2198" w:type="dxa"/>
            <w:shd w:val="clear" w:color="auto" w:fill="auto"/>
          </w:tcPr>
          <w:p w14:paraId="3225BB0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bCs/>
                <w:sz w:val="20"/>
                <w:szCs w:val="20"/>
                <w:lang w:val="en-US"/>
              </w:rPr>
              <w:t>RISK PROFILE</w:t>
            </w:r>
          </w:p>
        </w:tc>
        <w:tc>
          <w:tcPr>
            <w:tcW w:w="3619" w:type="dxa"/>
            <w:shd w:val="clear" w:color="auto" w:fill="auto"/>
          </w:tcPr>
          <w:p w14:paraId="6C852A93"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4BBF2F3B"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0083BE95"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9330CEE"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auto"/>
            <w:vAlign w:val="center"/>
          </w:tcPr>
          <w:p w14:paraId="1683E62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5D20FD0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5597920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53C34007" w14:textId="77777777" w:rsidTr="00E65C87">
        <w:trPr>
          <w:trHeight w:val="557"/>
        </w:trPr>
        <w:tc>
          <w:tcPr>
            <w:tcW w:w="2198" w:type="dxa"/>
            <w:shd w:val="clear" w:color="auto" w:fill="auto"/>
          </w:tcPr>
          <w:p w14:paraId="76FAF65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auto"/>
          </w:tcPr>
          <w:p w14:paraId="14CA427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2E640893"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4EA9BE3A"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0F3943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auto"/>
            <w:vAlign w:val="center"/>
          </w:tcPr>
          <w:p w14:paraId="7B89869F"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65FE8C01"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714DE12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38CA0E6B" w14:textId="77777777" w:rsidTr="00E65C87">
        <w:tc>
          <w:tcPr>
            <w:tcW w:w="2198" w:type="dxa"/>
            <w:shd w:val="clear" w:color="auto" w:fill="auto"/>
          </w:tcPr>
          <w:p w14:paraId="047C227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auto"/>
          </w:tcPr>
          <w:p w14:paraId="2943D600"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2A758782"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79DC40F8"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11B55385"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7451DEAB"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03D83FA9"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1A0EDB7D"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706FA84"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auto"/>
            <w:vAlign w:val="center"/>
          </w:tcPr>
          <w:p w14:paraId="71C564F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3CBEDE0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01586FE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495"/>
        <w:gridCol w:w="1289"/>
        <w:gridCol w:w="129"/>
        <w:gridCol w:w="781"/>
        <w:gridCol w:w="637"/>
        <w:gridCol w:w="283"/>
        <w:gridCol w:w="391"/>
        <w:gridCol w:w="79"/>
        <w:gridCol w:w="415"/>
        <w:gridCol w:w="107"/>
        <w:gridCol w:w="613"/>
        <w:gridCol w:w="380"/>
        <w:gridCol w:w="284"/>
        <w:gridCol w:w="459"/>
        <w:gridCol w:w="1667"/>
      </w:tblGrid>
      <w:tr w:rsidR="00B014EE" w:rsidRPr="006B1B3C" w14:paraId="32BF0976" w14:textId="77777777" w:rsidTr="00B014EE">
        <w:tc>
          <w:tcPr>
            <w:tcW w:w="2207" w:type="dxa"/>
            <w:vMerge w:val="restart"/>
          </w:tcPr>
          <w:p w14:paraId="3A97F1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EXTERNAL</w:t>
            </w:r>
          </w:p>
          <w:p w14:paraId="721387E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4"/>
            <w:shd w:val="clear" w:color="auto" w:fill="BFBFBF" w:themeFill="background1" w:themeFillShade="BF"/>
          </w:tcPr>
          <w:p w14:paraId="7252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Rated by:</w:t>
            </w:r>
          </w:p>
        </w:tc>
        <w:tc>
          <w:tcPr>
            <w:tcW w:w="1805" w:type="dxa"/>
            <w:gridSpan w:val="5"/>
            <w:shd w:val="clear" w:color="auto" w:fill="BFBFBF" w:themeFill="background1" w:themeFillShade="BF"/>
          </w:tcPr>
          <w:p w14:paraId="6053DC8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Moody’s</w:t>
            </w:r>
          </w:p>
        </w:tc>
        <w:tc>
          <w:tcPr>
            <w:tcW w:w="1384" w:type="dxa"/>
            <w:gridSpan w:val="4"/>
            <w:shd w:val="clear" w:color="auto" w:fill="BFBFBF" w:themeFill="background1" w:themeFillShade="BF"/>
          </w:tcPr>
          <w:p w14:paraId="0C41123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3764D7F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FITCH</w:t>
            </w:r>
          </w:p>
        </w:tc>
      </w:tr>
      <w:tr w:rsidR="00B014EE" w:rsidRPr="006B1B3C" w14:paraId="7B66A108" w14:textId="77777777" w:rsidTr="00B014EE">
        <w:tc>
          <w:tcPr>
            <w:tcW w:w="2207" w:type="dxa"/>
            <w:vMerge/>
          </w:tcPr>
          <w:p w14:paraId="65DAB3B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122CF74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5"/>
          </w:tcPr>
          <w:p w14:paraId="621828ED"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53E6F1C6"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DD6256D" w14:textId="77777777" w:rsidR="00B014EE" w:rsidRPr="006B1B3C" w:rsidRDefault="00B014EE" w:rsidP="00276ACF">
            <w:pPr>
              <w:spacing w:before="0" w:after="0" w:line="240" w:lineRule="auto"/>
              <w:jc w:val="left"/>
              <w:rPr>
                <w:rFonts w:ascii="Arial" w:hAnsi="Arial" w:cs="Arial"/>
              </w:rPr>
            </w:pPr>
          </w:p>
        </w:tc>
      </w:tr>
      <w:tr w:rsidR="00B014EE" w:rsidRPr="006B1B3C" w14:paraId="1B4B7A28" w14:textId="77777777" w:rsidTr="00B014EE">
        <w:tc>
          <w:tcPr>
            <w:tcW w:w="2207" w:type="dxa"/>
            <w:vMerge/>
          </w:tcPr>
          <w:p w14:paraId="2B3CB95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539E841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c>
          <w:tcPr>
            <w:tcW w:w="1805" w:type="dxa"/>
            <w:gridSpan w:val="5"/>
          </w:tcPr>
          <w:p w14:paraId="033E1F28"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013DE8DF"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3F1B745A" w14:textId="77777777" w:rsidR="00B014EE" w:rsidRPr="006B1B3C" w:rsidRDefault="00B014EE" w:rsidP="00276ACF">
            <w:pPr>
              <w:spacing w:before="0" w:after="0" w:line="240" w:lineRule="auto"/>
              <w:jc w:val="left"/>
              <w:rPr>
                <w:rFonts w:ascii="Arial" w:hAnsi="Arial" w:cs="Arial"/>
              </w:rPr>
            </w:pPr>
          </w:p>
        </w:tc>
      </w:tr>
      <w:tr w:rsidR="00B014EE" w:rsidRPr="006B1B3C" w14:paraId="2D24199D" w14:textId="77777777" w:rsidTr="00B014EE">
        <w:tc>
          <w:tcPr>
            <w:tcW w:w="2207" w:type="dxa"/>
            <w:vMerge/>
          </w:tcPr>
          <w:p w14:paraId="399A129E"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66C9192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5"/>
          </w:tcPr>
          <w:p w14:paraId="4BD7D520"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3217F72E"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C726F49" w14:textId="77777777" w:rsidR="00B014EE" w:rsidRPr="006B1B3C" w:rsidRDefault="00B014EE" w:rsidP="00276ACF">
            <w:pPr>
              <w:spacing w:before="0" w:after="0" w:line="240" w:lineRule="auto"/>
              <w:jc w:val="left"/>
              <w:rPr>
                <w:rFonts w:ascii="Arial" w:hAnsi="Arial" w:cs="Arial"/>
              </w:rPr>
            </w:pPr>
          </w:p>
        </w:tc>
      </w:tr>
      <w:tr w:rsidR="00B014EE" w:rsidRPr="006B1B3C" w14:paraId="615DF98A" w14:textId="77777777" w:rsidTr="00B014EE">
        <w:tc>
          <w:tcPr>
            <w:tcW w:w="2207" w:type="dxa"/>
          </w:tcPr>
          <w:p w14:paraId="5CF76A8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INTERNAL</w:t>
            </w:r>
          </w:p>
          <w:p w14:paraId="1ABFD79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3"/>
          </w:tcPr>
          <w:p w14:paraId="4CBE04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Rating: </w:t>
            </w:r>
          </w:p>
        </w:tc>
        <w:tc>
          <w:tcPr>
            <w:tcW w:w="1701" w:type="dxa"/>
            <w:gridSpan w:val="3"/>
          </w:tcPr>
          <w:p w14:paraId="30B63A5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outlook: </w:t>
            </w:r>
          </w:p>
        </w:tc>
        <w:tc>
          <w:tcPr>
            <w:tcW w:w="1985" w:type="dxa"/>
            <w:gridSpan w:val="6"/>
          </w:tcPr>
          <w:p w14:paraId="59E9A1DA" w14:textId="77777777" w:rsidR="00B014EE" w:rsidRPr="006B1B3C" w:rsidRDefault="00B014EE"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72F31E81" w14:textId="77777777" w:rsidR="00B014EE" w:rsidRDefault="00B014EE"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73E633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r>
      <w:tr w:rsidR="00B014EE" w:rsidRPr="006B1B3C" w14:paraId="0E63C846" w14:textId="77777777" w:rsidTr="00E65C87">
        <w:tc>
          <w:tcPr>
            <w:tcW w:w="2207" w:type="dxa"/>
            <w:vMerge w:val="restart"/>
            <w:shd w:val="clear" w:color="auto" w:fill="auto"/>
            <w:vAlign w:val="center"/>
          </w:tcPr>
          <w:p w14:paraId="6D3B1AA4" w14:textId="77777777" w:rsidR="00B014EE" w:rsidRPr="006B1B3C" w:rsidRDefault="00B014EE" w:rsidP="00276ACF">
            <w:pPr>
              <w:spacing w:before="0" w:after="0" w:line="240" w:lineRule="auto"/>
              <w:jc w:val="left"/>
              <w:rPr>
                <w:rFonts w:ascii="Arial" w:hAnsi="Arial" w:cs="Arial"/>
              </w:rPr>
            </w:pPr>
            <w:r>
              <w:rPr>
                <w:rFonts w:ascii="Arial" w:hAnsi="Arial" w:cs="Arial"/>
              </w:rPr>
              <w:t>DAC 6 Checklist</w:t>
            </w:r>
          </w:p>
        </w:tc>
        <w:tc>
          <w:tcPr>
            <w:tcW w:w="1913" w:type="dxa"/>
            <w:gridSpan w:val="3"/>
            <w:shd w:val="clear" w:color="auto" w:fill="auto"/>
          </w:tcPr>
          <w:p w14:paraId="0F79FAEB" w14:textId="77777777" w:rsidR="00B014EE" w:rsidRDefault="00B014EE" w:rsidP="00276ACF">
            <w:pPr>
              <w:spacing w:before="0" w:after="0" w:line="240" w:lineRule="auto"/>
              <w:jc w:val="left"/>
              <w:rPr>
                <w:rFonts w:ascii="Arial" w:hAnsi="Arial" w:cs="Arial"/>
              </w:rPr>
            </w:pPr>
            <w:r>
              <w:rPr>
                <w:rFonts w:ascii="Arial" w:hAnsi="Arial" w:cs="Arial"/>
              </w:rPr>
              <w:t>Cross-border Borrower (UK/EU)</w:t>
            </w:r>
          </w:p>
        </w:tc>
        <w:tc>
          <w:tcPr>
            <w:tcW w:w="1701" w:type="dxa"/>
            <w:gridSpan w:val="3"/>
            <w:shd w:val="clear" w:color="auto" w:fill="auto"/>
          </w:tcPr>
          <w:p w14:paraId="559BCE3B" w14:textId="77777777" w:rsidR="00B014EE" w:rsidRPr="006B1B3C" w:rsidRDefault="00B014EE" w:rsidP="00276ACF">
            <w:pPr>
              <w:spacing w:before="0" w:after="0" w:line="240" w:lineRule="auto"/>
              <w:jc w:val="left"/>
              <w:rPr>
                <w:rFonts w:ascii="Arial" w:hAnsi="Arial" w:cs="Arial"/>
              </w:rPr>
            </w:pPr>
            <w:r>
              <w:rPr>
                <w:rFonts w:ascii="Arial" w:hAnsi="Arial" w:cs="Arial"/>
              </w:rPr>
              <w:t>Syndicated (MLA in UK/EU)</w:t>
            </w:r>
          </w:p>
        </w:tc>
        <w:tc>
          <w:tcPr>
            <w:tcW w:w="1985" w:type="dxa"/>
            <w:gridSpan w:val="6"/>
            <w:shd w:val="clear" w:color="auto" w:fill="auto"/>
          </w:tcPr>
          <w:p w14:paraId="55438480" w14:textId="77777777" w:rsidR="00B014EE" w:rsidRDefault="00B014EE" w:rsidP="00276ACF">
            <w:pPr>
              <w:spacing w:before="0" w:after="0" w:line="240" w:lineRule="auto"/>
              <w:jc w:val="left"/>
              <w:rPr>
                <w:rFonts w:ascii="Arial" w:hAnsi="Arial" w:cs="Arial"/>
              </w:rPr>
            </w:pPr>
            <w:r>
              <w:rPr>
                <w:rFonts w:ascii="Arial" w:hAnsi="Arial" w:cs="Arial"/>
              </w:rPr>
              <w:t>Exempt borrower</w:t>
            </w:r>
          </w:p>
          <w:p w14:paraId="1A3EFEE4" w14:textId="77777777" w:rsidR="00B014EE" w:rsidRDefault="00B014EE" w:rsidP="00276ACF">
            <w:pPr>
              <w:spacing w:before="0" w:after="0" w:line="240" w:lineRule="auto"/>
              <w:jc w:val="left"/>
              <w:rPr>
                <w:rFonts w:ascii="Arial" w:hAnsi="Arial" w:cs="Arial"/>
              </w:rPr>
            </w:pPr>
            <w:r>
              <w:rPr>
                <w:rFonts w:ascii="Arial" w:hAnsi="Arial" w:cs="Arial"/>
              </w:rPr>
              <w:t>(</w:t>
            </w:r>
            <w:proofErr w:type="spellStart"/>
            <w:r>
              <w:rPr>
                <w:rFonts w:ascii="Arial" w:hAnsi="Arial" w:cs="Arial"/>
              </w:rPr>
              <w:t>Gov</w:t>
            </w:r>
            <w:proofErr w:type="spellEnd"/>
            <w:r>
              <w:rPr>
                <w:rFonts w:ascii="Arial" w:hAnsi="Arial" w:cs="Arial"/>
              </w:rPr>
              <w:t>/FI/ exchange)</w:t>
            </w:r>
          </w:p>
        </w:tc>
        <w:tc>
          <w:tcPr>
            <w:tcW w:w="2410" w:type="dxa"/>
            <w:gridSpan w:val="3"/>
            <w:shd w:val="clear" w:color="auto" w:fill="auto"/>
          </w:tcPr>
          <w:p w14:paraId="7DC522E0" w14:textId="77777777" w:rsidR="00B014EE" w:rsidRDefault="00B014EE" w:rsidP="00276ACF">
            <w:pPr>
              <w:spacing w:before="0" w:after="0" w:line="240" w:lineRule="auto"/>
              <w:jc w:val="left"/>
              <w:rPr>
                <w:rFonts w:ascii="Arial" w:hAnsi="Arial" w:cs="Arial"/>
              </w:rPr>
            </w:pPr>
            <w:r>
              <w:rPr>
                <w:rFonts w:ascii="Arial" w:hAnsi="Arial" w:cs="Arial"/>
              </w:rPr>
              <w:t>Hallmark breaches</w:t>
            </w:r>
          </w:p>
          <w:p w14:paraId="0ED7F878" w14:textId="77777777" w:rsidR="00B014EE" w:rsidRDefault="00B014EE" w:rsidP="00276ACF">
            <w:pPr>
              <w:spacing w:before="0" w:after="0" w:line="240" w:lineRule="auto"/>
              <w:jc w:val="left"/>
              <w:rPr>
                <w:rFonts w:ascii="Arial" w:hAnsi="Arial" w:cs="Arial"/>
              </w:rPr>
            </w:pPr>
            <w:r>
              <w:rPr>
                <w:rFonts w:ascii="Arial" w:hAnsi="Arial" w:cs="Arial"/>
              </w:rPr>
              <w:t>(Complex/Purpose)</w:t>
            </w:r>
          </w:p>
        </w:tc>
      </w:tr>
      <w:tr w:rsidR="00B014EE" w:rsidRPr="006B1B3C" w14:paraId="1AF61B7A" w14:textId="77777777" w:rsidTr="00E65C87">
        <w:tc>
          <w:tcPr>
            <w:tcW w:w="2207" w:type="dxa"/>
            <w:vMerge/>
            <w:shd w:val="clear" w:color="auto" w:fill="auto"/>
          </w:tcPr>
          <w:p w14:paraId="2506CD25" w14:textId="77777777" w:rsidR="00B014EE" w:rsidRPr="006B1B3C" w:rsidRDefault="00B014EE" w:rsidP="00276ACF">
            <w:pPr>
              <w:spacing w:before="0" w:after="0" w:line="240" w:lineRule="auto"/>
              <w:jc w:val="left"/>
              <w:rPr>
                <w:rFonts w:ascii="Arial" w:hAnsi="Arial" w:cs="Arial"/>
              </w:rPr>
            </w:pPr>
          </w:p>
        </w:tc>
        <w:tc>
          <w:tcPr>
            <w:tcW w:w="1913" w:type="dxa"/>
            <w:gridSpan w:val="3"/>
            <w:shd w:val="clear" w:color="auto" w:fill="auto"/>
          </w:tcPr>
          <w:p w14:paraId="10F8C243" w14:textId="77777777" w:rsidR="00B014EE" w:rsidRDefault="00B014EE" w:rsidP="00276ACF">
            <w:pPr>
              <w:spacing w:before="0" w:after="0" w:line="240" w:lineRule="auto"/>
              <w:jc w:val="left"/>
              <w:rPr>
                <w:rFonts w:ascii="Arial" w:hAnsi="Arial" w:cs="Arial"/>
              </w:rPr>
            </w:pPr>
          </w:p>
        </w:tc>
        <w:tc>
          <w:tcPr>
            <w:tcW w:w="1701" w:type="dxa"/>
            <w:gridSpan w:val="3"/>
            <w:shd w:val="clear" w:color="auto" w:fill="auto"/>
          </w:tcPr>
          <w:p w14:paraId="32413232" w14:textId="77777777" w:rsidR="00B014EE" w:rsidRPr="006B1B3C" w:rsidRDefault="00B014EE" w:rsidP="00276ACF">
            <w:pPr>
              <w:spacing w:before="0" w:after="0" w:line="240" w:lineRule="auto"/>
              <w:jc w:val="left"/>
              <w:rPr>
                <w:rFonts w:ascii="Arial" w:hAnsi="Arial" w:cs="Arial"/>
              </w:rPr>
            </w:pPr>
          </w:p>
        </w:tc>
        <w:tc>
          <w:tcPr>
            <w:tcW w:w="1985" w:type="dxa"/>
            <w:gridSpan w:val="6"/>
            <w:shd w:val="clear" w:color="auto" w:fill="auto"/>
          </w:tcPr>
          <w:p w14:paraId="0A2F884D" w14:textId="77777777" w:rsidR="00B014EE" w:rsidRDefault="00B014EE" w:rsidP="00276ACF">
            <w:pPr>
              <w:spacing w:before="0" w:after="0" w:line="240" w:lineRule="auto"/>
              <w:jc w:val="left"/>
              <w:rPr>
                <w:rFonts w:ascii="Arial" w:hAnsi="Arial" w:cs="Arial"/>
              </w:rPr>
            </w:pPr>
          </w:p>
        </w:tc>
        <w:tc>
          <w:tcPr>
            <w:tcW w:w="2410" w:type="dxa"/>
            <w:gridSpan w:val="3"/>
            <w:shd w:val="clear" w:color="auto" w:fill="auto"/>
          </w:tcPr>
          <w:p w14:paraId="5C8CA72C" w14:textId="77777777" w:rsidR="00B014EE" w:rsidRDefault="00B014EE" w:rsidP="00276ACF">
            <w:pPr>
              <w:spacing w:before="0" w:after="0" w:line="240" w:lineRule="auto"/>
              <w:jc w:val="left"/>
              <w:rPr>
                <w:rFonts w:ascii="Arial" w:hAnsi="Arial" w:cs="Arial"/>
              </w:rPr>
            </w:pPr>
          </w:p>
        </w:tc>
      </w:tr>
      <w:tr w:rsidR="00B014EE" w:rsidRPr="006B1B3C" w14:paraId="3EBD1659" w14:textId="77777777" w:rsidTr="00B014EE">
        <w:tc>
          <w:tcPr>
            <w:tcW w:w="2207" w:type="dxa"/>
            <w:vMerge w:val="restart"/>
          </w:tcPr>
          <w:p w14:paraId="6E88DE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3"/>
          </w:tcPr>
          <w:p w14:paraId="13D28383" w14:textId="77777777" w:rsidR="00B014EE" w:rsidRPr="006B1B3C" w:rsidRDefault="00B014EE"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701" w:type="dxa"/>
            <w:gridSpan w:val="3"/>
          </w:tcPr>
          <w:p w14:paraId="0E0C002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PD:</w:t>
            </w:r>
          </w:p>
        </w:tc>
        <w:tc>
          <w:tcPr>
            <w:tcW w:w="1985" w:type="dxa"/>
            <w:gridSpan w:val="6"/>
          </w:tcPr>
          <w:p w14:paraId="7D6E772F" w14:textId="77777777" w:rsidR="00B014EE" w:rsidRPr="006B1B3C" w:rsidRDefault="00B014EE"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11DF4DEC" w14:textId="77777777" w:rsidR="00B014EE" w:rsidRPr="006B1B3C" w:rsidRDefault="00B014EE"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B014EE" w:rsidRPr="006B1B3C" w14:paraId="2110D0BF" w14:textId="77777777" w:rsidTr="00B014EE">
        <w:tc>
          <w:tcPr>
            <w:tcW w:w="2207" w:type="dxa"/>
            <w:vMerge/>
          </w:tcPr>
          <w:p w14:paraId="770F3656" w14:textId="77777777" w:rsidR="00B014EE" w:rsidRPr="006B1B3C" w:rsidRDefault="00B014EE" w:rsidP="00276ACF">
            <w:pPr>
              <w:spacing w:before="0" w:after="0" w:line="240" w:lineRule="auto"/>
              <w:jc w:val="left"/>
              <w:rPr>
                <w:rFonts w:ascii="Arial" w:hAnsi="Arial" w:cs="Arial"/>
              </w:rPr>
            </w:pPr>
          </w:p>
        </w:tc>
        <w:tc>
          <w:tcPr>
            <w:tcW w:w="1913" w:type="dxa"/>
            <w:gridSpan w:val="3"/>
          </w:tcPr>
          <w:p w14:paraId="1DA47190" w14:textId="77777777" w:rsidR="00B014EE" w:rsidRDefault="00B014EE" w:rsidP="00276ACF">
            <w:pPr>
              <w:spacing w:before="0" w:after="0" w:line="240" w:lineRule="auto"/>
              <w:jc w:val="left"/>
              <w:rPr>
                <w:rFonts w:ascii="Arial" w:hAnsi="Arial" w:cs="Arial"/>
              </w:rPr>
            </w:pPr>
            <w:r>
              <w:rPr>
                <w:rFonts w:ascii="Arial" w:hAnsi="Arial" w:cs="Arial"/>
              </w:rPr>
              <w:t>FINREP Type:</w:t>
            </w:r>
          </w:p>
        </w:tc>
        <w:tc>
          <w:tcPr>
            <w:tcW w:w="1701" w:type="dxa"/>
            <w:gridSpan w:val="3"/>
          </w:tcPr>
          <w:p w14:paraId="48A55F94"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FINREP Code: </w:t>
            </w:r>
          </w:p>
        </w:tc>
        <w:tc>
          <w:tcPr>
            <w:tcW w:w="1985" w:type="dxa"/>
            <w:gridSpan w:val="6"/>
          </w:tcPr>
          <w:p w14:paraId="0B50886F" w14:textId="77777777" w:rsidR="00B014EE" w:rsidRDefault="00B014EE"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B8ED1BC" w14:textId="77777777" w:rsidR="00B014EE" w:rsidRDefault="00B014EE" w:rsidP="00276ACF">
            <w:pPr>
              <w:spacing w:before="0" w:after="0" w:line="240" w:lineRule="auto"/>
              <w:jc w:val="left"/>
              <w:rPr>
                <w:rFonts w:ascii="Arial" w:hAnsi="Arial" w:cs="Arial"/>
              </w:rPr>
            </w:pPr>
            <w:r>
              <w:rPr>
                <w:rFonts w:ascii="Arial" w:hAnsi="Arial" w:cs="Arial"/>
              </w:rPr>
              <w:t>IFRS 9 Stage:</w:t>
            </w:r>
          </w:p>
        </w:tc>
      </w:tr>
      <w:tr w:rsidR="00B014EE" w:rsidRPr="006B1B3C" w14:paraId="0DB5541A" w14:textId="77777777" w:rsidTr="00B014EE">
        <w:tc>
          <w:tcPr>
            <w:tcW w:w="2207" w:type="dxa"/>
          </w:tcPr>
          <w:p w14:paraId="306B368E" w14:textId="30F30E0C" w:rsidR="00B014EE" w:rsidRPr="006B1B3C" w:rsidRDefault="00B014EE" w:rsidP="0012587D">
            <w:pPr>
              <w:spacing w:before="0" w:after="0" w:line="240" w:lineRule="auto"/>
              <w:jc w:val="left"/>
              <w:rPr>
                <w:rFonts w:ascii="Arial" w:hAnsi="Arial" w:cs="Arial"/>
              </w:rPr>
            </w:pPr>
            <w:r w:rsidRPr="006B1B3C">
              <w:rPr>
                <w:rFonts w:ascii="Arial" w:hAnsi="Arial" w:cs="Arial"/>
              </w:rPr>
              <w:t>FINANCIAL HIGHLIGHTS</w:t>
            </w:r>
          </w:p>
        </w:tc>
        <w:tc>
          <w:tcPr>
            <w:tcW w:w="4084" w:type="dxa"/>
            <w:gridSpan w:val="8"/>
          </w:tcPr>
          <w:p w14:paraId="1C18A76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Minimum 3 years:</w:t>
            </w:r>
          </w:p>
          <w:p w14:paraId="78D9D3C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w:t>
            </w:r>
          </w:p>
        </w:tc>
        <w:tc>
          <w:tcPr>
            <w:tcW w:w="1135" w:type="dxa"/>
            <w:gridSpan w:val="3"/>
          </w:tcPr>
          <w:p w14:paraId="579E8B8D" w14:textId="77777777" w:rsidR="00B014EE" w:rsidRPr="006B1B3C" w:rsidRDefault="00B014EE" w:rsidP="00276ACF">
            <w:pPr>
              <w:spacing w:before="0" w:after="0" w:line="240" w:lineRule="auto"/>
              <w:jc w:val="left"/>
              <w:rPr>
                <w:rFonts w:ascii="Arial" w:hAnsi="Arial" w:cs="Arial"/>
              </w:rPr>
            </w:pPr>
          </w:p>
        </w:tc>
        <w:tc>
          <w:tcPr>
            <w:tcW w:w="1123" w:type="dxa"/>
            <w:gridSpan w:val="3"/>
          </w:tcPr>
          <w:p w14:paraId="785C8FA3" w14:textId="77777777" w:rsidR="00B014EE" w:rsidRPr="006B1B3C" w:rsidRDefault="00B014EE" w:rsidP="00276ACF">
            <w:pPr>
              <w:spacing w:before="0" w:after="0" w:line="240" w:lineRule="auto"/>
              <w:jc w:val="left"/>
              <w:rPr>
                <w:rFonts w:ascii="Arial" w:hAnsi="Arial" w:cs="Arial"/>
              </w:rPr>
            </w:pPr>
          </w:p>
        </w:tc>
        <w:tc>
          <w:tcPr>
            <w:tcW w:w="1667" w:type="dxa"/>
          </w:tcPr>
          <w:p w14:paraId="11FF643E" w14:textId="77777777" w:rsidR="00B014EE" w:rsidRPr="006B1B3C" w:rsidRDefault="00B014EE" w:rsidP="00276ACF">
            <w:pPr>
              <w:spacing w:before="0" w:after="0" w:line="240" w:lineRule="auto"/>
              <w:jc w:val="left"/>
              <w:rPr>
                <w:rFonts w:ascii="Arial" w:hAnsi="Arial" w:cs="Arial"/>
              </w:rPr>
            </w:pPr>
          </w:p>
        </w:tc>
      </w:tr>
      <w:tr w:rsidR="00B014EE" w:rsidRPr="006B1B3C" w14:paraId="6205C6AA" w14:textId="77777777" w:rsidTr="00B014EE">
        <w:tc>
          <w:tcPr>
            <w:tcW w:w="2207" w:type="dxa"/>
          </w:tcPr>
          <w:p w14:paraId="3EF1DD6B" w14:textId="76897517" w:rsidR="00B014EE" w:rsidRPr="006B1B3C" w:rsidRDefault="00B014EE" w:rsidP="00276ACF">
            <w:pPr>
              <w:spacing w:before="0" w:after="0" w:line="240" w:lineRule="auto"/>
              <w:jc w:val="left"/>
              <w:rPr>
                <w:rFonts w:ascii="Arial" w:hAnsi="Arial" w:cs="Arial"/>
              </w:rPr>
            </w:pPr>
            <w:r>
              <w:rPr>
                <w:rFonts w:ascii="Arial" w:hAnsi="Arial" w:cs="Arial"/>
              </w:rPr>
              <w:t xml:space="preserve">CORPORATE </w:t>
            </w:r>
            <w:r w:rsidRPr="006B1B3C">
              <w:rPr>
                <w:rFonts w:ascii="Arial" w:hAnsi="Arial" w:cs="Arial"/>
              </w:rPr>
              <w:t>ANALYSIS</w:t>
            </w:r>
          </w:p>
          <w:p w14:paraId="5FC8178E"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1D10F830" w14:textId="406204E9" w:rsidR="00B014EE" w:rsidRPr="00F855F9" w:rsidRDefault="00B014EE" w:rsidP="00B014EE">
            <w:pPr>
              <w:spacing w:before="0" w:after="0" w:line="240" w:lineRule="auto"/>
              <w:jc w:val="left"/>
              <w:rPr>
                <w:rFonts w:ascii="Arial" w:hAnsi="Arial" w:cs="Arial"/>
              </w:rPr>
            </w:pPr>
            <w:r>
              <w:rPr>
                <w:rFonts w:ascii="Arial" w:hAnsi="Arial" w:cs="Arial"/>
              </w:rPr>
              <w:t xml:space="preserve">See </w:t>
            </w:r>
            <w:r w:rsidRPr="00F17EF9">
              <w:rPr>
                <w:rFonts w:ascii="Arial" w:hAnsi="Arial" w:cs="Arial"/>
              </w:rPr>
              <w:t xml:space="preserve">Attached </w:t>
            </w:r>
            <w:r>
              <w:rPr>
                <w:rFonts w:ascii="Arial" w:hAnsi="Arial" w:cs="Arial"/>
              </w:rPr>
              <w:t>credit assessment covering:</w:t>
            </w:r>
          </w:p>
        </w:tc>
        <w:tc>
          <w:tcPr>
            <w:tcW w:w="4004" w:type="dxa"/>
            <w:gridSpan w:val="8"/>
          </w:tcPr>
          <w:p w14:paraId="4713EA06" w14:textId="0B632B86" w:rsidR="00B014EE" w:rsidRPr="006B1B3C" w:rsidRDefault="00B014EE" w:rsidP="00B014EE">
            <w:pPr>
              <w:spacing w:after="0" w:line="240" w:lineRule="auto"/>
              <w:rPr>
                <w:rFonts w:ascii="Arial" w:hAnsi="Arial" w:cs="Arial"/>
              </w:rPr>
            </w:pPr>
            <w:r w:rsidRPr="00E850E8">
              <w:rPr>
                <w:rFonts w:ascii="Arial" w:hAnsi="Arial" w:cs="Arial"/>
                <w:b/>
              </w:rPr>
              <w:t>Appendices</w:t>
            </w:r>
          </w:p>
        </w:tc>
      </w:tr>
      <w:tr w:rsidR="00B014EE" w:rsidRPr="006B1B3C" w14:paraId="045673D6" w14:textId="77777777" w:rsidTr="00B014EE">
        <w:trPr>
          <w:trHeight w:val="278"/>
        </w:trPr>
        <w:tc>
          <w:tcPr>
            <w:tcW w:w="2207" w:type="dxa"/>
            <w:vMerge w:val="restart"/>
          </w:tcPr>
          <w:p w14:paraId="1C603906" w14:textId="2618B3BE" w:rsidR="00B014EE" w:rsidRPr="006B1B3C" w:rsidRDefault="00B014EE" w:rsidP="00B014EE">
            <w:pPr>
              <w:spacing w:before="0" w:after="0" w:line="240" w:lineRule="auto"/>
              <w:jc w:val="left"/>
              <w:rPr>
                <w:rFonts w:ascii="Arial" w:hAnsi="Arial" w:cs="Arial"/>
              </w:rPr>
            </w:pPr>
            <w:r w:rsidRPr="006B1B3C">
              <w:rPr>
                <w:rFonts w:ascii="Arial" w:hAnsi="Arial" w:cs="Arial"/>
              </w:rPr>
              <w:t>RISK MITIGATION</w:t>
            </w:r>
          </w:p>
        </w:tc>
        <w:tc>
          <w:tcPr>
            <w:tcW w:w="4005" w:type="dxa"/>
            <w:gridSpan w:val="7"/>
            <w:shd w:val="clear" w:color="auto" w:fill="BFBFBF" w:themeFill="background1" w:themeFillShade="BF"/>
          </w:tcPr>
          <w:p w14:paraId="32785A45" w14:textId="77777777" w:rsidR="00B014EE" w:rsidRPr="006B1B3C" w:rsidRDefault="00B014EE" w:rsidP="00276ACF">
            <w:pPr>
              <w:spacing w:before="0" w:after="0" w:line="240" w:lineRule="auto"/>
              <w:jc w:val="left"/>
              <w:rPr>
                <w:rFonts w:ascii="Arial" w:hAnsi="Arial" w:cs="Arial"/>
              </w:rPr>
            </w:pPr>
            <w:r>
              <w:rPr>
                <w:rFonts w:ascii="Arial" w:hAnsi="Arial" w:cs="Arial"/>
              </w:rPr>
              <w:t>Risk</w:t>
            </w:r>
          </w:p>
        </w:tc>
        <w:tc>
          <w:tcPr>
            <w:tcW w:w="4004" w:type="dxa"/>
            <w:gridSpan w:val="8"/>
            <w:shd w:val="clear" w:color="auto" w:fill="BFBFBF" w:themeFill="background1" w:themeFillShade="BF"/>
          </w:tcPr>
          <w:p w14:paraId="4E2BE0A8"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Mitigation </w:t>
            </w:r>
          </w:p>
        </w:tc>
      </w:tr>
      <w:tr w:rsidR="00B014EE" w:rsidRPr="006B1B3C" w14:paraId="0EC125D0" w14:textId="77777777" w:rsidTr="00B014EE">
        <w:trPr>
          <w:trHeight w:val="277"/>
        </w:trPr>
        <w:tc>
          <w:tcPr>
            <w:tcW w:w="2207" w:type="dxa"/>
            <w:vMerge/>
          </w:tcPr>
          <w:p w14:paraId="03A69450"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3EDD4A65" w14:textId="77777777" w:rsidR="00B014EE" w:rsidRPr="006B1B3C" w:rsidRDefault="00B014EE" w:rsidP="00276ACF">
            <w:pPr>
              <w:spacing w:before="0" w:after="0" w:line="240" w:lineRule="auto"/>
              <w:jc w:val="left"/>
              <w:rPr>
                <w:rFonts w:ascii="Arial" w:hAnsi="Arial" w:cs="Arial"/>
              </w:rPr>
            </w:pPr>
          </w:p>
        </w:tc>
        <w:tc>
          <w:tcPr>
            <w:tcW w:w="4004" w:type="dxa"/>
            <w:gridSpan w:val="8"/>
          </w:tcPr>
          <w:p w14:paraId="4A7BE9B2" w14:textId="77777777" w:rsidR="00B014EE" w:rsidRPr="006B1B3C" w:rsidRDefault="00B014EE" w:rsidP="00276ACF">
            <w:pPr>
              <w:spacing w:before="0" w:after="0" w:line="240" w:lineRule="auto"/>
              <w:jc w:val="left"/>
              <w:rPr>
                <w:rFonts w:ascii="Arial" w:hAnsi="Arial" w:cs="Arial"/>
              </w:rPr>
            </w:pPr>
          </w:p>
        </w:tc>
      </w:tr>
      <w:tr w:rsidR="00B014EE" w:rsidRPr="006B1B3C" w14:paraId="769B0DB5" w14:textId="77777777" w:rsidTr="00B014EE">
        <w:tc>
          <w:tcPr>
            <w:tcW w:w="2207" w:type="dxa"/>
          </w:tcPr>
          <w:p w14:paraId="22D44F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5"/>
          </w:tcPr>
          <w:p w14:paraId="45F58278" w14:textId="77777777" w:rsidR="00B014EE" w:rsidRPr="006B1B3C" w:rsidRDefault="00B014EE" w:rsidP="00276ACF">
            <w:pPr>
              <w:spacing w:before="0" w:after="0" w:line="240" w:lineRule="auto"/>
              <w:jc w:val="left"/>
              <w:rPr>
                <w:rFonts w:ascii="Arial" w:hAnsi="Arial" w:cs="Arial"/>
              </w:rPr>
            </w:pPr>
          </w:p>
        </w:tc>
      </w:tr>
      <w:tr w:rsidR="00B014EE" w:rsidRPr="006B1B3C" w14:paraId="2DF32DC6" w14:textId="77777777" w:rsidTr="00B014EE">
        <w:tc>
          <w:tcPr>
            <w:tcW w:w="2207" w:type="dxa"/>
          </w:tcPr>
          <w:p w14:paraId="3569C9F9" w14:textId="77777777" w:rsidR="00B014EE" w:rsidRPr="006B1B3C" w:rsidRDefault="00B014EE" w:rsidP="00276ACF">
            <w:pPr>
              <w:spacing w:before="0" w:after="0" w:line="240" w:lineRule="auto"/>
              <w:jc w:val="left"/>
              <w:rPr>
                <w:rFonts w:ascii="Arial" w:hAnsi="Arial" w:cs="Arial"/>
              </w:rPr>
            </w:pPr>
            <w:r>
              <w:rPr>
                <w:rFonts w:ascii="Arial" w:hAnsi="Arial" w:cs="Arial"/>
              </w:rPr>
              <w:t>Recommendation</w:t>
            </w:r>
          </w:p>
        </w:tc>
        <w:tc>
          <w:tcPr>
            <w:tcW w:w="8009" w:type="dxa"/>
            <w:gridSpan w:val="15"/>
          </w:tcPr>
          <w:p w14:paraId="36761A9E" w14:textId="77777777" w:rsidR="00B014EE" w:rsidRDefault="00B014EE" w:rsidP="00276ACF">
            <w:pPr>
              <w:spacing w:before="0" w:after="0" w:line="240" w:lineRule="auto"/>
              <w:jc w:val="left"/>
              <w:rPr>
                <w:rFonts w:ascii="Arial" w:hAnsi="Arial" w:cs="Arial"/>
              </w:rPr>
            </w:pPr>
          </w:p>
          <w:p w14:paraId="38CD1032" w14:textId="77777777" w:rsidR="00B014EE" w:rsidRPr="006B1B3C" w:rsidRDefault="00B014EE" w:rsidP="00276ACF">
            <w:pPr>
              <w:spacing w:before="0" w:after="0" w:line="240" w:lineRule="auto"/>
              <w:jc w:val="left"/>
              <w:rPr>
                <w:rFonts w:ascii="Arial" w:hAnsi="Arial" w:cs="Arial"/>
              </w:rPr>
            </w:pPr>
          </w:p>
        </w:tc>
      </w:tr>
      <w:tr w:rsidR="00B014EE" w:rsidRPr="006B1B3C" w14:paraId="77348C3D" w14:textId="77777777" w:rsidTr="00B014EE">
        <w:tc>
          <w:tcPr>
            <w:tcW w:w="10216" w:type="dxa"/>
            <w:gridSpan w:val="16"/>
            <w:shd w:val="clear" w:color="auto" w:fill="BFBFBF" w:themeFill="background1" w:themeFillShade="BF"/>
          </w:tcPr>
          <w:p w14:paraId="652FD613"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tc>
      </w:tr>
      <w:tr w:rsidR="00B014EE" w:rsidRPr="006B1B3C" w14:paraId="68BE17C4" w14:textId="77777777" w:rsidTr="00B014EE">
        <w:tc>
          <w:tcPr>
            <w:tcW w:w="3991" w:type="dxa"/>
            <w:gridSpan w:val="3"/>
          </w:tcPr>
          <w:p w14:paraId="0FF12601" w14:textId="58689D86" w:rsidR="00B014EE" w:rsidRDefault="00B014EE" w:rsidP="00276ACF">
            <w:pPr>
              <w:spacing w:before="0" w:after="0" w:line="240" w:lineRule="auto"/>
              <w:jc w:val="left"/>
              <w:rPr>
                <w:rFonts w:ascii="Arial" w:hAnsi="Arial" w:cs="Arial"/>
              </w:rPr>
            </w:pPr>
            <w:r w:rsidRPr="006B1B3C">
              <w:rPr>
                <w:rFonts w:ascii="Arial" w:hAnsi="Arial" w:cs="Arial"/>
              </w:rPr>
              <w:t>Head of Credit Risk:</w:t>
            </w:r>
          </w:p>
          <w:p w14:paraId="314BB999" w14:textId="77777777" w:rsidR="00B014EE" w:rsidRPr="006B1B3C" w:rsidRDefault="00B014EE" w:rsidP="00276ACF">
            <w:pPr>
              <w:spacing w:before="0" w:after="0" w:line="240" w:lineRule="auto"/>
              <w:jc w:val="left"/>
              <w:rPr>
                <w:rFonts w:ascii="Arial" w:hAnsi="Arial" w:cs="Arial"/>
              </w:rPr>
            </w:pPr>
          </w:p>
        </w:tc>
        <w:tc>
          <w:tcPr>
            <w:tcW w:w="6225" w:type="dxa"/>
            <w:gridSpan w:val="13"/>
          </w:tcPr>
          <w:p w14:paraId="411BF621" w14:textId="77777777" w:rsidR="00B014EE" w:rsidRPr="006B1B3C" w:rsidRDefault="00B014EE"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r w:rsidR="00B014EE" w:rsidRPr="006B1B3C" w14:paraId="6D7E00D9" w14:textId="77777777" w:rsidTr="00B014EE">
        <w:tc>
          <w:tcPr>
            <w:tcW w:w="10216" w:type="dxa"/>
            <w:gridSpan w:val="16"/>
            <w:shd w:val="clear" w:color="auto" w:fill="BFBFBF" w:themeFill="background1" w:themeFillShade="BF"/>
          </w:tcPr>
          <w:p w14:paraId="41762BE0" w14:textId="1CB440D7" w:rsidR="00B014EE" w:rsidRPr="006B1B3C" w:rsidRDefault="00B014EE" w:rsidP="00B014EE">
            <w:pPr>
              <w:spacing w:before="0" w:after="0" w:line="240" w:lineRule="auto"/>
              <w:jc w:val="left"/>
              <w:rPr>
                <w:rFonts w:ascii="Arial" w:hAnsi="Arial" w:cs="Arial"/>
              </w:rPr>
            </w:pPr>
            <w:r w:rsidRPr="006B1B3C">
              <w:rPr>
                <w:rFonts w:ascii="Arial" w:hAnsi="Arial" w:cs="Arial"/>
                <w:b/>
              </w:rPr>
              <w:t>CREDIT COMMITTEE</w:t>
            </w:r>
          </w:p>
        </w:tc>
      </w:tr>
      <w:tr w:rsidR="00B014EE" w:rsidRPr="006B1B3C" w14:paraId="55B87A7A" w14:textId="77777777" w:rsidTr="00B014EE">
        <w:tc>
          <w:tcPr>
            <w:tcW w:w="2702" w:type="dxa"/>
            <w:gridSpan w:val="2"/>
          </w:tcPr>
          <w:p w14:paraId="15F36D49"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Member </w:t>
            </w:r>
          </w:p>
        </w:tc>
        <w:tc>
          <w:tcPr>
            <w:tcW w:w="2836" w:type="dxa"/>
            <w:gridSpan w:val="4"/>
          </w:tcPr>
          <w:p w14:paraId="36B4451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Signature</w:t>
            </w:r>
          </w:p>
        </w:tc>
        <w:tc>
          <w:tcPr>
            <w:tcW w:w="1275" w:type="dxa"/>
            <w:gridSpan w:val="5"/>
          </w:tcPr>
          <w:p w14:paraId="3CCB4658"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Date </w:t>
            </w:r>
          </w:p>
        </w:tc>
        <w:tc>
          <w:tcPr>
            <w:tcW w:w="3403" w:type="dxa"/>
            <w:gridSpan w:val="5"/>
          </w:tcPr>
          <w:p w14:paraId="5D56604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Comments </w:t>
            </w:r>
          </w:p>
        </w:tc>
      </w:tr>
      <w:tr w:rsidR="00B014EE" w:rsidRPr="006B1B3C" w14:paraId="45B43AF6" w14:textId="77777777" w:rsidTr="00B014EE">
        <w:tc>
          <w:tcPr>
            <w:tcW w:w="2702" w:type="dxa"/>
            <w:gridSpan w:val="2"/>
          </w:tcPr>
          <w:p w14:paraId="213F8FB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CRO (Chair)</w:t>
            </w:r>
          </w:p>
        </w:tc>
        <w:tc>
          <w:tcPr>
            <w:tcW w:w="2836" w:type="dxa"/>
            <w:gridSpan w:val="4"/>
          </w:tcPr>
          <w:p w14:paraId="1E79EAFA"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6383DD4"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76A8D304" w14:textId="77777777" w:rsidR="00B014EE" w:rsidRPr="006B1B3C" w:rsidRDefault="00B014EE" w:rsidP="00276ACF">
            <w:pPr>
              <w:spacing w:before="0" w:after="0" w:line="240" w:lineRule="auto"/>
              <w:jc w:val="left"/>
              <w:rPr>
                <w:rFonts w:ascii="Arial" w:hAnsi="Arial" w:cs="Arial"/>
              </w:rPr>
            </w:pPr>
          </w:p>
        </w:tc>
      </w:tr>
      <w:tr w:rsidR="00B014EE" w:rsidRPr="006B1B3C" w14:paraId="672F0AE2" w14:textId="77777777" w:rsidTr="00B014EE">
        <w:tc>
          <w:tcPr>
            <w:tcW w:w="2702" w:type="dxa"/>
            <w:gridSpan w:val="2"/>
          </w:tcPr>
          <w:p w14:paraId="2E46C8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President </w:t>
            </w:r>
          </w:p>
        </w:tc>
        <w:tc>
          <w:tcPr>
            <w:tcW w:w="2836" w:type="dxa"/>
            <w:gridSpan w:val="4"/>
          </w:tcPr>
          <w:p w14:paraId="6C8AC8F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234C595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430D1017" w14:textId="77777777" w:rsidR="00B014EE" w:rsidRPr="006B1B3C" w:rsidRDefault="00B014EE" w:rsidP="00276ACF">
            <w:pPr>
              <w:spacing w:before="0" w:after="0" w:line="240" w:lineRule="auto"/>
              <w:jc w:val="left"/>
              <w:rPr>
                <w:rFonts w:ascii="Arial" w:hAnsi="Arial" w:cs="Arial"/>
              </w:rPr>
            </w:pPr>
          </w:p>
        </w:tc>
      </w:tr>
      <w:tr w:rsidR="00B014EE" w:rsidRPr="006B1B3C" w14:paraId="046367E9" w14:textId="77777777" w:rsidTr="00B014EE">
        <w:tc>
          <w:tcPr>
            <w:tcW w:w="2702" w:type="dxa"/>
            <w:gridSpan w:val="2"/>
          </w:tcPr>
          <w:p w14:paraId="12C179B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Vice-President </w:t>
            </w:r>
          </w:p>
        </w:tc>
        <w:tc>
          <w:tcPr>
            <w:tcW w:w="2836" w:type="dxa"/>
            <w:gridSpan w:val="4"/>
          </w:tcPr>
          <w:p w14:paraId="23670D64"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37979B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6401B48" w14:textId="77777777" w:rsidR="00B014EE" w:rsidRPr="006B1B3C" w:rsidRDefault="00B014EE" w:rsidP="00276ACF">
            <w:pPr>
              <w:spacing w:before="0" w:after="0" w:line="240" w:lineRule="auto"/>
              <w:jc w:val="left"/>
              <w:rPr>
                <w:rFonts w:ascii="Arial" w:hAnsi="Arial" w:cs="Arial"/>
              </w:rPr>
            </w:pPr>
          </w:p>
        </w:tc>
      </w:tr>
      <w:tr w:rsidR="00B014EE" w:rsidRPr="006B1B3C" w14:paraId="715A6AD0" w14:textId="77777777" w:rsidTr="00B014EE">
        <w:tc>
          <w:tcPr>
            <w:tcW w:w="2702" w:type="dxa"/>
            <w:gridSpan w:val="2"/>
          </w:tcPr>
          <w:p w14:paraId="7496057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CCO</w:t>
            </w:r>
          </w:p>
        </w:tc>
        <w:tc>
          <w:tcPr>
            <w:tcW w:w="2836" w:type="dxa"/>
            <w:gridSpan w:val="4"/>
          </w:tcPr>
          <w:p w14:paraId="3A5BE24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720454A5"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B302724" w14:textId="77777777" w:rsidR="00B014EE" w:rsidRPr="006B1B3C" w:rsidRDefault="00B014EE" w:rsidP="00276ACF">
            <w:pPr>
              <w:spacing w:before="0" w:after="0" w:line="240" w:lineRule="auto"/>
              <w:jc w:val="left"/>
              <w:rPr>
                <w:rFonts w:ascii="Arial" w:hAnsi="Arial" w:cs="Arial"/>
              </w:rPr>
            </w:pPr>
          </w:p>
        </w:tc>
      </w:tr>
      <w:tr w:rsidR="00B014EE" w:rsidRPr="006B1B3C" w14:paraId="47F65AD9" w14:textId="77777777" w:rsidTr="00B014EE">
        <w:tc>
          <w:tcPr>
            <w:tcW w:w="2702" w:type="dxa"/>
            <w:gridSpan w:val="2"/>
            <w:tcBorders>
              <w:bottom w:val="single" w:sz="4" w:space="0" w:color="auto"/>
            </w:tcBorders>
          </w:tcPr>
          <w:p w14:paraId="34C0AC7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Finance</w:t>
            </w:r>
          </w:p>
        </w:tc>
        <w:tc>
          <w:tcPr>
            <w:tcW w:w="2836" w:type="dxa"/>
            <w:gridSpan w:val="4"/>
            <w:tcBorders>
              <w:bottom w:val="single" w:sz="4" w:space="0" w:color="auto"/>
            </w:tcBorders>
          </w:tcPr>
          <w:p w14:paraId="5EA62C39" w14:textId="77777777" w:rsidR="00B014EE" w:rsidRPr="006B1B3C" w:rsidRDefault="00B014EE" w:rsidP="00276ACF">
            <w:pPr>
              <w:spacing w:before="0" w:after="0" w:line="240" w:lineRule="auto"/>
              <w:jc w:val="left"/>
              <w:rPr>
                <w:rFonts w:ascii="Arial" w:hAnsi="Arial" w:cs="Arial"/>
              </w:rPr>
            </w:pPr>
          </w:p>
        </w:tc>
        <w:tc>
          <w:tcPr>
            <w:tcW w:w="1275" w:type="dxa"/>
            <w:gridSpan w:val="5"/>
            <w:tcBorders>
              <w:bottom w:val="single" w:sz="4" w:space="0" w:color="auto"/>
            </w:tcBorders>
          </w:tcPr>
          <w:p w14:paraId="27FB675E" w14:textId="77777777" w:rsidR="00B014EE" w:rsidRPr="006B1B3C" w:rsidRDefault="00B014EE" w:rsidP="00276ACF">
            <w:pPr>
              <w:spacing w:before="0" w:after="0" w:line="240" w:lineRule="auto"/>
              <w:jc w:val="left"/>
              <w:rPr>
                <w:rFonts w:ascii="Arial" w:hAnsi="Arial" w:cs="Arial"/>
              </w:rPr>
            </w:pPr>
          </w:p>
        </w:tc>
        <w:tc>
          <w:tcPr>
            <w:tcW w:w="3403" w:type="dxa"/>
            <w:gridSpan w:val="5"/>
            <w:tcBorders>
              <w:bottom w:val="single" w:sz="4" w:space="0" w:color="auto"/>
            </w:tcBorders>
          </w:tcPr>
          <w:p w14:paraId="72B940C3" w14:textId="77777777" w:rsidR="00B014EE" w:rsidRPr="006B1B3C" w:rsidRDefault="00B014EE" w:rsidP="00276ACF">
            <w:pPr>
              <w:spacing w:before="0" w:after="0" w:line="240" w:lineRule="auto"/>
              <w:jc w:val="left"/>
              <w:rPr>
                <w:rFonts w:ascii="Arial" w:hAnsi="Arial" w:cs="Arial"/>
              </w:rPr>
            </w:pPr>
          </w:p>
        </w:tc>
      </w:tr>
    </w:tbl>
    <w:p w14:paraId="1AACDA95" w14:textId="2650577E" w:rsidR="000778C3" w:rsidRPr="00870C23" w:rsidRDefault="002F223F" w:rsidP="002F223F">
      <w:pPr>
        <w:pStyle w:val="Heading1"/>
        <w:spacing w:before="0" w:line="360" w:lineRule="auto"/>
        <w:jc w:val="left"/>
        <w:rPr>
          <w:rFonts w:ascii="Arial" w:hAnsi="Arial" w:cs="Arial"/>
          <w:color w:val="auto"/>
          <w:sz w:val="22"/>
          <w:szCs w:val="22"/>
        </w:rPr>
      </w:pPr>
      <w:bookmarkStart w:id="392" w:name="_Toc55470915"/>
      <w:bookmarkEnd w:id="391"/>
      <w:r w:rsidRPr="00870C23">
        <w:rPr>
          <w:rFonts w:ascii="Arial" w:hAnsi="Arial" w:cs="Arial"/>
          <w:color w:val="auto"/>
          <w:sz w:val="22"/>
          <w:szCs w:val="22"/>
        </w:rPr>
        <w:t xml:space="preserve">Appendix D – </w:t>
      </w:r>
      <w:r w:rsidR="000778C3" w:rsidRPr="00870C23">
        <w:rPr>
          <w:rFonts w:ascii="Arial" w:hAnsi="Arial" w:cs="Arial"/>
          <w:color w:val="auto"/>
          <w:sz w:val="22"/>
          <w:szCs w:val="22"/>
        </w:rPr>
        <w:t>Credit Review format Corporate</w:t>
      </w:r>
      <w:bookmarkEnd w:id="392"/>
    </w:p>
    <w:p w14:paraId="354973CB" w14:textId="05E23F45" w:rsidR="00ED7013" w:rsidRPr="00870C23" w:rsidRDefault="00ED7013" w:rsidP="00ED7013">
      <w:pPr>
        <w:rPr>
          <w:rFonts w:ascii="Arial" w:hAnsi="Arial" w:cs="Arial"/>
        </w:rPr>
      </w:pPr>
      <w:r w:rsidRPr="00870C23">
        <w:rPr>
          <w:rFonts w:ascii="Arial" w:hAnsi="Arial" w:cs="Arial"/>
        </w:rPr>
        <w:t>Business Development Department (“BD”) London Branch propose the credit annual review application to Risk Management Department (“RMD”), the request should specify:</w:t>
      </w:r>
    </w:p>
    <w:p w14:paraId="0B73918B" w14:textId="53B857F8" w:rsidR="00ED7013" w:rsidRPr="00870C23" w:rsidRDefault="00ED7013" w:rsidP="00ED7013">
      <w:pPr>
        <w:pStyle w:val="ListParagraph"/>
        <w:numPr>
          <w:ilvl w:val="0"/>
          <w:numId w:val="19"/>
        </w:numPr>
        <w:rPr>
          <w:rFonts w:ascii="Arial" w:hAnsi="Arial" w:cs="Arial"/>
        </w:rPr>
      </w:pPr>
      <w:r w:rsidRPr="00870C23">
        <w:rPr>
          <w:rFonts w:ascii="Arial" w:hAnsi="Arial" w:cs="Arial"/>
        </w:rPr>
        <w:t>Business Relationship</w:t>
      </w:r>
    </w:p>
    <w:p w14:paraId="6BA32C81" w14:textId="457FF538" w:rsidR="00ED7013" w:rsidRPr="00870C23" w:rsidRDefault="00ED7013" w:rsidP="00ED7013">
      <w:pPr>
        <w:pStyle w:val="ListParagraph"/>
        <w:numPr>
          <w:ilvl w:val="0"/>
          <w:numId w:val="19"/>
        </w:numPr>
        <w:rPr>
          <w:rFonts w:ascii="Arial" w:hAnsi="Arial" w:cs="Arial"/>
        </w:rPr>
      </w:pPr>
      <w:r w:rsidRPr="00870C23">
        <w:rPr>
          <w:rFonts w:ascii="Arial" w:hAnsi="Arial" w:cs="Arial"/>
        </w:rPr>
        <w:t>Potential Future Business</w:t>
      </w:r>
    </w:p>
    <w:p w14:paraId="6DEF34BD" w14:textId="27B0062D" w:rsidR="00ED7013" w:rsidRPr="00870C23" w:rsidRDefault="00ED7013" w:rsidP="00ED7013">
      <w:pPr>
        <w:pStyle w:val="ListParagraph"/>
        <w:numPr>
          <w:ilvl w:val="0"/>
          <w:numId w:val="19"/>
        </w:numPr>
        <w:rPr>
          <w:rFonts w:ascii="Arial" w:hAnsi="Arial" w:cs="Arial"/>
        </w:rPr>
      </w:pPr>
      <w:r w:rsidRPr="00870C23">
        <w:rPr>
          <w:rFonts w:ascii="Arial" w:hAnsi="Arial" w:cs="Arial"/>
        </w:rPr>
        <w:t>Economic Benefit</w:t>
      </w:r>
    </w:p>
    <w:p w14:paraId="0CC73BD0" w14:textId="30596A62" w:rsidR="00ED7013" w:rsidRPr="00870C23" w:rsidRDefault="00ED7013" w:rsidP="00ED7013">
      <w:pPr>
        <w:pStyle w:val="ListParagraph"/>
        <w:numPr>
          <w:ilvl w:val="0"/>
          <w:numId w:val="19"/>
        </w:numPr>
        <w:rPr>
          <w:rFonts w:ascii="Arial" w:hAnsi="Arial" w:cs="Arial"/>
        </w:rPr>
      </w:pPr>
      <w:r w:rsidRPr="00870C23">
        <w:rPr>
          <w:rFonts w:ascii="Arial" w:hAnsi="Arial" w:cs="Arial"/>
        </w:rPr>
        <w:t>Deal Structure</w:t>
      </w:r>
    </w:p>
    <w:p w14:paraId="70EEDAAD" w14:textId="1C1FE438" w:rsidR="00ED7013" w:rsidRPr="00870C23" w:rsidRDefault="00ED7013" w:rsidP="00ED7013">
      <w:pPr>
        <w:pStyle w:val="ListParagraph"/>
        <w:numPr>
          <w:ilvl w:val="0"/>
          <w:numId w:val="19"/>
        </w:numPr>
        <w:rPr>
          <w:rFonts w:ascii="Arial" w:hAnsi="Arial" w:cs="Arial"/>
        </w:rPr>
      </w:pPr>
      <w:r w:rsidRPr="00870C23">
        <w:rPr>
          <w:rFonts w:ascii="Arial" w:hAnsi="Arial" w:cs="Arial"/>
        </w:rPr>
        <w:t>COVID-19 Impact</w:t>
      </w:r>
    </w:p>
    <w:p w14:paraId="0E5231FE" w14:textId="4CC5062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 xml:space="preserve">AML/KYC </w:t>
      </w:r>
      <w:r w:rsidR="00467E89" w:rsidRPr="00870C23">
        <w:rPr>
          <w:rFonts w:ascii="Arial" w:hAnsi="Arial" w:cs="Arial"/>
        </w:rPr>
        <w:t>(news/ alerts)</w:t>
      </w:r>
    </w:p>
    <w:p w14:paraId="02549254" w14:textId="19B08DE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Shareholders</w:t>
      </w:r>
      <w:r w:rsidR="00467E89" w:rsidRPr="00870C23">
        <w:rPr>
          <w:rFonts w:ascii="Arial" w:hAnsi="Arial" w:cs="Arial"/>
        </w:rPr>
        <w:t xml:space="preserve"> (news/ alerts)</w:t>
      </w:r>
    </w:p>
    <w:p w14:paraId="017E44B6" w14:textId="253FEA93" w:rsidR="00ED7013" w:rsidRPr="00870C23" w:rsidRDefault="00ED7013" w:rsidP="00ED7013">
      <w:pPr>
        <w:pStyle w:val="ListParagraph"/>
        <w:numPr>
          <w:ilvl w:val="0"/>
          <w:numId w:val="19"/>
        </w:numPr>
        <w:spacing w:before="0" w:after="0"/>
        <w:contextualSpacing w:val="0"/>
        <w:jc w:val="left"/>
        <w:rPr>
          <w:rFonts w:ascii="Arial" w:hAnsi="Arial" w:cs="Arial"/>
        </w:rPr>
      </w:pPr>
      <w:r w:rsidRPr="00870C23">
        <w:rPr>
          <w:rFonts w:ascii="Arial" w:hAnsi="Arial" w:cs="Arial"/>
        </w:rPr>
        <w:t>Management</w:t>
      </w:r>
      <w:r w:rsidR="00467E89" w:rsidRPr="00870C23">
        <w:rPr>
          <w:rFonts w:ascii="Arial" w:hAnsi="Arial" w:cs="Arial"/>
        </w:rPr>
        <w:t xml:space="preserve"> (news/ alerts)</w:t>
      </w:r>
    </w:p>
    <w:p w14:paraId="552883B9" w14:textId="2016CA38" w:rsidR="00ED7013" w:rsidRPr="00870C23" w:rsidRDefault="00ED7013" w:rsidP="00ED7013">
      <w:pPr>
        <w:pStyle w:val="ListParagraph"/>
        <w:numPr>
          <w:ilvl w:val="0"/>
          <w:numId w:val="19"/>
        </w:numPr>
        <w:rPr>
          <w:rFonts w:ascii="Arial" w:hAnsi="Arial" w:cs="Arial"/>
        </w:rPr>
      </w:pPr>
      <w:r w:rsidRPr="00870C23">
        <w:rPr>
          <w:rFonts w:ascii="Arial" w:hAnsi="Arial" w:cs="Arial"/>
        </w:rPr>
        <w:t>Company</w:t>
      </w:r>
      <w:r w:rsidR="00467E89" w:rsidRPr="00870C23">
        <w:rPr>
          <w:rFonts w:ascii="Arial" w:hAnsi="Arial" w:cs="Arial"/>
        </w:rPr>
        <w:t xml:space="preserve"> (news/ alerts)</w:t>
      </w:r>
    </w:p>
    <w:p w14:paraId="1BEDE7D6" w14:textId="15080D31" w:rsidR="00ED7013" w:rsidRPr="00870C23" w:rsidRDefault="00ED7013" w:rsidP="00ED7013">
      <w:pPr>
        <w:rPr>
          <w:rFonts w:ascii="Arial" w:hAnsi="Arial" w:cs="Arial"/>
        </w:rPr>
      </w:pPr>
      <w:r w:rsidRPr="00870C23">
        <w:rPr>
          <w:rFonts w:ascii="Arial" w:hAnsi="Arial" w:cs="Arial"/>
        </w:rPr>
        <w:t>RMD takes the following responsibilities:</w:t>
      </w:r>
    </w:p>
    <w:p w14:paraId="10E3C055" w14:textId="6902963A" w:rsidR="00ED7013" w:rsidRPr="00870C23" w:rsidRDefault="00ED7013" w:rsidP="00ED7013">
      <w:pPr>
        <w:pStyle w:val="ListParagraph"/>
        <w:numPr>
          <w:ilvl w:val="0"/>
          <w:numId w:val="19"/>
        </w:numPr>
        <w:rPr>
          <w:rFonts w:ascii="Arial" w:hAnsi="Arial" w:cs="Arial"/>
        </w:rPr>
      </w:pPr>
      <w:r w:rsidRPr="00870C23">
        <w:rPr>
          <w:rFonts w:ascii="Arial" w:hAnsi="Arial" w:cs="Arial"/>
        </w:rPr>
        <w:t xml:space="preserve">Transaction analysis </w:t>
      </w:r>
    </w:p>
    <w:p w14:paraId="57F84E68" w14:textId="06D21847" w:rsidR="00ED7013" w:rsidRPr="00870C23" w:rsidRDefault="00ED7013" w:rsidP="00ED7013">
      <w:pPr>
        <w:pStyle w:val="ListParagraph"/>
        <w:numPr>
          <w:ilvl w:val="0"/>
          <w:numId w:val="19"/>
        </w:numPr>
        <w:rPr>
          <w:rFonts w:ascii="Arial" w:hAnsi="Arial" w:cs="Arial"/>
        </w:rPr>
      </w:pPr>
      <w:r w:rsidRPr="00870C23">
        <w:rPr>
          <w:rFonts w:ascii="Arial" w:hAnsi="Arial" w:cs="Arial"/>
        </w:rPr>
        <w:t>Profitability analysis</w:t>
      </w:r>
    </w:p>
    <w:p w14:paraId="44FA06F4" w14:textId="37EB710C" w:rsidR="00ED7013" w:rsidRPr="00870C23" w:rsidRDefault="00ED7013" w:rsidP="00ED7013">
      <w:pPr>
        <w:pStyle w:val="ListParagraph"/>
        <w:numPr>
          <w:ilvl w:val="0"/>
          <w:numId w:val="19"/>
        </w:numPr>
        <w:rPr>
          <w:rFonts w:ascii="Arial" w:hAnsi="Arial" w:cs="Arial"/>
        </w:rPr>
      </w:pPr>
      <w:r w:rsidRPr="00870C23">
        <w:rPr>
          <w:rFonts w:ascii="Arial" w:hAnsi="Arial" w:cs="Arial"/>
        </w:rPr>
        <w:t>Legal documentation review</w:t>
      </w:r>
    </w:p>
    <w:p w14:paraId="5E5CB25F" w14:textId="1CC6DD2D" w:rsidR="00ED7013" w:rsidRPr="00870C23" w:rsidRDefault="00ED7013" w:rsidP="00ED7013">
      <w:pPr>
        <w:pStyle w:val="ListParagraph"/>
        <w:numPr>
          <w:ilvl w:val="0"/>
          <w:numId w:val="19"/>
        </w:numPr>
        <w:rPr>
          <w:rFonts w:ascii="Arial" w:hAnsi="Arial" w:cs="Arial"/>
        </w:rPr>
      </w:pPr>
      <w:r w:rsidRPr="00870C23">
        <w:rPr>
          <w:rFonts w:ascii="Arial" w:hAnsi="Arial" w:cs="Arial"/>
        </w:rPr>
        <w:t>Assess the financial covenants</w:t>
      </w:r>
    </w:p>
    <w:p w14:paraId="7CE7E656" w14:textId="1785FD85" w:rsidR="00ED7013" w:rsidRPr="00870C23" w:rsidRDefault="00ED7013" w:rsidP="00ED7013">
      <w:pPr>
        <w:pStyle w:val="ListParagraph"/>
        <w:numPr>
          <w:ilvl w:val="0"/>
          <w:numId w:val="19"/>
        </w:numPr>
        <w:rPr>
          <w:rFonts w:ascii="Arial" w:hAnsi="Arial" w:cs="Arial"/>
        </w:rPr>
      </w:pPr>
      <w:r w:rsidRPr="00870C23">
        <w:rPr>
          <w:rFonts w:ascii="Arial" w:hAnsi="Arial" w:cs="Arial"/>
        </w:rPr>
        <w:t>Compliance check</w:t>
      </w:r>
    </w:p>
    <w:p w14:paraId="0A5B9C8E" w14:textId="69534AC6" w:rsidR="00ED7013" w:rsidRPr="00870C23" w:rsidRDefault="00ED7013" w:rsidP="00ED7013">
      <w:pPr>
        <w:pStyle w:val="ListParagraph"/>
        <w:numPr>
          <w:ilvl w:val="0"/>
          <w:numId w:val="19"/>
        </w:numPr>
        <w:rPr>
          <w:rFonts w:ascii="Arial" w:hAnsi="Arial" w:cs="Arial"/>
        </w:rPr>
      </w:pPr>
      <w:r w:rsidRPr="00870C23">
        <w:rPr>
          <w:rFonts w:ascii="Arial" w:hAnsi="Arial" w:cs="Arial"/>
        </w:rPr>
        <w:t xml:space="preserve">External credit ratings </w:t>
      </w:r>
    </w:p>
    <w:p w14:paraId="3B688AE9" w14:textId="2E577B69" w:rsidR="00ED7013" w:rsidRPr="00870C23" w:rsidRDefault="00ED7013" w:rsidP="00ED7013">
      <w:pPr>
        <w:pStyle w:val="ListParagraph"/>
        <w:numPr>
          <w:ilvl w:val="0"/>
          <w:numId w:val="19"/>
        </w:numPr>
        <w:rPr>
          <w:rFonts w:ascii="Arial" w:hAnsi="Arial" w:cs="Arial"/>
        </w:rPr>
      </w:pPr>
      <w:r w:rsidRPr="00870C23">
        <w:rPr>
          <w:rFonts w:ascii="Arial" w:hAnsi="Arial" w:cs="Arial"/>
        </w:rPr>
        <w:t>Assess the country risk limit/ exposure</w:t>
      </w:r>
    </w:p>
    <w:p w14:paraId="623D2E30" w14:textId="17406C56" w:rsidR="00ED7013" w:rsidRPr="00870C23" w:rsidRDefault="00ED7013" w:rsidP="00ED7013">
      <w:pPr>
        <w:pStyle w:val="ListParagraph"/>
        <w:numPr>
          <w:ilvl w:val="0"/>
          <w:numId w:val="19"/>
        </w:numPr>
        <w:rPr>
          <w:rFonts w:ascii="Arial" w:hAnsi="Arial" w:cs="Arial"/>
        </w:rPr>
      </w:pPr>
      <w:r w:rsidRPr="00870C23">
        <w:rPr>
          <w:rFonts w:ascii="Arial" w:hAnsi="Arial" w:cs="Arial"/>
        </w:rPr>
        <w:t>Financial highlights</w:t>
      </w:r>
    </w:p>
    <w:p w14:paraId="1D88EB72" w14:textId="53981C38" w:rsidR="00ED7013" w:rsidRPr="00870C23" w:rsidRDefault="00ED7013" w:rsidP="00ED7013">
      <w:pPr>
        <w:pStyle w:val="ListParagraph"/>
        <w:numPr>
          <w:ilvl w:val="0"/>
          <w:numId w:val="19"/>
        </w:numPr>
        <w:rPr>
          <w:rFonts w:ascii="Arial" w:hAnsi="Arial" w:cs="Arial"/>
        </w:rPr>
      </w:pPr>
      <w:r w:rsidRPr="00870C23">
        <w:rPr>
          <w:rFonts w:ascii="Arial" w:hAnsi="Arial" w:cs="Arial"/>
        </w:rPr>
        <w:t>Industry analysis</w:t>
      </w:r>
    </w:p>
    <w:p w14:paraId="3D967B6C" w14:textId="77777777" w:rsidR="000C4EB6" w:rsidRPr="00870C23" w:rsidRDefault="00ED7013" w:rsidP="000C4EB6">
      <w:pPr>
        <w:pStyle w:val="ListParagraph"/>
        <w:numPr>
          <w:ilvl w:val="0"/>
          <w:numId w:val="19"/>
        </w:numPr>
        <w:rPr>
          <w:rFonts w:ascii="Arial" w:hAnsi="Arial" w:cs="Arial"/>
        </w:rPr>
      </w:pPr>
      <w:r w:rsidRPr="00870C23">
        <w:rPr>
          <w:rFonts w:ascii="Arial" w:hAnsi="Arial" w:cs="Arial"/>
        </w:rPr>
        <w:t>Risk mitigation</w:t>
      </w:r>
    </w:p>
    <w:p w14:paraId="15A5E5D0" w14:textId="323A17A0" w:rsidR="000C4EB6" w:rsidRPr="00870C23" w:rsidRDefault="00ED7013" w:rsidP="000C4EB6">
      <w:pPr>
        <w:rPr>
          <w:rFonts w:ascii="Arial" w:hAnsi="Arial" w:cs="Arial"/>
        </w:rPr>
      </w:pPr>
      <w:r w:rsidRPr="00870C23">
        <w:rPr>
          <w:rFonts w:ascii="Arial" w:hAnsi="Arial" w:cs="Arial"/>
        </w:rPr>
        <w:t>All above credit applications are reviewed on annual basis using the same credit approval procedure as a new request.</w:t>
      </w:r>
      <w:r w:rsidR="000C4EB6" w:rsidRPr="00870C23">
        <w:rPr>
          <w:rFonts w:ascii="Arial" w:hAnsi="Arial" w:cs="Arial"/>
        </w:rPr>
        <w:t xml:space="preserve"> Internal credit reviews conducted by RMD independent from the business</w:t>
      </w:r>
      <w:r w:rsidR="000C4EB6" w:rsidRPr="00870C23">
        <w:rPr>
          <w:rFonts w:ascii="Arial" w:hAnsi="Arial" w:cs="Arial" w:hint="eastAsia"/>
        </w:rPr>
        <w:t xml:space="preserve"> </w:t>
      </w:r>
      <w:r w:rsidR="000C4EB6" w:rsidRPr="00870C23">
        <w:rPr>
          <w:rFonts w:ascii="Arial" w:hAnsi="Arial" w:cs="Arial"/>
        </w:rPr>
        <w:t>function provide an important assessment of how BD monitored the individual credits and the overall quality of the</w:t>
      </w:r>
      <w:r w:rsidR="000C4EB6" w:rsidRPr="00870C23">
        <w:rPr>
          <w:rFonts w:ascii="Arial" w:hAnsi="Arial" w:cs="Arial" w:hint="eastAsia"/>
        </w:rPr>
        <w:t xml:space="preserve"> </w:t>
      </w:r>
      <w:r w:rsidR="000C4EB6" w:rsidRPr="00870C23">
        <w:rPr>
          <w:rFonts w:ascii="Arial" w:hAnsi="Arial" w:cs="Arial"/>
        </w:rPr>
        <w:t xml:space="preserve">credit portfolio. RMD presents to the Branch </w:t>
      </w:r>
      <w:proofErr w:type="spellStart"/>
      <w:r w:rsidR="000C4EB6" w:rsidRPr="00870C23">
        <w:rPr>
          <w:rFonts w:ascii="Arial" w:hAnsi="Arial" w:cs="Arial"/>
        </w:rPr>
        <w:t>CCo</w:t>
      </w:r>
      <w:proofErr w:type="spellEnd"/>
      <w:r w:rsidR="000C4EB6" w:rsidRPr="00870C23">
        <w:rPr>
          <w:rFonts w:ascii="Arial" w:hAnsi="Arial" w:cs="Arial"/>
        </w:rPr>
        <w:t xml:space="preserve"> directly.</w:t>
      </w:r>
    </w:p>
    <w:p w14:paraId="018169BD" w14:textId="7B30327E" w:rsidR="00ED7013" w:rsidRPr="00870C23" w:rsidRDefault="00ED7013" w:rsidP="00ED7013">
      <w:pPr>
        <w:rPr>
          <w:rFonts w:ascii="Arial" w:hAnsi="Arial" w:cs="Arial"/>
        </w:rPr>
      </w:pPr>
    </w:p>
    <w:p w14:paraId="7964004C" w14:textId="6CAFD3C9" w:rsidR="0012587D" w:rsidRPr="00870C23" w:rsidRDefault="0012587D">
      <w:pPr>
        <w:spacing w:before="0" w:after="0" w:line="240" w:lineRule="auto"/>
        <w:jc w:val="left"/>
      </w:pPr>
      <w:r w:rsidRPr="00870C23">
        <w:br w:type="page"/>
      </w:r>
    </w:p>
    <w:p w14:paraId="1892C3CC" w14:textId="4DC00864" w:rsidR="000778C3" w:rsidRDefault="000778C3" w:rsidP="000778C3">
      <w:pPr>
        <w:spacing w:before="0" w:after="0"/>
        <w:ind w:left="-284" w:right="43" w:hanging="425"/>
        <w:jc w:val="left"/>
        <w:rPr>
          <w:rFonts w:ascii="Arial" w:hAnsi="Arial" w:cs="Arial"/>
          <w:sz w:val="36"/>
          <w:szCs w:val="36"/>
        </w:rPr>
      </w:pPr>
      <w:r>
        <w:rPr>
          <w:rFonts w:ascii="Arial" w:hAnsi="Arial" w:cs="Arial"/>
          <w:noProof/>
          <w:sz w:val="20"/>
          <w:szCs w:val="20"/>
          <w:lang w:bidi="ar-SA"/>
        </w:rPr>
        <w:drawing>
          <wp:inline distT="0" distB="0" distL="0" distR="0" wp14:anchorId="2104EBD2" wp14:editId="03339E00">
            <wp:extent cx="2028825" cy="41910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r>
        <w:rPr>
          <w:rFonts w:ascii="Arial" w:hAnsi="Arial" w:cs="Arial"/>
          <w:sz w:val="20"/>
          <w:szCs w:val="20"/>
        </w:rPr>
        <w:t xml:space="preserve">                                  </w:t>
      </w:r>
      <w:r>
        <w:rPr>
          <w:rFonts w:ascii="Arial" w:hAnsi="Arial" w:cs="Arial"/>
          <w:sz w:val="36"/>
          <w:szCs w:val="36"/>
        </w:rPr>
        <w:t xml:space="preserve">Credit </w:t>
      </w:r>
      <w:r w:rsidR="00C20AC9">
        <w:rPr>
          <w:rFonts w:ascii="Arial" w:hAnsi="Arial" w:cs="Arial"/>
          <w:sz w:val="36"/>
          <w:szCs w:val="36"/>
        </w:rPr>
        <w:t>Review</w:t>
      </w:r>
      <w:r>
        <w:rPr>
          <w:rFonts w:ascii="Arial" w:hAnsi="Arial" w:cs="Arial"/>
          <w:sz w:val="36"/>
          <w:szCs w:val="36"/>
        </w:rPr>
        <w:t xml:space="preserve"> Memo </w:t>
      </w:r>
    </w:p>
    <w:p w14:paraId="516E33F6" w14:textId="77777777" w:rsidR="000778C3" w:rsidRDefault="000778C3" w:rsidP="000778C3">
      <w:pPr>
        <w:spacing w:before="0" w:after="0"/>
        <w:ind w:left="2880" w:firstLine="720"/>
        <w:jc w:val="left"/>
        <w:rPr>
          <w:rFonts w:ascii="Arial" w:hAnsi="Arial" w:cs="Arial"/>
          <w:sz w:val="36"/>
          <w:szCs w:val="36"/>
        </w:rPr>
      </w:pPr>
      <w:r>
        <w:rPr>
          <w:rFonts w:ascii="Arial" w:hAnsi="Arial" w:cs="Arial"/>
          <w:sz w:val="36"/>
          <w:szCs w:val="36"/>
        </w:rPr>
        <w:t xml:space="preserve">                      Corporate</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0778C3" w14:paraId="6A807A48" w14:textId="77777777" w:rsidTr="0012587D">
        <w:trPr>
          <w:trHeight w:val="275"/>
        </w:trPr>
        <w:tc>
          <w:tcPr>
            <w:tcW w:w="4962" w:type="dxa"/>
            <w:gridSpan w:val="4"/>
            <w:tcBorders>
              <w:top w:val="nil"/>
              <w:left w:val="nil"/>
              <w:bottom w:val="nil"/>
              <w:right w:val="single" w:sz="4" w:space="0" w:color="auto"/>
            </w:tcBorders>
            <w:hideMark/>
          </w:tcPr>
          <w:p w14:paraId="0BCC4FD1" w14:textId="77777777" w:rsidR="000778C3" w:rsidRDefault="000778C3" w:rsidP="00B878EE">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381ECA89"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4CB9CC" w14:textId="77777777" w:rsidR="000778C3" w:rsidRDefault="000778C3" w:rsidP="00B878EE">
            <w:pPr>
              <w:spacing w:before="0" w:after="0"/>
              <w:jc w:val="left"/>
              <w:rPr>
                <w:rFonts w:ascii="Arial" w:hAnsi="Arial" w:cs="Arial"/>
              </w:rPr>
            </w:pPr>
            <w:r>
              <w:rPr>
                <w:rFonts w:ascii="Arial" w:hAnsi="Arial" w:cs="Arial"/>
              </w:rPr>
              <w:t>Credit Application</w:t>
            </w:r>
          </w:p>
        </w:tc>
      </w:tr>
      <w:tr w:rsidR="000778C3" w14:paraId="57C75FAF" w14:textId="77777777" w:rsidTr="0012587D">
        <w:tc>
          <w:tcPr>
            <w:tcW w:w="4962" w:type="dxa"/>
            <w:gridSpan w:val="4"/>
            <w:tcBorders>
              <w:top w:val="nil"/>
              <w:left w:val="nil"/>
              <w:bottom w:val="single" w:sz="4" w:space="0" w:color="auto"/>
              <w:right w:val="single" w:sz="4" w:space="0" w:color="auto"/>
            </w:tcBorders>
          </w:tcPr>
          <w:p w14:paraId="5DE01EAE" w14:textId="77777777" w:rsidR="000778C3" w:rsidRPr="00356756" w:rsidRDefault="000778C3" w:rsidP="00B878EE">
            <w:pPr>
              <w:spacing w:before="0" w:after="0"/>
              <w:jc w:val="left"/>
              <w:rPr>
                <w:rFonts w:ascii="Arial" w:hAnsi="Arial" w:cs="Arial"/>
                <w:b/>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7A05E315"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58FB8" w14:textId="77777777" w:rsidR="000778C3" w:rsidRDefault="000778C3" w:rsidP="00B878EE">
            <w:pPr>
              <w:spacing w:before="0" w:after="0"/>
              <w:jc w:val="left"/>
              <w:rPr>
                <w:rFonts w:ascii="Arial" w:hAnsi="Arial" w:cs="Arial"/>
              </w:rPr>
            </w:pPr>
            <w:r>
              <w:rPr>
                <w:rFonts w:ascii="Arial" w:hAnsi="Arial" w:cs="Arial"/>
              </w:rPr>
              <w:t xml:space="preserve">Annual Review </w:t>
            </w:r>
          </w:p>
        </w:tc>
      </w:tr>
      <w:tr w:rsidR="000778C3" w14:paraId="03260E05" w14:textId="77777777" w:rsidTr="0012587D">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16AE8E40" w14:textId="77777777" w:rsidR="000778C3" w:rsidRDefault="000778C3" w:rsidP="00B878EE">
            <w:pPr>
              <w:spacing w:before="0" w:after="0"/>
              <w:jc w:val="left"/>
              <w:rPr>
                <w:rFonts w:ascii="Arial" w:hAnsi="Arial" w:cs="Arial"/>
              </w:rPr>
            </w:pPr>
            <w:r>
              <w:rPr>
                <w:rFonts w:ascii="Arial" w:hAnsi="Arial" w:cs="Arial"/>
              </w:rPr>
              <w:t>Name:</w:t>
            </w:r>
          </w:p>
          <w:p w14:paraId="4193E047" w14:textId="5B0EBCAB" w:rsidR="000778C3" w:rsidRPr="00813B6C" w:rsidRDefault="000778C3" w:rsidP="00B878EE">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610FD204"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36F8D592" w14:textId="77777777" w:rsidR="000778C3" w:rsidRDefault="000778C3" w:rsidP="00B878EE">
            <w:pPr>
              <w:spacing w:before="0" w:after="0"/>
              <w:jc w:val="left"/>
              <w:rPr>
                <w:rFonts w:ascii="Arial" w:hAnsi="Arial" w:cs="Arial"/>
              </w:rPr>
            </w:pPr>
            <w:r>
              <w:rPr>
                <w:rFonts w:ascii="Arial" w:hAnsi="Arial" w:cs="Arial"/>
              </w:rPr>
              <w:t>Urgent – reply by:</w:t>
            </w:r>
          </w:p>
        </w:tc>
      </w:tr>
      <w:tr w:rsidR="000778C3" w14:paraId="457F6D92" w14:textId="77777777" w:rsidTr="0012587D">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65F49055"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725207C3"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5000B07C" w14:textId="77777777" w:rsidR="000778C3" w:rsidRDefault="000778C3" w:rsidP="00B878EE">
            <w:pPr>
              <w:spacing w:before="0" w:after="0"/>
              <w:jc w:val="left"/>
              <w:rPr>
                <w:rFonts w:ascii="Arial" w:hAnsi="Arial" w:cs="Arial"/>
              </w:rPr>
            </w:pPr>
            <w:r>
              <w:rPr>
                <w:rFonts w:ascii="Arial" w:hAnsi="Arial" w:cs="Arial"/>
              </w:rPr>
              <w:t xml:space="preserve">ASAP- not later than: </w:t>
            </w:r>
          </w:p>
        </w:tc>
      </w:tr>
      <w:tr w:rsidR="000778C3" w14:paraId="4582FF58" w14:textId="77777777" w:rsidTr="0012587D">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449B62CA"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829B6AD"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1351D5C7" w14:textId="77777777" w:rsidR="000778C3" w:rsidRDefault="000778C3" w:rsidP="00B878EE">
            <w:pPr>
              <w:spacing w:before="0" w:after="0"/>
              <w:jc w:val="left"/>
              <w:rPr>
                <w:rFonts w:ascii="Arial" w:hAnsi="Arial" w:cs="Arial"/>
              </w:rPr>
            </w:pPr>
            <w:r>
              <w:rPr>
                <w:rFonts w:ascii="Arial" w:hAnsi="Arial" w:cs="Arial"/>
              </w:rPr>
              <w:t>Normal Process</w:t>
            </w:r>
          </w:p>
        </w:tc>
      </w:tr>
      <w:tr w:rsidR="000778C3" w14:paraId="132960B2" w14:textId="77777777" w:rsidTr="0012587D">
        <w:tc>
          <w:tcPr>
            <w:tcW w:w="2731" w:type="dxa"/>
            <w:gridSpan w:val="3"/>
            <w:tcBorders>
              <w:top w:val="single" w:sz="4" w:space="0" w:color="auto"/>
              <w:left w:val="single" w:sz="4" w:space="0" w:color="auto"/>
              <w:bottom w:val="single" w:sz="4" w:space="0" w:color="auto"/>
              <w:right w:val="single" w:sz="4" w:space="0" w:color="auto"/>
            </w:tcBorders>
            <w:hideMark/>
          </w:tcPr>
          <w:p w14:paraId="4D8ABAD2" w14:textId="77777777" w:rsidR="000778C3" w:rsidRDefault="000778C3" w:rsidP="00B878EE">
            <w:pPr>
              <w:spacing w:before="0" w:after="0"/>
              <w:jc w:val="left"/>
              <w:rPr>
                <w:rFonts w:ascii="Arial" w:hAnsi="Arial" w:cs="Arial"/>
              </w:rPr>
            </w:pPr>
            <w:r>
              <w:rPr>
                <w:rFonts w:ascii="Arial" w:hAnsi="Arial" w:cs="Arial"/>
              </w:rPr>
              <w:t>Customer number:</w:t>
            </w:r>
          </w:p>
          <w:p w14:paraId="5E2DDAB0" w14:textId="7D7E875A"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02B67F5" w14:textId="77777777" w:rsidR="000778C3" w:rsidRDefault="000778C3" w:rsidP="00B878EE">
            <w:pPr>
              <w:spacing w:before="0" w:after="0"/>
              <w:jc w:val="left"/>
              <w:rPr>
                <w:rFonts w:ascii="Arial" w:hAnsi="Arial" w:cs="Arial"/>
              </w:rPr>
            </w:pPr>
            <w:r>
              <w:rPr>
                <w:rFonts w:ascii="Arial" w:hAnsi="Arial" w:cs="Arial"/>
              </w:rPr>
              <w:t>Relationship Manager:</w:t>
            </w:r>
          </w:p>
          <w:p w14:paraId="3C3FE990" w14:textId="526255D2" w:rsidR="000778C3" w:rsidRDefault="000778C3" w:rsidP="00B878EE">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7AEFFEB1" w14:textId="77777777" w:rsidR="000778C3" w:rsidRDefault="000778C3" w:rsidP="00B878EE">
            <w:pPr>
              <w:spacing w:before="0" w:after="0"/>
              <w:jc w:val="left"/>
              <w:rPr>
                <w:rFonts w:ascii="Arial" w:hAnsi="Arial" w:cs="Arial"/>
              </w:rPr>
            </w:pPr>
            <w:r>
              <w:rPr>
                <w:rFonts w:ascii="Arial" w:hAnsi="Arial" w:cs="Arial"/>
              </w:rPr>
              <w:t>Business Group (Parent/Ultimate owner):</w:t>
            </w:r>
          </w:p>
          <w:p w14:paraId="649A6BE0" w14:textId="5F68CBE1" w:rsidR="000778C3" w:rsidRDefault="000778C3" w:rsidP="00B878EE">
            <w:pPr>
              <w:spacing w:before="0" w:after="0"/>
              <w:jc w:val="left"/>
              <w:rPr>
                <w:rFonts w:ascii="Arial" w:hAnsi="Arial" w:cs="Arial"/>
              </w:rPr>
            </w:pPr>
          </w:p>
        </w:tc>
      </w:tr>
      <w:tr w:rsidR="000778C3" w14:paraId="0B18E1DA" w14:textId="77777777" w:rsidTr="0012587D">
        <w:tc>
          <w:tcPr>
            <w:tcW w:w="1106" w:type="dxa"/>
            <w:tcBorders>
              <w:top w:val="single" w:sz="4" w:space="0" w:color="auto"/>
              <w:left w:val="single" w:sz="4" w:space="0" w:color="auto"/>
              <w:bottom w:val="single" w:sz="4" w:space="0" w:color="auto"/>
              <w:right w:val="single" w:sz="4" w:space="0" w:color="auto"/>
            </w:tcBorders>
          </w:tcPr>
          <w:p w14:paraId="356F4ADB" w14:textId="77777777" w:rsidR="000778C3" w:rsidRDefault="000778C3" w:rsidP="00B878EE">
            <w:pPr>
              <w:spacing w:before="0" w:after="0"/>
              <w:jc w:val="left"/>
              <w:rPr>
                <w:rFonts w:ascii="Arial" w:hAnsi="Arial" w:cs="Arial"/>
              </w:rPr>
            </w:pPr>
            <w:r>
              <w:rPr>
                <w:rFonts w:ascii="Arial" w:hAnsi="Arial" w:cs="Arial"/>
              </w:rPr>
              <w:t>Date:</w:t>
            </w:r>
          </w:p>
          <w:p w14:paraId="09978443" w14:textId="01E65CB0"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14B9A382" w14:textId="77777777" w:rsidR="000778C3" w:rsidRDefault="000778C3" w:rsidP="00B878EE">
            <w:pPr>
              <w:spacing w:before="0" w:after="0"/>
              <w:jc w:val="left"/>
              <w:rPr>
                <w:rFonts w:ascii="Arial" w:hAnsi="Arial" w:cs="Arial"/>
              </w:rPr>
            </w:pPr>
            <w:r>
              <w:rPr>
                <w:rFonts w:ascii="Arial" w:hAnsi="Arial" w:cs="Arial"/>
              </w:rPr>
              <w:t>Review date:</w:t>
            </w:r>
          </w:p>
          <w:p w14:paraId="30C2694D" w14:textId="4430096C" w:rsidR="000778C3" w:rsidRDefault="000778C3" w:rsidP="00B878EE">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D4E75DB" w14:textId="77777777" w:rsidR="000778C3" w:rsidRDefault="000778C3" w:rsidP="00B878EE">
            <w:pPr>
              <w:spacing w:before="0" w:after="0"/>
              <w:jc w:val="left"/>
              <w:rPr>
                <w:rFonts w:ascii="Arial" w:hAnsi="Arial" w:cs="Arial"/>
              </w:rPr>
            </w:pPr>
            <w:r>
              <w:rPr>
                <w:rFonts w:ascii="Arial" w:hAnsi="Arial" w:cs="Arial"/>
              </w:rPr>
              <w:t>Purpose:</w:t>
            </w:r>
          </w:p>
          <w:p w14:paraId="360C25F4" w14:textId="21834663" w:rsidR="000778C3" w:rsidRDefault="000778C3" w:rsidP="00B878EE">
            <w:pPr>
              <w:spacing w:before="0" w:after="0"/>
              <w:jc w:val="left"/>
              <w:rPr>
                <w:rFonts w:ascii="Arial" w:hAnsi="Arial" w:cs="Arial"/>
              </w:rPr>
            </w:pPr>
          </w:p>
        </w:tc>
      </w:tr>
      <w:tr w:rsidR="000778C3" w14:paraId="57BC3D18" w14:textId="77777777" w:rsidTr="0012587D">
        <w:tc>
          <w:tcPr>
            <w:tcW w:w="1106" w:type="dxa"/>
            <w:tcBorders>
              <w:top w:val="single" w:sz="4" w:space="0" w:color="auto"/>
              <w:left w:val="single" w:sz="4" w:space="0" w:color="auto"/>
              <w:bottom w:val="single" w:sz="4" w:space="0" w:color="auto"/>
              <w:right w:val="single" w:sz="4" w:space="0" w:color="auto"/>
            </w:tcBorders>
            <w:hideMark/>
          </w:tcPr>
          <w:p w14:paraId="549D245D" w14:textId="77777777" w:rsidR="000778C3" w:rsidRDefault="000778C3" w:rsidP="00B878EE">
            <w:pPr>
              <w:spacing w:before="0" w:after="0"/>
              <w:jc w:val="left"/>
              <w:rPr>
                <w:rFonts w:ascii="Arial" w:hAnsi="Arial" w:cs="Arial"/>
              </w:rPr>
            </w:pPr>
            <w:r>
              <w:rPr>
                <w:rFonts w:ascii="Arial" w:hAnsi="Arial" w:cs="Arial"/>
              </w:rPr>
              <w:t xml:space="preserve">Country: </w:t>
            </w:r>
          </w:p>
          <w:p w14:paraId="2B88D828" w14:textId="7A1B8978"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3BD93E3D" w14:textId="77777777" w:rsidR="000778C3" w:rsidRDefault="000778C3" w:rsidP="00B878EE">
            <w:pPr>
              <w:spacing w:before="0" w:after="0"/>
              <w:jc w:val="left"/>
              <w:rPr>
                <w:rFonts w:ascii="Arial" w:hAnsi="Arial" w:cs="Arial"/>
              </w:rPr>
            </w:pPr>
            <w:r>
              <w:rPr>
                <w:rFonts w:ascii="Arial" w:hAnsi="Arial" w:cs="Arial"/>
              </w:rPr>
              <w:t>Country: Risk</w:t>
            </w:r>
          </w:p>
          <w:p w14:paraId="18357D7C" w14:textId="0D75C898"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71BB0EC" w14:textId="77777777" w:rsidR="000778C3" w:rsidRDefault="000778C3" w:rsidP="00B878EE">
            <w:pPr>
              <w:spacing w:before="0" w:after="0"/>
              <w:jc w:val="left"/>
              <w:rPr>
                <w:rFonts w:ascii="Arial" w:hAnsi="Arial" w:cs="Arial"/>
              </w:rPr>
            </w:pPr>
            <w:r>
              <w:rPr>
                <w:rFonts w:ascii="Arial" w:hAnsi="Arial" w:cs="Arial"/>
              </w:rPr>
              <w:t>Country code:</w:t>
            </w:r>
          </w:p>
          <w:p w14:paraId="5C5F3462" w14:textId="7A9D1667" w:rsidR="000778C3" w:rsidRDefault="000778C3" w:rsidP="00B878EE">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B698DF6" w14:textId="523257A3" w:rsidR="00C20AC9" w:rsidRPr="00F559FA" w:rsidRDefault="000778C3" w:rsidP="00C20AC9">
            <w:pPr>
              <w:spacing w:before="0" w:after="0"/>
              <w:jc w:val="left"/>
              <w:rPr>
                <w:rFonts w:ascii="Arial" w:hAnsi="Arial" w:cs="Arial"/>
                <w:sz w:val="16"/>
                <w:szCs w:val="16"/>
              </w:rPr>
            </w:pPr>
            <w:r>
              <w:rPr>
                <w:rFonts w:ascii="Arial" w:hAnsi="Arial" w:cs="Arial"/>
              </w:rPr>
              <w:t xml:space="preserve">Industry: </w:t>
            </w:r>
          </w:p>
          <w:p w14:paraId="2B77E199" w14:textId="77716D8B" w:rsidR="000778C3" w:rsidRPr="00F559FA" w:rsidRDefault="000778C3" w:rsidP="00B878EE">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443F9ECF" w14:textId="20A7F970" w:rsidR="000778C3" w:rsidRPr="00C20AC9" w:rsidRDefault="000778C3" w:rsidP="00B878EE">
            <w:pPr>
              <w:spacing w:before="0" w:after="0"/>
              <w:jc w:val="left"/>
              <w:rPr>
                <w:rFonts w:ascii="Arial" w:hAnsi="Arial" w:cs="Arial"/>
              </w:rPr>
            </w:pPr>
            <w:r>
              <w:rPr>
                <w:rFonts w:ascii="Arial" w:hAnsi="Arial" w:cs="Arial"/>
              </w:rPr>
              <w:t>KYC status/AML risk rating:</w:t>
            </w:r>
          </w:p>
        </w:tc>
      </w:tr>
      <w:tr w:rsidR="000778C3" w14:paraId="42ED4B51"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80B003" w14:textId="77777777" w:rsidR="000778C3" w:rsidRDefault="000778C3" w:rsidP="00B878EE">
            <w:pPr>
              <w:spacing w:before="0" w:after="0"/>
              <w:jc w:val="left"/>
              <w:rPr>
                <w:rFonts w:ascii="Arial" w:hAnsi="Arial" w:cs="Arial"/>
              </w:rPr>
            </w:pPr>
            <w:r>
              <w:rPr>
                <w:rFonts w:ascii="Arial" w:hAnsi="Arial" w:cs="Arial"/>
              </w:rPr>
              <w:t xml:space="preserve">                                   FACILITIES /PRODUCTS </w:t>
            </w:r>
          </w:p>
        </w:tc>
      </w:tr>
      <w:tr w:rsidR="000778C3" w14:paraId="3487CF39" w14:textId="77777777" w:rsidTr="0012587D">
        <w:trPr>
          <w:trHeight w:val="840"/>
        </w:trPr>
        <w:tc>
          <w:tcPr>
            <w:tcW w:w="1106" w:type="dxa"/>
            <w:tcBorders>
              <w:top w:val="single" w:sz="4" w:space="0" w:color="auto"/>
              <w:left w:val="single" w:sz="4" w:space="0" w:color="auto"/>
              <w:bottom w:val="single" w:sz="4" w:space="0" w:color="auto"/>
              <w:right w:val="single" w:sz="4" w:space="0" w:color="auto"/>
            </w:tcBorders>
          </w:tcPr>
          <w:p w14:paraId="246F2F61" w14:textId="77777777" w:rsidR="000778C3" w:rsidRDefault="000778C3" w:rsidP="00B878EE">
            <w:pPr>
              <w:spacing w:before="0" w:after="0"/>
              <w:jc w:val="left"/>
              <w:rPr>
                <w:rFonts w:ascii="Arial" w:hAnsi="Arial" w:cs="Arial"/>
              </w:rPr>
            </w:pPr>
            <w:r>
              <w:rPr>
                <w:rFonts w:ascii="Arial" w:hAnsi="Arial" w:cs="Arial"/>
              </w:rPr>
              <w:t>Status</w:t>
            </w:r>
          </w:p>
          <w:p w14:paraId="5879649E" w14:textId="77777777" w:rsidR="000778C3" w:rsidRDefault="000778C3" w:rsidP="00B878EE">
            <w:pPr>
              <w:spacing w:before="0" w:after="0"/>
              <w:jc w:val="left"/>
              <w:rPr>
                <w:rFonts w:ascii="Arial" w:hAnsi="Arial" w:cs="Arial"/>
              </w:rPr>
            </w:pPr>
          </w:p>
          <w:p w14:paraId="1834A60E" w14:textId="6718F150" w:rsidR="000778C3" w:rsidRPr="005E1E31" w:rsidRDefault="000778C3" w:rsidP="00B878EE">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36D32ABF" w14:textId="77777777" w:rsidR="000778C3" w:rsidRPr="0019106F" w:rsidRDefault="000778C3" w:rsidP="00B878EE">
            <w:pPr>
              <w:spacing w:before="0" w:after="0"/>
              <w:jc w:val="left"/>
              <w:rPr>
                <w:rFonts w:ascii="Arial" w:hAnsi="Arial" w:cs="Arial"/>
              </w:rPr>
            </w:pPr>
            <w:r>
              <w:rPr>
                <w:rFonts w:ascii="Arial" w:hAnsi="Arial" w:cs="Arial"/>
              </w:rPr>
              <w:t>Products</w:t>
            </w:r>
          </w:p>
          <w:p w14:paraId="5E1BBC0C" w14:textId="77777777" w:rsidR="000778C3" w:rsidRDefault="000778C3" w:rsidP="00B878EE">
            <w:pPr>
              <w:spacing w:before="0" w:after="0"/>
              <w:jc w:val="left"/>
              <w:rPr>
                <w:rFonts w:ascii="Arial" w:hAnsi="Arial" w:cs="Arial"/>
                <w:b/>
                <w:u w:val="single"/>
              </w:rPr>
            </w:pPr>
            <w:r>
              <w:rPr>
                <w:rFonts w:ascii="Arial" w:hAnsi="Arial" w:cs="Arial"/>
                <w:b/>
                <w:u w:val="single"/>
              </w:rPr>
              <w:t xml:space="preserve">Commercial </w:t>
            </w:r>
          </w:p>
          <w:p w14:paraId="690A1051" w14:textId="42EE69AC" w:rsidR="000778C3" w:rsidRDefault="000778C3" w:rsidP="00B878EE">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4220EC36" w14:textId="77777777" w:rsidR="000778C3" w:rsidRDefault="000778C3" w:rsidP="00B878EE">
            <w:pPr>
              <w:spacing w:before="0" w:after="0"/>
              <w:jc w:val="center"/>
              <w:rPr>
                <w:rFonts w:ascii="Arial" w:hAnsi="Arial" w:cs="Arial"/>
              </w:rPr>
            </w:pPr>
            <w:r>
              <w:rPr>
                <w:rFonts w:ascii="Arial" w:hAnsi="Arial" w:cs="Arial"/>
              </w:rPr>
              <w:t>Tenor (Months)</w:t>
            </w:r>
          </w:p>
          <w:p w14:paraId="5A75C01B" w14:textId="4F58BCA2" w:rsidR="000778C3" w:rsidRPr="005E1E31" w:rsidRDefault="000778C3" w:rsidP="00B878EE">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7257C1AB" w14:textId="77777777" w:rsidR="000778C3" w:rsidRDefault="000778C3" w:rsidP="00B878EE">
            <w:pPr>
              <w:spacing w:before="0" w:after="0"/>
              <w:jc w:val="center"/>
              <w:rPr>
                <w:rFonts w:ascii="Arial" w:hAnsi="Arial" w:cs="Arial"/>
              </w:rPr>
            </w:pPr>
            <w:r>
              <w:rPr>
                <w:rFonts w:ascii="Arial" w:hAnsi="Arial" w:cs="Arial"/>
              </w:rPr>
              <w:t>Outstanding (GBP)</w:t>
            </w:r>
          </w:p>
          <w:p w14:paraId="2BADB29C" w14:textId="1A4961D4" w:rsidR="000778C3" w:rsidRDefault="000778C3" w:rsidP="00B878EE">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41A9DD51" w14:textId="77777777" w:rsidR="000778C3" w:rsidRDefault="000778C3" w:rsidP="00B878EE">
            <w:pPr>
              <w:spacing w:before="0" w:after="0"/>
              <w:jc w:val="center"/>
              <w:rPr>
                <w:rFonts w:ascii="Arial" w:hAnsi="Arial" w:cs="Arial"/>
              </w:rPr>
            </w:pPr>
            <w:r>
              <w:rPr>
                <w:rFonts w:ascii="Arial" w:hAnsi="Arial" w:cs="Arial"/>
              </w:rPr>
              <w:t>Limit</w:t>
            </w:r>
          </w:p>
          <w:p w14:paraId="2C9C53AE" w14:textId="77777777" w:rsidR="000778C3" w:rsidRDefault="000778C3" w:rsidP="00B878EE">
            <w:pPr>
              <w:spacing w:before="0" w:after="0"/>
              <w:jc w:val="center"/>
              <w:rPr>
                <w:rFonts w:ascii="Arial" w:hAnsi="Arial" w:cs="Arial"/>
              </w:rPr>
            </w:pPr>
            <w:r>
              <w:rPr>
                <w:rFonts w:ascii="Arial" w:hAnsi="Arial" w:cs="Arial"/>
              </w:rPr>
              <w:t>(GBP)</w:t>
            </w:r>
          </w:p>
          <w:p w14:paraId="185FF6B2" w14:textId="77777777" w:rsidR="000778C3" w:rsidRDefault="000778C3" w:rsidP="00C20AC9">
            <w:pPr>
              <w:spacing w:before="0" w:after="0"/>
              <w:jc w:val="center"/>
              <w:rPr>
                <w:rFonts w:ascii="Arial" w:hAnsi="Arial" w:cs="Arial"/>
              </w:rPr>
            </w:pPr>
          </w:p>
        </w:tc>
      </w:tr>
      <w:tr w:rsidR="000778C3" w14:paraId="291862F9"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59259F43" w14:textId="77777777" w:rsidR="000778C3" w:rsidRPr="00B51CB6" w:rsidRDefault="000778C3" w:rsidP="00B878EE">
            <w:pPr>
              <w:pStyle w:val="ListParagraph"/>
              <w:spacing w:before="0" w:after="0"/>
              <w:ind w:left="360"/>
              <w:jc w:val="left"/>
              <w:rPr>
                <w:rFonts w:ascii="Arial" w:hAnsi="Arial" w:cs="Arial"/>
              </w:rPr>
            </w:pPr>
          </w:p>
          <w:p w14:paraId="135BBA37" w14:textId="0C3AC6BA" w:rsidR="000778C3" w:rsidRDefault="000778C3" w:rsidP="00483D8F">
            <w:pPr>
              <w:pStyle w:val="ListParagraph"/>
              <w:numPr>
                <w:ilvl w:val="0"/>
                <w:numId w:val="39"/>
              </w:numPr>
              <w:spacing w:before="0" w:after="0"/>
              <w:contextualSpacing w:val="0"/>
              <w:jc w:val="left"/>
              <w:rPr>
                <w:rFonts w:ascii="Arial" w:hAnsi="Arial" w:cs="Arial"/>
              </w:rPr>
            </w:pPr>
            <w:r w:rsidRPr="00DD6138">
              <w:rPr>
                <w:rFonts w:ascii="Arial" w:hAnsi="Arial" w:cs="Arial"/>
                <w:b/>
              </w:rPr>
              <w:t>Business Relationship:</w:t>
            </w:r>
            <w:r>
              <w:rPr>
                <w:rFonts w:ascii="Arial" w:hAnsi="Arial" w:cs="Arial"/>
              </w:rPr>
              <w:t xml:space="preserve"> </w:t>
            </w:r>
            <w:r>
              <w:rPr>
                <w:rFonts w:ascii="Arial" w:hAnsi="Arial" w:cs="Arial"/>
              </w:rPr>
              <w:br/>
            </w:r>
          </w:p>
          <w:p w14:paraId="41038089" w14:textId="6E89AB6E" w:rsidR="000778C3" w:rsidRPr="00D5024A" w:rsidRDefault="000778C3" w:rsidP="00483D8F">
            <w:pPr>
              <w:pStyle w:val="ListParagraph"/>
              <w:numPr>
                <w:ilvl w:val="0"/>
                <w:numId w:val="39"/>
              </w:numPr>
              <w:spacing w:before="0" w:after="0"/>
              <w:contextualSpacing w:val="0"/>
              <w:jc w:val="left"/>
              <w:rPr>
                <w:rFonts w:ascii="Arial" w:hAnsi="Arial" w:cs="Arial"/>
              </w:rPr>
            </w:pPr>
            <w:r w:rsidRPr="00E166A9">
              <w:rPr>
                <w:rFonts w:ascii="Arial" w:hAnsi="Arial" w:cs="Arial"/>
                <w:b/>
              </w:rPr>
              <w:t xml:space="preserve">Potential Future Business: </w:t>
            </w:r>
            <w:r w:rsidRPr="00E166A9">
              <w:rPr>
                <w:rFonts w:ascii="Arial" w:hAnsi="Arial" w:cs="Arial"/>
                <w:b/>
              </w:rPr>
              <w:br/>
            </w:r>
          </w:p>
          <w:p w14:paraId="3E66D638" w14:textId="668745B2" w:rsidR="000778C3" w:rsidRPr="003A62E1"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Economic Benefit: </w:t>
            </w:r>
            <w:r>
              <w:rPr>
                <w:rFonts w:ascii="Arial" w:hAnsi="Arial" w:cs="Arial"/>
              </w:rPr>
              <w:br/>
            </w:r>
          </w:p>
          <w:p w14:paraId="0A350301" w14:textId="581FC513" w:rsidR="000778C3" w:rsidRPr="00B51CB6"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Deal Structure: </w:t>
            </w:r>
            <w:r>
              <w:rPr>
                <w:rFonts w:ascii="Arial" w:hAnsi="Arial" w:cs="Arial"/>
              </w:rPr>
              <w:br/>
            </w:r>
          </w:p>
          <w:p w14:paraId="3CB5E4D4" w14:textId="665DAE2A" w:rsidR="000778C3" w:rsidRPr="0017425E" w:rsidRDefault="000778C3" w:rsidP="00483D8F">
            <w:pPr>
              <w:pStyle w:val="ListParagraph"/>
              <w:numPr>
                <w:ilvl w:val="0"/>
                <w:numId w:val="39"/>
              </w:numPr>
              <w:spacing w:before="0" w:after="0"/>
              <w:contextualSpacing w:val="0"/>
              <w:jc w:val="left"/>
              <w:rPr>
                <w:rFonts w:ascii="Arial" w:hAnsi="Arial" w:cs="Arial"/>
                <w:b/>
              </w:rPr>
            </w:pPr>
            <w:r>
              <w:rPr>
                <w:rFonts w:ascii="Arial" w:hAnsi="Arial" w:cs="Arial"/>
                <w:b/>
              </w:rPr>
              <w:t xml:space="preserve">COVID-19 Impact: </w:t>
            </w:r>
            <w:r w:rsidRPr="0017425E">
              <w:rPr>
                <w:rFonts w:ascii="Arial" w:hAnsi="Arial" w:cs="Arial"/>
              </w:rPr>
              <w:br/>
            </w:r>
          </w:p>
        </w:tc>
      </w:tr>
      <w:tr w:rsidR="000778C3" w14:paraId="0A2E6491"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2799A8A6" w14:textId="77777777" w:rsidR="000778C3" w:rsidRDefault="000778C3" w:rsidP="00B878EE">
            <w:pPr>
              <w:spacing w:before="0" w:after="0"/>
              <w:jc w:val="left"/>
              <w:rPr>
                <w:rFonts w:ascii="Arial" w:hAnsi="Arial" w:cs="Arial"/>
                <w:b/>
              </w:rPr>
            </w:pPr>
          </w:p>
          <w:p w14:paraId="4CE7B901" w14:textId="77777777" w:rsidR="000778C3" w:rsidRDefault="000778C3" w:rsidP="00B878EE">
            <w:pPr>
              <w:spacing w:before="0" w:after="0"/>
              <w:jc w:val="left"/>
              <w:rPr>
                <w:rFonts w:ascii="Arial" w:hAnsi="Arial" w:cs="Arial"/>
                <w:b/>
              </w:rPr>
            </w:pPr>
            <w:r>
              <w:rPr>
                <w:rFonts w:ascii="Arial" w:hAnsi="Arial" w:cs="Arial"/>
                <w:b/>
              </w:rPr>
              <w:t xml:space="preserve">NEWS / ALERTS </w:t>
            </w:r>
          </w:p>
          <w:p w14:paraId="70B126E3" w14:textId="32EF788B"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AML/KYC</w:t>
            </w:r>
            <w:r>
              <w:rPr>
                <w:rFonts w:ascii="Arial" w:hAnsi="Arial" w:cs="Arial"/>
              </w:rPr>
              <w:t xml:space="preserve"> – </w:t>
            </w:r>
          </w:p>
          <w:p w14:paraId="572DD643" w14:textId="27F04CEE"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SHAREHOLDERS</w:t>
            </w:r>
            <w:r>
              <w:rPr>
                <w:rFonts w:ascii="Arial" w:hAnsi="Arial" w:cs="Arial"/>
              </w:rPr>
              <w:t xml:space="preserve"> – </w:t>
            </w:r>
          </w:p>
          <w:p w14:paraId="08A0DEED" w14:textId="4A161C38" w:rsidR="00C20AC9"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MANAGEMENT</w:t>
            </w:r>
            <w:r w:rsidR="00C20AC9">
              <w:rPr>
                <w:rFonts w:ascii="Arial" w:hAnsi="Arial" w:cs="Arial"/>
              </w:rPr>
              <w:t xml:space="preserve"> – </w:t>
            </w:r>
          </w:p>
          <w:p w14:paraId="4F22EEC2" w14:textId="7B2CBD10" w:rsidR="000778C3" w:rsidRPr="00B30CBD"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COMPANY</w:t>
            </w:r>
            <w:r>
              <w:rPr>
                <w:rFonts w:ascii="Arial" w:hAnsi="Arial" w:cs="Arial"/>
              </w:rPr>
              <w:t xml:space="preserve"> –</w:t>
            </w:r>
          </w:p>
        </w:tc>
      </w:tr>
      <w:tr w:rsidR="000778C3" w14:paraId="6B3A670B" w14:textId="77777777" w:rsidTr="0012587D">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7D98D543" w14:textId="7E5DFF5A" w:rsidR="000778C3" w:rsidRPr="00C20AC9" w:rsidRDefault="000778C3" w:rsidP="00C20AC9">
            <w:pPr>
              <w:spacing w:before="0" w:after="0"/>
              <w:jc w:val="left"/>
              <w:rPr>
                <w:rFonts w:ascii="Arial" w:hAnsi="Arial" w:cs="Arial"/>
                <w:b/>
              </w:rPr>
            </w:pPr>
            <w:r w:rsidRPr="00924C27">
              <w:rPr>
                <w:rFonts w:ascii="Arial" w:hAnsi="Arial" w:cs="Arial"/>
                <w:b/>
              </w:rPr>
              <w:t>Recommendation:</w:t>
            </w:r>
          </w:p>
        </w:tc>
      </w:tr>
      <w:tr w:rsidR="000778C3" w14:paraId="434FAA84"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900D01" w14:textId="77777777" w:rsidR="000778C3" w:rsidRDefault="000778C3" w:rsidP="00B878EE">
            <w:pPr>
              <w:spacing w:before="0" w:after="0"/>
              <w:jc w:val="left"/>
              <w:rPr>
                <w:rFonts w:ascii="Arial" w:hAnsi="Arial" w:cs="Arial"/>
                <w:b/>
              </w:rPr>
            </w:pPr>
            <w:r>
              <w:rPr>
                <w:rFonts w:ascii="Arial" w:hAnsi="Arial" w:cs="Arial"/>
                <w:b/>
              </w:rPr>
              <w:t>SIGN-OFF</w:t>
            </w:r>
          </w:p>
        </w:tc>
      </w:tr>
      <w:tr w:rsidR="000778C3" w14:paraId="6499CD20" w14:textId="77777777" w:rsidTr="0012587D">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624D6AE9" w14:textId="77777777" w:rsidR="000778C3" w:rsidRDefault="000778C3" w:rsidP="00B878EE">
            <w:pPr>
              <w:spacing w:before="0" w:after="0"/>
              <w:jc w:val="left"/>
              <w:rPr>
                <w:rFonts w:ascii="Arial" w:hAnsi="Arial" w:cs="Arial"/>
              </w:rPr>
            </w:pPr>
            <w:r w:rsidRPr="00ED0EA7">
              <w:rPr>
                <w:rFonts w:ascii="Arial" w:hAnsi="Arial" w:cs="Arial"/>
              </w:rPr>
              <w:t>Relationship Manager:</w:t>
            </w:r>
          </w:p>
          <w:p w14:paraId="713A1FEB" w14:textId="77777777" w:rsidR="000778C3" w:rsidRPr="00ED0EA7" w:rsidRDefault="000778C3" w:rsidP="00C20AC9">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5DE76FA2" w14:textId="77777777" w:rsidR="000778C3" w:rsidRPr="00ED0EA7" w:rsidRDefault="000778C3" w:rsidP="00B878EE">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12B27E09" w14:textId="77777777" w:rsidR="000778C3" w:rsidRPr="00ED0EA7" w:rsidRDefault="000778C3" w:rsidP="00B878EE">
            <w:pPr>
              <w:spacing w:before="0" w:after="0"/>
              <w:jc w:val="left"/>
              <w:rPr>
                <w:rFonts w:ascii="Arial" w:hAnsi="Arial" w:cs="Arial"/>
              </w:rPr>
            </w:pPr>
            <w:r w:rsidRPr="00ED0EA7">
              <w:rPr>
                <w:rFonts w:ascii="Arial" w:hAnsi="Arial" w:cs="Arial"/>
              </w:rPr>
              <w:t>Head of Business Development:</w:t>
            </w:r>
          </w:p>
        </w:tc>
      </w:tr>
    </w:tbl>
    <w:p w14:paraId="7B5F24C1" w14:textId="77777777" w:rsidR="000778C3" w:rsidRDefault="000778C3" w:rsidP="00C20AC9">
      <w:pPr>
        <w:spacing w:before="0" w:after="0" w:line="240" w:lineRule="auto"/>
        <w:jc w:val="left"/>
        <w:rPr>
          <w:rFonts w:ascii="Arial" w:hAnsi="Arial" w:cs="Arial"/>
          <w:i/>
          <w:color w:val="FF0000"/>
          <w:sz w:val="20"/>
          <w:szCs w:val="20"/>
        </w:rPr>
      </w:pPr>
    </w:p>
    <w:p w14:paraId="0937D194" w14:textId="77777777" w:rsidR="006C519C" w:rsidRDefault="006C519C" w:rsidP="00C20AC9">
      <w:pPr>
        <w:spacing w:before="0" w:after="0" w:line="240" w:lineRule="auto"/>
        <w:jc w:val="left"/>
        <w:rPr>
          <w:rFonts w:ascii="Arial" w:hAnsi="Arial" w:cs="Arial"/>
          <w:i/>
          <w:color w:val="FF0000"/>
          <w:sz w:val="20"/>
          <w:szCs w:val="20"/>
        </w:rPr>
      </w:pPr>
    </w:p>
    <w:p w14:paraId="3D6FDEF3" w14:textId="77777777" w:rsidR="006C519C" w:rsidRDefault="006C519C" w:rsidP="00C20AC9">
      <w:pPr>
        <w:spacing w:before="0" w:after="0" w:line="240" w:lineRule="auto"/>
        <w:jc w:val="left"/>
        <w:rPr>
          <w:rFonts w:ascii="Arial" w:hAnsi="Arial" w:cs="Arial"/>
          <w:i/>
          <w:color w:val="FF0000"/>
          <w:sz w:val="20"/>
          <w:szCs w:val="20"/>
        </w:rPr>
      </w:pPr>
    </w:p>
    <w:p w14:paraId="0C12020B" w14:textId="77777777" w:rsidR="000778C3" w:rsidRPr="00732BD7" w:rsidRDefault="000778C3" w:rsidP="0012587D">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654"/>
        <w:gridCol w:w="142"/>
        <w:gridCol w:w="1134"/>
        <w:gridCol w:w="1559"/>
        <w:gridCol w:w="1843"/>
      </w:tblGrid>
      <w:tr w:rsidR="000778C3" w14:paraId="53FADCB2"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E51246" w14:textId="79EE2466" w:rsidR="000778C3" w:rsidRDefault="000778C3" w:rsidP="00483D8F">
            <w:pPr>
              <w:spacing w:before="0" w:after="0" w:line="240" w:lineRule="auto"/>
              <w:ind w:left="57"/>
              <w:jc w:val="left"/>
              <w:rPr>
                <w:rFonts w:ascii="Arial" w:hAnsi="Arial" w:cs="Arial"/>
                <w:b/>
              </w:rPr>
            </w:pPr>
            <w:r>
              <w:rPr>
                <w:rFonts w:ascii="Arial" w:hAnsi="Arial" w:cs="Arial"/>
                <w:b/>
              </w:rPr>
              <w:t xml:space="preserve">CREDIT REMARKS/ASSESSMENT: data as at </w:t>
            </w:r>
            <w:r w:rsidR="00E201FD">
              <w:rPr>
                <w:rFonts w:ascii="Arial" w:hAnsi="Arial" w:cs="Arial"/>
                <w:b/>
              </w:rPr>
              <w:t>XX/XX/XXXX</w:t>
            </w:r>
          </w:p>
        </w:tc>
      </w:tr>
      <w:tr w:rsidR="000778C3" w14:paraId="156E8A8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F1FB981"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TRANACTION ANALYSIS</w:t>
            </w:r>
          </w:p>
        </w:tc>
        <w:tc>
          <w:tcPr>
            <w:tcW w:w="7371" w:type="dxa"/>
            <w:gridSpan w:val="6"/>
            <w:shd w:val="clear" w:color="auto" w:fill="FFFFFF" w:themeFill="background1"/>
          </w:tcPr>
          <w:p w14:paraId="7704FD18" w14:textId="77777777" w:rsidR="000778C3" w:rsidRPr="00483D8F" w:rsidRDefault="000778C3" w:rsidP="00483D8F">
            <w:pPr>
              <w:spacing w:before="0" w:after="0" w:line="240" w:lineRule="auto"/>
              <w:ind w:left="57"/>
              <w:jc w:val="left"/>
              <w:rPr>
                <w:rFonts w:ascii="Arial" w:hAnsi="Arial" w:cs="Arial"/>
                <w:sz w:val="20"/>
                <w:szCs w:val="20"/>
              </w:rPr>
            </w:pPr>
          </w:p>
        </w:tc>
      </w:tr>
      <w:tr w:rsidR="000778C3" w14:paraId="330C00F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4CD83C" w14:textId="77777777" w:rsidR="000778C3" w:rsidRPr="00483D8F" w:rsidRDefault="000778C3" w:rsidP="00483D8F">
            <w:pPr>
              <w:spacing w:before="0" w:after="0" w:line="240" w:lineRule="auto"/>
              <w:ind w:left="57"/>
              <w:jc w:val="left"/>
              <w:rPr>
                <w:rFonts w:ascii="Arial" w:hAnsi="Arial" w:cs="Arial"/>
                <w:sz w:val="20"/>
                <w:szCs w:val="20"/>
              </w:rPr>
            </w:pPr>
          </w:p>
          <w:p w14:paraId="0F06A735" w14:textId="77777777" w:rsidR="00E201FD" w:rsidRPr="00483D8F" w:rsidRDefault="00E201FD" w:rsidP="00483D8F">
            <w:pPr>
              <w:spacing w:before="0" w:after="0" w:line="240" w:lineRule="auto"/>
              <w:ind w:left="57"/>
              <w:jc w:val="left"/>
              <w:rPr>
                <w:rFonts w:ascii="Arial" w:hAnsi="Arial" w:cs="Arial"/>
                <w:sz w:val="20"/>
                <w:szCs w:val="20"/>
              </w:rPr>
            </w:pPr>
          </w:p>
          <w:p w14:paraId="0D495C8C" w14:textId="77777777" w:rsidR="00E201FD" w:rsidRPr="00483D8F" w:rsidRDefault="00E201FD" w:rsidP="00483D8F">
            <w:pPr>
              <w:spacing w:before="0" w:after="0" w:line="240" w:lineRule="auto"/>
              <w:ind w:left="57"/>
              <w:jc w:val="left"/>
              <w:rPr>
                <w:rFonts w:ascii="Arial" w:hAnsi="Arial" w:cs="Arial"/>
                <w:sz w:val="20"/>
                <w:szCs w:val="20"/>
              </w:rPr>
            </w:pPr>
          </w:p>
          <w:p w14:paraId="5270147D" w14:textId="77777777" w:rsidR="00E201FD" w:rsidRPr="00483D8F" w:rsidRDefault="00E201FD" w:rsidP="00483D8F">
            <w:pPr>
              <w:spacing w:before="0" w:after="0" w:line="240" w:lineRule="auto"/>
              <w:ind w:left="57"/>
              <w:jc w:val="left"/>
              <w:rPr>
                <w:rFonts w:ascii="Arial" w:hAnsi="Arial" w:cs="Arial"/>
                <w:sz w:val="20"/>
                <w:szCs w:val="20"/>
              </w:rPr>
            </w:pPr>
          </w:p>
          <w:p w14:paraId="30CEF101" w14:textId="77777777" w:rsidR="00E201FD" w:rsidRPr="00483D8F" w:rsidRDefault="00E201FD" w:rsidP="00483D8F">
            <w:pPr>
              <w:spacing w:before="0" w:after="0" w:line="240" w:lineRule="auto"/>
              <w:ind w:left="57"/>
              <w:jc w:val="left"/>
              <w:rPr>
                <w:rFonts w:ascii="Arial" w:hAnsi="Arial" w:cs="Arial"/>
                <w:sz w:val="20"/>
                <w:szCs w:val="20"/>
              </w:rPr>
            </w:pPr>
          </w:p>
          <w:p w14:paraId="6D102E8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PROFITABILITY</w:t>
            </w:r>
          </w:p>
        </w:tc>
        <w:tc>
          <w:tcPr>
            <w:tcW w:w="3969" w:type="dxa"/>
            <w:gridSpan w:val="4"/>
            <w:shd w:val="clear" w:color="auto" w:fill="FFFFFF" w:themeFill="background1"/>
            <w:vAlign w:val="bottom"/>
          </w:tcPr>
          <w:p w14:paraId="3678972F" w14:textId="7C70918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The assessment covers 4 quarters ending </w:t>
            </w:r>
            <w:r w:rsidR="00E201FD" w:rsidRPr="00483D8F">
              <w:rPr>
                <w:rFonts w:ascii="Arial" w:hAnsi="Arial" w:cs="Arial"/>
                <w:sz w:val="20"/>
                <w:szCs w:val="20"/>
              </w:rPr>
              <w:t>XX/XX/XXXX</w:t>
            </w:r>
          </w:p>
          <w:p w14:paraId="56DC0EAD" w14:textId="3D7BE90D"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247740A" wp14:editId="0A3B637A">
                  <wp:extent cx="2305050" cy="1495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1495425"/>
                          </a:xfrm>
                          <a:prstGeom prst="rect">
                            <a:avLst/>
                          </a:prstGeom>
                        </pic:spPr>
                      </pic:pic>
                    </a:graphicData>
                  </a:graphic>
                </wp:inline>
              </w:drawing>
            </w:r>
          </w:p>
        </w:tc>
        <w:tc>
          <w:tcPr>
            <w:tcW w:w="3402" w:type="dxa"/>
            <w:gridSpan w:val="2"/>
            <w:shd w:val="clear" w:color="auto" w:fill="FFFFFF" w:themeFill="background1"/>
          </w:tcPr>
          <w:p w14:paraId="532BDE42" w14:textId="6A492D6A" w:rsidR="000778C3" w:rsidRPr="00483D8F" w:rsidRDefault="000778C3" w:rsidP="00483D8F">
            <w:pPr>
              <w:pStyle w:val="ListParagraph"/>
              <w:numPr>
                <w:ilvl w:val="0"/>
                <w:numId w:val="42"/>
              </w:numPr>
              <w:spacing w:before="0" w:after="0" w:line="240" w:lineRule="auto"/>
              <w:ind w:left="57" w:hanging="283"/>
              <w:jc w:val="left"/>
              <w:rPr>
                <w:rFonts w:ascii="Arial" w:eastAsiaTheme="minorEastAsia" w:hAnsi="Arial" w:cs="Arial"/>
                <w:sz w:val="20"/>
                <w:szCs w:val="20"/>
                <w:lang w:bidi="ar-SA"/>
              </w:rPr>
            </w:pPr>
            <w:r w:rsidRPr="00483D8F">
              <w:rPr>
                <w:rFonts w:ascii="Arial" w:hAnsi="Arial" w:cs="Arial"/>
                <w:sz w:val="20"/>
                <w:szCs w:val="20"/>
              </w:rPr>
              <w:t xml:space="preserve">Return on RWA is </w:t>
            </w:r>
            <w:r w:rsidR="00E201FD" w:rsidRPr="00483D8F">
              <w:rPr>
                <w:rFonts w:ascii="Arial" w:hAnsi="Arial" w:cs="Arial"/>
                <w:sz w:val="20"/>
                <w:szCs w:val="20"/>
              </w:rPr>
              <w:t>__</w:t>
            </w:r>
            <w:r w:rsidRPr="00483D8F">
              <w:rPr>
                <w:rFonts w:ascii="Arial" w:hAnsi="Arial" w:cs="Arial"/>
                <w:sz w:val="20"/>
                <w:szCs w:val="20"/>
              </w:rPr>
              <w:t>%</w:t>
            </w:r>
          </w:p>
          <w:p w14:paraId="54FA7AE4" w14:textId="2AC286A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 xml:space="preserve">Total income of </w:t>
            </w:r>
            <w:r w:rsidRPr="00483D8F">
              <w:rPr>
                <w:rFonts w:ascii="Arial" w:hAnsi="Arial" w:cs="Arial"/>
                <w:b/>
                <w:sz w:val="20"/>
                <w:szCs w:val="20"/>
                <w:u w:val="single"/>
              </w:rPr>
              <w:t>£</w:t>
            </w:r>
            <w:r w:rsidR="00E201FD" w:rsidRPr="00483D8F">
              <w:rPr>
                <w:rFonts w:ascii="Arial" w:hAnsi="Arial" w:cs="Arial"/>
                <w:b/>
                <w:sz w:val="20"/>
                <w:szCs w:val="20"/>
                <w:u w:val="single"/>
              </w:rPr>
              <w:t xml:space="preserve">      </w:t>
            </w:r>
            <w:r w:rsidRPr="00483D8F">
              <w:rPr>
                <w:rFonts w:ascii="Arial" w:hAnsi="Arial" w:cs="Arial"/>
                <w:sz w:val="20"/>
                <w:szCs w:val="20"/>
              </w:rPr>
              <w:t>in year under review resulted in positive cash generation after costs and provisions</w:t>
            </w:r>
          </w:p>
          <w:p w14:paraId="284972C4" w14:textId="7777777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Ratio analysis on Net Income below:</w:t>
            </w:r>
          </w:p>
          <w:p w14:paraId="261FF523" w14:textId="43247AC4"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5507D8D" wp14:editId="7BED30E2">
                  <wp:extent cx="2023110" cy="9131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3110" cy="913130"/>
                          </a:xfrm>
                          <a:prstGeom prst="rect">
                            <a:avLst/>
                          </a:prstGeom>
                        </pic:spPr>
                      </pic:pic>
                    </a:graphicData>
                  </a:graphic>
                </wp:inline>
              </w:drawing>
            </w:r>
          </w:p>
        </w:tc>
      </w:tr>
      <w:tr w:rsidR="000778C3" w14:paraId="0DCD669C"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E8E58AD" w14:textId="77777777" w:rsidR="000778C3" w:rsidRPr="00483D8F" w:rsidRDefault="000778C3" w:rsidP="00483D8F">
            <w:pPr>
              <w:spacing w:before="0" w:after="0" w:line="240" w:lineRule="auto"/>
              <w:ind w:left="57"/>
              <w:jc w:val="left"/>
              <w:rPr>
                <w:rFonts w:ascii="Arial" w:hAnsi="Arial" w:cs="Arial"/>
                <w:sz w:val="20"/>
                <w:szCs w:val="20"/>
              </w:rPr>
            </w:pPr>
          </w:p>
          <w:p w14:paraId="65ECC73A" w14:textId="77777777" w:rsidR="000778C3" w:rsidRPr="00483D8F" w:rsidRDefault="000778C3" w:rsidP="00483D8F">
            <w:pPr>
              <w:spacing w:before="0" w:after="0" w:line="240" w:lineRule="auto"/>
              <w:ind w:left="57"/>
              <w:jc w:val="left"/>
              <w:rPr>
                <w:rFonts w:ascii="Arial" w:hAnsi="Arial" w:cs="Arial"/>
                <w:sz w:val="20"/>
                <w:szCs w:val="20"/>
              </w:rPr>
            </w:pPr>
          </w:p>
          <w:p w14:paraId="47A3E8F1" w14:textId="77777777" w:rsidR="000778C3" w:rsidRPr="00483D8F" w:rsidRDefault="000778C3" w:rsidP="00483D8F">
            <w:pPr>
              <w:spacing w:before="0" w:after="0" w:line="240" w:lineRule="auto"/>
              <w:ind w:left="57"/>
              <w:jc w:val="left"/>
              <w:rPr>
                <w:rFonts w:ascii="Arial" w:hAnsi="Arial" w:cs="Arial"/>
                <w:sz w:val="20"/>
                <w:szCs w:val="20"/>
              </w:rPr>
            </w:pPr>
          </w:p>
          <w:p w14:paraId="762C3C77"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DOCUMENTATION</w:t>
            </w:r>
          </w:p>
        </w:tc>
        <w:tc>
          <w:tcPr>
            <w:tcW w:w="3969" w:type="dxa"/>
            <w:gridSpan w:val="4"/>
            <w:shd w:val="clear" w:color="auto" w:fill="FFFFFF" w:themeFill="background1"/>
          </w:tcPr>
          <w:p w14:paraId="3C4104BB" w14:textId="64B93478"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Legal Agreements in place:</w:t>
            </w:r>
          </w:p>
          <w:p w14:paraId="255F4085" w14:textId="1E5164A3"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Facility Agreement between obligor and </w:t>
            </w:r>
            <w:r w:rsidR="00607DB7" w:rsidRPr="006C519C">
              <w:rPr>
                <w:rFonts w:ascii="Arial" w:hAnsi="Arial" w:cs="Arial"/>
                <w:sz w:val="16"/>
                <w:szCs w:val="16"/>
              </w:rPr>
              <w:t xml:space="preserve">XX </w:t>
            </w:r>
            <w:r w:rsidRPr="006C519C">
              <w:rPr>
                <w:rFonts w:ascii="Arial" w:hAnsi="Arial" w:cs="Arial"/>
                <w:sz w:val="16"/>
                <w:szCs w:val="16"/>
              </w:rPr>
              <w:t xml:space="preserve">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p w14:paraId="523AE5D6" w14:textId="74F331D6" w:rsidR="000778C3" w:rsidRPr="006C519C" w:rsidRDefault="00607DB7"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Security Agreement dated xx/xx/</w:t>
            </w:r>
            <w:proofErr w:type="spellStart"/>
            <w:r w:rsidRPr="006C519C">
              <w:rPr>
                <w:rFonts w:ascii="Arial" w:hAnsi="Arial" w:cs="Arial"/>
                <w:sz w:val="16"/>
                <w:szCs w:val="16"/>
              </w:rPr>
              <w:t>xxxx</w:t>
            </w:r>
            <w:proofErr w:type="spellEnd"/>
          </w:p>
          <w:p w14:paraId="3890336F" w14:textId="7A7BA357"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Transfer Certificate 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p w14:paraId="42242784" w14:textId="38670F0D" w:rsidR="000778C3" w:rsidRPr="00483D8F" w:rsidRDefault="000778C3" w:rsidP="00483D8F">
            <w:pPr>
              <w:pStyle w:val="ListParagraph"/>
              <w:numPr>
                <w:ilvl w:val="0"/>
                <w:numId w:val="52"/>
              </w:numPr>
              <w:spacing w:before="0" w:after="0" w:line="240" w:lineRule="auto"/>
              <w:ind w:left="175" w:hanging="175"/>
              <w:jc w:val="left"/>
              <w:rPr>
                <w:rFonts w:ascii="Arial" w:hAnsi="Arial" w:cs="Arial"/>
                <w:sz w:val="20"/>
                <w:szCs w:val="20"/>
              </w:rPr>
            </w:pPr>
            <w:r w:rsidRPr="006C519C">
              <w:rPr>
                <w:rFonts w:ascii="Arial" w:hAnsi="Arial" w:cs="Arial"/>
                <w:sz w:val="16"/>
                <w:szCs w:val="16"/>
              </w:rPr>
              <w:t xml:space="preserve">Suspension agreement 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tc>
        <w:tc>
          <w:tcPr>
            <w:tcW w:w="3402" w:type="dxa"/>
            <w:gridSpan w:val="2"/>
            <w:shd w:val="clear" w:color="auto" w:fill="FFFFFF" w:themeFill="background1"/>
          </w:tcPr>
          <w:p w14:paraId="000CC05C" w14:textId="77777777"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No additional comments</w:t>
            </w:r>
          </w:p>
          <w:p w14:paraId="043C2EE4" w14:textId="77777777" w:rsidR="000778C3" w:rsidRPr="00483D8F" w:rsidRDefault="000778C3" w:rsidP="00483D8F">
            <w:pPr>
              <w:spacing w:before="0" w:after="0" w:line="240" w:lineRule="auto"/>
              <w:ind w:left="57" w:hanging="284"/>
              <w:jc w:val="left"/>
              <w:rPr>
                <w:rFonts w:ascii="Arial" w:hAnsi="Arial" w:cs="Arial"/>
                <w:sz w:val="20"/>
                <w:szCs w:val="20"/>
              </w:rPr>
            </w:pPr>
          </w:p>
          <w:p w14:paraId="13DF8D6A" w14:textId="77777777" w:rsidR="000778C3" w:rsidRPr="00483D8F" w:rsidRDefault="000778C3" w:rsidP="00483D8F">
            <w:pPr>
              <w:spacing w:before="0" w:after="0" w:line="240" w:lineRule="auto"/>
              <w:ind w:left="57" w:hanging="284"/>
              <w:jc w:val="left"/>
              <w:rPr>
                <w:rFonts w:ascii="Arial" w:hAnsi="Arial" w:cs="Arial"/>
                <w:b/>
                <w:sz w:val="20"/>
                <w:szCs w:val="20"/>
              </w:rPr>
            </w:pPr>
          </w:p>
          <w:p w14:paraId="0240DF91" w14:textId="6256D645"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b/>
                <w:sz w:val="20"/>
                <w:szCs w:val="20"/>
              </w:rPr>
              <w:t>AGENT</w:t>
            </w:r>
            <w:r w:rsidR="00607DB7" w:rsidRPr="00483D8F">
              <w:rPr>
                <w:rFonts w:ascii="Arial" w:hAnsi="Arial" w:cs="Arial"/>
                <w:sz w:val="20"/>
                <w:szCs w:val="20"/>
              </w:rPr>
              <w:t xml:space="preserve"> – XX</w:t>
            </w:r>
            <w:r w:rsidRPr="00483D8F">
              <w:rPr>
                <w:rFonts w:ascii="Arial" w:hAnsi="Arial" w:cs="Arial"/>
                <w:sz w:val="20"/>
                <w:szCs w:val="20"/>
              </w:rPr>
              <w:t xml:space="preserve"> Bank</w:t>
            </w:r>
          </w:p>
        </w:tc>
      </w:tr>
      <w:tr w:rsidR="000778C3" w14:paraId="5D7C200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68E8E63"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Financial covenants </w:t>
            </w:r>
          </w:p>
        </w:tc>
        <w:tc>
          <w:tcPr>
            <w:tcW w:w="7371" w:type="dxa"/>
            <w:gridSpan w:val="6"/>
            <w:shd w:val="clear" w:color="auto" w:fill="FFFFFF" w:themeFill="background1"/>
          </w:tcPr>
          <w:p w14:paraId="25FC5CAD" w14:textId="14E36701"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Last compliance certificate received was </w:t>
            </w:r>
            <w:r w:rsidR="00607DB7" w:rsidRPr="00483D8F">
              <w:rPr>
                <w:rFonts w:ascii="Arial" w:hAnsi="Arial" w:cs="Arial"/>
                <w:sz w:val="20"/>
                <w:szCs w:val="20"/>
              </w:rPr>
              <w:t>XXX</w:t>
            </w:r>
            <w:r w:rsidRPr="00483D8F">
              <w:rPr>
                <w:rFonts w:ascii="Arial" w:hAnsi="Arial" w:cs="Arial"/>
                <w:sz w:val="20"/>
                <w:szCs w:val="20"/>
              </w:rPr>
              <w:t xml:space="preserve"> reflecting:</w:t>
            </w:r>
          </w:p>
        </w:tc>
      </w:tr>
      <w:tr w:rsidR="000778C3" w14:paraId="2FBDDCD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7DE59BCF" w14:textId="77777777" w:rsidR="000778C3" w:rsidRPr="00483D8F" w:rsidRDefault="000778C3" w:rsidP="00483D8F">
            <w:pPr>
              <w:spacing w:before="0" w:after="0" w:line="240" w:lineRule="auto"/>
              <w:ind w:left="57"/>
              <w:jc w:val="left"/>
              <w:rPr>
                <w:rFonts w:ascii="Arial" w:hAnsi="Arial" w:cs="Arial"/>
                <w:sz w:val="20"/>
                <w:szCs w:val="20"/>
              </w:rPr>
            </w:pPr>
          </w:p>
          <w:p w14:paraId="0309B68E" w14:textId="77777777" w:rsidR="000778C3" w:rsidRPr="00483D8F" w:rsidRDefault="000778C3" w:rsidP="00483D8F">
            <w:pPr>
              <w:spacing w:before="0" w:after="0" w:line="240" w:lineRule="auto"/>
              <w:ind w:left="57"/>
              <w:jc w:val="left"/>
              <w:rPr>
                <w:rFonts w:ascii="Arial" w:hAnsi="Arial" w:cs="Arial"/>
                <w:sz w:val="20"/>
                <w:szCs w:val="20"/>
              </w:rPr>
            </w:pPr>
          </w:p>
          <w:p w14:paraId="26AD0595"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COMPLIANCE</w:t>
            </w:r>
          </w:p>
        </w:tc>
        <w:tc>
          <w:tcPr>
            <w:tcW w:w="2693" w:type="dxa"/>
            <w:gridSpan w:val="2"/>
            <w:shd w:val="clear" w:color="auto" w:fill="FFFFFF" w:themeFill="background1"/>
          </w:tcPr>
          <w:p w14:paraId="56BBEE1C"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Upfront fees </w:t>
            </w:r>
          </w:p>
          <w:p w14:paraId="02AA95DF"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Interest Payments </w:t>
            </w:r>
          </w:p>
          <w:p w14:paraId="65443C7D"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Events of Default</w:t>
            </w:r>
          </w:p>
          <w:p w14:paraId="05D17543"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Financial Covenants</w:t>
            </w:r>
          </w:p>
          <w:p w14:paraId="4F8C3A65"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Other requirements </w:t>
            </w:r>
          </w:p>
        </w:tc>
        <w:tc>
          <w:tcPr>
            <w:tcW w:w="1276" w:type="dxa"/>
            <w:gridSpan w:val="2"/>
            <w:shd w:val="clear" w:color="auto" w:fill="FFFFFF" w:themeFill="background1"/>
          </w:tcPr>
          <w:p w14:paraId="13D02D04" w14:textId="7F35F260" w:rsidR="000778C3" w:rsidRPr="00483D8F" w:rsidRDefault="000778C3" w:rsidP="00483D8F">
            <w:pPr>
              <w:pStyle w:val="ListParagraph"/>
              <w:spacing w:before="0" w:after="0" w:line="240" w:lineRule="auto"/>
              <w:ind w:left="57"/>
              <w:jc w:val="left"/>
              <w:rPr>
                <w:rFonts w:ascii="Arial" w:hAnsi="Arial" w:cs="Arial"/>
                <w:sz w:val="20"/>
                <w:szCs w:val="20"/>
              </w:rPr>
            </w:pPr>
          </w:p>
        </w:tc>
        <w:tc>
          <w:tcPr>
            <w:tcW w:w="3402" w:type="dxa"/>
            <w:gridSpan w:val="2"/>
            <w:shd w:val="clear" w:color="auto" w:fill="FFFFFF" w:themeFill="background1"/>
          </w:tcPr>
          <w:p w14:paraId="470BEE32" w14:textId="53A03B18" w:rsidR="000778C3" w:rsidRPr="00483D8F" w:rsidRDefault="000778C3" w:rsidP="00483D8F">
            <w:pPr>
              <w:pStyle w:val="ListParagraph"/>
              <w:spacing w:before="0" w:after="0" w:line="240" w:lineRule="auto"/>
              <w:ind w:left="57"/>
              <w:contextualSpacing w:val="0"/>
              <w:jc w:val="left"/>
              <w:rPr>
                <w:rFonts w:ascii="Arial" w:hAnsi="Arial" w:cs="Arial"/>
                <w:sz w:val="20"/>
                <w:szCs w:val="20"/>
              </w:rPr>
            </w:pPr>
            <w:r w:rsidRPr="00483D8F">
              <w:rPr>
                <w:rFonts w:ascii="Arial" w:hAnsi="Arial" w:cs="Arial"/>
                <w:sz w:val="20"/>
                <w:szCs w:val="20"/>
              </w:rPr>
              <w:t xml:space="preserve"> </w:t>
            </w:r>
          </w:p>
        </w:tc>
      </w:tr>
      <w:tr w:rsidR="000778C3" w14:paraId="03960B6F" w14:textId="77777777" w:rsidTr="006C519C">
        <w:tc>
          <w:tcPr>
            <w:tcW w:w="2269" w:type="dxa"/>
            <w:vMerge w:val="restart"/>
            <w:tcBorders>
              <w:top w:val="single" w:sz="4" w:space="0" w:color="auto"/>
              <w:left w:val="single" w:sz="4" w:space="0" w:color="auto"/>
              <w:bottom w:val="single" w:sz="4" w:space="0" w:color="auto"/>
              <w:right w:val="single" w:sz="4" w:space="0" w:color="auto"/>
            </w:tcBorders>
            <w:hideMark/>
          </w:tcPr>
          <w:p w14:paraId="21CDF46E"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EXTERNAL</w:t>
            </w:r>
          </w:p>
          <w:p w14:paraId="7526EF02"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AC11C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Rated by:</w:t>
            </w:r>
          </w:p>
        </w:tc>
        <w:tc>
          <w:tcPr>
            <w:tcW w:w="193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277B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27E73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DE48A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FITCH</w:t>
            </w:r>
          </w:p>
        </w:tc>
      </w:tr>
      <w:tr w:rsidR="000778C3" w14:paraId="40E348DA"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2E415002"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1AA7166D"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Long-term rating</w:t>
            </w:r>
          </w:p>
        </w:tc>
        <w:tc>
          <w:tcPr>
            <w:tcW w:w="1930" w:type="dxa"/>
            <w:gridSpan w:val="3"/>
            <w:tcBorders>
              <w:top w:val="single" w:sz="4" w:space="0" w:color="auto"/>
              <w:left w:val="single" w:sz="4" w:space="0" w:color="auto"/>
              <w:bottom w:val="single" w:sz="4" w:space="0" w:color="auto"/>
              <w:right w:val="single" w:sz="4" w:space="0" w:color="auto"/>
            </w:tcBorders>
            <w:hideMark/>
          </w:tcPr>
          <w:p w14:paraId="171401D5" w14:textId="339E8BA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7596FEA0" w14:textId="365B1030"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3CB32D72" w14:textId="63B2EDDC" w:rsidR="000778C3" w:rsidRPr="00483D8F" w:rsidRDefault="000778C3" w:rsidP="00483D8F">
            <w:pPr>
              <w:spacing w:before="0" w:after="0" w:line="240" w:lineRule="auto"/>
              <w:ind w:left="57"/>
              <w:jc w:val="left"/>
              <w:rPr>
                <w:rFonts w:ascii="Arial" w:hAnsi="Arial" w:cs="Arial"/>
                <w:sz w:val="20"/>
                <w:szCs w:val="20"/>
              </w:rPr>
            </w:pPr>
          </w:p>
        </w:tc>
      </w:tr>
      <w:tr w:rsidR="000778C3" w14:paraId="5B24E7D4"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6A6EB640"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3452940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Outlook</w:t>
            </w:r>
          </w:p>
        </w:tc>
        <w:tc>
          <w:tcPr>
            <w:tcW w:w="1930" w:type="dxa"/>
            <w:gridSpan w:val="3"/>
            <w:tcBorders>
              <w:top w:val="single" w:sz="4" w:space="0" w:color="auto"/>
              <w:left w:val="single" w:sz="4" w:space="0" w:color="auto"/>
              <w:bottom w:val="single" w:sz="4" w:space="0" w:color="auto"/>
              <w:right w:val="single" w:sz="4" w:space="0" w:color="auto"/>
            </w:tcBorders>
            <w:hideMark/>
          </w:tcPr>
          <w:p w14:paraId="5F05EE7D" w14:textId="6461958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019B2DB8" w14:textId="7AC9FB1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935AC6F" w14:textId="55A7EDB6" w:rsidR="000778C3" w:rsidRPr="00483D8F" w:rsidRDefault="000778C3" w:rsidP="00483D8F">
            <w:pPr>
              <w:spacing w:before="0" w:after="0" w:line="240" w:lineRule="auto"/>
              <w:ind w:left="57"/>
              <w:jc w:val="left"/>
              <w:rPr>
                <w:rFonts w:ascii="Arial" w:hAnsi="Arial" w:cs="Arial"/>
                <w:sz w:val="20"/>
                <w:szCs w:val="20"/>
              </w:rPr>
            </w:pPr>
          </w:p>
        </w:tc>
      </w:tr>
      <w:tr w:rsidR="000778C3" w14:paraId="7755BF5C"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31DE9C97"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442A07E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Rating date</w:t>
            </w:r>
          </w:p>
        </w:tc>
        <w:tc>
          <w:tcPr>
            <w:tcW w:w="1930" w:type="dxa"/>
            <w:gridSpan w:val="3"/>
            <w:tcBorders>
              <w:top w:val="single" w:sz="4" w:space="0" w:color="auto"/>
              <w:left w:val="single" w:sz="4" w:space="0" w:color="auto"/>
              <w:bottom w:val="single" w:sz="4" w:space="0" w:color="auto"/>
              <w:right w:val="single" w:sz="4" w:space="0" w:color="auto"/>
            </w:tcBorders>
            <w:hideMark/>
          </w:tcPr>
          <w:p w14:paraId="1B7DE17E" w14:textId="0EB378C0"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47405792" w14:textId="36D50E2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0A6C49BE" w14:textId="265753C8" w:rsidR="000778C3" w:rsidRPr="00483D8F" w:rsidRDefault="000778C3" w:rsidP="00483D8F">
            <w:pPr>
              <w:spacing w:before="0" w:after="0" w:line="240" w:lineRule="auto"/>
              <w:ind w:left="57"/>
              <w:jc w:val="left"/>
              <w:rPr>
                <w:rFonts w:ascii="Arial" w:hAnsi="Arial" w:cs="Arial"/>
                <w:sz w:val="20"/>
                <w:szCs w:val="20"/>
              </w:rPr>
            </w:pPr>
          </w:p>
        </w:tc>
      </w:tr>
      <w:tr w:rsidR="000778C3" w14:paraId="4C2E887B"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F9B153F"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INTERNAL CREDIT RATINGS</w:t>
            </w:r>
          </w:p>
        </w:tc>
        <w:tc>
          <w:tcPr>
            <w:tcW w:w="7371" w:type="dxa"/>
            <w:gridSpan w:val="6"/>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B8AF03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r>
      <w:tr w:rsidR="000778C3" w14:paraId="01AD110A" w14:textId="77777777" w:rsidTr="006C519C">
        <w:tc>
          <w:tcPr>
            <w:tcW w:w="2269" w:type="dxa"/>
            <w:tcBorders>
              <w:top w:val="single" w:sz="4" w:space="0" w:color="auto"/>
              <w:left w:val="single" w:sz="4" w:space="0" w:color="auto"/>
              <w:bottom w:val="single" w:sz="4" w:space="0" w:color="auto"/>
              <w:right w:val="single" w:sz="4" w:space="0" w:color="auto"/>
            </w:tcBorders>
          </w:tcPr>
          <w:p w14:paraId="6EF2790A" w14:textId="1E344CBC"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sz w:val="20"/>
                <w:szCs w:val="20"/>
              </w:rPr>
              <w:t>COUNTRY</w:t>
            </w:r>
            <w:r w:rsid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35FB3856" w14:textId="0E474E73" w:rsidR="000778C3" w:rsidRPr="00483D8F" w:rsidRDefault="000778C3" w:rsidP="00483D8F">
            <w:pPr>
              <w:spacing w:before="0" w:after="0" w:line="240" w:lineRule="auto"/>
              <w:ind w:left="57" w:hanging="4853"/>
              <w:jc w:val="left"/>
              <w:rPr>
                <w:rFonts w:ascii="Arial" w:hAnsi="Arial" w:cs="Arial"/>
                <w:sz w:val="20"/>
                <w:szCs w:val="20"/>
              </w:rPr>
            </w:pPr>
            <w:r w:rsidRPr="00483D8F">
              <w:rPr>
                <w:rFonts w:ascii="Arial" w:hAnsi="Arial" w:cs="Arial"/>
                <w:sz w:val="20"/>
                <w:szCs w:val="20"/>
              </w:rPr>
              <w:t xml:space="preserve">Country Limit          USD </w:t>
            </w:r>
            <w:r w:rsidR="00607DB7" w:rsidRPr="00483D8F">
              <w:rPr>
                <w:rFonts w:ascii="Arial" w:hAnsi="Arial" w:cs="Arial"/>
                <w:sz w:val="20"/>
                <w:szCs w:val="20"/>
              </w:rPr>
              <w:t>xx</w:t>
            </w:r>
            <w:r w:rsidRPr="00483D8F">
              <w:rPr>
                <w:rFonts w:ascii="Arial" w:hAnsi="Arial" w:cs="Arial"/>
                <w:sz w:val="20"/>
                <w:szCs w:val="20"/>
              </w:rPr>
              <w:t xml:space="preserve"> / Country Exposure:  </w:t>
            </w:r>
          </w:p>
        </w:tc>
      </w:tr>
      <w:tr w:rsidR="00483D8F" w14:paraId="61BBB4A6" w14:textId="77777777" w:rsidTr="006C519C">
        <w:tc>
          <w:tcPr>
            <w:tcW w:w="2269" w:type="dxa"/>
            <w:tcBorders>
              <w:top w:val="single" w:sz="4" w:space="0" w:color="auto"/>
              <w:left w:val="single" w:sz="4" w:space="0" w:color="auto"/>
              <w:bottom w:val="single" w:sz="4" w:space="0" w:color="auto"/>
              <w:right w:val="single" w:sz="4" w:space="0" w:color="auto"/>
            </w:tcBorders>
          </w:tcPr>
          <w:p w14:paraId="54DC7169" w14:textId="5770982C" w:rsidR="00483D8F" w:rsidRPr="00483D8F" w:rsidRDefault="00483D8F" w:rsidP="0012587D">
            <w:pPr>
              <w:spacing w:before="0" w:after="0" w:line="240" w:lineRule="auto"/>
              <w:ind w:left="57"/>
              <w:jc w:val="left"/>
              <w:rPr>
                <w:rFonts w:ascii="Arial" w:hAnsi="Arial" w:cs="Arial"/>
                <w:sz w:val="20"/>
                <w:szCs w:val="20"/>
              </w:rPr>
            </w:pPr>
            <w:r w:rsidRPr="00483D8F">
              <w:rPr>
                <w:rFonts w:ascii="Arial" w:hAnsi="Arial" w:cs="Arial"/>
                <w:sz w:val="20"/>
                <w:szCs w:val="20"/>
              </w:rPr>
              <w:t xml:space="preserve">INDUSTRY </w:t>
            </w:r>
          </w:p>
        </w:tc>
        <w:tc>
          <w:tcPr>
            <w:tcW w:w="7371" w:type="dxa"/>
            <w:gridSpan w:val="6"/>
            <w:tcBorders>
              <w:top w:val="single" w:sz="4" w:space="0" w:color="auto"/>
              <w:left w:val="single" w:sz="4" w:space="0" w:color="auto"/>
              <w:bottom w:val="single" w:sz="4" w:space="0" w:color="auto"/>
              <w:right w:val="single" w:sz="4" w:space="0" w:color="auto"/>
            </w:tcBorders>
          </w:tcPr>
          <w:p w14:paraId="27F79FD7" w14:textId="55C9E9B1" w:rsidR="00483D8F" w:rsidRPr="00483D8F" w:rsidRDefault="00483D8F" w:rsidP="00483D8F">
            <w:pPr>
              <w:spacing w:before="0" w:after="0" w:line="240" w:lineRule="auto"/>
              <w:ind w:left="57" w:hanging="4853"/>
              <w:jc w:val="left"/>
              <w:rPr>
                <w:rFonts w:ascii="Arial" w:hAnsi="Arial" w:cs="Arial"/>
                <w:sz w:val="20"/>
                <w:szCs w:val="20"/>
              </w:rPr>
            </w:pPr>
          </w:p>
        </w:tc>
      </w:tr>
      <w:tr w:rsidR="000778C3" w14:paraId="1A4A1672" w14:textId="77777777" w:rsidTr="006C519C">
        <w:tc>
          <w:tcPr>
            <w:tcW w:w="2269" w:type="dxa"/>
            <w:tcBorders>
              <w:top w:val="single" w:sz="4" w:space="0" w:color="auto"/>
              <w:left w:val="single" w:sz="4" w:space="0" w:color="auto"/>
              <w:bottom w:val="single" w:sz="4" w:space="0" w:color="auto"/>
              <w:right w:val="single" w:sz="4" w:space="0" w:color="auto"/>
            </w:tcBorders>
          </w:tcPr>
          <w:p w14:paraId="24E7CD35" w14:textId="30872202"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OBLIGOR</w:t>
            </w:r>
            <w:r w:rsidR="00483D8F">
              <w:rPr>
                <w:rFonts w:ascii="Arial" w:hAnsi="Arial" w:cs="Arial"/>
                <w:sz w:val="20"/>
                <w:szCs w:val="20"/>
              </w:rPr>
              <w:t xml:space="preserve"> RISK</w:t>
            </w:r>
            <w:r w:rsidRP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2C678445" w14:textId="60994ED8" w:rsidR="000778C3" w:rsidRPr="00483D8F" w:rsidRDefault="000778C3" w:rsidP="00483D8F">
            <w:pPr>
              <w:spacing w:before="0" w:after="0" w:line="240" w:lineRule="auto"/>
              <w:ind w:left="57"/>
              <w:jc w:val="left"/>
              <w:rPr>
                <w:rFonts w:ascii="Arial" w:hAnsi="Arial" w:cs="Arial"/>
                <w:sz w:val="20"/>
                <w:szCs w:val="20"/>
              </w:rPr>
            </w:pPr>
          </w:p>
        </w:tc>
      </w:tr>
      <w:tr w:rsidR="00E65C87" w14:paraId="0FB20ED9" w14:textId="77777777" w:rsidTr="00E65C87">
        <w:tc>
          <w:tcPr>
            <w:tcW w:w="2269" w:type="dxa"/>
            <w:vMerge w:val="restart"/>
            <w:tcBorders>
              <w:top w:val="single" w:sz="4" w:space="0" w:color="auto"/>
              <w:left w:val="single" w:sz="4" w:space="0" w:color="auto"/>
              <w:right w:val="single" w:sz="4" w:space="0" w:color="auto"/>
            </w:tcBorders>
            <w:shd w:val="clear" w:color="auto" w:fill="365F91" w:themeFill="accent1" w:themeFillShade="BF"/>
            <w:vAlign w:val="center"/>
            <w:hideMark/>
          </w:tcPr>
          <w:p w14:paraId="274BE2EA" w14:textId="55F0AB29" w:rsidR="00E65C87" w:rsidRPr="00483D8F" w:rsidRDefault="00E65C87" w:rsidP="00E65C87">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RISK DATA</w:t>
            </w:r>
          </w:p>
        </w:tc>
        <w:tc>
          <w:tcPr>
            <w:tcW w:w="2693"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54CFA22" w14:textId="06E9A18C" w:rsidR="00E65C87" w:rsidRPr="00483D8F" w:rsidRDefault="00E65C87"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PD: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524BD00" w14:textId="08BE7A1F" w:rsidR="00E65C87" w:rsidRPr="00483D8F" w:rsidRDefault="00E65C87"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LGD: </w:t>
            </w:r>
          </w:p>
        </w:tc>
        <w:tc>
          <w:tcPr>
            <w:tcW w:w="3402"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D7369E3" w14:textId="4BE72D95" w:rsidR="00E65C87" w:rsidRPr="00483D8F" w:rsidRDefault="00E65C87"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ECL: USD </w:t>
            </w:r>
          </w:p>
        </w:tc>
      </w:tr>
      <w:tr w:rsidR="00E65C87" w14:paraId="65E8E3DF" w14:textId="77777777" w:rsidTr="00FA3311">
        <w:tc>
          <w:tcPr>
            <w:tcW w:w="2269" w:type="dxa"/>
            <w:vMerge/>
            <w:tcBorders>
              <w:left w:val="single" w:sz="4" w:space="0" w:color="auto"/>
              <w:bottom w:val="single" w:sz="4" w:space="0" w:color="auto"/>
              <w:right w:val="single" w:sz="4" w:space="0" w:color="auto"/>
            </w:tcBorders>
            <w:shd w:val="clear" w:color="auto" w:fill="365F91" w:themeFill="accent1" w:themeFillShade="BF"/>
          </w:tcPr>
          <w:p w14:paraId="4BFA4F02"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c>
          <w:tcPr>
            <w:tcW w:w="2693"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5CB5E58D"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49344CA8"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766D9B39" w14:textId="77777777" w:rsidR="00E65C87" w:rsidRPr="00483D8F" w:rsidRDefault="00E65C87" w:rsidP="00483D8F">
            <w:pPr>
              <w:spacing w:before="0" w:after="0" w:line="240" w:lineRule="auto"/>
              <w:ind w:left="57"/>
              <w:jc w:val="left"/>
              <w:rPr>
                <w:rFonts w:ascii="Arial" w:hAnsi="Arial" w:cs="Arial"/>
                <w:b/>
                <w:color w:val="FFFFFF" w:themeColor="background1"/>
                <w:sz w:val="20"/>
                <w:szCs w:val="20"/>
              </w:rPr>
            </w:pPr>
          </w:p>
        </w:tc>
      </w:tr>
      <w:tr w:rsidR="000778C3" w:rsidRPr="005910D3" w14:paraId="6429BA56" w14:textId="77777777" w:rsidTr="006C519C">
        <w:tc>
          <w:tcPr>
            <w:tcW w:w="2269" w:type="dxa"/>
            <w:vMerge w:val="restart"/>
            <w:tcBorders>
              <w:top w:val="single" w:sz="4" w:space="0" w:color="auto"/>
              <w:left w:val="single" w:sz="4" w:space="0" w:color="auto"/>
              <w:right w:val="single" w:sz="4" w:space="0" w:color="auto"/>
            </w:tcBorders>
          </w:tcPr>
          <w:p w14:paraId="3CF0451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FINANCIAL HIGHLIGHTS</w:t>
            </w:r>
          </w:p>
          <w:p w14:paraId="68976E47" w14:textId="77777777" w:rsidR="000778C3" w:rsidRPr="00483D8F" w:rsidRDefault="000778C3" w:rsidP="00483D8F">
            <w:pPr>
              <w:spacing w:before="0" w:after="0" w:line="240" w:lineRule="auto"/>
              <w:ind w:left="57"/>
              <w:jc w:val="left"/>
              <w:rPr>
                <w:rFonts w:ascii="Arial" w:hAnsi="Arial" w:cs="Arial"/>
                <w:b/>
                <w:i/>
                <w:sz w:val="20"/>
                <w:szCs w:val="20"/>
              </w:rPr>
            </w:pPr>
          </w:p>
          <w:p w14:paraId="146E7B5A" w14:textId="77777777" w:rsidR="000778C3" w:rsidRPr="00483D8F" w:rsidRDefault="000778C3" w:rsidP="00483D8F">
            <w:pPr>
              <w:spacing w:before="0" w:after="0" w:line="240" w:lineRule="auto"/>
              <w:ind w:left="57"/>
              <w:jc w:val="left"/>
              <w:rPr>
                <w:rFonts w:ascii="Arial" w:hAnsi="Arial" w:cs="Arial"/>
                <w:b/>
                <w:i/>
                <w:sz w:val="20"/>
                <w:szCs w:val="20"/>
              </w:rPr>
            </w:pPr>
          </w:p>
          <w:p w14:paraId="6D7EF233" w14:textId="77777777" w:rsidR="000778C3" w:rsidRPr="00483D8F" w:rsidRDefault="000778C3" w:rsidP="00483D8F">
            <w:pPr>
              <w:spacing w:before="0" w:after="0" w:line="240" w:lineRule="auto"/>
              <w:ind w:left="57"/>
              <w:jc w:val="left"/>
              <w:rPr>
                <w:rFonts w:ascii="Arial" w:hAnsi="Arial" w:cs="Arial"/>
                <w:b/>
                <w:i/>
                <w:sz w:val="20"/>
                <w:szCs w:val="20"/>
              </w:rPr>
            </w:pPr>
          </w:p>
          <w:p w14:paraId="40E652A6" w14:textId="31B8C9EA"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c>
          <w:tcPr>
            <w:tcW w:w="2693" w:type="dxa"/>
            <w:gridSpan w:val="2"/>
            <w:tcBorders>
              <w:top w:val="single" w:sz="4" w:space="0" w:color="auto"/>
              <w:left w:val="single" w:sz="4" w:space="0" w:color="auto"/>
              <w:bottom w:val="single" w:sz="4" w:space="0" w:color="auto"/>
              <w:right w:val="single" w:sz="4" w:space="0" w:color="auto"/>
            </w:tcBorders>
          </w:tcPr>
          <w:p w14:paraId="5EFD8AF6"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 xml:space="preserve"> (GBP millions):</w:t>
            </w:r>
          </w:p>
          <w:p w14:paraId="6D9A3FBE" w14:textId="01E287E0" w:rsidR="000778C3" w:rsidRPr="00483D8F" w:rsidRDefault="000778C3" w:rsidP="00483D8F">
            <w:pPr>
              <w:widowControl/>
              <w:adjustRightInd/>
              <w:spacing w:before="0" w:after="0" w:line="240" w:lineRule="auto"/>
              <w:ind w:left="57"/>
              <w:jc w:val="left"/>
              <w:rPr>
                <w:rFonts w:ascii="Arial" w:hAnsi="Arial" w:cs="Arial"/>
                <w:sz w:val="20"/>
                <w:szCs w:val="20"/>
              </w:rPr>
            </w:pPr>
            <w:r w:rsidRPr="00483D8F">
              <w:rPr>
                <w:rFonts w:ascii="Arial" w:eastAsiaTheme="minorEastAsia" w:hAnsi="Arial" w:cs="Arial"/>
                <w:sz w:val="20"/>
                <w:szCs w:val="20"/>
                <w:lang w:bidi="ar-SA"/>
              </w:rPr>
              <w:t xml:space="preserve"> </w:t>
            </w:r>
          </w:p>
        </w:tc>
        <w:tc>
          <w:tcPr>
            <w:tcW w:w="1276" w:type="dxa"/>
            <w:gridSpan w:val="2"/>
            <w:tcBorders>
              <w:top w:val="single" w:sz="4" w:space="0" w:color="auto"/>
              <w:left w:val="single" w:sz="4" w:space="0" w:color="auto"/>
              <w:bottom w:val="single" w:sz="4" w:space="0" w:color="auto"/>
              <w:right w:val="single" w:sz="4" w:space="0" w:color="auto"/>
            </w:tcBorders>
          </w:tcPr>
          <w:p w14:paraId="518C4DEA"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2020</w:t>
            </w:r>
          </w:p>
          <w:p w14:paraId="55280392" w14:textId="1926D3AD" w:rsidR="000778C3" w:rsidRPr="00483D8F" w:rsidRDefault="000778C3" w:rsidP="00483D8F">
            <w:pPr>
              <w:spacing w:before="0" w:after="0" w:line="240" w:lineRule="auto"/>
              <w:ind w:left="57"/>
              <w:jc w:val="left"/>
              <w:rPr>
                <w:rFonts w:ascii="Arial" w:hAnsi="Arial" w:cs="Arial"/>
                <w:sz w:val="20"/>
                <w:szCs w:val="20"/>
              </w:rPr>
            </w:pPr>
          </w:p>
        </w:tc>
        <w:tc>
          <w:tcPr>
            <w:tcW w:w="3402" w:type="dxa"/>
            <w:gridSpan w:val="2"/>
            <w:tcBorders>
              <w:top w:val="single" w:sz="4" w:space="0" w:color="auto"/>
              <w:left w:val="single" w:sz="4" w:space="0" w:color="auto"/>
              <w:bottom w:val="single" w:sz="4" w:space="0" w:color="auto"/>
              <w:right w:val="single" w:sz="4" w:space="0" w:color="auto"/>
            </w:tcBorders>
          </w:tcPr>
          <w:p w14:paraId="7B1DCC68"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2019</w:t>
            </w:r>
          </w:p>
          <w:p w14:paraId="216D1E11" w14:textId="77777777" w:rsidR="000778C3" w:rsidRPr="00483D8F" w:rsidRDefault="000778C3" w:rsidP="00483D8F">
            <w:pPr>
              <w:spacing w:before="0" w:after="0" w:line="240" w:lineRule="auto"/>
              <w:ind w:left="57"/>
              <w:jc w:val="left"/>
              <w:rPr>
                <w:rFonts w:ascii="Arial" w:hAnsi="Arial" w:cs="Arial"/>
                <w:sz w:val="20"/>
                <w:szCs w:val="20"/>
              </w:rPr>
            </w:pPr>
          </w:p>
          <w:p w14:paraId="72272E57" w14:textId="77777777" w:rsidR="000778C3" w:rsidRPr="00483D8F" w:rsidRDefault="000778C3" w:rsidP="00483D8F">
            <w:pPr>
              <w:spacing w:before="0" w:after="0" w:line="240" w:lineRule="auto"/>
              <w:ind w:left="57"/>
              <w:jc w:val="left"/>
              <w:rPr>
                <w:rFonts w:ascii="Arial" w:hAnsi="Arial" w:cs="Arial"/>
                <w:sz w:val="20"/>
                <w:szCs w:val="20"/>
              </w:rPr>
            </w:pPr>
          </w:p>
        </w:tc>
      </w:tr>
      <w:tr w:rsidR="000778C3" w:rsidRPr="005910D3" w14:paraId="010AD497" w14:textId="77777777" w:rsidTr="006C519C">
        <w:tc>
          <w:tcPr>
            <w:tcW w:w="2269" w:type="dxa"/>
            <w:vMerge/>
            <w:tcBorders>
              <w:left w:val="single" w:sz="4" w:space="0" w:color="auto"/>
              <w:bottom w:val="single" w:sz="4" w:space="0" w:color="auto"/>
              <w:right w:val="single" w:sz="4" w:space="0" w:color="auto"/>
            </w:tcBorders>
          </w:tcPr>
          <w:p w14:paraId="2FDE6377"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tcPr>
          <w:p w14:paraId="3E0177E6" w14:textId="77777777" w:rsidR="000778C3"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Profitability</w:t>
            </w:r>
          </w:p>
          <w:p w14:paraId="0EB2AC19" w14:textId="6A505368" w:rsid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Liquidity</w:t>
            </w:r>
          </w:p>
          <w:p w14:paraId="43FDF773" w14:textId="76EE7896" w:rsidR="00483D8F" w:rsidRP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 xml:space="preserve">Leverage </w:t>
            </w:r>
          </w:p>
        </w:tc>
      </w:tr>
      <w:tr w:rsidR="000778C3" w:rsidRPr="005910D3" w14:paraId="25318334" w14:textId="77777777" w:rsidTr="006C519C">
        <w:tc>
          <w:tcPr>
            <w:tcW w:w="2269" w:type="dxa"/>
            <w:tcBorders>
              <w:top w:val="single" w:sz="4" w:space="0" w:color="auto"/>
              <w:left w:val="single" w:sz="4" w:space="0" w:color="auto"/>
              <w:bottom w:val="single" w:sz="4" w:space="0" w:color="auto"/>
              <w:right w:val="single" w:sz="4" w:space="0" w:color="auto"/>
            </w:tcBorders>
          </w:tcPr>
          <w:p w14:paraId="4B5B7780" w14:textId="6A00DBE9" w:rsidR="00483D8F" w:rsidRPr="00483D8F" w:rsidRDefault="00483D8F" w:rsidP="00483D8F">
            <w:pPr>
              <w:spacing w:before="0" w:after="0" w:line="240" w:lineRule="auto"/>
              <w:ind w:left="57"/>
              <w:jc w:val="left"/>
              <w:rPr>
                <w:rFonts w:ascii="Arial" w:hAnsi="Arial" w:cs="Arial"/>
                <w:b/>
                <w:sz w:val="20"/>
                <w:szCs w:val="20"/>
              </w:rPr>
            </w:pPr>
            <w:r>
              <w:rPr>
                <w:rFonts w:ascii="Arial" w:hAnsi="Arial" w:cs="Arial"/>
                <w:b/>
                <w:sz w:val="20"/>
                <w:szCs w:val="20"/>
              </w:rPr>
              <w:t xml:space="preserve">Financial Statements </w:t>
            </w:r>
          </w:p>
        </w:tc>
        <w:tc>
          <w:tcPr>
            <w:tcW w:w="2693" w:type="dxa"/>
            <w:gridSpan w:val="2"/>
            <w:tcBorders>
              <w:top w:val="single" w:sz="4" w:space="0" w:color="auto"/>
              <w:left w:val="single" w:sz="4" w:space="0" w:color="auto"/>
              <w:bottom w:val="single" w:sz="4" w:space="0" w:color="auto"/>
              <w:right w:val="single" w:sz="4" w:space="0" w:color="auto"/>
            </w:tcBorders>
          </w:tcPr>
          <w:p w14:paraId="390076C5" w14:textId="0338EA16"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 xml:space="preserve">XX audited </w:t>
            </w:r>
          </w:p>
        </w:tc>
        <w:tc>
          <w:tcPr>
            <w:tcW w:w="1276" w:type="dxa"/>
            <w:gridSpan w:val="2"/>
            <w:tcBorders>
              <w:top w:val="single" w:sz="4" w:space="0" w:color="auto"/>
              <w:left w:val="single" w:sz="4" w:space="0" w:color="auto"/>
              <w:bottom w:val="single" w:sz="4" w:space="0" w:color="auto"/>
              <w:right w:val="single" w:sz="4" w:space="0" w:color="auto"/>
            </w:tcBorders>
          </w:tcPr>
          <w:p w14:paraId="270E51CF" w14:textId="723A2A44"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2019</w:t>
            </w:r>
          </w:p>
        </w:tc>
        <w:tc>
          <w:tcPr>
            <w:tcW w:w="3402" w:type="dxa"/>
            <w:gridSpan w:val="2"/>
            <w:tcBorders>
              <w:top w:val="single" w:sz="4" w:space="0" w:color="auto"/>
              <w:left w:val="single" w:sz="4" w:space="0" w:color="auto"/>
              <w:bottom w:val="single" w:sz="4" w:space="0" w:color="auto"/>
              <w:right w:val="single" w:sz="4" w:space="0" w:color="auto"/>
            </w:tcBorders>
          </w:tcPr>
          <w:p w14:paraId="26C9FCD3" w14:textId="3C746319"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b/>
                <w:sz w:val="20"/>
                <w:szCs w:val="20"/>
              </w:rPr>
              <w:t>2018</w:t>
            </w:r>
          </w:p>
          <w:p w14:paraId="330014FA" w14:textId="02D64DDE" w:rsidR="000778C3" w:rsidRPr="00483D8F" w:rsidRDefault="000778C3" w:rsidP="00483D8F">
            <w:pPr>
              <w:spacing w:before="0" w:after="0" w:line="240" w:lineRule="auto"/>
              <w:ind w:left="57"/>
              <w:jc w:val="left"/>
              <w:rPr>
                <w:rFonts w:ascii="Arial" w:hAnsi="Arial" w:cs="Arial"/>
                <w:sz w:val="20"/>
                <w:szCs w:val="20"/>
              </w:rPr>
            </w:pPr>
          </w:p>
        </w:tc>
      </w:tr>
      <w:tr w:rsidR="00CD0A5A" w14:paraId="0650937F"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61C0A6F1" w14:textId="0C8812E8" w:rsidR="00CD0A5A" w:rsidRDefault="00CD0A5A" w:rsidP="00483D8F">
            <w:pPr>
              <w:spacing w:before="0" w:after="0" w:line="240" w:lineRule="auto"/>
              <w:ind w:left="57"/>
              <w:jc w:val="left"/>
              <w:rPr>
                <w:rFonts w:ascii="Arial" w:hAnsi="Arial" w:cs="Arial"/>
                <w:sz w:val="20"/>
                <w:szCs w:val="20"/>
              </w:rPr>
            </w:pPr>
            <w:r>
              <w:rPr>
                <w:rFonts w:ascii="Arial" w:hAnsi="Arial" w:cs="Arial"/>
                <w:sz w:val="20"/>
                <w:szCs w:val="20"/>
              </w:rPr>
              <w:t>Early Warning Signals</w:t>
            </w:r>
          </w:p>
          <w:p w14:paraId="59076A5B" w14:textId="6FDCB635" w:rsidR="00CD0A5A" w:rsidRPr="006C519C" w:rsidRDefault="00CD0A5A" w:rsidP="00483D8F">
            <w:pPr>
              <w:spacing w:before="0" w:after="0" w:line="240" w:lineRule="auto"/>
              <w:ind w:left="57"/>
              <w:jc w:val="left"/>
              <w:rPr>
                <w:rFonts w:ascii="Arial" w:hAnsi="Arial" w:cs="Arial"/>
                <w:sz w:val="16"/>
                <w:szCs w:val="16"/>
              </w:rPr>
            </w:pPr>
            <w:r w:rsidRPr="006C519C">
              <w:rPr>
                <w:rFonts w:ascii="Arial" w:hAnsi="Arial" w:cs="Arial"/>
                <w:sz w:val="16"/>
                <w:szCs w:val="16"/>
              </w:rPr>
              <w:t>Severe</w:t>
            </w:r>
            <w:r w:rsidR="0012587D" w:rsidRPr="006C519C">
              <w:rPr>
                <w:rFonts w:ascii="Arial" w:hAnsi="Arial" w:cs="Arial"/>
                <w:sz w:val="16"/>
                <w:szCs w:val="16"/>
              </w:rPr>
              <w:t xml:space="preserve"> /</w:t>
            </w:r>
            <w:r w:rsidRPr="006C519C">
              <w:rPr>
                <w:rFonts w:ascii="Arial" w:hAnsi="Arial" w:cs="Arial"/>
                <w:sz w:val="16"/>
                <w:szCs w:val="16"/>
              </w:rPr>
              <w:t>Moderate</w:t>
            </w:r>
          </w:p>
          <w:p w14:paraId="6AD3BCD2" w14:textId="5C6A91FE" w:rsidR="00CD0A5A" w:rsidRPr="00483D8F" w:rsidRDefault="00CD0A5A" w:rsidP="00483D8F">
            <w:pPr>
              <w:spacing w:before="0" w:after="0" w:line="240" w:lineRule="auto"/>
              <w:ind w:left="57"/>
              <w:jc w:val="left"/>
              <w:rPr>
                <w:rFonts w:ascii="Arial" w:hAnsi="Arial" w:cs="Arial"/>
                <w:sz w:val="20"/>
                <w:szCs w:val="20"/>
              </w:rPr>
            </w:pPr>
            <w:r w:rsidRPr="006C519C">
              <w:rPr>
                <w:rFonts w:ascii="Arial" w:hAnsi="Arial" w:cs="Arial"/>
                <w:sz w:val="16"/>
                <w:szCs w:val="16"/>
              </w:rPr>
              <w:t>Other Risk factors</w:t>
            </w:r>
            <w:r>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7F6F9FF3" w14:textId="77777777" w:rsidR="00CD0A5A" w:rsidRDefault="00CD0A5A" w:rsidP="00483D8F">
            <w:pPr>
              <w:spacing w:before="0" w:after="0" w:line="240" w:lineRule="auto"/>
              <w:ind w:left="57"/>
              <w:jc w:val="left"/>
              <w:rPr>
                <w:rFonts w:ascii="Arial" w:hAnsi="Arial" w:cs="Arial"/>
                <w:b/>
                <w:sz w:val="20"/>
                <w:szCs w:val="20"/>
                <w:u w:val="single"/>
              </w:rPr>
            </w:pPr>
          </w:p>
          <w:p w14:paraId="785835F2" w14:textId="77777777" w:rsidR="00CD0A5A" w:rsidRDefault="00CD0A5A" w:rsidP="00483D8F">
            <w:pPr>
              <w:spacing w:before="0" w:after="0" w:line="240" w:lineRule="auto"/>
              <w:ind w:left="57"/>
              <w:jc w:val="left"/>
              <w:rPr>
                <w:rFonts w:ascii="Arial" w:hAnsi="Arial" w:cs="Arial"/>
                <w:b/>
                <w:sz w:val="20"/>
                <w:szCs w:val="20"/>
                <w:u w:val="single"/>
              </w:rPr>
            </w:pPr>
          </w:p>
          <w:p w14:paraId="57FFAB04" w14:textId="77777777" w:rsidR="00CD0A5A" w:rsidRPr="00483D8F" w:rsidRDefault="00CD0A5A" w:rsidP="00483D8F">
            <w:pPr>
              <w:spacing w:before="0" w:after="0" w:line="240" w:lineRule="auto"/>
              <w:ind w:left="57"/>
              <w:jc w:val="left"/>
              <w:rPr>
                <w:rFonts w:ascii="Arial" w:hAnsi="Arial" w:cs="Arial"/>
                <w:b/>
                <w:sz w:val="20"/>
                <w:szCs w:val="20"/>
                <w:u w:val="single"/>
              </w:rPr>
            </w:pPr>
          </w:p>
        </w:tc>
      </w:tr>
      <w:tr w:rsidR="000778C3" w14:paraId="79312EB2"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1FB5BE9B"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RISK MITIGATION</w:t>
            </w:r>
          </w:p>
          <w:p w14:paraId="1A5E16A1"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hideMark/>
          </w:tcPr>
          <w:p w14:paraId="2696DB8F" w14:textId="77777777" w:rsidR="000778C3" w:rsidRDefault="000778C3" w:rsidP="00483D8F">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First Repayment Sources: </w:t>
            </w:r>
          </w:p>
          <w:p w14:paraId="02BBC996" w14:textId="580A7B3D" w:rsidR="00CD0A5A" w:rsidRPr="00483D8F" w:rsidRDefault="000778C3" w:rsidP="0012587D">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Second Repayment Sources: </w:t>
            </w:r>
            <w:r w:rsidRPr="00483D8F">
              <w:rPr>
                <w:rFonts w:ascii="Arial" w:hAnsi="Arial" w:cs="Arial"/>
                <w:sz w:val="20"/>
                <w:szCs w:val="20"/>
              </w:rPr>
              <w:t xml:space="preserve"> </w:t>
            </w:r>
          </w:p>
        </w:tc>
      </w:tr>
      <w:tr w:rsidR="000778C3" w14:paraId="21712CD4"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94D23"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SIGN-OFF</w:t>
            </w:r>
          </w:p>
        </w:tc>
      </w:tr>
      <w:tr w:rsidR="000778C3" w14:paraId="187B0A11" w14:textId="77777777" w:rsidTr="0012587D">
        <w:tc>
          <w:tcPr>
            <w:tcW w:w="5104" w:type="dxa"/>
            <w:gridSpan w:val="4"/>
            <w:tcBorders>
              <w:top w:val="single" w:sz="4" w:space="0" w:color="auto"/>
              <w:left w:val="single" w:sz="4" w:space="0" w:color="auto"/>
              <w:bottom w:val="single" w:sz="4" w:space="0" w:color="auto"/>
              <w:right w:val="single" w:sz="4" w:space="0" w:color="auto"/>
            </w:tcBorders>
          </w:tcPr>
          <w:p w14:paraId="379EFC91" w14:textId="2526C61A" w:rsid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Credit Analyst </w:t>
            </w:r>
          </w:p>
          <w:p w14:paraId="24725026" w14:textId="096FC7B5" w:rsidR="00483D8F" w:rsidRPr="00483D8F" w:rsidRDefault="00483D8F" w:rsidP="00483D8F">
            <w:pPr>
              <w:spacing w:before="0" w:after="0" w:line="240" w:lineRule="auto"/>
              <w:ind w:left="57"/>
              <w:jc w:val="left"/>
              <w:rPr>
                <w:rFonts w:ascii="Arial" w:hAnsi="Arial" w:cs="Arial"/>
                <w:sz w:val="20"/>
                <w:szCs w:val="20"/>
              </w:rPr>
            </w:pPr>
          </w:p>
        </w:tc>
        <w:tc>
          <w:tcPr>
            <w:tcW w:w="4536" w:type="dxa"/>
            <w:gridSpan w:val="3"/>
            <w:tcBorders>
              <w:top w:val="single" w:sz="4" w:space="0" w:color="auto"/>
              <w:left w:val="single" w:sz="4" w:space="0" w:color="auto"/>
              <w:bottom w:val="single" w:sz="4" w:space="0" w:color="auto"/>
              <w:right w:val="single" w:sz="4" w:space="0" w:color="auto"/>
            </w:tcBorders>
          </w:tcPr>
          <w:p w14:paraId="37001038" w14:textId="204D1564"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Risk Manager </w:t>
            </w:r>
          </w:p>
        </w:tc>
      </w:tr>
    </w:tbl>
    <w:p w14:paraId="63CDC5F9" w14:textId="77777777" w:rsidR="00483D8F" w:rsidRDefault="00483D8F">
      <w:pPr>
        <w:spacing w:before="0" w:after="0" w:line="240" w:lineRule="auto"/>
        <w:jc w:val="left"/>
        <w:rPr>
          <w:rFonts w:ascii="Arial" w:hAnsi="Arial" w:cs="Arial"/>
          <w:b/>
          <w:bCs/>
        </w:rPr>
      </w:pPr>
      <w:r>
        <w:rPr>
          <w:rFonts w:ascii="Arial" w:hAnsi="Arial" w:cs="Arial"/>
        </w:rPr>
        <w:br w:type="page"/>
      </w:r>
    </w:p>
    <w:p w14:paraId="3196272F" w14:textId="6A47E94B" w:rsidR="002F223F" w:rsidRPr="00B27979" w:rsidRDefault="000778C3" w:rsidP="002F223F">
      <w:pPr>
        <w:pStyle w:val="Heading1"/>
        <w:spacing w:before="0" w:line="360" w:lineRule="auto"/>
        <w:jc w:val="left"/>
        <w:rPr>
          <w:rFonts w:ascii="Arial" w:hAnsi="Arial" w:cs="Arial"/>
          <w:color w:val="auto"/>
          <w:sz w:val="22"/>
          <w:szCs w:val="22"/>
        </w:rPr>
      </w:pPr>
      <w:bookmarkStart w:id="393" w:name="_Toc55470916"/>
      <w:r>
        <w:rPr>
          <w:rFonts w:ascii="Arial" w:hAnsi="Arial" w:cs="Arial"/>
          <w:color w:val="auto"/>
          <w:sz w:val="22"/>
          <w:szCs w:val="22"/>
        </w:rPr>
        <w:t xml:space="preserve">Appendix E – </w:t>
      </w:r>
      <w:r w:rsidR="002F223F">
        <w:rPr>
          <w:rFonts w:ascii="Arial" w:hAnsi="Arial" w:cs="Arial"/>
          <w:color w:val="auto"/>
          <w:sz w:val="22"/>
          <w:szCs w:val="22"/>
        </w:rPr>
        <w:t>Credit request format Financial Institutions</w:t>
      </w:r>
      <w:bookmarkEnd w:id="393"/>
      <w:r w:rsidR="002F223F">
        <w:rPr>
          <w:rFonts w:ascii="Arial" w:hAnsi="Arial" w:cs="Arial"/>
          <w:color w:val="auto"/>
          <w:sz w:val="22"/>
          <w:szCs w:val="22"/>
        </w:rPr>
        <w:t xml:space="preserve">  </w:t>
      </w:r>
      <w:r w:rsidR="002F223F"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560DFC92" w14:textId="77777777" w:rsidR="006A4F92" w:rsidRDefault="006A4F92" w:rsidP="00343F50">
      <w:pPr>
        <w:spacing w:before="0" w:after="0" w:line="360" w:lineRule="auto"/>
        <w:rPr>
          <w:rFonts w:ascii="Arial" w:hAnsi="Arial" w:cs="Arial"/>
        </w:rPr>
      </w:pP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719F5530" w14:textId="77777777" w:rsidR="006A4F92" w:rsidRDefault="006A4F92" w:rsidP="00343F50">
      <w:pPr>
        <w:spacing w:before="0" w:after="0" w:line="360" w:lineRule="auto"/>
        <w:rPr>
          <w:rFonts w:ascii="Arial" w:hAnsi="Arial" w:cs="Arial"/>
        </w:rPr>
      </w:pP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Present to the Branch </w:t>
      </w:r>
      <w:proofErr w:type="spellStart"/>
      <w:r w:rsidRPr="00CA3EE7">
        <w:rPr>
          <w:rFonts w:ascii="Arial" w:hAnsi="Arial" w:cs="Arial"/>
        </w:rPr>
        <w:t>CCo</w:t>
      </w:r>
      <w:proofErr w:type="spellEnd"/>
    </w:p>
    <w:p w14:paraId="0893FEB6" w14:textId="77777777" w:rsidR="006A4F92" w:rsidRDefault="006A4F92" w:rsidP="00343F50">
      <w:pPr>
        <w:spacing w:before="0" w:after="0" w:line="360" w:lineRule="auto"/>
        <w:rPr>
          <w:rFonts w:ascii="Arial" w:hAnsi="Arial" w:cs="Arial"/>
        </w:rPr>
      </w:pPr>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6B0F1C97" w14:textId="77777777" w:rsidR="006A4F92" w:rsidRDefault="006A4F92" w:rsidP="00343F50">
      <w:pPr>
        <w:spacing w:before="0" w:after="0" w:line="360" w:lineRule="auto"/>
        <w:rPr>
          <w:rFonts w:ascii="Arial" w:hAnsi="Arial" w:cs="Arial"/>
        </w:rPr>
      </w:pP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3DC8CCC2" w14:textId="77777777" w:rsidR="006A4F92" w:rsidRDefault="006A4F92" w:rsidP="00343F50">
      <w:pPr>
        <w:spacing w:before="0" w:after="0" w:line="360" w:lineRule="auto"/>
        <w:rPr>
          <w:rFonts w:ascii="Arial" w:hAnsi="Arial" w:cs="Arial"/>
        </w:rPr>
      </w:pP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5B640AB6" w14:textId="77777777" w:rsidR="006A4F92" w:rsidRDefault="006A4F92" w:rsidP="00343F50">
      <w:pPr>
        <w:spacing w:before="0" w:after="0" w:line="360" w:lineRule="auto"/>
        <w:jc w:val="left"/>
        <w:rPr>
          <w:rFonts w:ascii="Arial" w:hAnsi="Arial" w:cs="Arial"/>
        </w:rPr>
      </w:pP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33E98100" w14:textId="77777777" w:rsidR="006A4F92" w:rsidRDefault="006A4F92" w:rsidP="00343F50">
      <w:pPr>
        <w:spacing w:before="0" w:after="0" w:line="360" w:lineRule="auto"/>
        <w:jc w:val="left"/>
        <w:rPr>
          <w:rFonts w:ascii="Arial" w:hAnsi="Arial" w:cs="Arial"/>
        </w:rPr>
      </w:pPr>
    </w:p>
    <w:p w14:paraId="2006AD1A" w14:textId="77777777" w:rsidR="006A4F92" w:rsidRDefault="006A4F92" w:rsidP="00343F50">
      <w:pPr>
        <w:spacing w:before="0" w:after="0" w:line="360" w:lineRule="auto"/>
        <w:jc w:val="left"/>
        <w:rPr>
          <w:rFonts w:ascii="Arial" w:hAnsi="Arial" w:cs="Arial"/>
        </w:rPr>
      </w:pPr>
    </w:p>
    <w:p w14:paraId="3B2B7897" w14:textId="77777777" w:rsidR="006A4F92" w:rsidRDefault="006A4F92" w:rsidP="00343F50">
      <w:pPr>
        <w:spacing w:before="0" w:after="0" w:line="360" w:lineRule="auto"/>
        <w:jc w:val="left"/>
        <w:rPr>
          <w:rFonts w:ascii="Arial" w:hAnsi="Arial" w:cs="Arial"/>
        </w:rPr>
      </w:pP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697E3498" w14:textId="5791FA41" w:rsidR="006A4F92" w:rsidRPr="006B1B3C" w:rsidRDefault="00B101AC" w:rsidP="006A4F92">
            <w:pPr>
              <w:spacing w:before="0" w:after="0" w:line="240" w:lineRule="auto"/>
              <w:jc w:val="left"/>
              <w:rPr>
                <w:rFonts w:ascii="Arial" w:hAnsi="Arial" w:cs="Arial"/>
                <w:sz w:val="20"/>
                <w:szCs w:val="20"/>
              </w:rPr>
            </w:pPr>
            <w:r w:rsidRPr="006B1B3C">
              <w:rPr>
                <w:rFonts w:ascii="Arial" w:hAnsi="Arial" w:cs="Arial"/>
                <w:b/>
                <w:sz w:val="20"/>
                <w:szCs w:val="20"/>
                <w:u w:val="single"/>
              </w:rPr>
              <w:t xml:space="preserve">Commercial </w:t>
            </w: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4973B60A" w14:textId="77777777" w:rsidR="00B101AC" w:rsidRDefault="00B101AC" w:rsidP="006F552A">
            <w:pPr>
              <w:spacing w:before="0" w:after="0" w:line="240" w:lineRule="auto"/>
              <w:jc w:val="left"/>
              <w:rPr>
                <w:rFonts w:ascii="Arial" w:hAnsi="Arial" w:cs="Arial"/>
                <w:sz w:val="20"/>
                <w:szCs w:val="20"/>
              </w:rPr>
            </w:pPr>
          </w:p>
          <w:p w14:paraId="26AC3B5A" w14:textId="1232FF2A" w:rsidR="006A4F92" w:rsidRPr="006B1B3C" w:rsidRDefault="006A4F92" w:rsidP="006F552A">
            <w:pPr>
              <w:spacing w:before="0" w:after="0" w:line="240" w:lineRule="auto"/>
              <w:jc w:val="left"/>
              <w:rPr>
                <w:rFonts w:ascii="Arial" w:hAnsi="Arial" w:cs="Arial"/>
                <w:sz w:val="20"/>
                <w:szCs w:val="20"/>
              </w:rPr>
            </w:pP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880C7B7" w14:textId="77777777" w:rsidR="006A4F92" w:rsidRDefault="006A4F92" w:rsidP="006A4F92">
      <w:pPr>
        <w:spacing w:before="0" w:after="0" w:line="240" w:lineRule="auto"/>
        <w:jc w:val="left"/>
        <w:rPr>
          <w:rFonts w:ascii="Arial" w:hAnsi="Arial" w:cs="Arial"/>
          <w:i/>
          <w:color w:val="FF0000"/>
          <w:sz w:val="20"/>
          <w:szCs w:val="20"/>
        </w:rPr>
      </w:pPr>
    </w:p>
    <w:p w14:paraId="05265DFE" w14:textId="77777777" w:rsidR="006C519C" w:rsidRDefault="006C519C" w:rsidP="006A4F92">
      <w:pPr>
        <w:spacing w:before="0" w:after="0" w:line="240" w:lineRule="auto"/>
        <w:jc w:val="left"/>
        <w:rPr>
          <w:rFonts w:ascii="Arial" w:hAnsi="Arial" w:cs="Arial"/>
          <w:i/>
          <w:color w:val="FF0000"/>
          <w:sz w:val="20"/>
          <w:szCs w:val="20"/>
        </w:rPr>
      </w:pPr>
    </w:p>
    <w:p w14:paraId="2BF07A8B" w14:textId="77777777" w:rsidR="006C519C" w:rsidRDefault="006C519C" w:rsidP="006A4F92">
      <w:pPr>
        <w:spacing w:before="0" w:after="0" w:line="240" w:lineRule="auto"/>
        <w:jc w:val="left"/>
        <w:rPr>
          <w:rFonts w:ascii="Arial" w:hAnsi="Arial" w:cs="Arial"/>
          <w:i/>
          <w:color w:val="FF0000"/>
          <w:sz w:val="20"/>
          <w:szCs w:val="20"/>
        </w:rPr>
      </w:pPr>
    </w:p>
    <w:p w14:paraId="4399F2D9" w14:textId="77777777" w:rsidR="006C519C" w:rsidRDefault="006C519C" w:rsidP="006A4F92">
      <w:pPr>
        <w:spacing w:before="0" w:after="0" w:line="240" w:lineRule="auto"/>
        <w:jc w:val="left"/>
        <w:rPr>
          <w:rFonts w:ascii="Arial" w:hAnsi="Arial" w:cs="Arial"/>
          <w:i/>
          <w:color w:val="FF0000"/>
          <w:sz w:val="20"/>
          <w:szCs w:val="20"/>
        </w:rPr>
      </w:pPr>
    </w:p>
    <w:p w14:paraId="30F8C875" w14:textId="77777777" w:rsidR="0069374A" w:rsidRDefault="0069374A" w:rsidP="006A4F92">
      <w:pPr>
        <w:spacing w:before="0" w:after="0" w:line="240" w:lineRule="auto"/>
        <w:jc w:val="left"/>
        <w:rPr>
          <w:rFonts w:ascii="Arial" w:hAnsi="Arial" w:cs="Arial"/>
          <w:i/>
          <w:color w:val="FF0000"/>
          <w:sz w:val="20"/>
          <w:szCs w:val="20"/>
        </w:rPr>
      </w:pPr>
    </w:p>
    <w:p w14:paraId="04064C32" w14:textId="77777777" w:rsidR="006C519C" w:rsidRDefault="006C519C" w:rsidP="006A4F92">
      <w:pPr>
        <w:spacing w:before="0" w:after="0" w:line="240" w:lineRule="auto"/>
        <w:jc w:val="left"/>
        <w:rPr>
          <w:rFonts w:ascii="Arial" w:hAnsi="Arial" w:cs="Arial"/>
          <w:i/>
          <w:color w:val="FF0000"/>
          <w:sz w:val="20"/>
          <w:szCs w:val="20"/>
        </w:rPr>
      </w:pPr>
    </w:p>
    <w:p w14:paraId="4DEA98DC" w14:textId="77777777" w:rsidR="006A4F92" w:rsidRPr="006B1B3C" w:rsidRDefault="006A4F92" w:rsidP="006A4F92">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6A4F92" w:rsidRPr="006B1B3C" w14:paraId="119CD43A" w14:textId="77777777" w:rsidTr="00276ACF">
        <w:tc>
          <w:tcPr>
            <w:tcW w:w="10211" w:type="dxa"/>
            <w:shd w:val="clear" w:color="auto" w:fill="BFBFBF" w:themeFill="background1" w:themeFillShade="BF"/>
          </w:tcPr>
          <w:p w14:paraId="3BF71992"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6A4F92" w:rsidRPr="006B1B3C" w14:paraId="52623EC1" w14:textId="77777777" w:rsidTr="00276ACF">
        <w:trPr>
          <w:trHeight w:val="345"/>
        </w:trPr>
        <w:tc>
          <w:tcPr>
            <w:tcW w:w="10211" w:type="dxa"/>
          </w:tcPr>
          <w:p w14:paraId="488674E9" w14:textId="77777777" w:rsidR="006A4F92" w:rsidRDefault="006A4F92"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93FDF31" w14:textId="77777777" w:rsidR="006A4F92" w:rsidRPr="006B1B3C" w:rsidRDefault="006A4F92"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6A4F92" w14:paraId="6F8CCB9E" w14:textId="77777777" w:rsidTr="00E65C87">
        <w:tc>
          <w:tcPr>
            <w:tcW w:w="2198" w:type="dxa"/>
            <w:shd w:val="clear" w:color="auto" w:fill="auto"/>
          </w:tcPr>
          <w:p w14:paraId="1E0E57CB"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bCs/>
                <w:sz w:val="20"/>
                <w:szCs w:val="20"/>
                <w:lang w:val="en-US"/>
              </w:rPr>
              <w:t>RISK PROFILE</w:t>
            </w:r>
          </w:p>
        </w:tc>
        <w:tc>
          <w:tcPr>
            <w:tcW w:w="3619" w:type="dxa"/>
            <w:shd w:val="clear" w:color="auto" w:fill="auto"/>
          </w:tcPr>
          <w:p w14:paraId="274ACCE1"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7BA2AE2C"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2B00D768"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A54695A"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auto"/>
            <w:vAlign w:val="center"/>
          </w:tcPr>
          <w:p w14:paraId="735A80DA"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720E1F4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22D20EC1"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046F528D" w14:textId="77777777" w:rsidTr="00E65C87">
        <w:trPr>
          <w:trHeight w:val="557"/>
        </w:trPr>
        <w:tc>
          <w:tcPr>
            <w:tcW w:w="2198" w:type="dxa"/>
            <w:shd w:val="clear" w:color="auto" w:fill="auto"/>
          </w:tcPr>
          <w:p w14:paraId="076C4D8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auto"/>
          </w:tcPr>
          <w:p w14:paraId="60E6374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7AE3DB2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125BA677"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10DCC5D"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auto"/>
            <w:vAlign w:val="center"/>
          </w:tcPr>
          <w:p w14:paraId="69660145"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094BAD14"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373B992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1A63A698" w14:textId="77777777" w:rsidTr="00E65C87">
        <w:tc>
          <w:tcPr>
            <w:tcW w:w="2198" w:type="dxa"/>
            <w:shd w:val="clear" w:color="auto" w:fill="auto"/>
          </w:tcPr>
          <w:p w14:paraId="3DBE957C"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auto"/>
          </w:tcPr>
          <w:p w14:paraId="53797A9B"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76616DDD"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12C0A429"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03666987"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0AEB0F1A"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76AF0E9E"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34D0A9C0"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40D0962"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auto"/>
            <w:vAlign w:val="center"/>
          </w:tcPr>
          <w:p w14:paraId="432DDE40"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auto"/>
            <w:vAlign w:val="center"/>
          </w:tcPr>
          <w:p w14:paraId="51B41B6F"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058D578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1784"/>
        <w:gridCol w:w="129"/>
        <w:gridCol w:w="781"/>
        <w:gridCol w:w="774"/>
        <w:gridCol w:w="537"/>
        <w:gridCol w:w="494"/>
        <w:gridCol w:w="387"/>
        <w:gridCol w:w="713"/>
        <w:gridCol w:w="284"/>
        <w:gridCol w:w="459"/>
        <w:gridCol w:w="1667"/>
      </w:tblGrid>
      <w:tr w:rsidR="006A4F92" w:rsidRPr="006B1B3C" w14:paraId="156D6DDA" w14:textId="77777777" w:rsidTr="00276ACF">
        <w:tc>
          <w:tcPr>
            <w:tcW w:w="2207" w:type="dxa"/>
            <w:vMerge w:val="restart"/>
          </w:tcPr>
          <w:p w14:paraId="7BFAD2C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EXTERNAL</w:t>
            </w:r>
          </w:p>
          <w:p w14:paraId="607634E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3"/>
            <w:shd w:val="clear" w:color="auto" w:fill="BFBFBF" w:themeFill="background1" w:themeFillShade="BF"/>
          </w:tcPr>
          <w:p w14:paraId="31D761F3"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Rated by:</w:t>
            </w:r>
          </w:p>
        </w:tc>
        <w:tc>
          <w:tcPr>
            <w:tcW w:w="1805" w:type="dxa"/>
            <w:gridSpan w:val="3"/>
            <w:shd w:val="clear" w:color="auto" w:fill="BFBFBF" w:themeFill="background1" w:themeFillShade="BF"/>
          </w:tcPr>
          <w:p w14:paraId="2ED5625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Moody’s</w:t>
            </w:r>
          </w:p>
        </w:tc>
        <w:tc>
          <w:tcPr>
            <w:tcW w:w="1384" w:type="dxa"/>
            <w:gridSpan w:val="3"/>
            <w:shd w:val="clear" w:color="auto" w:fill="BFBFBF" w:themeFill="background1" w:themeFillShade="BF"/>
          </w:tcPr>
          <w:p w14:paraId="4B29C2B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1C20125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FITCH</w:t>
            </w:r>
          </w:p>
        </w:tc>
      </w:tr>
      <w:tr w:rsidR="006A4F92" w:rsidRPr="006B1B3C" w14:paraId="4FF0E8EE" w14:textId="77777777" w:rsidTr="00276ACF">
        <w:tc>
          <w:tcPr>
            <w:tcW w:w="2207" w:type="dxa"/>
            <w:vMerge/>
          </w:tcPr>
          <w:p w14:paraId="221C0589"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280D1B3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3"/>
          </w:tcPr>
          <w:p w14:paraId="19DA84B2"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6F216778"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6F8B5962" w14:textId="77777777" w:rsidR="006A4F92" w:rsidRPr="006B1B3C" w:rsidRDefault="006A4F92" w:rsidP="00276ACF">
            <w:pPr>
              <w:spacing w:before="0" w:after="0" w:line="240" w:lineRule="auto"/>
              <w:jc w:val="left"/>
              <w:rPr>
                <w:rFonts w:ascii="Arial" w:hAnsi="Arial" w:cs="Arial"/>
              </w:rPr>
            </w:pPr>
          </w:p>
        </w:tc>
      </w:tr>
      <w:tr w:rsidR="006A4F92" w:rsidRPr="006B1B3C" w14:paraId="6388E9CF" w14:textId="77777777" w:rsidTr="00276ACF">
        <w:tc>
          <w:tcPr>
            <w:tcW w:w="2207" w:type="dxa"/>
            <w:vMerge/>
          </w:tcPr>
          <w:p w14:paraId="6824D4B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6800692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c>
          <w:tcPr>
            <w:tcW w:w="1805" w:type="dxa"/>
            <w:gridSpan w:val="3"/>
          </w:tcPr>
          <w:p w14:paraId="72CF2215"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0F5B77D1"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43104DE4" w14:textId="77777777" w:rsidR="006A4F92" w:rsidRPr="006B1B3C" w:rsidRDefault="006A4F92" w:rsidP="00276ACF">
            <w:pPr>
              <w:spacing w:before="0" w:after="0" w:line="240" w:lineRule="auto"/>
              <w:jc w:val="left"/>
              <w:rPr>
                <w:rFonts w:ascii="Arial" w:hAnsi="Arial" w:cs="Arial"/>
              </w:rPr>
            </w:pPr>
          </w:p>
        </w:tc>
      </w:tr>
      <w:tr w:rsidR="006A4F92" w:rsidRPr="006B1B3C" w14:paraId="57B094C1" w14:textId="77777777" w:rsidTr="00276ACF">
        <w:tc>
          <w:tcPr>
            <w:tcW w:w="2207" w:type="dxa"/>
            <w:vMerge/>
          </w:tcPr>
          <w:p w14:paraId="167E9D1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125C5A1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3"/>
          </w:tcPr>
          <w:p w14:paraId="7BF9C234"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379C4385"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00D71E43" w14:textId="77777777" w:rsidR="006A4F92" w:rsidRPr="006B1B3C" w:rsidRDefault="006A4F92" w:rsidP="00276ACF">
            <w:pPr>
              <w:spacing w:before="0" w:after="0" w:line="240" w:lineRule="auto"/>
              <w:jc w:val="left"/>
              <w:rPr>
                <w:rFonts w:ascii="Arial" w:hAnsi="Arial" w:cs="Arial"/>
              </w:rPr>
            </w:pPr>
          </w:p>
        </w:tc>
      </w:tr>
      <w:tr w:rsidR="00276ACF" w:rsidRPr="006B1B3C" w14:paraId="2C0660EB" w14:textId="77777777" w:rsidTr="006A4F92">
        <w:tc>
          <w:tcPr>
            <w:tcW w:w="2207" w:type="dxa"/>
          </w:tcPr>
          <w:p w14:paraId="2C47949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INTERNAL</w:t>
            </w:r>
          </w:p>
          <w:p w14:paraId="511C606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2"/>
          </w:tcPr>
          <w:p w14:paraId="48AB8A24"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Rating: </w:t>
            </w:r>
          </w:p>
        </w:tc>
        <w:tc>
          <w:tcPr>
            <w:tcW w:w="1555" w:type="dxa"/>
            <w:gridSpan w:val="2"/>
          </w:tcPr>
          <w:p w14:paraId="77DF536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outlook: </w:t>
            </w:r>
          </w:p>
        </w:tc>
        <w:tc>
          <w:tcPr>
            <w:tcW w:w="2131" w:type="dxa"/>
            <w:gridSpan w:val="4"/>
          </w:tcPr>
          <w:p w14:paraId="4D908052" w14:textId="77777777" w:rsidR="006A4F92" w:rsidRPr="006B1B3C" w:rsidRDefault="006A4F92"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3B97B037" w14:textId="77777777" w:rsidR="006A4F92" w:rsidRDefault="006A4F92"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4550136F"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r>
      <w:tr w:rsidR="006A4F92" w:rsidRPr="006B1B3C" w14:paraId="0F639366" w14:textId="77777777" w:rsidTr="00E65C87">
        <w:tc>
          <w:tcPr>
            <w:tcW w:w="2207" w:type="dxa"/>
            <w:vMerge w:val="restart"/>
            <w:shd w:val="clear" w:color="auto" w:fill="auto"/>
            <w:vAlign w:val="center"/>
          </w:tcPr>
          <w:p w14:paraId="0BC0D7D0" w14:textId="77777777" w:rsidR="006A4F92" w:rsidRPr="006B1B3C" w:rsidRDefault="006A4F92" w:rsidP="00276ACF">
            <w:pPr>
              <w:spacing w:before="0" w:after="0" w:line="240" w:lineRule="auto"/>
              <w:jc w:val="left"/>
              <w:rPr>
                <w:rFonts w:ascii="Arial" w:hAnsi="Arial" w:cs="Arial"/>
              </w:rPr>
            </w:pPr>
            <w:r>
              <w:rPr>
                <w:rFonts w:ascii="Arial" w:hAnsi="Arial" w:cs="Arial"/>
              </w:rPr>
              <w:t>DAC 6 Checklist</w:t>
            </w:r>
          </w:p>
        </w:tc>
        <w:tc>
          <w:tcPr>
            <w:tcW w:w="1913" w:type="dxa"/>
            <w:gridSpan w:val="2"/>
            <w:shd w:val="clear" w:color="auto" w:fill="auto"/>
          </w:tcPr>
          <w:p w14:paraId="00240222" w14:textId="77777777" w:rsidR="006A4F92" w:rsidRDefault="006A4F92" w:rsidP="00276ACF">
            <w:pPr>
              <w:spacing w:before="0" w:after="0" w:line="240" w:lineRule="auto"/>
              <w:jc w:val="left"/>
              <w:rPr>
                <w:rFonts w:ascii="Arial" w:hAnsi="Arial" w:cs="Arial"/>
              </w:rPr>
            </w:pPr>
            <w:r>
              <w:rPr>
                <w:rFonts w:ascii="Arial" w:hAnsi="Arial" w:cs="Arial"/>
              </w:rPr>
              <w:t>Cross-border Borrower (UK/EU)</w:t>
            </w:r>
          </w:p>
        </w:tc>
        <w:tc>
          <w:tcPr>
            <w:tcW w:w="1555" w:type="dxa"/>
            <w:gridSpan w:val="2"/>
            <w:shd w:val="clear" w:color="auto" w:fill="auto"/>
          </w:tcPr>
          <w:p w14:paraId="00729557" w14:textId="77777777" w:rsidR="006A4F92" w:rsidRPr="006B1B3C" w:rsidRDefault="006A4F92" w:rsidP="00276ACF">
            <w:pPr>
              <w:spacing w:before="0" w:after="0" w:line="240" w:lineRule="auto"/>
              <w:jc w:val="left"/>
              <w:rPr>
                <w:rFonts w:ascii="Arial" w:hAnsi="Arial" w:cs="Arial"/>
              </w:rPr>
            </w:pPr>
            <w:r>
              <w:rPr>
                <w:rFonts w:ascii="Arial" w:hAnsi="Arial" w:cs="Arial"/>
              </w:rPr>
              <w:t>Syndicated (MLA in UK/EU)</w:t>
            </w:r>
          </w:p>
        </w:tc>
        <w:tc>
          <w:tcPr>
            <w:tcW w:w="2131" w:type="dxa"/>
            <w:gridSpan w:val="4"/>
            <w:shd w:val="clear" w:color="auto" w:fill="auto"/>
          </w:tcPr>
          <w:p w14:paraId="46D7ECEB" w14:textId="77777777" w:rsidR="006A4F92" w:rsidRDefault="006A4F92" w:rsidP="00276ACF">
            <w:pPr>
              <w:spacing w:before="0" w:after="0" w:line="240" w:lineRule="auto"/>
              <w:jc w:val="left"/>
              <w:rPr>
                <w:rFonts w:ascii="Arial" w:hAnsi="Arial" w:cs="Arial"/>
              </w:rPr>
            </w:pPr>
            <w:r>
              <w:rPr>
                <w:rFonts w:ascii="Arial" w:hAnsi="Arial" w:cs="Arial"/>
              </w:rPr>
              <w:t>Exempt borrower</w:t>
            </w:r>
          </w:p>
          <w:p w14:paraId="64A8D211" w14:textId="77777777" w:rsidR="006A4F92" w:rsidRDefault="006A4F92" w:rsidP="00276ACF">
            <w:pPr>
              <w:spacing w:before="0" w:after="0" w:line="240" w:lineRule="auto"/>
              <w:jc w:val="left"/>
              <w:rPr>
                <w:rFonts w:ascii="Arial" w:hAnsi="Arial" w:cs="Arial"/>
              </w:rPr>
            </w:pPr>
            <w:r>
              <w:rPr>
                <w:rFonts w:ascii="Arial" w:hAnsi="Arial" w:cs="Arial"/>
              </w:rPr>
              <w:t>(</w:t>
            </w:r>
            <w:proofErr w:type="spellStart"/>
            <w:r>
              <w:rPr>
                <w:rFonts w:ascii="Arial" w:hAnsi="Arial" w:cs="Arial"/>
              </w:rPr>
              <w:t>Gov</w:t>
            </w:r>
            <w:proofErr w:type="spellEnd"/>
            <w:r>
              <w:rPr>
                <w:rFonts w:ascii="Arial" w:hAnsi="Arial" w:cs="Arial"/>
              </w:rPr>
              <w:t>/FI/ exchange)</w:t>
            </w:r>
          </w:p>
        </w:tc>
        <w:tc>
          <w:tcPr>
            <w:tcW w:w="2410" w:type="dxa"/>
            <w:gridSpan w:val="3"/>
            <w:shd w:val="clear" w:color="auto" w:fill="auto"/>
          </w:tcPr>
          <w:p w14:paraId="3B8FBB68" w14:textId="77777777" w:rsidR="006A4F92" w:rsidRDefault="006A4F92" w:rsidP="00276ACF">
            <w:pPr>
              <w:spacing w:before="0" w:after="0" w:line="240" w:lineRule="auto"/>
              <w:jc w:val="left"/>
              <w:rPr>
                <w:rFonts w:ascii="Arial" w:hAnsi="Arial" w:cs="Arial"/>
              </w:rPr>
            </w:pPr>
            <w:r>
              <w:rPr>
                <w:rFonts w:ascii="Arial" w:hAnsi="Arial" w:cs="Arial"/>
              </w:rPr>
              <w:t>Hallmark breaches</w:t>
            </w:r>
          </w:p>
          <w:p w14:paraId="14154778" w14:textId="77777777" w:rsidR="006A4F92" w:rsidRDefault="006A4F92" w:rsidP="00276ACF">
            <w:pPr>
              <w:spacing w:before="0" w:after="0" w:line="240" w:lineRule="auto"/>
              <w:jc w:val="left"/>
              <w:rPr>
                <w:rFonts w:ascii="Arial" w:hAnsi="Arial" w:cs="Arial"/>
              </w:rPr>
            </w:pPr>
            <w:r>
              <w:rPr>
                <w:rFonts w:ascii="Arial" w:hAnsi="Arial" w:cs="Arial"/>
              </w:rPr>
              <w:t>(Complex/Purpose)</w:t>
            </w:r>
          </w:p>
        </w:tc>
      </w:tr>
      <w:tr w:rsidR="006A4F92" w:rsidRPr="006B1B3C" w14:paraId="47C4987D" w14:textId="77777777" w:rsidTr="00E65C87">
        <w:tc>
          <w:tcPr>
            <w:tcW w:w="2207" w:type="dxa"/>
            <w:vMerge/>
            <w:shd w:val="clear" w:color="auto" w:fill="F2DBDB" w:themeFill="accent2" w:themeFillTint="33"/>
          </w:tcPr>
          <w:p w14:paraId="7A1A6A7F" w14:textId="77777777" w:rsidR="006A4F92" w:rsidRPr="006B1B3C" w:rsidRDefault="006A4F92" w:rsidP="00276ACF">
            <w:pPr>
              <w:spacing w:before="0" w:after="0" w:line="240" w:lineRule="auto"/>
              <w:jc w:val="left"/>
              <w:rPr>
                <w:rFonts w:ascii="Arial" w:hAnsi="Arial" w:cs="Arial"/>
              </w:rPr>
            </w:pPr>
          </w:p>
        </w:tc>
        <w:tc>
          <w:tcPr>
            <w:tcW w:w="1913" w:type="dxa"/>
            <w:gridSpan w:val="2"/>
            <w:shd w:val="clear" w:color="auto" w:fill="auto"/>
          </w:tcPr>
          <w:p w14:paraId="62747E0D" w14:textId="77777777" w:rsidR="006A4F92" w:rsidRDefault="006A4F92" w:rsidP="00276ACF">
            <w:pPr>
              <w:spacing w:before="0" w:after="0" w:line="240" w:lineRule="auto"/>
              <w:jc w:val="left"/>
              <w:rPr>
                <w:rFonts w:ascii="Arial" w:hAnsi="Arial" w:cs="Arial"/>
              </w:rPr>
            </w:pPr>
          </w:p>
        </w:tc>
        <w:tc>
          <w:tcPr>
            <w:tcW w:w="1555" w:type="dxa"/>
            <w:gridSpan w:val="2"/>
            <w:shd w:val="clear" w:color="auto" w:fill="auto"/>
          </w:tcPr>
          <w:p w14:paraId="2A149290" w14:textId="77777777" w:rsidR="006A4F92" w:rsidRPr="006B1B3C" w:rsidRDefault="006A4F92" w:rsidP="00276ACF">
            <w:pPr>
              <w:spacing w:before="0" w:after="0" w:line="240" w:lineRule="auto"/>
              <w:jc w:val="left"/>
              <w:rPr>
                <w:rFonts w:ascii="Arial" w:hAnsi="Arial" w:cs="Arial"/>
              </w:rPr>
            </w:pPr>
          </w:p>
        </w:tc>
        <w:tc>
          <w:tcPr>
            <w:tcW w:w="2131" w:type="dxa"/>
            <w:gridSpan w:val="4"/>
            <w:shd w:val="clear" w:color="auto" w:fill="auto"/>
          </w:tcPr>
          <w:p w14:paraId="72476FFB" w14:textId="77777777" w:rsidR="006A4F92" w:rsidRDefault="006A4F92" w:rsidP="00276ACF">
            <w:pPr>
              <w:spacing w:before="0" w:after="0" w:line="240" w:lineRule="auto"/>
              <w:jc w:val="left"/>
              <w:rPr>
                <w:rFonts w:ascii="Arial" w:hAnsi="Arial" w:cs="Arial"/>
              </w:rPr>
            </w:pPr>
          </w:p>
        </w:tc>
        <w:tc>
          <w:tcPr>
            <w:tcW w:w="2410" w:type="dxa"/>
            <w:gridSpan w:val="3"/>
            <w:shd w:val="clear" w:color="auto" w:fill="auto"/>
          </w:tcPr>
          <w:p w14:paraId="399FEFF0" w14:textId="77777777" w:rsidR="006A4F92" w:rsidRDefault="006A4F92" w:rsidP="00276ACF">
            <w:pPr>
              <w:spacing w:before="0" w:after="0" w:line="240" w:lineRule="auto"/>
              <w:jc w:val="left"/>
              <w:rPr>
                <w:rFonts w:ascii="Arial" w:hAnsi="Arial" w:cs="Arial"/>
              </w:rPr>
            </w:pPr>
          </w:p>
        </w:tc>
      </w:tr>
      <w:tr w:rsidR="00276ACF" w:rsidRPr="006B1B3C" w14:paraId="34742525" w14:textId="77777777" w:rsidTr="006A4F92">
        <w:tc>
          <w:tcPr>
            <w:tcW w:w="2207" w:type="dxa"/>
            <w:vMerge w:val="restart"/>
          </w:tcPr>
          <w:p w14:paraId="5C1AC62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2"/>
          </w:tcPr>
          <w:p w14:paraId="0A2FCE36" w14:textId="77777777" w:rsidR="006A4F92" w:rsidRPr="006B1B3C" w:rsidRDefault="006A4F92"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555" w:type="dxa"/>
            <w:gridSpan w:val="2"/>
          </w:tcPr>
          <w:p w14:paraId="6706A88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PD:</w:t>
            </w:r>
          </w:p>
        </w:tc>
        <w:tc>
          <w:tcPr>
            <w:tcW w:w="2131" w:type="dxa"/>
            <w:gridSpan w:val="4"/>
          </w:tcPr>
          <w:p w14:paraId="057B7A97" w14:textId="77777777" w:rsidR="006A4F92" w:rsidRPr="006B1B3C" w:rsidRDefault="006A4F92"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6D1AB3E4" w14:textId="77777777" w:rsidR="006A4F92" w:rsidRPr="006B1B3C" w:rsidRDefault="006A4F92"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276ACF" w:rsidRPr="006B1B3C" w14:paraId="286F935E" w14:textId="77777777" w:rsidTr="006A4F92">
        <w:tc>
          <w:tcPr>
            <w:tcW w:w="2207" w:type="dxa"/>
            <w:vMerge/>
          </w:tcPr>
          <w:p w14:paraId="66C1C4E5" w14:textId="77777777" w:rsidR="006A4F92" w:rsidRPr="006B1B3C" w:rsidRDefault="006A4F92" w:rsidP="00276ACF">
            <w:pPr>
              <w:spacing w:before="0" w:after="0" w:line="240" w:lineRule="auto"/>
              <w:jc w:val="left"/>
              <w:rPr>
                <w:rFonts w:ascii="Arial" w:hAnsi="Arial" w:cs="Arial"/>
              </w:rPr>
            </w:pPr>
          </w:p>
        </w:tc>
        <w:tc>
          <w:tcPr>
            <w:tcW w:w="1913" w:type="dxa"/>
            <w:gridSpan w:val="2"/>
          </w:tcPr>
          <w:p w14:paraId="32AB77D5" w14:textId="77777777" w:rsidR="006A4F92" w:rsidRDefault="006A4F92" w:rsidP="00276ACF">
            <w:pPr>
              <w:spacing w:before="0" w:after="0" w:line="240" w:lineRule="auto"/>
              <w:jc w:val="left"/>
              <w:rPr>
                <w:rFonts w:ascii="Arial" w:hAnsi="Arial" w:cs="Arial"/>
              </w:rPr>
            </w:pPr>
            <w:r>
              <w:rPr>
                <w:rFonts w:ascii="Arial" w:hAnsi="Arial" w:cs="Arial"/>
              </w:rPr>
              <w:t>FINREP Type:</w:t>
            </w:r>
          </w:p>
        </w:tc>
        <w:tc>
          <w:tcPr>
            <w:tcW w:w="1555" w:type="dxa"/>
            <w:gridSpan w:val="2"/>
          </w:tcPr>
          <w:p w14:paraId="7720FCC5"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FINREP Code: </w:t>
            </w:r>
          </w:p>
        </w:tc>
        <w:tc>
          <w:tcPr>
            <w:tcW w:w="2131" w:type="dxa"/>
            <w:gridSpan w:val="4"/>
          </w:tcPr>
          <w:p w14:paraId="478DFBF7" w14:textId="77777777" w:rsidR="006A4F92" w:rsidRDefault="006A4F92"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D0809E0" w14:textId="77777777" w:rsidR="006A4F92" w:rsidRDefault="006A4F92" w:rsidP="00276ACF">
            <w:pPr>
              <w:spacing w:before="0" w:after="0" w:line="240" w:lineRule="auto"/>
              <w:jc w:val="left"/>
              <w:rPr>
                <w:rFonts w:ascii="Arial" w:hAnsi="Arial" w:cs="Arial"/>
              </w:rPr>
            </w:pPr>
            <w:r>
              <w:rPr>
                <w:rFonts w:ascii="Arial" w:hAnsi="Arial" w:cs="Arial"/>
              </w:rPr>
              <w:t>IFRS 9 Stage:</w:t>
            </w:r>
          </w:p>
        </w:tc>
      </w:tr>
      <w:tr w:rsidR="006A4F92" w:rsidRPr="006B1B3C" w14:paraId="616066D9" w14:textId="77777777" w:rsidTr="006A4F92">
        <w:tc>
          <w:tcPr>
            <w:tcW w:w="2207" w:type="dxa"/>
          </w:tcPr>
          <w:p w14:paraId="5B75517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FINANCIAL HIGHLIGHTS</w:t>
            </w:r>
          </w:p>
          <w:p w14:paraId="3EC24327" w14:textId="77777777" w:rsidR="006A4F92" w:rsidRPr="006B1B3C" w:rsidRDefault="006A4F92" w:rsidP="00276ACF">
            <w:pPr>
              <w:spacing w:before="0" w:after="0" w:line="240" w:lineRule="auto"/>
              <w:jc w:val="left"/>
              <w:rPr>
                <w:rFonts w:ascii="Arial" w:hAnsi="Arial" w:cs="Arial"/>
              </w:rPr>
            </w:pPr>
          </w:p>
        </w:tc>
        <w:tc>
          <w:tcPr>
            <w:tcW w:w="3468" w:type="dxa"/>
            <w:gridSpan w:val="4"/>
          </w:tcPr>
          <w:p w14:paraId="3D97069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Minimum 3 years:</w:t>
            </w:r>
          </w:p>
          <w:p w14:paraId="682268C8" w14:textId="77777777" w:rsidR="006A4F92" w:rsidRDefault="006A4F92" w:rsidP="00276ACF">
            <w:pPr>
              <w:spacing w:before="0" w:after="0" w:line="240" w:lineRule="auto"/>
              <w:jc w:val="left"/>
              <w:rPr>
                <w:rFonts w:ascii="Arial" w:hAnsi="Arial" w:cs="Arial"/>
              </w:rPr>
            </w:pPr>
            <w:r w:rsidRPr="006B1B3C">
              <w:rPr>
                <w:rFonts w:ascii="Arial" w:hAnsi="Arial" w:cs="Arial"/>
              </w:rPr>
              <w:t xml:space="preserve"> </w:t>
            </w:r>
          </w:p>
          <w:p w14:paraId="0B1ABA91" w14:textId="77777777" w:rsidR="006A4F92" w:rsidRDefault="006A4F92" w:rsidP="00276ACF">
            <w:pPr>
              <w:spacing w:before="0" w:after="0" w:line="240" w:lineRule="auto"/>
              <w:jc w:val="left"/>
              <w:rPr>
                <w:rFonts w:ascii="Arial" w:hAnsi="Arial" w:cs="Arial"/>
              </w:rPr>
            </w:pPr>
          </w:p>
          <w:p w14:paraId="1B741476" w14:textId="77777777" w:rsidR="006A4F92" w:rsidRDefault="006A4F92" w:rsidP="00276ACF">
            <w:pPr>
              <w:spacing w:before="0" w:after="0" w:line="240" w:lineRule="auto"/>
              <w:jc w:val="left"/>
              <w:rPr>
                <w:rFonts w:ascii="Arial" w:hAnsi="Arial" w:cs="Arial"/>
              </w:rPr>
            </w:pPr>
          </w:p>
          <w:p w14:paraId="65E56789" w14:textId="77777777" w:rsidR="006A4F92" w:rsidRPr="006B1B3C" w:rsidRDefault="006A4F92" w:rsidP="00276ACF">
            <w:pPr>
              <w:spacing w:before="0" w:after="0" w:line="240" w:lineRule="auto"/>
              <w:jc w:val="left"/>
              <w:rPr>
                <w:rFonts w:ascii="Arial" w:hAnsi="Arial" w:cs="Arial"/>
              </w:rPr>
            </w:pPr>
          </w:p>
        </w:tc>
        <w:tc>
          <w:tcPr>
            <w:tcW w:w="1418" w:type="dxa"/>
            <w:gridSpan w:val="3"/>
          </w:tcPr>
          <w:p w14:paraId="2CC1DCF2" w14:textId="77777777" w:rsidR="006A4F92" w:rsidRPr="006B1B3C" w:rsidRDefault="006A4F92" w:rsidP="00276ACF">
            <w:pPr>
              <w:spacing w:before="0" w:after="0" w:line="240" w:lineRule="auto"/>
              <w:jc w:val="left"/>
              <w:rPr>
                <w:rFonts w:ascii="Arial" w:hAnsi="Arial" w:cs="Arial"/>
              </w:rPr>
            </w:pPr>
          </w:p>
        </w:tc>
        <w:tc>
          <w:tcPr>
            <w:tcW w:w="1456" w:type="dxa"/>
            <w:gridSpan w:val="3"/>
          </w:tcPr>
          <w:p w14:paraId="2445F227" w14:textId="77777777" w:rsidR="006A4F92" w:rsidRPr="006B1B3C" w:rsidRDefault="006A4F92" w:rsidP="00276ACF">
            <w:pPr>
              <w:spacing w:before="0" w:after="0" w:line="240" w:lineRule="auto"/>
              <w:jc w:val="left"/>
              <w:rPr>
                <w:rFonts w:ascii="Arial" w:hAnsi="Arial" w:cs="Arial"/>
              </w:rPr>
            </w:pPr>
          </w:p>
        </w:tc>
        <w:tc>
          <w:tcPr>
            <w:tcW w:w="1667" w:type="dxa"/>
          </w:tcPr>
          <w:p w14:paraId="2A678B86" w14:textId="77777777" w:rsidR="006A4F92" w:rsidRPr="006B1B3C" w:rsidRDefault="006A4F92" w:rsidP="00276ACF">
            <w:pPr>
              <w:spacing w:before="0" w:after="0" w:line="240" w:lineRule="auto"/>
              <w:jc w:val="left"/>
              <w:rPr>
                <w:rFonts w:ascii="Arial" w:hAnsi="Arial" w:cs="Arial"/>
              </w:rPr>
            </w:pPr>
          </w:p>
        </w:tc>
      </w:tr>
      <w:tr w:rsidR="006A4F92" w:rsidRPr="006B1B3C" w14:paraId="5DEAA268" w14:textId="77777777" w:rsidTr="00276ACF">
        <w:tc>
          <w:tcPr>
            <w:tcW w:w="2207" w:type="dxa"/>
          </w:tcPr>
          <w:p w14:paraId="4A56847F" w14:textId="34ACEBF3" w:rsidR="006A4F92" w:rsidRDefault="006A4F92" w:rsidP="00276ACF">
            <w:pPr>
              <w:spacing w:before="0" w:after="0" w:line="240" w:lineRule="auto"/>
              <w:jc w:val="left"/>
              <w:rPr>
                <w:rFonts w:ascii="Arial" w:hAnsi="Arial" w:cs="Arial"/>
              </w:rPr>
            </w:pPr>
            <w:r w:rsidRPr="006B1B3C">
              <w:rPr>
                <w:rFonts w:ascii="Arial" w:hAnsi="Arial" w:cs="Arial"/>
              </w:rPr>
              <w:t>ANALYSIS</w:t>
            </w:r>
          </w:p>
          <w:p w14:paraId="7425EB07" w14:textId="77777777" w:rsidR="006A4F92" w:rsidRPr="006B1B3C" w:rsidRDefault="006A4F92" w:rsidP="00276ACF">
            <w:pPr>
              <w:spacing w:before="0" w:after="0" w:line="240" w:lineRule="auto"/>
              <w:jc w:val="left"/>
              <w:rPr>
                <w:rFonts w:ascii="Arial" w:hAnsi="Arial" w:cs="Arial"/>
              </w:rPr>
            </w:pPr>
          </w:p>
        </w:tc>
        <w:tc>
          <w:tcPr>
            <w:tcW w:w="8009" w:type="dxa"/>
            <w:gridSpan w:val="11"/>
          </w:tcPr>
          <w:p w14:paraId="0D86E5BB" w14:textId="77777777" w:rsidR="006A4F92" w:rsidRDefault="006A4F92" w:rsidP="00276ACF">
            <w:pPr>
              <w:spacing w:after="0" w:line="240" w:lineRule="auto"/>
              <w:rPr>
                <w:rFonts w:ascii="Arial" w:hAnsi="Arial" w:cs="Arial"/>
              </w:rPr>
            </w:pPr>
          </w:p>
          <w:p w14:paraId="09535B85" w14:textId="22E5CF04" w:rsidR="006A4F92" w:rsidRPr="006B1B3C" w:rsidRDefault="006A4F92" w:rsidP="00276ACF">
            <w:pPr>
              <w:spacing w:after="0" w:line="240" w:lineRule="auto"/>
              <w:rPr>
                <w:rFonts w:ascii="Arial" w:hAnsi="Arial" w:cs="Arial"/>
              </w:rPr>
            </w:pPr>
          </w:p>
        </w:tc>
      </w:tr>
      <w:tr w:rsidR="006A4F92" w:rsidRPr="006B1B3C" w14:paraId="484ECA95" w14:textId="77777777" w:rsidTr="00276ACF">
        <w:trPr>
          <w:trHeight w:val="278"/>
        </w:trPr>
        <w:tc>
          <w:tcPr>
            <w:tcW w:w="2207" w:type="dxa"/>
            <w:vMerge w:val="restart"/>
          </w:tcPr>
          <w:p w14:paraId="0D65464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RISK MITIGATION</w:t>
            </w:r>
          </w:p>
        </w:tc>
        <w:tc>
          <w:tcPr>
            <w:tcW w:w="4005" w:type="dxa"/>
            <w:gridSpan w:val="5"/>
            <w:shd w:val="clear" w:color="auto" w:fill="BFBFBF" w:themeFill="background1" w:themeFillShade="BF"/>
          </w:tcPr>
          <w:p w14:paraId="0144D042" w14:textId="77777777" w:rsidR="006A4F92" w:rsidRPr="006B1B3C" w:rsidRDefault="006A4F92" w:rsidP="00276ACF">
            <w:pPr>
              <w:spacing w:before="0" w:after="0" w:line="240" w:lineRule="auto"/>
              <w:jc w:val="left"/>
              <w:rPr>
                <w:rFonts w:ascii="Arial" w:hAnsi="Arial" w:cs="Arial"/>
              </w:rPr>
            </w:pPr>
            <w:r>
              <w:rPr>
                <w:rFonts w:ascii="Arial" w:hAnsi="Arial" w:cs="Arial"/>
              </w:rPr>
              <w:t>Risk</w:t>
            </w:r>
          </w:p>
        </w:tc>
        <w:tc>
          <w:tcPr>
            <w:tcW w:w="4004" w:type="dxa"/>
            <w:gridSpan w:val="6"/>
            <w:shd w:val="clear" w:color="auto" w:fill="BFBFBF" w:themeFill="background1" w:themeFillShade="BF"/>
          </w:tcPr>
          <w:p w14:paraId="47F620A2"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Mitigation </w:t>
            </w:r>
          </w:p>
        </w:tc>
      </w:tr>
      <w:tr w:rsidR="006A4F92" w:rsidRPr="006B1B3C" w14:paraId="4251D1EF" w14:textId="77777777" w:rsidTr="00276ACF">
        <w:trPr>
          <w:trHeight w:val="277"/>
        </w:trPr>
        <w:tc>
          <w:tcPr>
            <w:tcW w:w="2207" w:type="dxa"/>
            <w:vMerge/>
          </w:tcPr>
          <w:p w14:paraId="11BE925E" w14:textId="77777777" w:rsidR="006A4F92" w:rsidRPr="006B1B3C" w:rsidRDefault="006A4F92" w:rsidP="00276ACF">
            <w:pPr>
              <w:spacing w:before="0" w:after="0" w:line="240" w:lineRule="auto"/>
              <w:jc w:val="left"/>
              <w:rPr>
                <w:rFonts w:ascii="Arial" w:hAnsi="Arial" w:cs="Arial"/>
              </w:rPr>
            </w:pPr>
          </w:p>
        </w:tc>
        <w:tc>
          <w:tcPr>
            <w:tcW w:w="4005" w:type="dxa"/>
            <w:gridSpan w:val="5"/>
          </w:tcPr>
          <w:p w14:paraId="4A02037F" w14:textId="77777777" w:rsidR="006A4F92" w:rsidRDefault="006A4F92" w:rsidP="00276ACF">
            <w:pPr>
              <w:spacing w:before="0" w:after="0" w:line="240" w:lineRule="auto"/>
              <w:jc w:val="left"/>
              <w:rPr>
                <w:rFonts w:ascii="Arial" w:hAnsi="Arial" w:cs="Arial"/>
              </w:rPr>
            </w:pPr>
          </w:p>
          <w:p w14:paraId="5701EAA0" w14:textId="77777777" w:rsidR="006A4F92" w:rsidRPr="006B1B3C" w:rsidRDefault="006A4F92" w:rsidP="00276ACF">
            <w:pPr>
              <w:spacing w:before="0" w:after="0" w:line="240" w:lineRule="auto"/>
              <w:jc w:val="left"/>
              <w:rPr>
                <w:rFonts w:ascii="Arial" w:hAnsi="Arial" w:cs="Arial"/>
              </w:rPr>
            </w:pPr>
          </w:p>
        </w:tc>
        <w:tc>
          <w:tcPr>
            <w:tcW w:w="4004" w:type="dxa"/>
            <w:gridSpan w:val="6"/>
          </w:tcPr>
          <w:p w14:paraId="7F92EB17" w14:textId="77777777" w:rsidR="006A4F92" w:rsidRPr="006B1B3C" w:rsidRDefault="006A4F92" w:rsidP="00276ACF">
            <w:pPr>
              <w:spacing w:before="0" w:after="0" w:line="240" w:lineRule="auto"/>
              <w:jc w:val="left"/>
              <w:rPr>
                <w:rFonts w:ascii="Arial" w:hAnsi="Arial" w:cs="Arial"/>
              </w:rPr>
            </w:pPr>
          </w:p>
        </w:tc>
      </w:tr>
      <w:tr w:rsidR="006A4F92" w:rsidRPr="006B1B3C" w14:paraId="0AD89C69" w14:textId="77777777" w:rsidTr="00276ACF">
        <w:tc>
          <w:tcPr>
            <w:tcW w:w="2207" w:type="dxa"/>
          </w:tcPr>
          <w:p w14:paraId="57EF8BF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1"/>
          </w:tcPr>
          <w:p w14:paraId="0579E630" w14:textId="77777777" w:rsidR="006A4F92" w:rsidRDefault="006A4F92" w:rsidP="00276ACF">
            <w:pPr>
              <w:spacing w:before="0" w:after="0" w:line="240" w:lineRule="auto"/>
              <w:jc w:val="left"/>
              <w:rPr>
                <w:rFonts w:ascii="Arial" w:hAnsi="Arial" w:cs="Arial"/>
              </w:rPr>
            </w:pPr>
          </w:p>
          <w:p w14:paraId="308067FA" w14:textId="77777777" w:rsidR="006A4F92" w:rsidRDefault="006A4F92" w:rsidP="00276ACF">
            <w:pPr>
              <w:spacing w:before="0" w:after="0" w:line="240" w:lineRule="auto"/>
              <w:jc w:val="left"/>
              <w:rPr>
                <w:rFonts w:ascii="Arial" w:hAnsi="Arial" w:cs="Arial"/>
              </w:rPr>
            </w:pPr>
          </w:p>
          <w:p w14:paraId="1BD9BA9B" w14:textId="77777777" w:rsidR="006A4F92" w:rsidRPr="006B1B3C" w:rsidRDefault="006A4F92" w:rsidP="00276ACF">
            <w:pPr>
              <w:spacing w:before="0" w:after="0" w:line="240" w:lineRule="auto"/>
              <w:jc w:val="left"/>
              <w:rPr>
                <w:rFonts w:ascii="Arial" w:hAnsi="Arial" w:cs="Arial"/>
              </w:rPr>
            </w:pPr>
          </w:p>
        </w:tc>
      </w:tr>
      <w:tr w:rsidR="006A4F92" w:rsidRPr="006B1B3C" w14:paraId="301FDFC1" w14:textId="77777777" w:rsidTr="00276ACF">
        <w:tc>
          <w:tcPr>
            <w:tcW w:w="2207" w:type="dxa"/>
          </w:tcPr>
          <w:p w14:paraId="32F5224A" w14:textId="77777777" w:rsidR="006A4F92" w:rsidRPr="006B1B3C" w:rsidRDefault="006A4F92" w:rsidP="00276ACF">
            <w:pPr>
              <w:spacing w:before="0" w:after="0" w:line="240" w:lineRule="auto"/>
              <w:jc w:val="left"/>
              <w:rPr>
                <w:rFonts w:ascii="Arial" w:hAnsi="Arial" w:cs="Arial"/>
              </w:rPr>
            </w:pPr>
            <w:r>
              <w:rPr>
                <w:rFonts w:ascii="Arial" w:hAnsi="Arial" w:cs="Arial"/>
              </w:rPr>
              <w:t>Recommendation</w:t>
            </w:r>
          </w:p>
        </w:tc>
        <w:tc>
          <w:tcPr>
            <w:tcW w:w="8009" w:type="dxa"/>
            <w:gridSpan w:val="11"/>
          </w:tcPr>
          <w:p w14:paraId="61F371DD" w14:textId="77777777" w:rsidR="006A4F92" w:rsidRDefault="006A4F92" w:rsidP="00276ACF">
            <w:pPr>
              <w:spacing w:before="0" w:after="0" w:line="240" w:lineRule="auto"/>
              <w:jc w:val="left"/>
              <w:rPr>
                <w:rFonts w:ascii="Arial" w:hAnsi="Arial" w:cs="Arial"/>
              </w:rPr>
            </w:pPr>
          </w:p>
          <w:p w14:paraId="5364075F" w14:textId="77777777" w:rsidR="006A4F92" w:rsidRDefault="006A4F92" w:rsidP="00276ACF">
            <w:pPr>
              <w:spacing w:before="0" w:after="0" w:line="240" w:lineRule="auto"/>
              <w:jc w:val="left"/>
              <w:rPr>
                <w:rFonts w:ascii="Arial" w:hAnsi="Arial" w:cs="Arial"/>
              </w:rPr>
            </w:pPr>
          </w:p>
          <w:p w14:paraId="5AC76FFB" w14:textId="77777777" w:rsidR="006A4F92" w:rsidRPr="006B1B3C" w:rsidRDefault="006A4F92" w:rsidP="00276ACF">
            <w:pPr>
              <w:spacing w:before="0" w:after="0" w:line="240" w:lineRule="auto"/>
              <w:jc w:val="left"/>
              <w:rPr>
                <w:rFonts w:ascii="Arial" w:hAnsi="Arial" w:cs="Arial"/>
              </w:rPr>
            </w:pPr>
          </w:p>
        </w:tc>
      </w:tr>
      <w:tr w:rsidR="006A4F92" w:rsidRPr="006B1B3C" w14:paraId="5CE65A17" w14:textId="77777777" w:rsidTr="00276ACF">
        <w:tc>
          <w:tcPr>
            <w:tcW w:w="10216" w:type="dxa"/>
            <w:gridSpan w:val="12"/>
            <w:shd w:val="clear" w:color="auto" w:fill="BFBFBF" w:themeFill="background1" w:themeFillShade="BF"/>
          </w:tcPr>
          <w:p w14:paraId="51D7BFCF"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SIGN-OFF</w:t>
            </w:r>
          </w:p>
        </w:tc>
      </w:tr>
      <w:tr w:rsidR="006A4F92" w:rsidRPr="006B1B3C" w14:paraId="22D04C50" w14:textId="77777777" w:rsidTr="00276ACF">
        <w:tc>
          <w:tcPr>
            <w:tcW w:w="3991" w:type="dxa"/>
            <w:gridSpan w:val="2"/>
          </w:tcPr>
          <w:p w14:paraId="06459BB9" w14:textId="2AD00D02" w:rsidR="006A4F92" w:rsidRDefault="006A4F92" w:rsidP="00276ACF">
            <w:pPr>
              <w:spacing w:before="0" w:after="0" w:line="240" w:lineRule="auto"/>
              <w:jc w:val="left"/>
              <w:rPr>
                <w:rFonts w:ascii="Arial" w:hAnsi="Arial" w:cs="Arial"/>
              </w:rPr>
            </w:pPr>
            <w:r w:rsidRPr="006B1B3C">
              <w:rPr>
                <w:rFonts w:ascii="Arial" w:hAnsi="Arial" w:cs="Arial"/>
              </w:rPr>
              <w:t>Head of Credit Risk:</w:t>
            </w:r>
          </w:p>
          <w:p w14:paraId="3773BB4F" w14:textId="77777777" w:rsidR="006A4F92" w:rsidRDefault="006A4F92" w:rsidP="00276ACF">
            <w:pPr>
              <w:spacing w:before="0" w:after="0" w:line="240" w:lineRule="auto"/>
              <w:jc w:val="left"/>
              <w:rPr>
                <w:rFonts w:ascii="Arial" w:hAnsi="Arial" w:cs="Arial"/>
              </w:rPr>
            </w:pPr>
          </w:p>
          <w:p w14:paraId="03208FA2" w14:textId="77777777" w:rsidR="006A4F92" w:rsidRPr="006B1B3C" w:rsidRDefault="006A4F92" w:rsidP="00276ACF">
            <w:pPr>
              <w:spacing w:before="0" w:after="0" w:line="240" w:lineRule="auto"/>
              <w:jc w:val="left"/>
              <w:rPr>
                <w:rFonts w:ascii="Arial" w:hAnsi="Arial" w:cs="Arial"/>
              </w:rPr>
            </w:pPr>
          </w:p>
        </w:tc>
        <w:tc>
          <w:tcPr>
            <w:tcW w:w="6225" w:type="dxa"/>
            <w:gridSpan w:val="10"/>
          </w:tcPr>
          <w:p w14:paraId="1332E6E3" w14:textId="77777777" w:rsidR="006A4F92" w:rsidRPr="006B1B3C" w:rsidRDefault="006A4F92"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bl>
    <w:p w14:paraId="1D297FFA" w14:textId="508FE450" w:rsidR="00C9797F" w:rsidRPr="00BC5935" w:rsidRDefault="00C9797F" w:rsidP="00C9797F">
      <w:pPr>
        <w:pStyle w:val="Heading1"/>
        <w:spacing w:before="0" w:line="360" w:lineRule="auto"/>
        <w:jc w:val="left"/>
        <w:rPr>
          <w:rFonts w:ascii="Arial" w:hAnsi="Arial" w:cs="Arial"/>
          <w:color w:val="auto"/>
          <w:sz w:val="22"/>
          <w:szCs w:val="22"/>
        </w:rPr>
      </w:pPr>
      <w:bookmarkStart w:id="394" w:name="_Toc55470917"/>
      <w:r w:rsidRPr="00BC5935">
        <w:rPr>
          <w:rFonts w:ascii="Arial" w:hAnsi="Arial" w:cs="Arial"/>
          <w:color w:val="auto"/>
          <w:sz w:val="22"/>
          <w:szCs w:val="22"/>
        </w:rPr>
        <w:t xml:space="preserve">Appendix </w:t>
      </w:r>
      <w:r>
        <w:rPr>
          <w:rFonts w:ascii="Arial" w:hAnsi="Arial" w:cs="Arial"/>
          <w:color w:val="auto"/>
          <w:sz w:val="22"/>
          <w:szCs w:val="22"/>
        </w:rPr>
        <w:t>F</w:t>
      </w:r>
      <w:r w:rsidRPr="00BC5935">
        <w:rPr>
          <w:rFonts w:ascii="Arial" w:hAnsi="Arial" w:cs="Arial"/>
          <w:color w:val="auto"/>
          <w:sz w:val="22"/>
          <w:szCs w:val="22"/>
        </w:rPr>
        <w:t xml:space="preserve"> – </w:t>
      </w:r>
      <w:r w:rsidR="009657A3" w:rsidRPr="009657A3">
        <w:rPr>
          <w:rFonts w:ascii="Arial" w:hAnsi="Arial" w:cs="Arial"/>
          <w:color w:val="auto"/>
          <w:sz w:val="22"/>
          <w:szCs w:val="22"/>
        </w:rPr>
        <w:t>Amendment/Waiver/Consent/Extension</w:t>
      </w:r>
      <w:bookmarkEnd w:id="394"/>
    </w:p>
    <w:p w14:paraId="43333008" w14:textId="5D0B80F0" w:rsidR="00C9797F" w:rsidRPr="0055403F" w:rsidRDefault="00C9797F" w:rsidP="00C9797F">
      <w:pPr>
        <w:tabs>
          <w:tab w:val="left" w:pos="3686"/>
        </w:tabs>
        <w:spacing w:before="0" w:after="0"/>
        <w:ind w:left="-284" w:right="-766" w:hanging="425"/>
        <w:jc w:val="center"/>
        <w:rPr>
          <w:rFonts w:ascii="Arial" w:hAnsi="Arial" w:cs="Arial"/>
          <w:sz w:val="28"/>
          <w:szCs w:val="28"/>
        </w:rPr>
      </w:pPr>
      <w:r>
        <w:rPr>
          <w:rFonts w:ascii="Arial" w:hAnsi="Arial" w:cs="Arial"/>
          <w:noProof/>
          <w:sz w:val="20"/>
          <w:szCs w:val="20"/>
          <w:lang w:bidi="ar-SA"/>
        </w:rPr>
        <w:drawing>
          <wp:anchor distT="0" distB="0" distL="114300" distR="114300" simplePos="0" relativeHeight="251672576" behindDoc="0" locked="0" layoutInCell="1" allowOverlap="1" wp14:anchorId="6BB55200" wp14:editId="2157EDE4">
            <wp:simplePos x="0" y="0"/>
            <wp:positionH relativeFrom="column">
              <wp:posOffset>-45720</wp:posOffset>
            </wp:positionH>
            <wp:positionV relativeFrom="paragraph">
              <wp:posOffset>161925</wp:posOffset>
            </wp:positionV>
            <wp:extent cx="2028825" cy="419100"/>
            <wp:effectExtent l="0" t="0" r="9525"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anchor>
        </w:drawing>
      </w:r>
      <w:r>
        <w:rPr>
          <w:rFonts w:ascii="Arial" w:hAnsi="Arial" w:cs="Arial"/>
          <w:sz w:val="36"/>
          <w:szCs w:val="36"/>
        </w:rPr>
        <w:t xml:space="preserve">Credit Memo          </w:t>
      </w:r>
      <w:r w:rsidRPr="0055403F">
        <w:rPr>
          <w:rFonts w:ascii="Arial" w:hAnsi="Arial" w:cs="Arial"/>
          <w:sz w:val="28"/>
          <w:szCs w:val="28"/>
        </w:rPr>
        <w:t>Amendment/Waiver/Consent/Extension</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C9797F" w14:paraId="2DB102DF" w14:textId="77777777" w:rsidTr="00C9797F">
        <w:trPr>
          <w:trHeight w:val="275"/>
        </w:trPr>
        <w:tc>
          <w:tcPr>
            <w:tcW w:w="4962" w:type="dxa"/>
            <w:gridSpan w:val="4"/>
            <w:tcBorders>
              <w:top w:val="nil"/>
              <w:left w:val="nil"/>
              <w:bottom w:val="nil"/>
              <w:right w:val="single" w:sz="4" w:space="0" w:color="auto"/>
            </w:tcBorders>
            <w:hideMark/>
          </w:tcPr>
          <w:p w14:paraId="1DC66AD7" w14:textId="77777777" w:rsidR="00C9797F" w:rsidRDefault="00C9797F" w:rsidP="00C9797F">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5FFD7BF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9A5F9" w14:textId="77777777" w:rsidR="00C9797F" w:rsidRDefault="00C9797F" w:rsidP="00C9797F">
            <w:pPr>
              <w:spacing w:before="0" w:after="0"/>
              <w:jc w:val="left"/>
              <w:rPr>
                <w:rFonts w:ascii="Arial" w:hAnsi="Arial" w:cs="Arial"/>
              </w:rPr>
            </w:pPr>
            <w:r>
              <w:rPr>
                <w:rFonts w:ascii="Arial" w:hAnsi="Arial" w:cs="Arial"/>
              </w:rPr>
              <w:t>Credit Application</w:t>
            </w:r>
          </w:p>
        </w:tc>
      </w:tr>
      <w:tr w:rsidR="00C9797F" w14:paraId="6E97C952" w14:textId="77777777" w:rsidTr="00C9797F">
        <w:trPr>
          <w:trHeight w:val="216"/>
        </w:trPr>
        <w:tc>
          <w:tcPr>
            <w:tcW w:w="4962" w:type="dxa"/>
            <w:gridSpan w:val="4"/>
            <w:tcBorders>
              <w:top w:val="nil"/>
              <w:left w:val="nil"/>
              <w:bottom w:val="nil"/>
              <w:right w:val="single" w:sz="4" w:space="0" w:color="auto"/>
            </w:tcBorders>
          </w:tcPr>
          <w:p w14:paraId="7AC7EE70" w14:textId="77777777" w:rsidR="00C9797F" w:rsidRDefault="00C9797F" w:rsidP="00C9797F">
            <w:pPr>
              <w:spacing w:before="0" w:after="0"/>
              <w:jc w:val="left"/>
              <w:rPr>
                <w:rFonts w:ascii="Arial" w:hAnsi="Arial" w:cs="Arial"/>
                <w:i/>
                <w:color w:val="FF0000"/>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63133F30"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6C020E" w14:textId="77777777" w:rsidR="00C9797F" w:rsidRPr="0055403F" w:rsidRDefault="00C9797F" w:rsidP="00C9797F">
            <w:pPr>
              <w:spacing w:before="0" w:after="0"/>
              <w:jc w:val="left"/>
              <w:rPr>
                <w:rFonts w:ascii="Arial" w:hAnsi="Arial" w:cs="Arial"/>
              </w:rPr>
            </w:pPr>
            <w:r>
              <w:rPr>
                <w:rFonts w:ascii="Arial" w:hAnsi="Arial" w:cs="Arial"/>
              </w:rPr>
              <w:t>Amendment</w:t>
            </w:r>
          </w:p>
        </w:tc>
      </w:tr>
      <w:tr w:rsidR="00C9797F" w14:paraId="01D9BA56" w14:textId="77777777" w:rsidTr="00C9797F">
        <w:trPr>
          <w:trHeight w:val="275"/>
        </w:trPr>
        <w:tc>
          <w:tcPr>
            <w:tcW w:w="4962" w:type="dxa"/>
            <w:gridSpan w:val="4"/>
            <w:tcBorders>
              <w:top w:val="nil"/>
              <w:left w:val="nil"/>
              <w:bottom w:val="nil"/>
              <w:right w:val="single" w:sz="4" w:space="0" w:color="auto"/>
            </w:tcBorders>
          </w:tcPr>
          <w:p w14:paraId="501340E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0DADD056"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01E34BA" w14:textId="77777777" w:rsidR="00C9797F" w:rsidRPr="0055403F" w:rsidRDefault="00C9797F" w:rsidP="00C9797F">
            <w:pPr>
              <w:spacing w:before="0" w:after="0"/>
              <w:jc w:val="left"/>
              <w:rPr>
                <w:rFonts w:ascii="Arial" w:hAnsi="Arial" w:cs="Arial"/>
              </w:rPr>
            </w:pPr>
            <w:r>
              <w:rPr>
                <w:rFonts w:ascii="Arial" w:hAnsi="Arial" w:cs="Arial"/>
              </w:rPr>
              <w:t xml:space="preserve">Waiver </w:t>
            </w:r>
          </w:p>
        </w:tc>
      </w:tr>
      <w:tr w:rsidR="00C9797F" w14:paraId="6CEA4526" w14:textId="77777777" w:rsidTr="00C9797F">
        <w:trPr>
          <w:trHeight w:val="275"/>
        </w:trPr>
        <w:tc>
          <w:tcPr>
            <w:tcW w:w="4962" w:type="dxa"/>
            <w:gridSpan w:val="4"/>
            <w:tcBorders>
              <w:top w:val="nil"/>
              <w:left w:val="nil"/>
              <w:bottom w:val="nil"/>
              <w:right w:val="single" w:sz="4" w:space="0" w:color="auto"/>
            </w:tcBorders>
          </w:tcPr>
          <w:p w14:paraId="18CE24E6"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376A531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5035BED" w14:textId="77777777" w:rsidR="00C9797F" w:rsidRPr="0055403F" w:rsidRDefault="00C9797F" w:rsidP="00C9797F">
            <w:pPr>
              <w:spacing w:before="0" w:after="0"/>
              <w:jc w:val="left"/>
              <w:rPr>
                <w:rFonts w:ascii="Arial" w:hAnsi="Arial" w:cs="Arial"/>
              </w:rPr>
            </w:pPr>
            <w:r>
              <w:rPr>
                <w:rFonts w:ascii="Arial" w:hAnsi="Arial" w:cs="Arial"/>
              </w:rPr>
              <w:t>Consent</w:t>
            </w:r>
          </w:p>
        </w:tc>
      </w:tr>
      <w:tr w:rsidR="00C9797F" w14:paraId="22365F76" w14:textId="77777777" w:rsidTr="00C9797F">
        <w:trPr>
          <w:trHeight w:val="275"/>
        </w:trPr>
        <w:tc>
          <w:tcPr>
            <w:tcW w:w="4962" w:type="dxa"/>
            <w:gridSpan w:val="4"/>
            <w:tcBorders>
              <w:top w:val="nil"/>
              <w:left w:val="nil"/>
              <w:bottom w:val="nil"/>
              <w:right w:val="single" w:sz="4" w:space="0" w:color="auto"/>
            </w:tcBorders>
          </w:tcPr>
          <w:p w14:paraId="726BA98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2753A172"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656090" w14:textId="77777777" w:rsidR="00C9797F" w:rsidRPr="0055403F" w:rsidRDefault="00C9797F" w:rsidP="00C9797F">
            <w:pPr>
              <w:spacing w:before="0" w:after="0"/>
              <w:jc w:val="left"/>
              <w:rPr>
                <w:rFonts w:ascii="Arial" w:hAnsi="Arial" w:cs="Arial"/>
              </w:rPr>
            </w:pPr>
            <w:r>
              <w:rPr>
                <w:rFonts w:ascii="Arial" w:hAnsi="Arial" w:cs="Arial"/>
              </w:rPr>
              <w:t>Annual Review Extension</w:t>
            </w:r>
          </w:p>
        </w:tc>
      </w:tr>
      <w:tr w:rsidR="00C9797F" w14:paraId="639E23C6" w14:textId="77777777" w:rsidTr="00C9797F">
        <w:trPr>
          <w:trHeight w:val="275"/>
        </w:trPr>
        <w:tc>
          <w:tcPr>
            <w:tcW w:w="4962" w:type="dxa"/>
            <w:gridSpan w:val="4"/>
            <w:tcBorders>
              <w:top w:val="nil"/>
              <w:left w:val="nil"/>
              <w:bottom w:val="nil"/>
              <w:right w:val="single" w:sz="4" w:space="0" w:color="auto"/>
            </w:tcBorders>
          </w:tcPr>
          <w:p w14:paraId="1AF901F8"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5DCD413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4C9934" w14:textId="77777777" w:rsidR="00C9797F" w:rsidRPr="0055403F" w:rsidRDefault="00C9797F" w:rsidP="00C9797F">
            <w:pPr>
              <w:spacing w:before="0" w:after="0"/>
              <w:jc w:val="left"/>
              <w:rPr>
                <w:rFonts w:ascii="Arial" w:hAnsi="Arial" w:cs="Arial"/>
              </w:rPr>
            </w:pPr>
            <w:r>
              <w:rPr>
                <w:rFonts w:ascii="Arial" w:hAnsi="Arial" w:cs="Arial"/>
              </w:rPr>
              <w:t>Others</w:t>
            </w:r>
          </w:p>
        </w:tc>
      </w:tr>
      <w:tr w:rsidR="00C9797F" w14:paraId="244C27B1" w14:textId="77777777" w:rsidTr="00C9797F">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44CF527F" w14:textId="77777777" w:rsidR="00C9797F" w:rsidRDefault="00C9797F" w:rsidP="00C9797F">
            <w:pPr>
              <w:spacing w:before="0" w:after="0"/>
              <w:jc w:val="left"/>
              <w:rPr>
                <w:rFonts w:ascii="Arial" w:hAnsi="Arial" w:cs="Arial"/>
              </w:rPr>
            </w:pPr>
            <w:r>
              <w:rPr>
                <w:rFonts w:ascii="Arial" w:hAnsi="Arial" w:cs="Arial"/>
              </w:rPr>
              <w:t>Name:</w:t>
            </w:r>
          </w:p>
          <w:p w14:paraId="609CBDBB" w14:textId="77777777" w:rsidR="00C9797F" w:rsidRPr="00813B6C" w:rsidRDefault="00C9797F" w:rsidP="00C9797F">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7827A8D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24852E41" w14:textId="77777777" w:rsidR="00C9797F" w:rsidRDefault="00C9797F" w:rsidP="00C9797F">
            <w:pPr>
              <w:spacing w:before="0" w:after="0"/>
              <w:jc w:val="left"/>
              <w:rPr>
                <w:rFonts w:ascii="Arial" w:hAnsi="Arial" w:cs="Arial"/>
              </w:rPr>
            </w:pPr>
            <w:r>
              <w:rPr>
                <w:rFonts w:ascii="Arial" w:hAnsi="Arial" w:cs="Arial"/>
              </w:rPr>
              <w:t>Urgent – reply by:</w:t>
            </w:r>
          </w:p>
        </w:tc>
      </w:tr>
      <w:tr w:rsidR="00C9797F" w14:paraId="31A1346E" w14:textId="77777777" w:rsidTr="00C9797F">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89B6DFF"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DD7880F"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708B78AB" w14:textId="77777777" w:rsidR="00C9797F" w:rsidRDefault="00C9797F" w:rsidP="00C9797F">
            <w:pPr>
              <w:spacing w:before="0" w:after="0"/>
              <w:jc w:val="left"/>
              <w:rPr>
                <w:rFonts w:ascii="Arial" w:hAnsi="Arial" w:cs="Arial"/>
              </w:rPr>
            </w:pPr>
            <w:r>
              <w:rPr>
                <w:rFonts w:ascii="Arial" w:hAnsi="Arial" w:cs="Arial"/>
              </w:rPr>
              <w:t xml:space="preserve">ASAP- not later than: </w:t>
            </w:r>
          </w:p>
        </w:tc>
      </w:tr>
      <w:tr w:rsidR="00C9797F" w14:paraId="291D407A" w14:textId="77777777" w:rsidTr="00C9797F">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06520A1"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2A16A9A"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55834C91" w14:textId="77777777" w:rsidR="00C9797F" w:rsidRDefault="00C9797F" w:rsidP="00C9797F">
            <w:pPr>
              <w:spacing w:before="0" w:after="0"/>
              <w:jc w:val="left"/>
              <w:rPr>
                <w:rFonts w:ascii="Arial" w:hAnsi="Arial" w:cs="Arial"/>
              </w:rPr>
            </w:pPr>
            <w:r>
              <w:rPr>
                <w:rFonts w:ascii="Arial" w:hAnsi="Arial" w:cs="Arial"/>
              </w:rPr>
              <w:t>Normal Process</w:t>
            </w:r>
          </w:p>
        </w:tc>
      </w:tr>
      <w:tr w:rsidR="00C9797F" w14:paraId="1558C4DC" w14:textId="77777777" w:rsidTr="00C9797F">
        <w:tc>
          <w:tcPr>
            <w:tcW w:w="2731" w:type="dxa"/>
            <w:gridSpan w:val="3"/>
            <w:tcBorders>
              <w:top w:val="single" w:sz="4" w:space="0" w:color="auto"/>
              <w:left w:val="single" w:sz="4" w:space="0" w:color="auto"/>
              <w:bottom w:val="single" w:sz="4" w:space="0" w:color="auto"/>
              <w:right w:val="single" w:sz="4" w:space="0" w:color="auto"/>
            </w:tcBorders>
            <w:hideMark/>
          </w:tcPr>
          <w:p w14:paraId="623F4E14" w14:textId="77777777" w:rsidR="00C9797F" w:rsidRDefault="00C9797F" w:rsidP="00C9797F">
            <w:pPr>
              <w:spacing w:before="0" w:after="0"/>
              <w:jc w:val="left"/>
              <w:rPr>
                <w:rFonts w:ascii="Arial" w:hAnsi="Arial" w:cs="Arial"/>
              </w:rPr>
            </w:pPr>
            <w:r>
              <w:rPr>
                <w:rFonts w:ascii="Arial" w:hAnsi="Arial" w:cs="Arial"/>
              </w:rPr>
              <w:t>Customer number:</w:t>
            </w:r>
          </w:p>
          <w:p w14:paraId="31A3333A"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CF1095E" w14:textId="77777777" w:rsidR="00C9797F" w:rsidRDefault="00C9797F" w:rsidP="00C9797F">
            <w:pPr>
              <w:spacing w:before="0" w:after="0"/>
              <w:jc w:val="left"/>
              <w:rPr>
                <w:rFonts w:ascii="Arial" w:hAnsi="Arial" w:cs="Arial"/>
              </w:rPr>
            </w:pPr>
            <w:r>
              <w:rPr>
                <w:rFonts w:ascii="Arial" w:hAnsi="Arial" w:cs="Arial"/>
              </w:rPr>
              <w:t>Relationship Manager:</w:t>
            </w:r>
          </w:p>
          <w:p w14:paraId="26013810"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17D07A48" w14:textId="77777777" w:rsidR="00C9797F" w:rsidRDefault="00C9797F" w:rsidP="00C9797F">
            <w:pPr>
              <w:spacing w:before="0" w:after="0"/>
              <w:jc w:val="left"/>
              <w:rPr>
                <w:rFonts w:ascii="Arial" w:hAnsi="Arial" w:cs="Arial"/>
              </w:rPr>
            </w:pPr>
            <w:r>
              <w:rPr>
                <w:rFonts w:ascii="Arial" w:hAnsi="Arial" w:cs="Arial"/>
              </w:rPr>
              <w:t>Business Group (Parent/Ultimate owner):</w:t>
            </w:r>
          </w:p>
          <w:p w14:paraId="33EFE609" w14:textId="77777777" w:rsidR="00C9797F" w:rsidRDefault="00C9797F" w:rsidP="00C9797F">
            <w:pPr>
              <w:spacing w:before="0" w:after="0"/>
              <w:jc w:val="left"/>
              <w:rPr>
                <w:rFonts w:ascii="Arial" w:hAnsi="Arial" w:cs="Arial"/>
              </w:rPr>
            </w:pPr>
          </w:p>
        </w:tc>
      </w:tr>
      <w:tr w:rsidR="00C9797F" w14:paraId="60664B01" w14:textId="77777777" w:rsidTr="00C9797F">
        <w:trPr>
          <w:trHeight w:val="525"/>
        </w:trPr>
        <w:tc>
          <w:tcPr>
            <w:tcW w:w="2731" w:type="dxa"/>
            <w:gridSpan w:val="3"/>
            <w:tcBorders>
              <w:top w:val="single" w:sz="4" w:space="0" w:color="auto"/>
              <w:left w:val="single" w:sz="4" w:space="0" w:color="auto"/>
              <w:bottom w:val="single" w:sz="4" w:space="0" w:color="auto"/>
              <w:right w:val="single" w:sz="4" w:space="0" w:color="auto"/>
            </w:tcBorders>
          </w:tcPr>
          <w:p w14:paraId="0984DA62"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tcPr>
          <w:p w14:paraId="48BA8664"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tcPr>
          <w:p w14:paraId="36C28B49" w14:textId="77777777" w:rsidR="00C9797F" w:rsidRDefault="00C9797F" w:rsidP="00C9797F">
            <w:pPr>
              <w:spacing w:before="0" w:after="0"/>
              <w:jc w:val="left"/>
              <w:rPr>
                <w:rFonts w:ascii="Arial" w:hAnsi="Arial" w:cs="Arial"/>
              </w:rPr>
            </w:pPr>
          </w:p>
        </w:tc>
      </w:tr>
      <w:tr w:rsidR="00C9797F" w14:paraId="30507243" w14:textId="77777777" w:rsidTr="00C9797F">
        <w:tc>
          <w:tcPr>
            <w:tcW w:w="1106" w:type="dxa"/>
            <w:tcBorders>
              <w:top w:val="single" w:sz="4" w:space="0" w:color="auto"/>
              <w:left w:val="single" w:sz="4" w:space="0" w:color="auto"/>
              <w:bottom w:val="single" w:sz="4" w:space="0" w:color="auto"/>
              <w:right w:val="single" w:sz="4" w:space="0" w:color="auto"/>
            </w:tcBorders>
          </w:tcPr>
          <w:p w14:paraId="4F585D3F" w14:textId="77777777" w:rsidR="00C9797F" w:rsidRDefault="00C9797F" w:rsidP="00C9797F">
            <w:pPr>
              <w:spacing w:before="0" w:after="0"/>
              <w:jc w:val="left"/>
              <w:rPr>
                <w:rFonts w:ascii="Arial" w:hAnsi="Arial" w:cs="Arial"/>
              </w:rPr>
            </w:pPr>
            <w:r>
              <w:rPr>
                <w:rFonts w:ascii="Arial" w:hAnsi="Arial" w:cs="Arial"/>
              </w:rPr>
              <w:t>Date:</w:t>
            </w:r>
          </w:p>
          <w:p w14:paraId="0BFE2BB5"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30DF6EDC" w14:textId="77777777" w:rsidR="00C9797F" w:rsidRDefault="00C9797F" w:rsidP="00C9797F">
            <w:pPr>
              <w:spacing w:before="0" w:after="0"/>
              <w:jc w:val="left"/>
              <w:rPr>
                <w:rFonts w:ascii="Arial" w:hAnsi="Arial" w:cs="Arial"/>
              </w:rPr>
            </w:pPr>
            <w:r>
              <w:rPr>
                <w:rFonts w:ascii="Arial" w:hAnsi="Arial" w:cs="Arial"/>
              </w:rPr>
              <w:t>Review date:</w:t>
            </w:r>
          </w:p>
          <w:p w14:paraId="06ACB8EE" w14:textId="77777777" w:rsidR="00C9797F" w:rsidRDefault="00C9797F" w:rsidP="00C9797F">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B3F2F1F" w14:textId="77777777" w:rsidR="00C9797F" w:rsidRDefault="00C9797F" w:rsidP="00C9797F">
            <w:pPr>
              <w:spacing w:before="0" w:after="0"/>
              <w:jc w:val="left"/>
              <w:rPr>
                <w:rFonts w:ascii="Arial" w:hAnsi="Arial" w:cs="Arial"/>
              </w:rPr>
            </w:pPr>
            <w:r>
              <w:rPr>
                <w:rFonts w:ascii="Arial" w:hAnsi="Arial" w:cs="Arial"/>
              </w:rPr>
              <w:t>Purpose:</w:t>
            </w:r>
          </w:p>
          <w:p w14:paraId="31FF75A1" w14:textId="77777777" w:rsidR="00C9797F" w:rsidRDefault="00C9797F" w:rsidP="00C9797F">
            <w:pPr>
              <w:spacing w:before="0" w:after="0"/>
              <w:jc w:val="left"/>
              <w:rPr>
                <w:rFonts w:ascii="Arial" w:hAnsi="Arial" w:cs="Arial"/>
              </w:rPr>
            </w:pPr>
          </w:p>
        </w:tc>
      </w:tr>
      <w:tr w:rsidR="00C9797F" w14:paraId="51518A8C" w14:textId="77777777" w:rsidTr="00C9797F">
        <w:tc>
          <w:tcPr>
            <w:tcW w:w="1106" w:type="dxa"/>
            <w:tcBorders>
              <w:top w:val="single" w:sz="4" w:space="0" w:color="auto"/>
              <w:left w:val="single" w:sz="4" w:space="0" w:color="auto"/>
              <w:bottom w:val="single" w:sz="4" w:space="0" w:color="auto"/>
              <w:right w:val="single" w:sz="4" w:space="0" w:color="auto"/>
            </w:tcBorders>
            <w:hideMark/>
          </w:tcPr>
          <w:p w14:paraId="193C46D7" w14:textId="77777777" w:rsidR="00C9797F" w:rsidRDefault="00C9797F" w:rsidP="00C9797F">
            <w:pPr>
              <w:spacing w:before="0" w:after="0"/>
              <w:jc w:val="left"/>
              <w:rPr>
                <w:rFonts w:ascii="Arial" w:hAnsi="Arial" w:cs="Arial"/>
              </w:rPr>
            </w:pPr>
            <w:r>
              <w:rPr>
                <w:rFonts w:ascii="Arial" w:hAnsi="Arial" w:cs="Arial"/>
              </w:rPr>
              <w:t xml:space="preserve">Country: </w:t>
            </w:r>
          </w:p>
          <w:p w14:paraId="3876590F"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2F435BB5" w14:textId="77777777" w:rsidR="00C9797F" w:rsidRDefault="00C9797F" w:rsidP="00C9797F">
            <w:pPr>
              <w:spacing w:before="0" w:after="0"/>
              <w:jc w:val="left"/>
              <w:rPr>
                <w:rFonts w:ascii="Arial" w:hAnsi="Arial" w:cs="Arial"/>
              </w:rPr>
            </w:pPr>
            <w:r>
              <w:rPr>
                <w:rFonts w:ascii="Arial" w:hAnsi="Arial" w:cs="Arial"/>
              </w:rPr>
              <w:t>Country: Risk</w:t>
            </w:r>
          </w:p>
          <w:p w14:paraId="4621FEA1"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1323218" w14:textId="77777777" w:rsidR="00C9797F" w:rsidRDefault="00C9797F" w:rsidP="00C9797F">
            <w:pPr>
              <w:spacing w:before="0" w:after="0"/>
              <w:jc w:val="left"/>
              <w:rPr>
                <w:rFonts w:ascii="Arial" w:hAnsi="Arial" w:cs="Arial"/>
              </w:rPr>
            </w:pPr>
            <w:r>
              <w:rPr>
                <w:rFonts w:ascii="Arial" w:hAnsi="Arial" w:cs="Arial"/>
              </w:rPr>
              <w:t>Country code:</w:t>
            </w:r>
          </w:p>
          <w:p w14:paraId="1DB880C3" w14:textId="77777777" w:rsidR="00C9797F" w:rsidRDefault="00C9797F" w:rsidP="00C9797F">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A307B9A" w14:textId="77777777" w:rsidR="00C9797F" w:rsidRPr="00F559FA" w:rsidRDefault="00C9797F" w:rsidP="00C9797F">
            <w:pPr>
              <w:spacing w:before="0" w:after="0"/>
              <w:jc w:val="left"/>
              <w:rPr>
                <w:rFonts w:ascii="Arial" w:hAnsi="Arial" w:cs="Arial"/>
                <w:sz w:val="16"/>
                <w:szCs w:val="16"/>
              </w:rPr>
            </w:pPr>
            <w:r>
              <w:rPr>
                <w:rFonts w:ascii="Arial" w:hAnsi="Arial" w:cs="Arial"/>
              </w:rPr>
              <w:t xml:space="preserve">Industry: </w:t>
            </w:r>
          </w:p>
          <w:p w14:paraId="410296B7" w14:textId="77777777" w:rsidR="00C9797F" w:rsidRPr="00F559FA" w:rsidRDefault="00C9797F" w:rsidP="00C9797F">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1B5CC72B" w14:textId="77777777" w:rsidR="00C9797F" w:rsidRPr="00C20AC9" w:rsidRDefault="00C9797F" w:rsidP="00C9797F">
            <w:pPr>
              <w:spacing w:before="0" w:after="0"/>
              <w:jc w:val="left"/>
              <w:rPr>
                <w:rFonts w:ascii="Arial" w:hAnsi="Arial" w:cs="Arial"/>
              </w:rPr>
            </w:pPr>
            <w:r>
              <w:rPr>
                <w:rFonts w:ascii="Arial" w:hAnsi="Arial" w:cs="Arial"/>
              </w:rPr>
              <w:t>KYC status/AML risk rating:</w:t>
            </w:r>
          </w:p>
        </w:tc>
      </w:tr>
      <w:tr w:rsidR="00C9797F" w14:paraId="7D4708E7"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3CF31A" w14:textId="77777777" w:rsidR="00C9797F" w:rsidRDefault="00C9797F" w:rsidP="00C9797F">
            <w:pPr>
              <w:spacing w:before="0" w:after="0"/>
              <w:jc w:val="left"/>
              <w:rPr>
                <w:rFonts w:ascii="Arial" w:hAnsi="Arial" w:cs="Arial"/>
              </w:rPr>
            </w:pPr>
            <w:r>
              <w:rPr>
                <w:rFonts w:ascii="Arial" w:hAnsi="Arial" w:cs="Arial"/>
              </w:rPr>
              <w:t xml:space="preserve">                                   FACILITIES /PRODUCTS </w:t>
            </w:r>
          </w:p>
        </w:tc>
      </w:tr>
      <w:tr w:rsidR="00C9797F" w14:paraId="6381AA7A" w14:textId="77777777" w:rsidTr="00C9797F">
        <w:trPr>
          <w:trHeight w:val="840"/>
        </w:trPr>
        <w:tc>
          <w:tcPr>
            <w:tcW w:w="1106" w:type="dxa"/>
            <w:tcBorders>
              <w:top w:val="single" w:sz="4" w:space="0" w:color="auto"/>
              <w:left w:val="single" w:sz="4" w:space="0" w:color="auto"/>
              <w:bottom w:val="single" w:sz="4" w:space="0" w:color="auto"/>
              <w:right w:val="single" w:sz="4" w:space="0" w:color="auto"/>
            </w:tcBorders>
          </w:tcPr>
          <w:p w14:paraId="292D8BAB" w14:textId="77777777" w:rsidR="00C9797F" w:rsidRDefault="00C9797F" w:rsidP="00C9797F">
            <w:pPr>
              <w:spacing w:before="0" w:after="0"/>
              <w:jc w:val="left"/>
              <w:rPr>
                <w:rFonts w:ascii="Arial" w:hAnsi="Arial" w:cs="Arial"/>
              </w:rPr>
            </w:pPr>
            <w:r>
              <w:rPr>
                <w:rFonts w:ascii="Arial" w:hAnsi="Arial" w:cs="Arial"/>
              </w:rPr>
              <w:t>Status</w:t>
            </w:r>
          </w:p>
          <w:p w14:paraId="5353DB70" w14:textId="77777777" w:rsidR="00C9797F" w:rsidRDefault="00C9797F" w:rsidP="00C9797F">
            <w:pPr>
              <w:spacing w:before="0" w:after="0"/>
              <w:jc w:val="left"/>
              <w:rPr>
                <w:rFonts w:ascii="Arial" w:hAnsi="Arial" w:cs="Arial"/>
              </w:rPr>
            </w:pPr>
          </w:p>
          <w:p w14:paraId="531639FE" w14:textId="77777777" w:rsidR="00C9797F" w:rsidRPr="005E1E31" w:rsidRDefault="00C9797F" w:rsidP="00C9797F">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16BBAB1B" w14:textId="77777777" w:rsidR="00C9797F" w:rsidRPr="0019106F" w:rsidRDefault="00C9797F" w:rsidP="00C9797F">
            <w:pPr>
              <w:spacing w:before="0" w:after="0"/>
              <w:jc w:val="left"/>
              <w:rPr>
                <w:rFonts w:ascii="Arial" w:hAnsi="Arial" w:cs="Arial"/>
              </w:rPr>
            </w:pPr>
            <w:r>
              <w:rPr>
                <w:rFonts w:ascii="Arial" w:hAnsi="Arial" w:cs="Arial"/>
              </w:rPr>
              <w:t>Products</w:t>
            </w:r>
          </w:p>
          <w:p w14:paraId="389FD884" w14:textId="77777777" w:rsidR="00C9797F" w:rsidRDefault="00C9797F" w:rsidP="00C9797F">
            <w:pPr>
              <w:spacing w:before="0" w:after="0"/>
              <w:jc w:val="left"/>
              <w:rPr>
                <w:rFonts w:ascii="Arial" w:hAnsi="Arial" w:cs="Arial"/>
                <w:b/>
                <w:u w:val="single"/>
              </w:rPr>
            </w:pPr>
            <w:r>
              <w:rPr>
                <w:rFonts w:ascii="Arial" w:hAnsi="Arial" w:cs="Arial"/>
                <w:b/>
                <w:u w:val="single"/>
              </w:rPr>
              <w:t xml:space="preserve">Commercial </w:t>
            </w:r>
          </w:p>
          <w:p w14:paraId="67421226" w14:textId="77777777" w:rsidR="00C9797F" w:rsidRDefault="00C9797F" w:rsidP="00C9797F">
            <w:pPr>
              <w:spacing w:before="0" w:after="0"/>
              <w:jc w:val="left"/>
              <w:rPr>
                <w:rFonts w:ascii="Arial" w:hAnsi="Arial" w:cs="Arial"/>
              </w:rPr>
            </w:pPr>
          </w:p>
          <w:p w14:paraId="08791ABD" w14:textId="77777777" w:rsidR="00C9797F" w:rsidRDefault="00C9797F" w:rsidP="00C9797F">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29038B52" w14:textId="77777777" w:rsidR="00C9797F" w:rsidRDefault="00C9797F" w:rsidP="00C9797F">
            <w:pPr>
              <w:spacing w:before="0" w:after="0"/>
              <w:jc w:val="center"/>
              <w:rPr>
                <w:rFonts w:ascii="Arial" w:hAnsi="Arial" w:cs="Arial"/>
              </w:rPr>
            </w:pPr>
            <w:r>
              <w:rPr>
                <w:rFonts w:ascii="Arial" w:hAnsi="Arial" w:cs="Arial"/>
              </w:rPr>
              <w:t>Tenor (Months)</w:t>
            </w:r>
          </w:p>
          <w:p w14:paraId="08048748" w14:textId="77777777" w:rsidR="00C9797F" w:rsidRPr="005E1E31" w:rsidRDefault="00C9797F" w:rsidP="00C9797F">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30C69B5E" w14:textId="77777777" w:rsidR="00C9797F" w:rsidRDefault="00C9797F" w:rsidP="00C9797F">
            <w:pPr>
              <w:spacing w:before="0" w:after="0"/>
              <w:jc w:val="center"/>
              <w:rPr>
                <w:rFonts w:ascii="Arial" w:hAnsi="Arial" w:cs="Arial"/>
              </w:rPr>
            </w:pPr>
            <w:r>
              <w:rPr>
                <w:rFonts w:ascii="Arial" w:hAnsi="Arial" w:cs="Arial"/>
              </w:rPr>
              <w:t>Outstanding (GBP)</w:t>
            </w:r>
          </w:p>
          <w:p w14:paraId="4E432031" w14:textId="77777777" w:rsidR="00C9797F" w:rsidRDefault="00C9797F" w:rsidP="00C9797F">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0036D6BD" w14:textId="77777777" w:rsidR="00C9797F" w:rsidRDefault="00C9797F" w:rsidP="00C9797F">
            <w:pPr>
              <w:spacing w:before="0" w:after="0"/>
              <w:jc w:val="center"/>
              <w:rPr>
                <w:rFonts w:ascii="Arial" w:hAnsi="Arial" w:cs="Arial"/>
              </w:rPr>
            </w:pPr>
            <w:r>
              <w:rPr>
                <w:rFonts w:ascii="Arial" w:hAnsi="Arial" w:cs="Arial"/>
              </w:rPr>
              <w:t>Limit</w:t>
            </w:r>
          </w:p>
          <w:p w14:paraId="52D8C974" w14:textId="77777777" w:rsidR="00C9797F" w:rsidRDefault="00C9797F" w:rsidP="00C9797F">
            <w:pPr>
              <w:spacing w:before="0" w:after="0"/>
              <w:jc w:val="center"/>
              <w:rPr>
                <w:rFonts w:ascii="Arial" w:hAnsi="Arial" w:cs="Arial"/>
              </w:rPr>
            </w:pPr>
            <w:r>
              <w:rPr>
                <w:rFonts w:ascii="Arial" w:hAnsi="Arial" w:cs="Arial"/>
              </w:rPr>
              <w:t>(GBP)</w:t>
            </w:r>
          </w:p>
          <w:p w14:paraId="61B55B34" w14:textId="77777777" w:rsidR="00C9797F" w:rsidRDefault="00C9797F" w:rsidP="00C9797F">
            <w:pPr>
              <w:spacing w:before="0" w:after="0"/>
              <w:jc w:val="center"/>
              <w:rPr>
                <w:rFonts w:ascii="Arial" w:hAnsi="Arial" w:cs="Arial"/>
              </w:rPr>
            </w:pPr>
          </w:p>
          <w:p w14:paraId="0578CFFB" w14:textId="77777777" w:rsidR="00C9797F" w:rsidRDefault="00C9797F" w:rsidP="00C9797F">
            <w:pPr>
              <w:spacing w:before="0" w:after="0"/>
              <w:jc w:val="center"/>
              <w:rPr>
                <w:rFonts w:ascii="Arial" w:hAnsi="Arial" w:cs="Arial"/>
              </w:rPr>
            </w:pPr>
          </w:p>
          <w:p w14:paraId="06CF8DDA" w14:textId="77777777" w:rsidR="00C9797F" w:rsidRDefault="00C9797F" w:rsidP="00C9797F">
            <w:pPr>
              <w:spacing w:before="0" w:after="0"/>
              <w:jc w:val="center"/>
              <w:rPr>
                <w:rFonts w:ascii="Arial" w:hAnsi="Arial" w:cs="Arial"/>
              </w:rPr>
            </w:pPr>
          </w:p>
        </w:tc>
      </w:tr>
      <w:tr w:rsidR="00C9797F" w14:paraId="4C4386C8" w14:textId="77777777" w:rsidTr="00C9797F">
        <w:tc>
          <w:tcPr>
            <w:tcW w:w="9640" w:type="dxa"/>
            <w:gridSpan w:val="9"/>
            <w:tcBorders>
              <w:top w:val="single" w:sz="4" w:space="0" w:color="auto"/>
              <w:left w:val="single" w:sz="4" w:space="0" w:color="auto"/>
              <w:bottom w:val="single" w:sz="4" w:space="0" w:color="auto"/>
              <w:right w:val="single" w:sz="4" w:space="0" w:color="auto"/>
            </w:tcBorders>
          </w:tcPr>
          <w:p w14:paraId="0075F2B3" w14:textId="77777777" w:rsidR="00C9797F" w:rsidRPr="00B51CB6" w:rsidRDefault="00C9797F" w:rsidP="00C9797F">
            <w:pPr>
              <w:pStyle w:val="ListParagraph"/>
              <w:spacing w:before="0" w:after="0"/>
              <w:ind w:left="360"/>
              <w:jc w:val="left"/>
              <w:rPr>
                <w:rFonts w:ascii="Arial" w:hAnsi="Arial" w:cs="Arial"/>
              </w:rPr>
            </w:pPr>
          </w:p>
          <w:p w14:paraId="47EC717A" w14:textId="77777777" w:rsidR="00C9797F" w:rsidRPr="00FF76CA" w:rsidRDefault="00C9797F" w:rsidP="00C9797F">
            <w:pPr>
              <w:pStyle w:val="ListParagraph"/>
              <w:numPr>
                <w:ilvl w:val="0"/>
                <w:numId w:val="39"/>
              </w:numPr>
              <w:spacing w:before="0" w:after="0"/>
              <w:contextualSpacing w:val="0"/>
              <w:jc w:val="left"/>
              <w:rPr>
                <w:rFonts w:ascii="Arial" w:hAnsi="Arial" w:cs="Arial"/>
                <w:b/>
              </w:rPr>
            </w:pPr>
            <w:r w:rsidRPr="00FF76CA">
              <w:rPr>
                <w:rFonts w:ascii="Arial" w:hAnsi="Arial" w:cs="Arial"/>
                <w:b/>
              </w:rPr>
              <w:t xml:space="preserve">Request </w:t>
            </w:r>
          </w:p>
          <w:p w14:paraId="54CA34DB" w14:textId="77777777" w:rsidR="00C9797F" w:rsidRDefault="00C9797F" w:rsidP="00C9797F">
            <w:pPr>
              <w:pStyle w:val="ListParagraph"/>
              <w:spacing w:before="0" w:after="0"/>
              <w:ind w:left="360"/>
              <w:contextualSpacing w:val="0"/>
              <w:jc w:val="left"/>
              <w:rPr>
                <w:rFonts w:ascii="Arial" w:hAnsi="Arial" w:cs="Arial"/>
                <w:b/>
              </w:rPr>
            </w:pPr>
          </w:p>
          <w:p w14:paraId="2080483C" w14:textId="77777777" w:rsidR="00C9797F" w:rsidRPr="00FF76CA" w:rsidRDefault="00C9797F" w:rsidP="00C9797F">
            <w:pPr>
              <w:pStyle w:val="ListParagraph"/>
              <w:spacing w:before="0" w:after="0"/>
              <w:ind w:left="360"/>
              <w:contextualSpacing w:val="0"/>
              <w:jc w:val="left"/>
              <w:rPr>
                <w:rFonts w:ascii="Arial" w:hAnsi="Arial" w:cs="Arial"/>
                <w:b/>
              </w:rPr>
            </w:pPr>
          </w:p>
          <w:p w14:paraId="1F132217" w14:textId="7B5D4E71" w:rsidR="00C9797F" w:rsidRPr="00C9797F" w:rsidRDefault="00C9797F" w:rsidP="00C9797F">
            <w:pPr>
              <w:pStyle w:val="ListParagraph"/>
              <w:numPr>
                <w:ilvl w:val="0"/>
                <w:numId w:val="39"/>
              </w:numPr>
              <w:spacing w:before="0" w:after="0"/>
              <w:contextualSpacing w:val="0"/>
              <w:jc w:val="left"/>
              <w:rPr>
                <w:rFonts w:ascii="Arial" w:hAnsi="Arial" w:cs="Arial"/>
              </w:rPr>
            </w:pPr>
            <w:r w:rsidRPr="00C9797F">
              <w:rPr>
                <w:rFonts w:ascii="Arial" w:hAnsi="Arial" w:cs="Arial"/>
                <w:b/>
              </w:rPr>
              <w:t xml:space="preserve">Comments and Analysis of the request </w:t>
            </w:r>
            <w:r w:rsidRPr="00C9797F">
              <w:rPr>
                <w:rFonts w:ascii="Arial" w:hAnsi="Arial" w:cs="Arial"/>
                <w:b/>
              </w:rPr>
              <w:br/>
            </w:r>
          </w:p>
          <w:p w14:paraId="3C0F9C28" w14:textId="77777777" w:rsidR="00C9797F" w:rsidRDefault="00C9797F" w:rsidP="00C9797F">
            <w:pPr>
              <w:pStyle w:val="ListParagraph"/>
              <w:spacing w:before="0" w:after="0"/>
              <w:ind w:left="360"/>
              <w:contextualSpacing w:val="0"/>
              <w:jc w:val="left"/>
              <w:rPr>
                <w:rFonts w:ascii="Arial" w:hAnsi="Arial" w:cs="Arial"/>
              </w:rPr>
            </w:pPr>
          </w:p>
          <w:p w14:paraId="3DE66F2B" w14:textId="77777777" w:rsidR="00C9797F" w:rsidRPr="001E52A1" w:rsidRDefault="00C9797F" w:rsidP="00C9797F">
            <w:pPr>
              <w:spacing w:before="0" w:after="0"/>
              <w:jc w:val="left"/>
              <w:rPr>
                <w:rFonts w:ascii="Arial" w:hAnsi="Arial" w:cs="Arial"/>
                <w:b/>
              </w:rPr>
            </w:pPr>
            <w:r w:rsidRPr="001E52A1">
              <w:rPr>
                <w:rFonts w:ascii="Arial" w:hAnsi="Arial" w:cs="Arial"/>
              </w:rPr>
              <w:br/>
            </w:r>
          </w:p>
        </w:tc>
      </w:tr>
      <w:tr w:rsidR="00C9797F" w14:paraId="40A23478" w14:textId="77777777" w:rsidTr="00C9797F">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55968F68" w14:textId="77777777" w:rsidR="00C9797F" w:rsidRDefault="00C9797F" w:rsidP="00C9797F">
            <w:pPr>
              <w:spacing w:before="0" w:after="0"/>
              <w:jc w:val="left"/>
              <w:rPr>
                <w:rFonts w:ascii="Arial" w:hAnsi="Arial" w:cs="Arial"/>
                <w:b/>
              </w:rPr>
            </w:pPr>
            <w:r w:rsidRPr="00924C27">
              <w:rPr>
                <w:rFonts w:ascii="Arial" w:hAnsi="Arial" w:cs="Arial"/>
                <w:b/>
              </w:rPr>
              <w:t>Recommendation:</w:t>
            </w:r>
          </w:p>
          <w:p w14:paraId="7CDE30F5" w14:textId="77777777" w:rsidR="00C9797F" w:rsidRDefault="00C9797F" w:rsidP="00C9797F">
            <w:pPr>
              <w:spacing w:before="0" w:after="0"/>
              <w:jc w:val="left"/>
              <w:rPr>
                <w:rFonts w:ascii="Arial" w:hAnsi="Arial" w:cs="Arial"/>
                <w:b/>
              </w:rPr>
            </w:pPr>
          </w:p>
          <w:p w14:paraId="73092375" w14:textId="77777777" w:rsidR="00C9797F" w:rsidRPr="00C20AC9" w:rsidRDefault="00C9797F" w:rsidP="00C9797F">
            <w:pPr>
              <w:spacing w:before="0" w:after="0"/>
              <w:jc w:val="left"/>
              <w:rPr>
                <w:rFonts w:ascii="Arial" w:hAnsi="Arial" w:cs="Arial"/>
                <w:b/>
              </w:rPr>
            </w:pPr>
          </w:p>
        </w:tc>
      </w:tr>
      <w:tr w:rsidR="00C9797F" w14:paraId="520D0742"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C3A7E7" w14:textId="77777777" w:rsidR="00C9797F" w:rsidRDefault="00C9797F" w:rsidP="00C9797F">
            <w:pPr>
              <w:spacing w:before="0" w:after="0"/>
              <w:jc w:val="left"/>
              <w:rPr>
                <w:rFonts w:ascii="Arial" w:hAnsi="Arial" w:cs="Arial"/>
                <w:b/>
              </w:rPr>
            </w:pPr>
            <w:r>
              <w:rPr>
                <w:rFonts w:ascii="Arial" w:hAnsi="Arial" w:cs="Arial"/>
                <w:b/>
              </w:rPr>
              <w:t>SIGN-OFF</w:t>
            </w:r>
          </w:p>
        </w:tc>
      </w:tr>
      <w:tr w:rsidR="00C9797F" w14:paraId="7A44FE8A" w14:textId="77777777" w:rsidTr="00C9797F">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58DC4D9C" w14:textId="77777777" w:rsidR="00C9797F" w:rsidRDefault="00C9797F" w:rsidP="00C9797F">
            <w:pPr>
              <w:spacing w:before="0" w:after="0"/>
              <w:jc w:val="left"/>
              <w:rPr>
                <w:rFonts w:ascii="Arial" w:hAnsi="Arial" w:cs="Arial"/>
              </w:rPr>
            </w:pPr>
            <w:r w:rsidRPr="00ED0EA7">
              <w:rPr>
                <w:rFonts w:ascii="Arial" w:hAnsi="Arial" w:cs="Arial"/>
              </w:rPr>
              <w:t>Relationship Manager:</w:t>
            </w:r>
          </w:p>
          <w:p w14:paraId="169A4353" w14:textId="77777777" w:rsidR="00C9797F" w:rsidRDefault="00C9797F" w:rsidP="00C9797F">
            <w:pPr>
              <w:spacing w:before="0" w:after="0"/>
              <w:jc w:val="left"/>
              <w:rPr>
                <w:rFonts w:ascii="Arial" w:hAnsi="Arial" w:cs="Arial"/>
              </w:rPr>
            </w:pPr>
          </w:p>
          <w:p w14:paraId="37157EFA" w14:textId="77777777" w:rsidR="00C9797F" w:rsidRDefault="00C9797F" w:rsidP="00C9797F">
            <w:pPr>
              <w:spacing w:before="0" w:after="0"/>
              <w:jc w:val="left"/>
              <w:rPr>
                <w:rFonts w:ascii="Arial" w:hAnsi="Arial" w:cs="Arial"/>
              </w:rPr>
            </w:pPr>
          </w:p>
          <w:p w14:paraId="4EB4FCA9" w14:textId="77777777" w:rsidR="00C9797F" w:rsidRPr="00ED0EA7" w:rsidRDefault="00C9797F" w:rsidP="00C9797F">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104DAFF2" w14:textId="77777777" w:rsidR="00C9797F" w:rsidRPr="00ED0EA7" w:rsidRDefault="00C9797F" w:rsidP="00C9797F">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0F639482" w14:textId="77777777" w:rsidR="00C9797F" w:rsidRPr="00ED0EA7" w:rsidRDefault="00C9797F" w:rsidP="00C9797F">
            <w:pPr>
              <w:spacing w:before="0" w:after="0"/>
              <w:jc w:val="left"/>
              <w:rPr>
                <w:rFonts w:ascii="Arial" w:hAnsi="Arial" w:cs="Arial"/>
              </w:rPr>
            </w:pPr>
            <w:r w:rsidRPr="00ED0EA7">
              <w:rPr>
                <w:rFonts w:ascii="Arial" w:hAnsi="Arial" w:cs="Arial"/>
              </w:rPr>
              <w:t>Head of Business Development:</w:t>
            </w:r>
          </w:p>
        </w:tc>
      </w:tr>
    </w:tbl>
    <w:p w14:paraId="43E5E0A1" w14:textId="77777777" w:rsidR="00C9797F" w:rsidRDefault="00C9797F" w:rsidP="00C9797F">
      <w:pPr>
        <w:spacing w:before="0" w:after="0" w:line="240" w:lineRule="auto"/>
        <w:jc w:val="left"/>
        <w:rPr>
          <w:rFonts w:ascii="Arial" w:hAnsi="Arial" w:cs="Arial"/>
          <w:i/>
          <w:color w:val="FF0000"/>
          <w:sz w:val="20"/>
          <w:szCs w:val="20"/>
        </w:rPr>
      </w:pPr>
    </w:p>
    <w:p w14:paraId="64E75AED" w14:textId="77777777" w:rsidR="00C9797F" w:rsidRPr="00732BD7" w:rsidRDefault="00C9797F" w:rsidP="00C9797F">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796"/>
        <w:gridCol w:w="1134"/>
        <w:gridCol w:w="1559"/>
        <w:gridCol w:w="1843"/>
      </w:tblGrid>
      <w:tr w:rsidR="00C9797F" w14:paraId="5809CBF3"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981928" w14:textId="77777777" w:rsidR="00C9797F" w:rsidRDefault="00C9797F" w:rsidP="00C9797F">
            <w:pPr>
              <w:spacing w:before="0" w:after="0" w:line="240" w:lineRule="auto"/>
              <w:ind w:left="57"/>
              <w:jc w:val="left"/>
              <w:rPr>
                <w:rFonts w:ascii="Arial" w:hAnsi="Arial" w:cs="Arial"/>
                <w:b/>
              </w:rPr>
            </w:pPr>
            <w:r>
              <w:rPr>
                <w:rFonts w:ascii="Arial" w:hAnsi="Arial" w:cs="Arial"/>
                <w:b/>
              </w:rPr>
              <w:t>CREDIT REMARKS: data as at XX/XX/XXXX</w:t>
            </w:r>
          </w:p>
        </w:tc>
      </w:tr>
      <w:tr w:rsidR="00C9797F" w14:paraId="7CAA3B26"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0AE220DE" w14:textId="77777777" w:rsidR="00C9797F" w:rsidRDefault="00C9797F" w:rsidP="00C9797F">
            <w:pPr>
              <w:spacing w:before="0" w:after="0" w:line="240" w:lineRule="auto"/>
              <w:jc w:val="left"/>
              <w:rPr>
                <w:rFonts w:ascii="Arial" w:hAnsi="Arial" w:cs="Arial"/>
              </w:rPr>
            </w:pPr>
            <w:r>
              <w:rPr>
                <w:rFonts w:ascii="Arial" w:hAnsi="Arial" w:cs="Arial"/>
              </w:rPr>
              <w:t xml:space="preserve">Comments and Analysis of the Request </w:t>
            </w:r>
          </w:p>
          <w:p w14:paraId="2013943B" w14:textId="77777777" w:rsidR="00C9797F" w:rsidRDefault="00C9797F" w:rsidP="00C9797F">
            <w:pPr>
              <w:spacing w:before="0" w:after="0" w:line="240" w:lineRule="auto"/>
              <w:jc w:val="left"/>
              <w:rPr>
                <w:rFonts w:ascii="Arial" w:hAnsi="Arial" w:cs="Arial"/>
              </w:rPr>
            </w:pPr>
          </w:p>
          <w:p w14:paraId="6DDCA1A2" w14:textId="77777777" w:rsidR="00C9797F" w:rsidRDefault="00C9797F" w:rsidP="00C9797F">
            <w:pPr>
              <w:spacing w:before="0" w:after="0" w:line="240" w:lineRule="auto"/>
              <w:jc w:val="left"/>
              <w:rPr>
                <w:rFonts w:ascii="Arial" w:hAnsi="Arial" w:cs="Arial"/>
              </w:rPr>
            </w:pPr>
          </w:p>
          <w:p w14:paraId="4431B392" w14:textId="77777777" w:rsidR="00C9797F" w:rsidRDefault="00C9797F" w:rsidP="00C9797F">
            <w:pPr>
              <w:spacing w:before="0" w:after="0" w:line="240" w:lineRule="auto"/>
              <w:jc w:val="left"/>
              <w:rPr>
                <w:rFonts w:ascii="Arial" w:hAnsi="Arial" w:cs="Arial"/>
              </w:rPr>
            </w:pPr>
          </w:p>
          <w:p w14:paraId="41C2BB49" w14:textId="77777777" w:rsidR="00C9797F" w:rsidRDefault="00C9797F" w:rsidP="00C9797F">
            <w:pPr>
              <w:spacing w:before="0" w:after="0" w:line="240" w:lineRule="auto"/>
              <w:jc w:val="left"/>
              <w:rPr>
                <w:rFonts w:ascii="Arial" w:hAnsi="Arial" w:cs="Arial"/>
              </w:rPr>
            </w:pPr>
          </w:p>
          <w:p w14:paraId="6697B1CA" w14:textId="77777777" w:rsidR="00C9797F" w:rsidRPr="00483D8F" w:rsidRDefault="00C9797F" w:rsidP="00C9797F">
            <w:pPr>
              <w:spacing w:before="0" w:after="0" w:line="240" w:lineRule="auto"/>
              <w:jc w:val="left"/>
              <w:rPr>
                <w:rFonts w:ascii="Arial" w:hAnsi="Arial" w:cs="Arial"/>
              </w:rPr>
            </w:pPr>
          </w:p>
        </w:tc>
        <w:tc>
          <w:tcPr>
            <w:tcW w:w="7371" w:type="dxa"/>
            <w:gridSpan w:val="5"/>
            <w:shd w:val="clear" w:color="auto" w:fill="FFFFFF" w:themeFill="background1"/>
          </w:tcPr>
          <w:p w14:paraId="648C7D27" w14:textId="77777777" w:rsidR="00C9797F" w:rsidRPr="00483D8F" w:rsidRDefault="00C9797F" w:rsidP="00C9797F">
            <w:pPr>
              <w:spacing w:before="0" w:after="0" w:line="240" w:lineRule="auto"/>
              <w:ind w:left="57"/>
              <w:jc w:val="left"/>
              <w:rPr>
                <w:rFonts w:ascii="Arial" w:hAnsi="Arial" w:cs="Arial"/>
              </w:rPr>
            </w:pPr>
          </w:p>
        </w:tc>
      </w:tr>
      <w:tr w:rsidR="00C9797F" w14:paraId="76E50D7C" w14:textId="77777777" w:rsidTr="00C9797F">
        <w:tc>
          <w:tcPr>
            <w:tcW w:w="2269" w:type="dxa"/>
            <w:vMerge w:val="restart"/>
            <w:tcBorders>
              <w:top w:val="single" w:sz="4" w:space="0" w:color="auto"/>
              <w:left w:val="single" w:sz="4" w:space="0" w:color="auto"/>
              <w:bottom w:val="single" w:sz="4" w:space="0" w:color="auto"/>
              <w:right w:val="single" w:sz="4" w:space="0" w:color="auto"/>
            </w:tcBorders>
            <w:hideMark/>
          </w:tcPr>
          <w:p w14:paraId="29AC15EB"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EXTERNAL</w:t>
            </w:r>
          </w:p>
          <w:p w14:paraId="49D1AE9D"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249980"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Rated by:</w:t>
            </w:r>
          </w:p>
        </w:tc>
        <w:tc>
          <w:tcPr>
            <w:tcW w:w="19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217C85"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B2DCEC"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D22512"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FITCH</w:t>
            </w:r>
          </w:p>
        </w:tc>
      </w:tr>
      <w:tr w:rsidR="00C9797F" w14:paraId="3B4E551C"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C434841"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C37C958"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Long-term rating</w:t>
            </w:r>
          </w:p>
        </w:tc>
        <w:tc>
          <w:tcPr>
            <w:tcW w:w="1930" w:type="dxa"/>
            <w:gridSpan w:val="2"/>
            <w:tcBorders>
              <w:top w:val="single" w:sz="4" w:space="0" w:color="auto"/>
              <w:left w:val="single" w:sz="4" w:space="0" w:color="auto"/>
              <w:bottom w:val="single" w:sz="4" w:space="0" w:color="auto"/>
              <w:right w:val="single" w:sz="4" w:space="0" w:color="auto"/>
            </w:tcBorders>
            <w:hideMark/>
          </w:tcPr>
          <w:p w14:paraId="133405BF"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4DCD1C85"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hideMark/>
          </w:tcPr>
          <w:p w14:paraId="50CBF3A1" w14:textId="77777777" w:rsidR="00C9797F" w:rsidRPr="00483D8F" w:rsidRDefault="00C9797F" w:rsidP="00C9797F">
            <w:pPr>
              <w:spacing w:before="0" w:after="0" w:line="240" w:lineRule="auto"/>
              <w:ind w:left="57"/>
              <w:jc w:val="left"/>
              <w:rPr>
                <w:rFonts w:ascii="Arial" w:hAnsi="Arial" w:cs="Arial"/>
              </w:rPr>
            </w:pPr>
          </w:p>
        </w:tc>
      </w:tr>
      <w:tr w:rsidR="00C9797F" w14:paraId="5995D239"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723E30C"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6CA0EF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Outlook</w:t>
            </w:r>
          </w:p>
        </w:tc>
        <w:tc>
          <w:tcPr>
            <w:tcW w:w="1930" w:type="dxa"/>
            <w:gridSpan w:val="2"/>
            <w:tcBorders>
              <w:top w:val="single" w:sz="4" w:space="0" w:color="auto"/>
              <w:left w:val="single" w:sz="4" w:space="0" w:color="auto"/>
              <w:bottom w:val="single" w:sz="4" w:space="0" w:color="auto"/>
              <w:right w:val="single" w:sz="4" w:space="0" w:color="auto"/>
            </w:tcBorders>
            <w:hideMark/>
          </w:tcPr>
          <w:p w14:paraId="50ACD7C5"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11DE89B2"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1551F13" w14:textId="77777777" w:rsidR="00C9797F" w:rsidRPr="00483D8F" w:rsidRDefault="00C9797F" w:rsidP="00C9797F">
            <w:pPr>
              <w:spacing w:before="0" w:after="0" w:line="240" w:lineRule="auto"/>
              <w:ind w:left="57"/>
              <w:jc w:val="left"/>
              <w:rPr>
                <w:rFonts w:ascii="Arial" w:hAnsi="Arial" w:cs="Arial"/>
              </w:rPr>
            </w:pPr>
          </w:p>
        </w:tc>
      </w:tr>
      <w:tr w:rsidR="00C9797F" w14:paraId="726C9E96"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63AEC8FE"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361B4E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Rating date</w:t>
            </w:r>
          </w:p>
        </w:tc>
        <w:tc>
          <w:tcPr>
            <w:tcW w:w="1930" w:type="dxa"/>
            <w:gridSpan w:val="2"/>
            <w:tcBorders>
              <w:top w:val="single" w:sz="4" w:space="0" w:color="auto"/>
              <w:left w:val="single" w:sz="4" w:space="0" w:color="auto"/>
              <w:bottom w:val="single" w:sz="4" w:space="0" w:color="auto"/>
              <w:right w:val="single" w:sz="4" w:space="0" w:color="auto"/>
            </w:tcBorders>
            <w:hideMark/>
          </w:tcPr>
          <w:p w14:paraId="1664F834"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3A929BE9"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5741C41" w14:textId="77777777" w:rsidR="00C9797F" w:rsidRPr="00483D8F" w:rsidRDefault="00C9797F" w:rsidP="00C9797F">
            <w:pPr>
              <w:spacing w:before="0" w:after="0" w:line="240" w:lineRule="auto"/>
              <w:ind w:left="57"/>
              <w:jc w:val="left"/>
              <w:rPr>
                <w:rFonts w:ascii="Arial" w:hAnsi="Arial" w:cs="Arial"/>
              </w:rPr>
            </w:pPr>
          </w:p>
        </w:tc>
      </w:tr>
      <w:tr w:rsidR="00C9797F" w14:paraId="3CF748D9"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C0CCA7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INTERNAL CREDIT RATINGS</w:t>
            </w:r>
          </w:p>
        </w:tc>
        <w:tc>
          <w:tcPr>
            <w:tcW w:w="7371" w:type="dxa"/>
            <w:gridSpan w:val="5"/>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BF24E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 </w:t>
            </w:r>
          </w:p>
        </w:tc>
      </w:tr>
      <w:tr w:rsidR="00C9797F" w14:paraId="42E748EC" w14:textId="77777777" w:rsidTr="00C9797F">
        <w:trPr>
          <w:trHeight w:val="380"/>
        </w:trPr>
        <w:tc>
          <w:tcPr>
            <w:tcW w:w="2269" w:type="dxa"/>
            <w:tcBorders>
              <w:top w:val="single" w:sz="4" w:space="0" w:color="auto"/>
              <w:left w:val="single" w:sz="4" w:space="0" w:color="auto"/>
              <w:bottom w:val="single" w:sz="4" w:space="0" w:color="auto"/>
              <w:right w:val="single" w:sz="4" w:space="0" w:color="auto"/>
            </w:tcBorders>
          </w:tcPr>
          <w:p w14:paraId="75B276A2" w14:textId="77777777" w:rsidR="00C9797F" w:rsidRPr="00483D8F" w:rsidRDefault="00C9797F" w:rsidP="00C9797F">
            <w:pPr>
              <w:spacing w:before="0" w:after="0" w:line="240" w:lineRule="auto"/>
              <w:ind w:left="57"/>
              <w:jc w:val="left"/>
              <w:rPr>
                <w:rFonts w:ascii="Arial" w:hAnsi="Arial" w:cs="Arial"/>
              </w:rPr>
            </w:pPr>
            <w:r>
              <w:rPr>
                <w:rFonts w:ascii="Arial" w:hAnsi="Arial" w:cs="Arial"/>
              </w:rPr>
              <w:t>Recommendation</w:t>
            </w:r>
          </w:p>
          <w:p w14:paraId="5A7E21D5" w14:textId="77777777" w:rsidR="00C9797F" w:rsidRPr="00483D8F" w:rsidRDefault="00C9797F" w:rsidP="00C9797F">
            <w:pPr>
              <w:spacing w:before="0" w:after="0" w:line="240" w:lineRule="auto"/>
              <w:ind w:left="57"/>
              <w:jc w:val="left"/>
              <w:rPr>
                <w:rFonts w:ascii="Arial" w:hAnsi="Arial" w:cs="Arial"/>
              </w:rPr>
            </w:pPr>
          </w:p>
        </w:tc>
        <w:tc>
          <w:tcPr>
            <w:tcW w:w="7371" w:type="dxa"/>
            <w:gridSpan w:val="5"/>
            <w:tcBorders>
              <w:top w:val="single" w:sz="4" w:space="0" w:color="auto"/>
              <w:left w:val="single" w:sz="4" w:space="0" w:color="auto"/>
              <w:bottom w:val="single" w:sz="4" w:space="0" w:color="auto"/>
              <w:right w:val="single" w:sz="4" w:space="0" w:color="auto"/>
            </w:tcBorders>
            <w:hideMark/>
          </w:tcPr>
          <w:p w14:paraId="33E4C152" w14:textId="77777777" w:rsidR="00C9797F" w:rsidRDefault="00C9797F" w:rsidP="00C9797F">
            <w:pPr>
              <w:spacing w:before="0" w:after="0" w:line="240" w:lineRule="auto"/>
              <w:jc w:val="left"/>
              <w:rPr>
                <w:rFonts w:ascii="Arial" w:hAnsi="Arial" w:cs="Arial"/>
                <w:b/>
                <w:u w:val="single"/>
              </w:rPr>
            </w:pPr>
          </w:p>
          <w:p w14:paraId="69D93191" w14:textId="77777777" w:rsidR="00C9797F" w:rsidRDefault="00C9797F" w:rsidP="00C9797F">
            <w:pPr>
              <w:spacing w:before="0" w:after="0" w:line="240" w:lineRule="auto"/>
              <w:ind w:left="57"/>
              <w:jc w:val="left"/>
              <w:rPr>
                <w:rFonts w:ascii="Arial" w:hAnsi="Arial" w:cs="Arial"/>
                <w:b/>
                <w:u w:val="single"/>
              </w:rPr>
            </w:pPr>
          </w:p>
          <w:p w14:paraId="4C4F6C27" w14:textId="77777777" w:rsidR="00C9797F" w:rsidRDefault="00C9797F" w:rsidP="00C9797F">
            <w:pPr>
              <w:spacing w:before="0" w:after="0" w:line="240" w:lineRule="auto"/>
              <w:ind w:left="57"/>
              <w:jc w:val="left"/>
              <w:rPr>
                <w:rFonts w:ascii="Arial" w:hAnsi="Arial" w:cs="Arial"/>
                <w:b/>
                <w:u w:val="single"/>
              </w:rPr>
            </w:pPr>
          </w:p>
          <w:p w14:paraId="1DF50443" w14:textId="77777777" w:rsidR="00C9797F" w:rsidRDefault="00C9797F" w:rsidP="00C9797F">
            <w:pPr>
              <w:spacing w:before="0" w:after="0" w:line="240" w:lineRule="auto"/>
              <w:ind w:left="57"/>
              <w:jc w:val="left"/>
              <w:rPr>
                <w:rFonts w:ascii="Arial" w:hAnsi="Arial" w:cs="Arial"/>
                <w:b/>
                <w:u w:val="single"/>
              </w:rPr>
            </w:pPr>
          </w:p>
          <w:p w14:paraId="5BB14DFD" w14:textId="77777777" w:rsidR="00C9797F" w:rsidRDefault="00C9797F" w:rsidP="00C9797F">
            <w:pPr>
              <w:spacing w:before="0" w:after="0" w:line="240" w:lineRule="auto"/>
              <w:ind w:left="57"/>
              <w:jc w:val="left"/>
              <w:rPr>
                <w:rFonts w:ascii="Arial" w:hAnsi="Arial" w:cs="Arial"/>
                <w:b/>
                <w:u w:val="single"/>
              </w:rPr>
            </w:pPr>
          </w:p>
          <w:p w14:paraId="3C09BFF9" w14:textId="77777777" w:rsidR="00C9797F" w:rsidRDefault="00C9797F" w:rsidP="00C9797F">
            <w:pPr>
              <w:spacing w:before="0" w:after="0" w:line="240" w:lineRule="auto"/>
              <w:ind w:left="57"/>
              <w:jc w:val="left"/>
              <w:rPr>
                <w:rFonts w:ascii="Arial" w:hAnsi="Arial" w:cs="Arial"/>
                <w:b/>
                <w:u w:val="single"/>
              </w:rPr>
            </w:pPr>
          </w:p>
          <w:p w14:paraId="5D167DDC" w14:textId="77777777" w:rsidR="00C9797F" w:rsidRPr="00483D8F" w:rsidRDefault="00C9797F" w:rsidP="00C9797F">
            <w:pPr>
              <w:spacing w:before="0" w:after="0" w:line="240" w:lineRule="auto"/>
              <w:ind w:left="57"/>
              <w:jc w:val="left"/>
              <w:rPr>
                <w:rFonts w:ascii="Arial" w:hAnsi="Arial" w:cs="Arial"/>
                <w:b/>
                <w:u w:val="single"/>
              </w:rPr>
            </w:pPr>
            <w:r w:rsidRPr="00483D8F">
              <w:rPr>
                <w:rFonts w:ascii="Arial" w:hAnsi="Arial" w:cs="Arial"/>
              </w:rPr>
              <w:t xml:space="preserve"> </w:t>
            </w:r>
          </w:p>
        </w:tc>
      </w:tr>
      <w:tr w:rsidR="00C9797F" w14:paraId="243CD451"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E56412" w14:textId="77777777" w:rsidR="00C9797F" w:rsidRPr="00483D8F" w:rsidRDefault="00C9797F" w:rsidP="00C9797F">
            <w:pPr>
              <w:spacing w:before="0" w:after="0" w:line="240" w:lineRule="auto"/>
              <w:ind w:left="57"/>
              <w:jc w:val="left"/>
              <w:rPr>
                <w:rFonts w:ascii="Arial" w:hAnsi="Arial" w:cs="Arial"/>
                <w:b/>
              </w:rPr>
            </w:pPr>
            <w:r w:rsidRPr="00483D8F">
              <w:rPr>
                <w:rFonts w:ascii="Arial" w:hAnsi="Arial" w:cs="Arial"/>
                <w:b/>
              </w:rPr>
              <w:t>SIGN-OFF</w:t>
            </w:r>
          </w:p>
        </w:tc>
      </w:tr>
      <w:tr w:rsidR="00C9797F" w14:paraId="226BE8DA" w14:textId="77777777" w:rsidTr="00C9797F">
        <w:tc>
          <w:tcPr>
            <w:tcW w:w="5104" w:type="dxa"/>
            <w:gridSpan w:val="3"/>
            <w:tcBorders>
              <w:top w:val="single" w:sz="4" w:space="0" w:color="auto"/>
              <w:left w:val="single" w:sz="4" w:space="0" w:color="auto"/>
              <w:bottom w:val="single" w:sz="4" w:space="0" w:color="auto"/>
              <w:right w:val="single" w:sz="4" w:space="0" w:color="auto"/>
            </w:tcBorders>
          </w:tcPr>
          <w:p w14:paraId="4CA9EFBB" w14:textId="77777777" w:rsidR="00C9797F" w:rsidRDefault="00C9797F" w:rsidP="00C9797F">
            <w:pPr>
              <w:spacing w:before="0" w:after="0" w:line="240" w:lineRule="auto"/>
              <w:ind w:left="57"/>
              <w:jc w:val="left"/>
              <w:rPr>
                <w:rFonts w:ascii="Arial" w:hAnsi="Arial" w:cs="Arial"/>
              </w:rPr>
            </w:pPr>
            <w:r w:rsidRPr="00483D8F">
              <w:rPr>
                <w:rFonts w:ascii="Arial" w:hAnsi="Arial" w:cs="Arial"/>
              </w:rPr>
              <w:t xml:space="preserve">Credit Analyst </w:t>
            </w:r>
          </w:p>
          <w:p w14:paraId="2E5EBDA3" w14:textId="77777777" w:rsidR="00C9797F" w:rsidRDefault="00C9797F" w:rsidP="00C9797F">
            <w:pPr>
              <w:spacing w:before="0" w:after="0" w:line="240" w:lineRule="auto"/>
              <w:ind w:left="57"/>
              <w:jc w:val="left"/>
              <w:rPr>
                <w:rFonts w:ascii="Arial" w:hAnsi="Arial" w:cs="Arial"/>
              </w:rPr>
            </w:pPr>
          </w:p>
          <w:p w14:paraId="039DF4DA" w14:textId="77777777" w:rsidR="00C9797F" w:rsidRDefault="00C9797F" w:rsidP="00C9797F">
            <w:pPr>
              <w:spacing w:before="0" w:after="0" w:line="240" w:lineRule="auto"/>
              <w:jc w:val="left"/>
              <w:rPr>
                <w:rFonts w:ascii="Arial" w:hAnsi="Arial" w:cs="Arial"/>
              </w:rPr>
            </w:pPr>
          </w:p>
          <w:p w14:paraId="5DC7127B" w14:textId="77777777" w:rsidR="00C9797F" w:rsidRPr="00483D8F" w:rsidRDefault="00C9797F" w:rsidP="00C9797F">
            <w:pPr>
              <w:spacing w:before="0" w:after="0" w:line="240" w:lineRule="auto"/>
              <w:ind w:left="57"/>
              <w:jc w:val="left"/>
              <w:rPr>
                <w:rFonts w:ascii="Arial" w:hAnsi="Arial" w:cs="Arial"/>
              </w:rPr>
            </w:pPr>
          </w:p>
        </w:tc>
        <w:tc>
          <w:tcPr>
            <w:tcW w:w="4536" w:type="dxa"/>
            <w:gridSpan w:val="3"/>
            <w:tcBorders>
              <w:top w:val="single" w:sz="4" w:space="0" w:color="auto"/>
              <w:left w:val="single" w:sz="4" w:space="0" w:color="auto"/>
              <w:bottom w:val="single" w:sz="4" w:space="0" w:color="auto"/>
              <w:right w:val="single" w:sz="4" w:space="0" w:color="auto"/>
            </w:tcBorders>
          </w:tcPr>
          <w:p w14:paraId="391CD6DF"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Risk Manager </w:t>
            </w:r>
          </w:p>
        </w:tc>
      </w:tr>
    </w:tbl>
    <w:p w14:paraId="20D0C3BF"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3502004A" w14:textId="77777777" w:rsidTr="00C9797F">
        <w:tc>
          <w:tcPr>
            <w:tcW w:w="4254" w:type="dxa"/>
            <w:shd w:val="clear" w:color="auto" w:fill="D9D9D9" w:themeFill="background1" w:themeFillShade="D9"/>
          </w:tcPr>
          <w:p w14:paraId="03F233FB"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Approved/</w:t>
            </w:r>
            <w:r>
              <w:rPr>
                <w:rFonts w:ascii="Arial" w:hAnsi="Arial" w:cs="Arial"/>
                <w:b/>
                <w:bCs/>
              </w:rPr>
              <w:t>F</w:t>
            </w:r>
            <w:r w:rsidRPr="00435823">
              <w:rPr>
                <w:rFonts w:ascii="Arial" w:hAnsi="Arial" w:cs="Arial"/>
                <w:b/>
                <w:bCs/>
              </w:rPr>
              <w:t xml:space="preserve">inal </w:t>
            </w:r>
          </w:p>
        </w:tc>
        <w:tc>
          <w:tcPr>
            <w:tcW w:w="1989" w:type="dxa"/>
            <w:shd w:val="clear" w:color="auto" w:fill="D9D9D9" w:themeFill="background1" w:themeFillShade="D9"/>
          </w:tcPr>
          <w:p w14:paraId="7DC0E37F"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6BE46BA1"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7CC62BAC" w14:textId="77777777" w:rsidTr="00C9797F">
        <w:tc>
          <w:tcPr>
            <w:tcW w:w="4254" w:type="dxa"/>
          </w:tcPr>
          <w:p w14:paraId="28D1FA04" w14:textId="77777777" w:rsidR="00C9797F" w:rsidRPr="00211F8B" w:rsidRDefault="00C9797F" w:rsidP="00C9797F">
            <w:pPr>
              <w:spacing w:before="0" w:after="0" w:line="240" w:lineRule="auto"/>
              <w:jc w:val="left"/>
              <w:rPr>
                <w:rFonts w:ascii="Arial" w:hAnsi="Arial" w:cs="Arial"/>
              </w:rPr>
            </w:pPr>
          </w:p>
          <w:p w14:paraId="1A712AD8" w14:textId="77777777" w:rsidR="00C9797F" w:rsidRPr="00211F8B" w:rsidRDefault="00C9797F" w:rsidP="00C9797F">
            <w:pPr>
              <w:spacing w:before="0" w:after="0" w:line="240" w:lineRule="auto"/>
              <w:jc w:val="left"/>
              <w:rPr>
                <w:rFonts w:ascii="Arial" w:hAnsi="Arial" w:cs="Arial"/>
              </w:rPr>
            </w:pPr>
          </w:p>
          <w:p w14:paraId="02856D93" w14:textId="77777777" w:rsidR="00C9797F" w:rsidRPr="00211F8B" w:rsidRDefault="00C9797F" w:rsidP="00C9797F">
            <w:pPr>
              <w:spacing w:before="0" w:after="0" w:line="240" w:lineRule="auto"/>
              <w:jc w:val="left"/>
              <w:rPr>
                <w:rFonts w:ascii="Arial" w:hAnsi="Arial" w:cs="Arial"/>
              </w:rPr>
            </w:pPr>
          </w:p>
        </w:tc>
        <w:tc>
          <w:tcPr>
            <w:tcW w:w="1989" w:type="dxa"/>
          </w:tcPr>
          <w:p w14:paraId="53C9505B" w14:textId="77777777" w:rsidR="00C9797F" w:rsidRPr="00211F8B" w:rsidRDefault="00C9797F" w:rsidP="00C9797F">
            <w:pPr>
              <w:spacing w:before="0" w:after="0" w:line="240" w:lineRule="auto"/>
              <w:jc w:val="left"/>
              <w:rPr>
                <w:rFonts w:ascii="Arial" w:hAnsi="Arial" w:cs="Arial"/>
              </w:rPr>
            </w:pPr>
          </w:p>
        </w:tc>
        <w:tc>
          <w:tcPr>
            <w:tcW w:w="3397" w:type="dxa"/>
          </w:tcPr>
          <w:p w14:paraId="6D1C967D" w14:textId="77777777" w:rsidR="00C9797F" w:rsidRPr="00211F8B" w:rsidRDefault="00C9797F" w:rsidP="00C9797F">
            <w:pPr>
              <w:spacing w:before="0" w:after="0" w:line="240" w:lineRule="auto"/>
              <w:jc w:val="left"/>
              <w:rPr>
                <w:rFonts w:ascii="Arial" w:hAnsi="Arial" w:cs="Arial"/>
              </w:rPr>
            </w:pPr>
          </w:p>
        </w:tc>
      </w:tr>
    </w:tbl>
    <w:p w14:paraId="598665D6"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68852253" w14:textId="77777777" w:rsidTr="00C9797F">
        <w:tc>
          <w:tcPr>
            <w:tcW w:w="4254" w:type="dxa"/>
            <w:shd w:val="clear" w:color="auto" w:fill="D9D9D9" w:themeFill="background1" w:themeFillShade="D9"/>
          </w:tcPr>
          <w:p w14:paraId="13FDA26E"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 xml:space="preserve">Recommend to </w:t>
            </w:r>
            <w:proofErr w:type="spellStart"/>
            <w:r w:rsidRPr="00435823">
              <w:rPr>
                <w:rFonts w:ascii="Arial" w:hAnsi="Arial" w:cs="Arial"/>
                <w:b/>
                <w:bCs/>
              </w:rPr>
              <w:t>CCo</w:t>
            </w:r>
            <w:proofErr w:type="spellEnd"/>
            <w:r w:rsidRPr="00435823">
              <w:rPr>
                <w:rFonts w:ascii="Arial" w:hAnsi="Arial" w:cs="Arial"/>
                <w:b/>
                <w:bCs/>
              </w:rPr>
              <w:t xml:space="preserve"> </w:t>
            </w:r>
            <w:r>
              <w:rPr>
                <w:rFonts w:ascii="Arial" w:hAnsi="Arial" w:cs="Arial"/>
                <w:b/>
                <w:bCs/>
              </w:rPr>
              <w:t>with Comments</w:t>
            </w:r>
          </w:p>
        </w:tc>
        <w:tc>
          <w:tcPr>
            <w:tcW w:w="1989" w:type="dxa"/>
            <w:shd w:val="clear" w:color="auto" w:fill="D9D9D9" w:themeFill="background1" w:themeFillShade="D9"/>
          </w:tcPr>
          <w:p w14:paraId="044D07B8"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1A2DC256"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3851F867" w14:textId="77777777" w:rsidTr="00C9797F">
        <w:tc>
          <w:tcPr>
            <w:tcW w:w="4254" w:type="dxa"/>
          </w:tcPr>
          <w:p w14:paraId="5682B61F" w14:textId="77777777" w:rsidR="00C9797F" w:rsidRPr="00211F8B" w:rsidRDefault="00C9797F" w:rsidP="00C9797F">
            <w:pPr>
              <w:spacing w:before="0" w:after="0" w:line="240" w:lineRule="auto"/>
              <w:jc w:val="left"/>
              <w:rPr>
                <w:rFonts w:ascii="Arial" w:hAnsi="Arial" w:cs="Arial"/>
              </w:rPr>
            </w:pPr>
          </w:p>
          <w:p w14:paraId="6F91B9A5" w14:textId="77777777" w:rsidR="00C9797F" w:rsidRPr="00211F8B" w:rsidRDefault="00C9797F" w:rsidP="00C9797F">
            <w:pPr>
              <w:spacing w:before="0" w:after="0" w:line="240" w:lineRule="auto"/>
              <w:jc w:val="left"/>
              <w:rPr>
                <w:rFonts w:ascii="Arial" w:hAnsi="Arial" w:cs="Arial"/>
              </w:rPr>
            </w:pPr>
          </w:p>
          <w:p w14:paraId="448BEED8" w14:textId="77777777" w:rsidR="00C9797F" w:rsidRPr="00211F8B" w:rsidRDefault="00C9797F" w:rsidP="00C9797F">
            <w:pPr>
              <w:spacing w:before="0" w:after="0" w:line="240" w:lineRule="auto"/>
              <w:jc w:val="left"/>
              <w:rPr>
                <w:rFonts w:ascii="Arial" w:hAnsi="Arial" w:cs="Arial"/>
              </w:rPr>
            </w:pPr>
          </w:p>
        </w:tc>
        <w:tc>
          <w:tcPr>
            <w:tcW w:w="1989" w:type="dxa"/>
          </w:tcPr>
          <w:p w14:paraId="4756B0B5" w14:textId="77777777" w:rsidR="00C9797F" w:rsidRPr="00211F8B" w:rsidRDefault="00C9797F" w:rsidP="00C9797F">
            <w:pPr>
              <w:spacing w:before="0" w:after="0" w:line="240" w:lineRule="auto"/>
              <w:jc w:val="left"/>
              <w:rPr>
                <w:rFonts w:ascii="Arial" w:hAnsi="Arial" w:cs="Arial"/>
              </w:rPr>
            </w:pPr>
          </w:p>
        </w:tc>
        <w:tc>
          <w:tcPr>
            <w:tcW w:w="3397" w:type="dxa"/>
          </w:tcPr>
          <w:p w14:paraId="63C5DA3B" w14:textId="77777777" w:rsidR="00C9797F" w:rsidRPr="00211F8B" w:rsidRDefault="00C9797F" w:rsidP="00C9797F">
            <w:pPr>
              <w:spacing w:before="0" w:after="0" w:line="240" w:lineRule="auto"/>
              <w:jc w:val="left"/>
              <w:rPr>
                <w:rFonts w:ascii="Arial" w:hAnsi="Arial" w:cs="Arial"/>
              </w:rPr>
            </w:pPr>
          </w:p>
        </w:tc>
      </w:tr>
    </w:tbl>
    <w:p w14:paraId="3BB361A2" w14:textId="77777777" w:rsidR="00C9797F" w:rsidRDefault="00C9797F" w:rsidP="00C9797F">
      <w:pPr>
        <w:spacing w:before="0" w:after="0" w:line="240" w:lineRule="auto"/>
        <w:jc w:val="left"/>
        <w:rPr>
          <w:rFonts w:ascii="Arial" w:hAnsi="Arial" w:cs="Arial"/>
        </w:rPr>
      </w:pPr>
    </w:p>
    <w:p w14:paraId="75AC08C7" w14:textId="77777777" w:rsidR="006C519C" w:rsidRDefault="006C519C">
      <w:pPr>
        <w:spacing w:before="0" w:after="0" w:line="240" w:lineRule="auto"/>
        <w:jc w:val="left"/>
        <w:rPr>
          <w:rFonts w:ascii="Arial" w:hAnsi="Arial" w:cs="Arial"/>
          <w:b/>
          <w:bCs/>
        </w:rPr>
      </w:pPr>
      <w:r>
        <w:rPr>
          <w:rFonts w:ascii="Arial" w:hAnsi="Arial" w:cs="Arial"/>
        </w:rPr>
        <w:br w:type="page"/>
      </w:r>
    </w:p>
    <w:p w14:paraId="33BA6D14" w14:textId="77777777" w:rsidR="006C519C" w:rsidRDefault="006C519C" w:rsidP="00BC5935">
      <w:pPr>
        <w:pStyle w:val="Heading1"/>
        <w:spacing w:before="0" w:line="360" w:lineRule="auto"/>
        <w:jc w:val="left"/>
        <w:rPr>
          <w:rFonts w:ascii="Arial" w:hAnsi="Arial" w:cs="Arial"/>
          <w:color w:val="auto"/>
          <w:sz w:val="22"/>
          <w:szCs w:val="22"/>
        </w:rPr>
        <w:sectPr w:rsidR="006C519C" w:rsidSect="0012587D">
          <w:headerReference w:type="default" r:id="rId19"/>
          <w:pgSz w:w="11906" w:h="16838" w:code="9"/>
          <w:pgMar w:top="1559" w:right="1134" w:bottom="958" w:left="1134" w:header="567" w:footer="680" w:gutter="0"/>
          <w:cols w:space="425"/>
          <w:docGrid w:linePitch="360"/>
        </w:sectPr>
      </w:pPr>
    </w:p>
    <w:p w14:paraId="6BC1A264" w14:textId="07081365" w:rsidR="00335EBD" w:rsidRPr="00BC5935" w:rsidRDefault="00335EBD" w:rsidP="00BC5935">
      <w:pPr>
        <w:pStyle w:val="Heading1"/>
        <w:spacing w:before="0" w:line="360" w:lineRule="auto"/>
        <w:jc w:val="left"/>
        <w:rPr>
          <w:rFonts w:ascii="Arial" w:hAnsi="Arial" w:cs="Arial"/>
          <w:color w:val="auto"/>
          <w:sz w:val="22"/>
          <w:szCs w:val="22"/>
        </w:rPr>
      </w:pPr>
      <w:bookmarkStart w:id="395" w:name="_Toc55470918"/>
      <w:r w:rsidRPr="00BC5935">
        <w:rPr>
          <w:rFonts w:ascii="Arial" w:hAnsi="Arial" w:cs="Arial"/>
          <w:color w:val="auto"/>
          <w:sz w:val="22"/>
          <w:szCs w:val="22"/>
        </w:rPr>
        <w:t xml:space="preserve">Appendix </w:t>
      </w:r>
      <w:r w:rsidR="00C9797F">
        <w:rPr>
          <w:rFonts w:ascii="Arial" w:hAnsi="Arial" w:cs="Arial"/>
          <w:color w:val="auto"/>
          <w:sz w:val="22"/>
          <w:szCs w:val="22"/>
        </w:rPr>
        <w:t>G</w:t>
      </w:r>
      <w:r w:rsidR="00C9797F" w:rsidRPr="00BC5935">
        <w:rPr>
          <w:rFonts w:ascii="Arial" w:hAnsi="Arial" w:cs="Arial"/>
          <w:color w:val="auto"/>
          <w:sz w:val="22"/>
          <w:szCs w:val="22"/>
        </w:rPr>
        <w:t xml:space="preserve"> </w:t>
      </w:r>
      <w:r w:rsidRPr="00BC5935">
        <w:rPr>
          <w:rFonts w:ascii="Arial" w:hAnsi="Arial" w:cs="Arial"/>
          <w:color w:val="auto"/>
          <w:sz w:val="22"/>
          <w:szCs w:val="22"/>
        </w:rPr>
        <w:t xml:space="preserve">–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395"/>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5F108202" w:rsidR="00335EBD" w:rsidRPr="00B27979" w:rsidRDefault="00335EBD" w:rsidP="00335EBD">
      <w:pPr>
        <w:pStyle w:val="Heading1"/>
        <w:spacing w:before="0" w:line="360" w:lineRule="auto"/>
        <w:jc w:val="left"/>
        <w:rPr>
          <w:rFonts w:ascii="Arial" w:hAnsi="Arial" w:cs="Arial"/>
          <w:color w:val="auto"/>
          <w:sz w:val="22"/>
          <w:szCs w:val="22"/>
        </w:rPr>
      </w:pPr>
      <w:bookmarkStart w:id="396" w:name="_Toc55470919"/>
      <w:r>
        <w:rPr>
          <w:rFonts w:ascii="Arial" w:hAnsi="Arial" w:cs="Arial"/>
          <w:color w:val="auto"/>
          <w:sz w:val="22"/>
          <w:szCs w:val="22"/>
        </w:rPr>
        <w:t xml:space="preserve">Appendix </w:t>
      </w:r>
      <w:r w:rsidR="00C9797F">
        <w:rPr>
          <w:rFonts w:ascii="Arial" w:hAnsi="Arial" w:cs="Arial"/>
          <w:color w:val="auto"/>
          <w:sz w:val="22"/>
          <w:szCs w:val="22"/>
        </w:rPr>
        <w:t xml:space="preserve">H </w:t>
      </w:r>
      <w:r>
        <w:rPr>
          <w:rFonts w:ascii="Arial" w:hAnsi="Arial" w:cs="Arial"/>
          <w:color w:val="auto"/>
          <w:sz w:val="22"/>
          <w:szCs w:val="22"/>
        </w:rPr>
        <w:t xml:space="preserve">– </w:t>
      </w:r>
      <w:r w:rsidR="005F0CDB">
        <w:rPr>
          <w:rFonts w:ascii="Arial" w:hAnsi="Arial" w:cs="Arial"/>
          <w:color w:val="auto"/>
          <w:sz w:val="22"/>
          <w:szCs w:val="22"/>
        </w:rPr>
        <w:t>Sovereign/Corporate Bond Credit Approval Process</w:t>
      </w:r>
      <w:bookmarkEnd w:id="396"/>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6C519C">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4DAAC15F" w:rsidR="00335EBD" w:rsidRPr="00B27979" w:rsidRDefault="00335EBD" w:rsidP="00335EBD">
      <w:pPr>
        <w:pStyle w:val="Heading1"/>
        <w:spacing w:before="0" w:line="360" w:lineRule="auto"/>
        <w:jc w:val="left"/>
        <w:rPr>
          <w:rFonts w:ascii="Arial" w:hAnsi="Arial" w:cs="Arial"/>
          <w:color w:val="auto"/>
          <w:sz w:val="22"/>
          <w:szCs w:val="22"/>
        </w:rPr>
      </w:pPr>
      <w:bookmarkStart w:id="397" w:name="_Toc55470920"/>
      <w:r>
        <w:rPr>
          <w:rFonts w:ascii="Arial" w:hAnsi="Arial" w:cs="Arial"/>
          <w:color w:val="auto"/>
          <w:sz w:val="22"/>
          <w:szCs w:val="22"/>
        </w:rPr>
        <w:t xml:space="preserve">Appendix </w:t>
      </w:r>
      <w:r w:rsidR="00C9797F">
        <w:rPr>
          <w:rFonts w:ascii="Arial" w:hAnsi="Arial" w:cs="Arial"/>
          <w:color w:val="auto"/>
          <w:sz w:val="22"/>
          <w:szCs w:val="22"/>
        </w:rPr>
        <w:t xml:space="preserve">I </w:t>
      </w:r>
      <w:r>
        <w:rPr>
          <w:rFonts w:ascii="Arial" w:hAnsi="Arial" w:cs="Arial"/>
          <w:color w:val="auto"/>
          <w:sz w:val="22"/>
          <w:szCs w:val="22"/>
        </w:rPr>
        <w:t xml:space="preserve">–Financial Institutions </w:t>
      </w:r>
      <w:r w:rsidR="005F0CDB">
        <w:rPr>
          <w:rFonts w:ascii="Arial" w:hAnsi="Arial" w:cs="Arial"/>
          <w:color w:val="auto"/>
          <w:sz w:val="22"/>
          <w:szCs w:val="22"/>
        </w:rPr>
        <w:t>Credit Approval Process</w:t>
      </w:r>
      <w:bookmarkEnd w:id="397"/>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0A8FBCBA" w14:textId="77777777" w:rsidR="006A4F92" w:rsidRDefault="006A4F92" w:rsidP="00764139">
      <w:pPr>
        <w:rPr>
          <w:rFonts w:ascii="Arial" w:hAnsi="Arial" w:cs="Arial"/>
        </w:rPr>
      </w:pPr>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0B093373" w14:textId="77777777" w:rsidR="006C519C" w:rsidRDefault="006C519C">
      <w:pPr>
        <w:spacing w:before="0" w:after="0" w:line="240" w:lineRule="auto"/>
        <w:jc w:val="left"/>
        <w:rPr>
          <w:rFonts w:ascii="Arial" w:hAnsi="Arial" w:cs="Arial"/>
          <w:b/>
          <w:bCs/>
        </w:rPr>
      </w:pPr>
      <w:r>
        <w:rPr>
          <w:rFonts w:ascii="Arial" w:hAnsi="Arial" w:cs="Arial"/>
        </w:rPr>
        <w:br w:type="page"/>
      </w:r>
    </w:p>
    <w:p w14:paraId="3DB6F291" w14:textId="17A351CC" w:rsidR="00F03681" w:rsidRDefault="0010461C" w:rsidP="00F03681">
      <w:pPr>
        <w:pStyle w:val="Heading1"/>
        <w:spacing w:before="0" w:line="360" w:lineRule="auto"/>
        <w:jc w:val="left"/>
        <w:rPr>
          <w:rFonts w:ascii="Arial" w:hAnsi="Arial" w:cs="Arial"/>
          <w:color w:val="auto"/>
          <w:sz w:val="22"/>
          <w:szCs w:val="22"/>
        </w:rPr>
      </w:pPr>
      <w:bookmarkStart w:id="398" w:name="_Toc55470921"/>
      <w:r w:rsidRPr="0010461C">
        <w:rPr>
          <w:noProof/>
          <w:lang w:bidi="ar-SA"/>
        </w:rPr>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C9797F">
        <w:rPr>
          <w:rFonts w:ascii="Arial" w:hAnsi="Arial" w:cs="Arial"/>
          <w:color w:val="auto"/>
          <w:sz w:val="22"/>
          <w:szCs w:val="22"/>
        </w:rPr>
        <w:t xml:space="preserve">J </w:t>
      </w:r>
      <w:r w:rsidR="00F03681">
        <w:rPr>
          <w:rFonts w:ascii="Arial" w:hAnsi="Arial" w:cs="Arial"/>
          <w:color w:val="auto"/>
          <w:sz w:val="22"/>
          <w:szCs w:val="22"/>
        </w:rPr>
        <w:t xml:space="preserve">– Credit </w:t>
      </w:r>
      <w:r w:rsidR="000D3156">
        <w:rPr>
          <w:rFonts w:ascii="Arial" w:hAnsi="Arial" w:cs="Arial"/>
          <w:color w:val="auto"/>
          <w:sz w:val="22"/>
          <w:szCs w:val="22"/>
        </w:rPr>
        <w:t>Classification</w:t>
      </w:r>
      <w:bookmarkEnd w:id="398"/>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399" w:name="_Toc30165562"/>
      <w:bookmarkStart w:id="400" w:name="_Toc30166045"/>
      <w:bookmarkStart w:id="401" w:name="_Toc55470922"/>
      <w:r w:rsidRPr="0010461C">
        <w:rPr>
          <w:noProof/>
          <w:lang w:bidi="ar-SA"/>
        </w:rPr>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99"/>
      <w:bookmarkEnd w:id="400"/>
      <w:bookmarkEnd w:id="401"/>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6C519C">
          <w:pgSz w:w="16838" w:h="11906" w:orient="landscape" w:code="9"/>
          <w:pgMar w:top="1134" w:right="958" w:bottom="1134" w:left="1559" w:header="567" w:footer="680" w:gutter="0"/>
          <w:cols w:space="425"/>
          <w:docGrid w:linePitch="360"/>
        </w:sectPr>
      </w:pPr>
    </w:p>
    <w:p w14:paraId="5B40C4A6" w14:textId="2BB0EB9F" w:rsidR="00E656DD" w:rsidRDefault="00E656DD" w:rsidP="00E656DD">
      <w:pPr>
        <w:pStyle w:val="Heading1"/>
        <w:spacing w:before="0" w:line="360" w:lineRule="auto"/>
        <w:jc w:val="left"/>
        <w:rPr>
          <w:rFonts w:ascii="Arial" w:hAnsi="Arial" w:cs="Arial"/>
          <w:color w:val="auto"/>
          <w:sz w:val="22"/>
          <w:szCs w:val="22"/>
        </w:rPr>
      </w:pPr>
      <w:bookmarkStart w:id="402" w:name="_Toc55470923"/>
      <w:r>
        <w:rPr>
          <w:rFonts w:ascii="Arial" w:hAnsi="Arial" w:cs="Arial"/>
          <w:color w:val="auto"/>
          <w:sz w:val="22"/>
          <w:szCs w:val="22"/>
        </w:rPr>
        <w:t xml:space="preserve">Appendix </w:t>
      </w:r>
      <w:r w:rsidR="00C9797F">
        <w:rPr>
          <w:rFonts w:ascii="Arial" w:hAnsi="Arial" w:cs="Arial"/>
          <w:color w:val="auto"/>
          <w:sz w:val="22"/>
          <w:szCs w:val="22"/>
        </w:rPr>
        <w:t xml:space="preserve">K </w:t>
      </w:r>
      <w:r>
        <w:rPr>
          <w:rFonts w:ascii="Arial" w:hAnsi="Arial" w:cs="Arial"/>
          <w:color w:val="auto"/>
          <w:sz w:val="22"/>
          <w:szCs w:val="22"/>
        </w:rPr>
        <w:t>– Early warning Signals (HO template)</w:t>
      </w:r>
      <w:bookmarkEnd w:id="402"/>
      <w:r>
        <w:rPr>
          <w:rFonts w:ascii="Arial" w:hAnsi="Arial" w:cs="Arial"/>
          <w:color w:val="auto"/>
          <w:sz w:val="22"/>
          <w:szCs w:val="22"/>
        </w:rPr>
        <w:t xml:space="preserve">  </w:t>
      </w:r>
      <w:r w:rsidRPr="00B27979">
        <w:rPr>
          <w:rFonts w:ascii="Arial" w:hAnsi="Arial" w:cs="Arial"/>
          <w:color w:val="auto"/>
          <w:sz w:val="22"/>
          <w:szCs w:val="22"/>
        </w:rPr>
        <w:t xml:space="preserve"> </w:t>
      </w:r>
    </w:p>
    <w:p w14:paraId="25DCA612" w14:textId="39E84BA7" w:rsidR="003061A4" w:rsidRPr="00A54CE8" w:rsidRDefault="003061A4" w:rsidP="003061A4">
      <w:pPr>
        <w:spacing w:before="0" w:after="0" w:line="360" w:lineRule="auto"/>
        <w:jc w:val="left"/>
        <w:rPr>
          <w:rFonts w:ascii="Arial" w:hAnsi="Arial" w:cs="Arial"/>
          <w:b/>
        </w:rPr>
      </w:pPr>
      <w:r w:rsidRPr="00A54CE8">
        <w:rPr>
          <w:rFonts w:ascii="Arial" w:hAnsi="Arial" w:cs="Arial"/>
          <w:b/>
          <w:i/>
        </w:rPr>
        <w:t>Early Warning System</w:t>
      </w:r>
    </w:p>
    <w:p w14:paraId="4D399B36" w14:textId="4C054D4F" w:rsidR="00E656DD" w:rsidRPr="00A54CE8" w:rsidRDefault="003061A4" w:rsidP="003061A4">
      <w:pPr>
        <w:spacing w:before="0" w:after="0" w:line="360" w:lineRule="auto"/>
        <w:jc w:val="left"/>
        <w:rPr>
          <w:rFonts w:ascii="Arial" w:hAnsi="Arial" w:cs="Arial"/>
          <w:bCs/>
        </w:rPr>
      </w:pPr>
      <w:r w:rsidRPr="00A54CE8">
        <w:rPr>
          <w:rFonts w:ascii="Arial" w:hAnsi="Arial" w:cs="Arial"/>
        </w:rPr>
        <w:t xml:space="preserve">HO define risk events into three levels: Severe warning signal, </w:t>
      </w:r>
      <w:r w:rsidR="00A3675F" w:rsidRPr="00A54CE8">
        <w:rPr>
          <w:rFonts w:ascii="Arial" w:hAnsi="Arial" w:cs="Arial"/>
        </w:rPr>
        <w:t>general</w:t>
      </w:r>
      <w:r w:rsidRPr="00A54CE8">
        <w:rPr>
          <w:rFonts w:ascii="Arial" w:hAnsi="Arial" w:cs="Arial"/>
        </w:rPr>
        <w:t xml:space="preserve"> warning signal and </w:t>
      </w:r>
      <w:r w:rsidR="00A3675F" w:rsidRPr="00A54CE8">
        <w:rPr>
          <w:rFonts w:ascii="Arial" w:hAnsi="Arial" w:cs="Arial"/>
        </w:rPr>
        <w:t>risk factors</w:t>
      </w:r>
      <w:r w:rsidRPr="00A54CE8">
        <w:rPr>
          <w:rFonts w:ascii="Arial" w:hAnsi="Arial" w:cs="Arial"/>
        </w:rPr>
        <w:t xml:space="preserve">. </w:t>
      </w:r>
      <w:r w:rsidRPr="00A54CE8">
        <w:rPr>
          <w:rFonts w:ascii="Arial" w:hAnsi="Arial" w:cs="Arial"/>
          <w:bCs/>
        </w:rPr>
        <w:t>Severe warning signals include 48</w:t>
      </w:r>
      <w:r w:rsidRPr="00A54CE8">
        <w:rPr>
          <w:rFonts w:ascii="Arial" w:hAnsi="Arial" w:cs="Arial" w:hint="eastAsia"/>
          <w:bCs/>
        </w:rPr>
        <w:t xml:space="preserve"> </w:t>
      </w:r>
      <w:r w:rsidRPr="00A54CE8">
        <w:rPr>
          <w:rFonts w:ascii="Arial" w:hAnsi="Arial" w:cs="Arial"/>
          <w:bCs/>
        </w:rPr>
        <w:t>scenarios</w:t>
      </w:r>
      <w:r w:rsidR="00A3675F" w:rsidRPr="00A54CE8">
        <w:rPr>
          <w:rFonts w:ascii="Arial" w:hAnsi="Arial" w:cs="Arial"/>
          <w:bCs/>
        </w:rPr>
        <w:t xml:space="preserve"> (see below)</w:t>
      </w:r>
      <w:r w:rsidRPr="00A54CE8">
        <w:rPr>
          <w:rFonts w:ascii="Arial" w:hAnsi="Arial" w:cs="Arial"/>
          <w:bCs/>
        </w:rPr>
        <w:t xml:space="preserve">, </w:t>
      </w:r>
      <w:r w:rsidR="00A3675F" w:rsidRPr="00A54CE8">
        <w:rPr>
          <w:rFonts w:ascii="Arial" w:hAnsi="Arial" w:cs="Arial"/>
          <w:bCs/>
        </w:rPr>
        <w:t>general</w:t>
      </w:r>
      <w:r w:rsidRPr="00A54CE8">
        <w:rPr>
          <w:rFonts w:ascii="Arial" w:hAnsi="Arial" w:cs="Arial"/>
          <w:bCs/>
        </w:rPr>
        <w:t xml:space="preserve"> warning signals </w:t>
      </w:r>
      <w:r w:rsidR="00A3675F" w:rsidRPr="00A54CE8">
        <w:rPr>
          <w:rFonts w:ascii="Arial" w:hAnsi="Arial" w:cs="Arial"/>
          <w:bCs/>
        </w:rPr>
        <w:t>have</w:t>
      </w:r>
      <w:r w:rsidRPr="00A54CE8">
        <w:rPr>
          <w:rFonts w:ascii="Arial" w:hAnsi="Arial" w:cs="Arial"/>
          <w:bCs/>
        </w:rPr>
        <w:t xml:space="preserve"> 77 scenarios and </w:t>
      </w:r>
      <w:r w:rsidR="00A3675F" w:rsidRPr="00A54CE8">
        <w:rPr>
          <w:rFonts w:ascii="Arial" w:hAnsi="Arial" w:cs="Arial"/>
          <w:bCs/>
        </w:rPr>
        <w:t>risk factors</w:t>
      </w:r>
      <w:r w:rsidRPr="00A54CE8">
        <w:rPr>
          <w:rFonts w:ascii="Arial" w:hAnsi="Arial" w:cs="Arial"/>
          <w:bCs/>
        </w:rPr>
        <w:t xml:space="preserve"> include 71 scenarios</w:t>
      </w:r>
      <w:r w:rsidR="00A3675F" w:rsidRPr="00A54CE8">
        <w:rPr>
          <w:rFonts w:ascii="Arial" w:hAnsi="Arial" w:cs="Arial"/>
          <w:bCs/>
        </w:rPr>
        <w:t xml:space="preserve"> (On file in RMD)</w:t>
      </w:r>
      <w:r w:rsidRPr="00A54CE8">
        <w:rPr>
          <w:rFonts w:ascii="Arial" w:hAnsi="Arial" w:cs="Arial"/>
          <w:bCs/>
        </w:rPr>
        <w:t>. We have reviewed the HO table and will implement as follows:–</w:t>
      </w:r>
    </w:p>
    <w:p w14:paraId="47E78576" w14:textId="0F6BF5EB" w:rsidR="00E656DD" w:rsidRDefault="00A3675F">
      <w:pPr>
        <w:spacing w:before="0" w:after="0" w:line="240" w:lineRule="auto"/>
        <w:jc w:val="left"/>
        <w:rPr>
          <w:rFonts w:ascii="Arial" w:hAnsi="Arial" w:cs="Arial"/>
          <w:b/>
          <w:bCs/>
        </w:rPr>
      </w:pPr>
      <w:r w:rsidRPr="00A3675F">
        <w:rPr>
          <w:noProof/>
          <w:lang w:bidi="ar-SA"/>
        </w:rPr>
        <w:drawing>
          <wp:anchor distT="0" distB="0" distL="114300" distR="114300" simplePos="0" relativeHeight="251670528" behindDoc="1" locked="0" layoutInCell="1" allowOverlap="1" wp14:anchorId="36F9A8EF" wp14:editId="5781613D">
            <wp:simplePos x="0" y="0"/>
            <wp:positionH relativeFrom="column">
              <wp:posOffset>-567690</wp:posOffset>
            </wp:positionH>
            <wp:positionV relativeFrom="paragraph">
              <wp:posOffset>9525</wp:posOffset>
            </wp:positionV>
            <wp:extent cx="7105650" cy="645344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11354" cy="64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6DD">
        <w:rPr>
          <w:rFonts w:ascii="Arial" w:hAnsi="Arial" w:cs="Arial"/>
        </w:rPr>
        <w:br w:type="page"/>
      </w:r>
    </w:p>
    <w:p w14:paraId="0247FDD3" w14:textId="2BE635E0" w:rsidR="00BC5935" w:rsidRDefault="00BC5935" w:rsidP="00BC5935">
      <w:pPr>
        <w:pStyle w:val="Heading1"/>
        <w:spacing w:before="0" w:line="360" w:lineRule="auto"/>
        <w:jc w:val="left"/>
        <w:rPr>
          <w:rFonts w:ascii="Arial" w:hAnsi="Arial" w:cs="Arial"/>
          <w:color w:val="auto"/>
          <w:sz w:val="22"/>
          <w:szCs w:val="22"/>
        </w:rPr>
      </w:pPr>
      <w:bookmarkStart w:id="403" w:name="_Toc55470924"/>
      <w:r>
        <w:rPr>
          <w:rFonts w:ascii="Arial" w:hAnsi="Arial" w:cs="Arial"/>
          <w:color w:val="auto"/>
          <w:sz w:val="22"/>
          <w:szCs w:val="22"/>
        </w:rPr>
        <w:t xml:space="preserve">Appendix </w:t>
      </w:r>
      <w:r w:rsidR="00C9797F">
        <w:rPr>
          <w:rFonts w:ascii="Arial" w:hAnsi="Arial" w:cs="Arial"/>
          <w:color w:val="auto"/>
          <w:sz w:val="22"/>
          <w:szCs w:val="22"/>
        </w:rPr>
        <w:t xml:space="preserve">L </w:t>
      </w:r>
      <w:r>
        <w:rPr>
          <w:rFonts w:ascii="Arial" w:hAnsi="Arial" w:cs="Arial"/>
          <w:color w:val="auto"/>
          <w:sz w:val="22"/>
          <w:szCs w:val="22"/>
        </w:rPr>
        <w:t>– Credit Rating Methodology</w:t>
      </w:r>
      <w:bookmarkEnd w:id="403"/>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3DF2C389"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28C6135A" w14:textId="77777777" w:rsidR="006C519C" w:rsidRDefault="006C519C" w:rsidP="00BC5935">
      <w:pPr>
        <w:spacing w:before="0" w:after="0" w:line="240" w:lineRule="auto"/>
        <w:ind w:firstLineChars="50" w:firstLine="110"/>
        <w:rPr>
          <w:rFonts w:ascii="Arial" w:hAnsi="Arial" w:cs="Arial"/>
          <w:b/>
          <w:i/>
          <w:u w:val="single"/>
        </w:rPr>
      </w:pPr>
    </w:p>
    <w:p w14:paraId="51E13C09" w14:textId="77777777" w:rsidR="006C519C" w:rsidRDefault="006C519C" w:rsidP="00BC5935">
      <w:pPr>
        <w:spacing w:before="0" w:after="0" w:line="240" w:lineRule="auto"/>
        <w:ind w:firstLineChars="50" w:firstLine="110"/>
        <w:rPr>
          <w:rFonts w:ascii="Arial" w:hAnsi="Arial" w:cs="Arial"/>
          <w:b/>
          <w:i/>
          <w:u w:val="single"/>
        </w:rPr>
      </w:pPr>
    </w:p>
    <w:p w14:paraId="48C90507" w14:textId="77777777" w:rsidR="006C519C" w:rsidRDefault="006C519C" w:rsidP="00BC5935">
      <w:pPr>
        <w:spacing w:before="0" w:after="0" w:line="240" w:lineRule="auto"/>
        <w:ind w:firstLineChars="50" w:firstLine="110"/>
        <w:rPr>
          <w:rFonts w:ascii="Arial" w:hAnsi="Arial" w:cs="Arial"/>
          <w:b/>
          <w:i/>
          <w:u w:val="single"/>
        </w:rPr>
      </w:pPr>
    </w:p>
    <w:p w14:paraId="62D2BCA0" w14:textId="77777777" w:rsidR="006C519C" w:rsidRDefault="006C519C" w:rsidP="00BC5935">
      <w:pPr>
        <w:spacing w:before="0" w:after="0" w:line="240" w:lineRule="auto"/>
        <w:ind w:firstLineChars="50" w:firstLine="110"/>
        <w:rPr>
          <w:rFonts w:ascii="Arial" w:hAnsi="Arial" w:cs="Arial"/>
          <w:b/>
          <w:i/>
          <w:u w:val="single"/>
        </w:rPr>
      </w:pPr>
    </w:p>
    <w:p w14:paraId="499B3338" w14:textId="77777777" w:rsidR="006C519C" w:rsidRDefault="006C519C" w:rsidP="00BC5935">
      <w:pPr>
        <w:spacing w:before="0" w:after="0" w:line="240" w:lineRule="auto"/>
        <w:ind w:firstLineChars="50" w:firstLine="110"/>
        <w:rPr>
          <w:rFonts w:ascii="Arial" w:hAnsi="Arial" w:cs="Arial"/>
          <w:b/>
          <w:i/>
          <w:u w:val="single"/>
        </w:rPr>
      </w:pPr>
    </w:p>
    <w:p w14:paraId="6208D72A" w14:textId="77777777" w:rsidR="006C519C" w:rsidRDefault="006C519C" w:rsidP="00BC5935">
      <w:pPr>
        <w:spacing w:before="0" w:after="0" w:line="240" w:lineRule="auto"/>
        <w:ind w:firstLineChars="50" w:firstLine="110"/>
        <w:rPr>
          <w:rFonts w:ascii="Arial" w:hAnsi="Arial" w:cs="Arial"/>
          <w:b/>
          <w:i/>
          <w:u w:val="single"/>
        </w:rPr>
      </w:pPr>
    </w:p>
    <w:p w14:paraId="08334EB6" w14:textId="77777777" w:rsidR="006C519C" w:rsidRDefault="006C519C" w:rsidP="00BC5935">
      <w:pPr>
        <w:spacing w:before="0" w:after="0" w:line="240" w:lineRule="auto"/>
        <w:ind w:firstLineChars="50" w:firstLine="110"/>
        <w:rPr>
          <w:rFonts w:ascii="Arial" w:hAnsi="Arial" w:cs="Arial"/>
          <w:b/>
          <w:i/>
          <w:u w:val="single"/>
        </w:rPr>
      </w:pPr>
    </w:p>
    <w:p w14:paraId="335F5789" w14:textId="77777777" w:rsidR="006C519C" w:rsidRDefault="006C519C" w:rsidP="00BC5935">
      <w:pPr>
        <w:spacing w:before="0" w:after="0" w:line="240" w:lineRule="auto"/>
        <w:ind w:firstLineChars="50" w:firstLine="110"/>
        <w:rPr>
          <w:rFonts w:ascii="Arial" w:hAnsi="Arial" w:cs="Arial"/>
          <w:b/>
          <w:i/>
          <w:u w:val="single"/>
        </w:rPr>
      </w:pPr>
    </w:p>
    <w:p w14:paraId="6BADFE2E" w14:textId="77777777" w:rsidR="006C519C" w:rsidRDefault="006C519C" w:rsidP="00BC5935">
      <w:pPr>
        <w:spacing w:before="0" w:after="0" w:line="240" w:lineRule="auto"/>
        <w:ind w:firstLineChars="50" w:firstLine="110"/>
        <w:rPr>
          <w:rFonts w:ascii="Arial" w:hAnsi="Arial" w:cs="Arial"/>
          <w:b/>
          <w:i/>
          <w:u w:val="single"/>
        </w:rPr>
      </w:pPr>
    </w:p>
    <w:p w14:paraId="0CFD1BA2" w14:textId="77777777" w:rsidR="006C519C" w:rsidRDefault="006C519C" w:rsidP="00BC5935">
      <w:pPr>
        <w:spacing w:before="0" w:after="0" w:line="240" w:lineRule="auto"/>
        <w:ind w:firstLineChars="50" w:firstLine="110"/>
        <w:rPr>
          <w:rFonts w:ascii="Arial" w:hAnsi="Arial" w:cs="Arial"/>
          <w:b/>
          <w:i/>
          <w:u w:val="single"/>
        </w:rPr>
      </w:pPr>
    </w:p>
    <w:p w14:paraId="27C67EC7"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3A3F5C48" w14:textId="6519BF23"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483D8F">
            <w:pPr>
              <w:pStyle w:val="ListParagraph"/>
              <w:numPr>
                <w:ilvl w:val="0"/>
                <w:numId w:val="33"/>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483D8F">
            <w:pPr>
              <w:pStyle w:val="ListParagraph"/>
              <w:numPr>
                <w:ilvl w:val="0"/>
                <w:numId w:val="34"/>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483D8F">
            <w:pPr>
              <w:pStyle w:val="ListParagraph"/>
              <w:numPr>
                <w:ilvl w:val="0"/>
                <w:numId w:val="34"/>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483D8F">
            <w:pPr>
              <w:pStyle w:val="ListParagraph"/>
              <w:numPr>
                <w:ilvl w:val="0"/>
                <w:numId w:val="35"/>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483D8F">
            <w:pPr>
              <w:pStyle w:val="ListParagraph"/>
              <w:numPr>
                <w:ilvl w:val="0"/>
                <w:numId w:val="35"/>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EC9A055" w14:textId="77777777" w:rsidR="00E656DD" w:rsidRDefault="00E656DD"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63AA8A9C" w:rsidR="00BC5935" w:rsidRDefault="00BC5935" w:rsidP="00823164">
      <w:pPr>
        <w:pStyle w:val="Heading1"/>
        <w:spacing w:before="0" w:line="360" w:lineRule="auto"/>
        <w:jc w:val="left"/>
        <w:rPr>
          <w:rFonts w:ascii="Arial" w:hAnsi="Arial" w:cs="Arial"/>
          <w:color w:val="auto"/>
          <w:sz w:val="22"/>
          <w:szCs w:val="22"/>
        </w:rPr>
      </w:pPr>
      <w:bookmarkStart w:id="404" w:name="_Toc55470925"/>
      <w:r>
        <w:rPr>
          <w:rFonts w:ascii="Arial" w:hAnsi="Arial" w:cs="Arial"/>
          <w:color w:val="auto"/>
          <w:sz w:val="22"/>
          <w:szCs w:val="22"/>
        </w:rPr>
        <w:t xml:space="preserve">Appendix </w:t>
      </w:r>
      <w:r w:rsidR="00C9797F">
        <w:rPr>
          <w:rFonts w:ascii="Arial" w:hAnsi="Arial" w:cs="Arial"/>
          <w:color w:val="auto"/>
          <w:sz w:val="22"/>
          <w:szCs w:val="22"/>
        </w:rPr>
        <w:t xml:space="preserve">M </w:t>
      </w:r>
      <w:r>
        <w:rPr>
          <w:rFonts w:ascii="Arial" w:hAnsi="Arial" w:cs="Arial"/>
          <w:color w:val="auto"/>
          <w:sz w:val="22"/>
          <w:szCs w:val="22"/>
        </w:rPr>
        <w:t xml:space="preserve">–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404"/>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r>
      <w:proofErr w:type="gramStart"/>
      <w:r>
        <w:rPr>
          <w:rFonts w:ascii="Arial" w:hAnsi="Arial" w:cs="Arial"/>
        </w:rPr>
        <w:t>EAD  x</w:t>
      </w:r>
      <w:proofErr w:type="gramEnd"/>
      <w:r>
        <w:rPr>
          <w:rFonts w:ascii="Arial" w:hAnsi="Arial" w:cs="Arial"/>
        </w:rPr>
        <w:t xml:space="preserve">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1152525"/>
                    </a:xfrm>
                    <a:prstGeom prst="rect">
                      <a:avLst/>
                    </a:prstGeom>
                  </pic:spPr>
                </pic:pic>
              </a:graphicData>
            </a:graphic>
          </wp:inline>
        </w:drawing>
      </w:r>
    </w:p>
    <w:p w14:paraId="53E3AC56" w14:textId="6E5A79AD" w:rsidR="001B6DD2" w:rsidRDefault="001B6DD2" w:rsidP="00483D8F">
      <w:pPr>
        <w:pStyle w:val="ListParagraph"/>
        <w:numPr>
          <w:ilvl w:val="1"/>
          <w:numId w:val="38"/>
        </w:numPr>
        <w:spacing w:before="0" w:after="0" w:line="360" w:lineRule="auto"/>
        <w:ind w:left="450" w:hanging="450"/>
        <w:jc w:val="left"/>
        <w:rPr>
          <w:rFonts w:ascii="Arial" w:hAnsi="Arial" w:cs="Arial"/>
        </w:rPr>
      </w:pPr>
      <w:r>
        <w:rPr>
          <w:rFonts w:ascii="Arial" w:hAnsi="Arial" w:cs="Arial"/>
        </w:rPr>
        <w:t xml:space="preserve">The RWA excel model provided by HO requires the following </w:t>
      </w:r>
      <w:proofErr w:type="spellStart"/>
      <w:r>
        <w:rPr>
          <w:rFonts w:ascii="Arial" w:hAnsi="Arial" w:cs="Arial"/>
        </w:rPr>
        <w:t>inputs</w:t>
      </w:r>
      <w:proofErr w:type="gramStart"/>
      <w:r>
        <w:rPr>
          <w:rFonts w:ascii="Arial" w:hAnsi="Arial" w:cs="Arial"/>
        </w:rPr>
        <w:t>:</w:t>
      </w:r>
      <w:r w:rsidR="004C5A44">
        <w:rPr>
          <w:rFonts w:ascii="Arial" w:hAnsi="Arial" w:cs="Arial"/>
          <w:b/>
        </w:rPr>
        <w:t>EAD</w:t>
      </w:r>
      <w:proofErr w:type="spellEnd"/>
      <w:proofErr w:type="gramEnd"/>
      <w:r w:rsidR="004C5A44">
        <w:rPr>
          <w:rFonts w:ascii="Arial" w:hAnsi="Arial" w:cs="Arial"/>
          <w:b/>
        </w:rPr>
        <w:t xml:space="preserve">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483D8F">
      <w:pPr>
        <w:pStyle w:val="ListParagraph"/>
        <w:numPr>
          <w:ilvl w:val="1"/>
          <w:numId w:val="38"/>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483D8F">
      <w:pPr>
        <w:pStyle w:val="ListParagraph"/>
        <w:numPr>
          <w:ilvl w:val="1"/>
          <w:numId w:val="38"/>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620314F3" w:rsidR="00BC5935" w:rsidRDefault="00BC5935" w:rsidP="001B6DD2">
      <w:pPr>
        <w:rPr>
          <w:rFonts w:ascii="Arial" w:hAnsi="Arial" w:cs="Arial"/>
          <w:b/>
          <w:bCs/>
        </w:rPr>
      </w:pPr>
    </w:p>
    <w:p w14:paraId="14A92EAB" w14:textId="77777777" w:rsidR="006C519C" w:rsidRDefault="006C519C">
      <w:pPr>
        <w:spacing w:before="0" w:after="0" w:line="240" w:lineRule="auto"/>
        <w:jc w:val="left"/>
        <w:rPr>
          <w:rFonts w:ascii="Arial" w:hAnsi="Arial" w:cs="Arial"/>
          <w:b/>
          <w:bCs/>
        </w:rPr>
      </w:pPr>
      <w:r>
        <w:rPr>
          <w:rFonts w:ascii="Arial" w:hAnsi="Arial" w:cs="Arial"/>
        </w:rPr>
        <w:br w:type="page"/>
      </w:r>
    </w:p>
    <w:p w14:paraId="0A7CB195" w14:textId="3DF329C2" w:rsidR="00BC5935" w:rsidRDefault="00BC5935" w:rsidP="00823164">
      <w:pPr>
        <w:pStyle w:val="Heading1"/>
        <w:spacing w:before="0" w:line="360" w:lineRule="auto"/>
        <w:jc w:val="left"/>
        <w:rPr>
          <w:rFonts w:ascii="Arial" w:hAnsi="Arial" w:cs="Arial"/>
          <w:color w:val="auto"/>
          <w:sz w:val="22"/>
          <w:szCs w:val="22"/>
        </w:rPr>
      </w:pPr>
      <w:bookmarkStart w:id="405" w:name="_Toc55470926"/>
      <w:r>
        <w:rPr>
          <w:rFonts w:ascii="Arial" w:hAnsi="Arial" w:cs="Arial"/>
          <w:color w:val="auto"/>
          <w:sz w:val="22"/>
          <w:szCs w:val="22"/>
        </w:rPr>
        <w:t xml:space="preserve">Appendix </w:t>
      </w:r>
      <w:r w:rsidR="00C9797F">
        <w:rPr>
          <w:rFonts w:ascii="Arial" w:hAnsi="Arial" w:cs="Arial"/>
          <w:color w:val="auto"/>
          <w:sz w:val="22"/>
          <w:szCs w:val="22"/>
        </w:rPr>
        <w:t xml:space="preserve">N </w:t>
      </w:r>
      <w:r>
        <w:rPr>
          <w:rFonts w:ascii="Arial" w:hAnsi="Arial" w:cs="Arial"/>
          <w:color w:val="auto"/>
          <w:sz w:val="22"/>
          <w:szCs w:val="22"/>
        </w:rPr>
        <w:t>– Risk Adjusted Return on Capital (RAROC) calculation</w:t>
      </w:r>
      <w:bookmarkEnd w:id="405"/>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w:t>
            </w:r>
            <w:proofErr w:type="spellStart"/>
            <w:r>
              <w:rPr>
                <w:rFonts w:ascii="Arial" w:hAnsi="Arial" w:cs="Arial"/>
              </w:rPr>
              <w:t>eg</w:t>
            </w:r>
            <w:proofErr w:type="spellEnd"/>
            <w:r>
              <w:rPr>
                <w:rFonts w:ascii="Arial" w:hAnsi="Arial" w:cs="Arial"/>
              </w:rPr>
              <w:t>: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w:t>
            </w:r>
            <w:proofErr w:type="spellStart"/>
            <w:r>
              <w:rPr>
                <w:rFonts w:ascii="Arial" w:hAnsi="Arial" w:cs="Arial"/>
              </w:rPr>
              <w:t>eg</w:t>
            </w:r>
            <w:proofErr w:type="spellEnd"/>
            <w:r>
              <w:rPr>
                <w:rFonts w:ascii="Arial" w:hAnsi="Arial" w:cs="Arial"/>
              </w:rPr>
              <w:t>: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624CA8A8" w:rsidR="00823164" w:rsidRPr="00B27979" w:rsidRDefault="00823164" w:rsidP="00823164">
      <w:pPr>
        <w:pStyle w:val="Heading1"/>
        <w:spacing w:before="0" w:line="360" w:lineRule="auto"/>
        <w:jc w:val="left"/>
        <w:rPr>
          <w:rFonts w:ascii="Arial" w:hAnsi="Arial" w:cs="Arial"/>
          <w:color w:val="auto"/>
          <w:sz w:val="22"/>
          <w:szCs w:val="22"/>
        </w:rPr>
      </w:pPr>
      <w:bookmarkStart w:id="406" w:name="_Toc55470927"/>
      <w:r>
        <w:rPr>
          <w:rFonts w:ascii="Arial" w:hAnsi="Arial" w:cs="Arial"/>
          <w:color w:val="auto"/>
          <w:sz w:val="22"/>
          <w:szCs w:val="22"/>
        </w:rPr>
        <w:t xml:space="preserve">Appendix </w:t>
      </w:r>
      <w:r w:rsidR="00C9797F">
        <w:rPr>
          <w:rFonts w:ascii="Arial" w:hAnsi="Arial" w:cs="Arial"/>
          <w:color w:val="auto"/>
          <w:sz w:val="22"/>
          <w:szCs w:val="22"/>
        </w:rPr>
        <w:t xml:space="preserve">O </w:t>
      </w:r>
      <w:r>
        <w:rPr>
          <w:rFonts w:ascii="Arial" w:hAnsi="Arial" w:cs="Arial"/>
          <w:color w:val="auto"/>
          <w:sz w:val="22"/>
          <w:szCs w:val="22"/>
        </w:rPr>
        <w:t>– HO IFRS9 calculation methodology</w:t>
      </w:r>
      <w:bookmarkEnd w:id="406"/>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EC255B"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1AD97C7F"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213A2A56" w14:textId="39700E18"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pt;height:86.5pt" o:ole="">
                  <v:imagedata r:id="rId32" o:title=""/>
                </v:shape>
                <o:OLEObject Type="Embed" ProgID="PBrush" ShapeID="_x0000_i1025" DrawAspect="Content" ObjectID="_1699258030" r:id="rId33"/>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2DC092D3" w14:textId="77777777" w:rsidR="0094013B"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p w14:paraId="0F9B8E57" w14:textId="77777777" w:rsidR="00E656DD" w:rsidRPr="00870C23" w:rsidRDefault="00781CD4" w:rsidP="00E656DD">
            <w:pPr>
              <w:snapToGrid w:val="0"/>
              <w:spacing w:before="0" w:after="0" w:line="360" w:lineRule="auto"/>
              <w:jc w:val="left"/>
              <w:rPr>
                <w:rFonts w:ascii="Arial" w:eastAsia="微软雅黑" w:hAnsi="Arial" w:cs="Arial"/>
                <w:sz w:val="20"/>
                <w:szCs w:val="20"/>
              </w:rPr>
            </w:pPr>
            <w:r w:rsidRPr="00870C23">
              <w:rPr>
                <w:rFonts w:ascii="Arial" w:eastAsia="微软雅黑" w:hAnsi="Arial" w:cs="Arial"/>
                <w:sz w:val="20"/>
                <w:szCs w:val="20"/>
              </w:rPr>
              <w:t xml:space="preserve">The impairment measurements and write-off decision </w:t>
            </w:r>
            <w:r w:rsidR="00E656DD" w:rsidRPr="00870C23">
              <w:rPr>
                <w:rFonts w:ascii="Arial" w:eastAsia="微软雅黑" w:hAnsi="Arial" w:cs="Arial"/>
                <w:sz w:val="20"/>
                <w:szCs w:val="20"/>
              </w:rPr>
              <w:t xml:space="preserve">are recommended by RMD to CRO and </w:t>
            </w:r>
            <w:r w:rsidRPr="00870C23">
              <w:rPr>
                <w:rFonts w:ascii="Arial" w:eastAsia="微软雅黑" w:hAnsi="Arial" w:cs="Arial"/>
                <w:sz w:val="20"/>
                <w:szCs w:val="20"/>
              </w:rPr>
              <w:t xml:space="preserve">approved by </w:t>
            </w:r>
            <w:proofErr w:type="spellStart"/>
            <w:r w:rsidRPr="00870C23">
              <w:rPr>
                <w:rFonts w:ascii="Arial" w:eastAsia="微软雅黑" w:hAnsi="Arial" w:cs="Arial"/>
                <w:sz w:val="20"/>
                <w:szCs w:val="20"/>
              </w:rPr>
              <w:t>CCo</w:t>
            </w:r>
            <w:proofErr w:type="spellEnd"/>
            <w:r w:rsidRPr="00870C23">
              <w:rPr>
                <w:rFonts w:ascii="Arial" w:eastAsia="微软雅黑" w:hAnsi="Arial" w:cs="Arial"/>
                <w:sz w:val="20"/>
                <w:szCs w:val="20"/>
              </w:rPr>
              <w:t xml:space="preserve">. </w:t>
            </w:r>
          </w:p>
          <w:p w14:paraId="522ACA62" w14:textId="77777777" w:rsidR="00E656DD" w:rsidRPr="00870C23" w:rsidRDefault="00E656DD" w:rsidP="00E656DD">
            <w:pPr>
              <w:snapToGrid w:val="0"/>
              <w:spacing w:before="0" w:after="0" w:line="360" w:lineRule="auto"/>
              <w:jc w:val="left"/>
              <w:rPr>
                <w:rFonts w:ascii="Arial" w:eastAsia="微软雅黑" w:hAnsi="Arial" w:cs="Arial"/>
                <w:sz w:val="20"/>
                <w:szCs w:val="20"/>
              </w:rPr>
            </w:pPr>
          </w:p>
          <w:p w14:paraId="696E355F" w14:textId="5DB05E9E" w:rsidR="00AA5EC3" w:rsidRPr="00AA5EC3" w:rsidRDefault="00AA5EC3" w:rsidP="00E656DD">
            <w:pPr>
              <w:snapToGrid w:val="0"/>
              <w:spacing w:before="0" w:after="0" w:line="360" w:lineRule="auto"/>
              <w:jc w:val="left"/>
              <w:rPr>
                <w:rFonts w:ascii="Arial" w:eastAsia="微软雅黑" w:hAnsi="Arial" w:cs="Arial"/>
                <w:sz w:val="20"/>
                <w:szCs w:val="20"/>
              </w:rPr>
            </w:pPr>
            <w:r w:rsidRPr="00870C23">
              <w:rPr>
                <w:rFonts w:ascii="Arial" w:eastAsia="微软雅黑" w:hAnsi="Arial" w:cs="Arial"/>
                <w:sz w:val="20"/>
                <w:szCs w:val="20"/>
              </w:rPr>
              <w:t>Manual recognition of PD for stage -3 assets in 520 system by RMD and CRO.</w:t>
            </w:r>
            <w:r w:rsidR="00781CD4" w:rsidRPr="00870C23">
              <w:rPr>
                <w:rFonts w:ascii="Arial" w:eastAsia="微软雅黑" w:hAnsi="Arial" w:cs="Arial"/>
                <w:sz w:val="20"/>
                <w:szCs w:val="20"/>
              </w:rPr>
              <w:t xml:space="preserve"> </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senior debt 45%</w:t>
            </w:r>
          </w:p>
          <w:p w14:paraId="59C4FE54"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EAD (net exposure)</w:t>
            </w:r>
          </w:p>
          <w:p w14:paraId="43AA2263"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Haircut with collateral value</w:t>
            </w:r>
          </w:p>
          <w:p w14:paraId="70F60B60"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Minimum collateral value level</w:t>
            </w:r>
          </w:p>
          <w:p w14:paraId="2A1F52CB"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Default rates range between 35% to 45% depending on the underlying product </w:t>
            </w:r>
          </w:p>
          <w:p w14:paraId="0EB80566" w14:textId="5DE054FD"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 xml:space="preserve">lease refer to details in the Head Office IFRS9 policy – on file with </w:t>
            </w:r>
            <w:r w:rsidR="00172A48">
              <w:rPr>
                <w:rFonts w:ascii="Arial" w:hAnsi="Arial" w:cs="Arial"/>
                <w:b/>
                <w:i/>
                <w:color w:val="4F81BD" w:themeColor="accent1"/>
                <w:sz w:val="20"/>
                <w:szCs w:val="20"/>
              </w:rPr>
              <w:t>RMD</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2816E20A" w14:textId="77777777" w:rsidR="006C519C" w:rsidRDefault="006C519C" w:rsidP="006B1B3C">
            <w:pPr>
              <w:spacing w:before="0" w:after="0" w:line="360" w:lineRule="auto"/>
              <w:jc w:val="left"/>
              <w:rPr>
                <w:rFonts w:ascii="Arial" w:hAnsi="Arial" w:cs="Arial"/>
                <w:b/>
                <w:sz w:val="20"/>
                <w:szCs w:val="20"/>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61CD6565" w14:textId="13D600B3" w:rsidR="00E41F3C" w:rsidRPr="0097553E" w:rsidRDefault="00E41F3C" w:rsidP="007536D4">
      <w:pPr>
        <w:spacing w:before="0" w:after="0" w:line="360" w:lineRule="auto"/>
        <w:jc w:val="left"/>
        <w:rPr>
          <w:rFonts w:ascii="Arial" w:hAnsi="Arial" w:cs="Arial"/>
        </w:rPr>
      </w:pPr>
      <w:r>
        <w:rPr>
          <w:rFonts w:ascii="Arial" w:hAnsi="Arial" w:cs="Arial"/>
          <w:color w:val="FF0000"/>
        </w:rPr>
        <w:t xml:space="preserve"> </w:t>
      </w:r>
    </w:p>
    <w:sectPr w:rsidR="00E41F3C" w:rsidRPr="0097553E" w:rsidSect="006C519C">
      <w:pgSz w:w="11906" w:h="16838" w:code="9"/>
      <w:pgMar w:top="1559" w:right="1134" w:bottom="958" w:left="1134" w:header="567" w:footer="68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1B8DA" w14:textId="77777777" w:rsidR="00FA3311" w:rsidRDefault="00FA3311" w:rsidP="000870A9">
      <w:r>
        <w:separator/>
      </w:r>
    </w:p>
  </w:endnote>
  <w:endnote w:type="continuationSeparator" w:id="0">
    <w:p w14:paraId="2944B18F" w14:textId="77777777" w:rsidR="00FA3311" w:rsidRDefault="00FA3311"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EndPr/>
    <w:sdtContent>
      <w:sdt>
        <w:sdtPr>
          <w:id w:val="1123650752"/>
          <w:docPartObj>
            <w:docPartGallery w:val="Page Numbers (Top of Page)"/>
            <w:docPartUnique/>
          </w:docPartObj>
        </w:sdtPr>
        <w:sdtEndPr/>
        <w:sdtContent>
          <w:p w14:paraId="359A8CDB" w14:textId="77777777" w:rsidR="005B2678" w:rsidRDefault="005B2678" w:rsidP="000870A9">
            <w:pPr>
              <w:pStyle w:val="Footer"/>
            </w:pPr>
            <w:r>
              <w:t xml:space="preserve">Page </w:t>
            </w:r>
            <w:r>
              <w:rPr>
                <w:sz w:val="24"/>
                <w:szCs w:val="24"/>
              </w:rPr>
              <w:fldChar w:fldCharType="begin"/>
            </w:r>
            <w:r>
              <w:instrText xml:space="preserve"> PAGE </w:instrText>
            </w:r>
            <w:r>
              <w:rPr>
                <w:sz w:val="24"/>
                <w:szCs w:val="24"/>
              </w:rPr>
              <w:fldChar w:fldCharType="separate"/>
            </w:r>
            <w:r w:rsidR="00EC255B">
              <w:rPr>
                <w:noProof/>
              </w:rPr>
              <w:t>21</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EC255B">
              <w:rPr>
                <w:noProof/>
              </w:rPr>
              <w:t>66</w:t>
            </w:r>
            <w:r>
              <w:rPr>
                <w:noProof/>
              </w:rPr>
              <w:fldChar w:fldCharType="end"/>
            </w:r>
          </w:p>
        </w:sdtContent>
      </w:sdt>
    </w:sdtContent>
  </w:sdt>
  <w:p w14:paraId="051A7040" w14:textId="77777777" w:rsidR="005B2678" w:rsidRDefault="005B2678"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65F7D" w14:textId="77777777" w:rsidR="00FA3311" w:rsidRDefault="00FA3311" w:rsidP="000870A9">
      <w:r>
        <w:separator/>
      </w:r>
    </w:p>
  </w:footnote>
  <w:footnote w:type="continuationSeparator" w:id="0">
    <w:p w14:paraId="44D15CFC" w14:textId="77777777" w:rsidR="00FA3311" w:rsidRDefault="00FA3311"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5B2678" w:rsidRPr="007145BA" w14:paraId="14B34A0B" w14:textId="77777777" w:rsidTr="0035747D">
      <w:trPr>
        <w:trHeight w:val="431"/>
      </w:trPr>
      <w:tc>
        <w:tcPr>
          <w:tcW w:w="4157" w:type="dxa"/>
        </w:tcPr>
        <w:p w14:paraId="6B3DEDF6" w14:textId="77777777" w:rsidR="005B2678" w:rsidRPr="00B27979" w:rsidRDefault="005B2678"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5B2678" w:rsidRPr="00B27979" w:rsidRDefault="005B2678" w:rsidP="0035747D">
          <w:pPr>
            <w:pStyle w:val="Header"/>
            <w:spacing w:after="120"/>
            <w:rPr>
              <w:rFonts w:ascii="Arial" w:hAnsi="Arial" w:cs="Arial"/>
              <w:sz w:val="22"/>
            </w:rPr>
          </w:pPr>
        </w:p>
      </w:tc>
      <w:tc>
        <w:tcPr>
          <w:tcW w:w="4854" w:type="dxa"/>
        </w:tcPr>
        <w:p w14:paraId="2055BFFF" w14:textId="28AD0446" w:rsidR="005B2678" w:rsidRPr="00B27979" w:rsidRDefault="005B2678"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5B2678" w:rsidRDefault="005B2678"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5B2678" w:rsidRPr="00E426A2" w14:paraId="1C3F7459" w14:textId="77777777" w:rsidTr="000D4CA9">
      <w:trPr>
        <w:trHeight w:val="431"/>
      </w:trPr>
      <w:tc>
        <w:tcPr>
          <w:tcW w:w="4429" w:type="dxa"/>
        </w:tcPr>
        <w:p w14:paraId="55BB59BE" w14:textId="4B154806" w:rsidR="005B2678" w:rsidRPr="00B27979" w:rsidRDefault="005B2678"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5B2678" w:rsidRPr="00B27979" w:rsidRDefault="005B2678" w:rsidP="0035747D">
          <w:pPr>
            <w:pStyle w:val="Header"/>
            <w:rPr>
              <w:rFonts w:ascii="Arial" w:hAnsi="Arial" w:cs="Arial"/>
              <w:sz w:val="22"/>
            </w:rPr>
          </w:pPr>
        </w:p>
      </w:tc>
      <w:tc>
        <w:tcPr>
          <w:tcW w:w="4887" w:type="dxa"/>
        </w:tcPr>
        <w:p w14:paraId="2712EDF4" w14:textId="0D52FD0D" w:rsidR="005B2678" w:rsidRPr="00B27979" w:rsidRDefault="005B2678" w:rsidP="005042AF">
          <w:pPr>
            <w:pStyle w:val="Header"/>
            <w:rPr>
              <w:rFonts w:ascii="Arial" w:hAnsi="Arial" w:cs="Arial"/>
              <w:sz w:val="22"/>
            </w:rPr>
          </w:pPr>
          <w:r w:rsidRPr="00B27979">
            <w:rPr>
              <w:rFonts w:ascii="Arial" w:hAnsi="Arial" w:cs="Arial"/>
              <w:sz w:val="22"/>
            </w:rPr>
            <w:t xml:space="preserve">Credit Approval and </w:t>
          </w:r>
          <w:r w:rsidR="005042AF">
            <w:rPr>
              <w:rFonts w:ascii="Arial" w:hAnsi="Arial" w:cs="Arial"/>
              <w:sz w:val="22"/>
            </w:rPr>
            <w:t xml:space="preserve">Credit </w:t>
          </w:r>
          <w:r w:rsidRPr="00B27979">
            <w:rPr>
              <w:rFonts w:ascii="Arial" w:hAnsi="Arial" w:cs="Arial"/>
              <w:sz w:val="22"/>
            </w:rPr>
            <w:t>Risk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C1945FE"/>
    <w:multiLevelType w:val="hybridMultilevel"/>
    <w:tmpl w:val="E8FEF9A6"/>
    <w:lvl w:ilvl="0" w:tplc="13A86950">
      <w:start w:val="1"/>
      <w:numFmt w:val="bullet"/>
      <w:pStyle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176F2"/>
    <w:multiLevelType w:val="hybridMultilevel"/>
    <w:tmpl w:val="9CF87220"/>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1D6039D"/>
    <w:multiLevelType w:val="hybridMultilevel"/>
    <w:tmpl w:val="A49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0097"/>
    <w:multiLevelType w:val="hybridMultilevel"/>
    <w:tmpl w:val="900A6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16B1297C"/>
    <w:multiLevelType w:val="hybridMultilevel"/>
    <w:tmpl w:val="615A2A80"/>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E13261"/>
    <w:multiLevelType w:val="hybridMultilevel"/>
    <w:tmpl w:val="E618CF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63D2"/>
    <w:multiLevelType w:val="hybridMultilevel"/>
    <w:tmpl w:val="7CD0DD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953114B"/>
    <w:multiLevelType w:val="hybridMultilevel"/>
    <w:tmpl w:val="4EC2FB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020748"/>
    <w:multiLevelType w:val="hybridMultilevel"/>
    <w:tmpl w:val="13E6A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00072FC"/>
    <w:multiLevelType w:val="hybridMultilevel"/>
    <w:tmpl w:val="CB5AEA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FF1A27"/>
    <w:multiLevelType w:val="hybridMultilevel"/>
    <w:tmpl w:val="18A01FC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2"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18232A3"/>
    <w:multiLevelType w:val="hybridMultilevel"/>
    <w:tmpl w:val="A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9612AC"/>
    <w:multiLevelType w:val="hybridMultilevel"/>
    <w:tmpl w:val="2EA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7"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9" w15:restartNumberingAfterBreak="0">
    <w:nsid w:val="5D5417E0"/>
    <w:multiLevelType w:val="hybridMultilevel"/>
    <w:tmpl w:val="54329140"/>
    <w:lvl w:ilvl="0" w:tplc="04090001">
      <w:start w:val="1"/>
      <w:numFmt w:val="bullet"/>
      <w:lvlText w:val=""/>
      <w:lvlJc w:val="left"/>
      <w:pPr>
        <w:ind w:left="493" w:hanging="360"/>
      </w:pPr>
      <w:rPr>
        <w:rFonts w:ascii="Symbol" w:hAnsi="Symbol"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40"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353A57"/>
    <w:multiLevelType w:val="hybridMultilevel"/>
    <w:tmpl w:val="9772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4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C05D9D"/>
    <w:multiLevelType w:val="hybridMultilevel"/>
    <w:tmpl w:val="3706457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1518A"/>
    <w:multiLevelType w:val="hybridMultilevel"/>
    <w:tmpl w:val="D0B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EF76ED"/>
    <w:multiLevelType w:val="hybridMultilevel"/>
    <w:tmpl w:val="4A8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DD41A65"/>
    <w:multiLevelType w:val="hybridMultilevel"/>
    <w:tmpl w:val="176E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826D43"/>
    <w:multiLevelType w:val="hybridMultilevel"/>
    <w:tmpl w:val="D4D0D66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44"/>
  </w:num>
  <w:num w:numId="4">
    <w:abstractNumId w:val="6"/>
  </w:num>
  <w:num w:numId="5">
    <w:abstractNumId w:val="53"/>
  </w:num>
  <w:num w:numId="6">
    <w:abstractNumId w:val="18"/>
  </w:num>
  <w:num w:numId="7">
    <w:abstractNumId w:val="51"/>
  </w:num>
  <w:num w:numId="8">
    <w:abstractNumId w:val="0"/>
  </w:num>
  <w:num w:numId="9">
    <w:abstractNumId w:val="24"/>
  </w:num>
  <w:num w:numId="10">
    <w:abstractNumId w:val="28"/>
  </w:num>
  <w:num w:numId="11">
    <w:abstractNumId w:val="4"/>
  </w:num>
  <w:num w:numId="12">
    <w:abstractNumId w:val="9"/>
  </w:num>
  <w:num w:numId="13">
    <w:abstractNumId w:val="11"/>
  </w:num>
  <w:num w:numId="14">
    <w:abstractNumId w:val="20"/>
  </w:num>
  <w:num w:numId="15">
    <w:abstractNumId w:val="45"/>
  </w:num>
  <w:num w:numId="16">
    <w:abstractNumId w:val="15"/>
  </w:num>
  <w:num w:numId="17">
    <w:abstractNumId w:val="41"/>
  </w:num>
  <w:num w:numId="18">
    <w:abstractNumId w:val="21"/>
  </w:num>
  <w:num w:numId="19">
    <w:abstractNumId w:val="37"/>
  </w:num>
  <w:num w:numId="20">
    <w:abstractNumId w:val="29"/>
  </w:num>
  <w:num w:numId="21">
    <w:abstractNumId w:val="17"/>
  </w:num>
  <w:num w:numId="22">
    <w:abstractNumId w:val="2"/>
  </w:num>
  <w:num w:numId="23">
    <w:abstractNumId w:val="49"/>
  </w:num>
  <w:num w:numId="24">
    <w:abstractNumId w:val="25"/>
  </w:num>
  <w:num w:numId="25">
    <w:abstractNumId w:val="56"/>
  </w:num>
  <w:num w:numId="26">
    <w:abstractNumId w:val="16"/>
  </w:num>
  <w:num w:numId="27">
    <w:abstractNumId w:val="38"/>
  </w:num>
  <w:num w:numId="28">
    <w:abstractNumId w:val="52"/>
  </w:num>
  <w:num w:numId="29">
    <w:abstractNumId w:val="34"/>
  </w:num>
  <w:num w:numId="30">
    <w:abstractNumId w:val="30"/>
  </w:num>
  <w:num w:numId="31">
    <w:abstractNumId w:val="40"/>
  </w:num>
  <w:num w:numId="32">
    <w:abstractNumId w:val="36"/>
  </w:num>
  <w:num w:numId="33">
    <w:abstractNumId w:val="32"/>
  </w:num>
  <w:num w:numId="34">
    <w:abstractNumId w:val="23"/>
  </w:num>
  <w:num w:numId="35">
    <w:abstractNumId w:val="1"/>
  </w:num>
  <w:num w:numId="36">
    <w:abstractNumId w:val="43"/>
  </w:num>
  <w:num w:numId="37">
    <w:abstractNumId w:val="54"/>
  </w:num>
  <w:num w:numId="38">
    <w:abstractNumId w:val="13"/>
  </w:num>
  <w:num w:numId="39">
    <w:abstractNumId w:val="19"/>
  </w:num>
  <w:num w:numId="40">
    <w:abstractNumId w:val="8"/>
  </w:num>
  <w:num w:numId="41">
    <w:abstractNumId w:val="48"/>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4"/>
  </w:num>
  <w:num w:numId="45">
    <w:abstractNumId w:val="47"/>
  </w:num>
  <w:num w:numId="46">
    <w:abstractNumId w:val="27"/>
  </w:num>
  <w:num w:numId="47">
    <w:abstractNumId w:val="35"/>
  </w:num>
  <w:num w:numId="48">
    <w:abstractNumId w:val="12"/>
  </w:num>
  <w:num w:numId="49">
    <w:abstractNumId w:val="55"/>
  </w:num>
  <w:num w:numId="50">
    <w:abstractNumId w:val="46"/>
  </w:num>
  <w:num w:numId="51">
    <w:abstractNumId w:val="5"/>
  </w:num>
  <w:num w:numId="52">
    <w:abstractNumId w:val="39"/>
  </w:num>
  <w:num w:numId="53">
    <w:abstractNumId w:val="31"/>
  </w:num>
  <w:num w:numId="54">
    <w:abstractNumId w:val="33"/>
  </w:num>
  <w:num w:numId="55">
    <w:abstractNumId w:val="42"/>
  </w:num>
  <w:num w:numId="56">
    <w:abstractNumId w:val="10"/>
  </w:num>
  <w:num w:numId="57">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942"/>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8C3"/>
    <w:rsid w:val="00077D30"/>
    <w:rsid w:val="00080156"/>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1E4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BF1"/>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11A5"/>
    <w:rsid w:val="000C1A39"/>
    <w:rsid w:val="000C270C"/>
    <w:rsid w:val="000C2788"/>
    <w:rsid w:val="000C36C6"/>
    <w:rsid w:val="000C3B5F"/>
    <w:rsid w:val="000C3F2D"/>
    <w:rsid w:val="000C4134"/>
    <w:rsid w:val="000C4461"/>
    <w:rsid w:val="000C4624"/>
    <w:rsid w:val="000C46E0"/>
    <w:rsid w:val="000C49D3"/>
    <w:rsid w:val="000C49FB"/>
    <w:rsid w:val="000C4EB6"/>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89"/>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090B"/>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2A02"/>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587D"/>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22FF"/>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A48"/>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2BEE"/>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69"/>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418"/>
    <w:rsid w:val="001F65E8"/>
    <w:rsid w:val="001F6B2A"/>
    <w:rsid w:val="001F70AD"/>
    <w:rsid w:val="001F76EB"/>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4F02"/>
    <w:rsid w:val="002155F2"/>
    <w:rsid w:val="002155FA"/>
    <w:rsid w:val="002160F3"/>
    <w:rsid w:val="00216285"/>
    <w:rsid w:val="002162A1"/>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60B5"/>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47C"/>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5F03"/>
    <w:rsid w:val="00266A8D"/>
    <w:rsid w:val="00267DFD"/>
    <w:rsid w:val="002706E3"/>
    <w:rsid w:val="002711F6"/>
    <w:rsid w:val="002723DB"/>
    <w:rsid w:val="002737D3"/>
    <w:rsid w:val="00273A5A"/>
    <w:rsid w:val="0027434E"/>
    <w:rsid w:val="00275558"/>
    <w:rsid w:val="00275651"/>
    <w:rsid w:val="00275800"/>
    <w:rsid w:val="00275EF2"/>
    <w:rsid w:val="00276ACF"/>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3FEF"/>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5CC"/>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A4"/>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98B"/>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43E"/>
    <w:rsid w:val="00337939"/>
    <w:rsid w:val="00337CCB"/>
    <w:rsid w:val="00337CE2"/>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12D"/>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B61"/>
    <w:rsid w:val="00381C07"/>
    <w:rsid w:val="00382752"/>
    <w:rsid w:val="003827E2"/>
    <w:rsid w:val="00383920"/>
    <w:rsid w:val="00383B55"/>
    <w:rsid w:val="00384769"/>
    <w:rsid w:val="00385B9D"/>
    <w:rsid w:val="00386328"/>
    <w:rsid w:val="0038686F"/>
    <w:rsid w:val="00390494"/>
    <w:rsid w:val="00391DBF"/>
    <w:rsid w:val="00392C35"/>
    <w:rsid w:val="00393409"/>
    <w:rsid w:val="00393764"/>
    <w:rsid w:val="00395FBF"/>
    <w:rsid w:val="0039630C"/>
    <w:rsid w:val="00396CD4"/>
    <w:rsid w:val="00396D1A"/>
    <w:rsid w:val="003A0216"/>
    <w:rsid w:val="003A044B"/>
    <w:rsid w:val="003A0877"/>
    <w:rsid w:val="003A0D6D"/>
    <w:rsid w:val="003A1D0F"/>
    <w:rsid w:val="003A2011"/>
    <w:rsid w:val="003A24F9"/>
    <w:rsid w:val="003A2628"/>
    <w:rsid w:val="003A27AC"/>
    <w:rsid w:val="003A2E27"/>
    <w:rsid w:val="003A3833"/>
    <w:rsid w:val="003A3F71"/>
    <w:rsid w:val="003A4257"/>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131"/>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E3A"/>
    <w:rsid w:val="003E5FC6"/>
    <w:rsid w:val="003E6B82"/>
    <w:rsid w:val="003F0173"/>
    <w:rsid w:val="003F1606"/>
    <w:rsid w:val="003F163C"/>
    <w:rsid w:val="003F2320"/>
    <w:rsid w:val="003F3406"/>
    <w:rsid w:val="003F3A4C"/>
    <w:rsid w:val="003F3A76"/>
    <w:rsid w:val="003F3DAF"/>
    <w:rsid w:val="003F4484"/>
    <w:rsid w:val="003F4521"/>
    <w:rsid w:val="003F456B"/>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161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9CC"/>
    <w:rsid w:val="00456BC6"/>
    <w:rsid w:val="00456E48"/>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67E89"/>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77559"/>
    <w:rsid w:val="0048023D"/>
    <w:rsid w:val="004806A6"/>
    <w:rsid w:val="0048095F"/>
    <w:rsid w:val="00480FCF"/>
    <w:rsid w:val="00481062"/>
    <w:rsid w:val="0048128A"/>
    <w:rsid w:val="00481637"/>
    <w:rsid w:val="0048199E"/>
    <w:rsid w:val="00481FAA"/>
    <w:rsid w:val="00482B79"/>
    <w:rsid w:val="00483D8F"/>
    <w:rsid w:val="00483E08"/>
    <w:rsid w:val="00484F7C"/>
    <w:rsid w:val="0048657E"/>
    <w:rsid w:val="00486A78"/>
    <w:rsid w:val="00486E05"/>
    <w:rsid w:val="00487192"/>
    <w:rsid w:val="00487455"/>
    <w:rsid w:val="00487E17"/>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97EF5"/>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4EB9"/>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9F9"/>
    <w:rsid w:val="004D0A0C"/>
    <w:rsid w:val="004D0D22"/>
    <w:rsid w:val="004D1B7A"/>
    <w:rsid w:val="004D29D0"/>
    <w:rsid w:val="004D303C"/>
    <w:rsid w:val="004D3F0B"/>
    <w:rsid w:val="004D4216"/>
    <w:rsid w:val="004D4578"/>
    <w:rsid w:val="004D4E2F"/>
    <w:rsid w:val="004D5551"/>
    <w:rsid w:val="004D582B"/>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42AF"/>
    <w:rsid w:val="00504BBC"/>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531"/>
    <w:rsid w:val="005426FF"/>
    <w:rsid w:val="00542A25"/>
    <w:rsid w:val="00543470"/>
    <w:rsid w:val="005437D8"/>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0958"/>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843"/>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C9D"/>
    <w:rsid w:val="005B0E80"/>
    <w:rsid w:val="005B12AD"/>
    <w:rsid w:val="005B1975"/>
    <w:rsid w:val="005B1E7F"/>
    <w:rsid w:val="005B2678"/>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6B2"/>
    <w:rsid w:val="005D38D3"/>
    <w:rsid w:val="005D4EDA"/>
    <w:rsid w:val="005D5211"/>
    <w:rsid w:val="005D539F"/>
    <w:rsid w:val="005D608D"/>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07DB7"/>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26C58"/>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3AB"/>
    <w:rsid w:val="00637465"/>
    <w:rsid w:val="00637564"/>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6AC"/>
    <w:rsid w:val="0067185D"/>
    <w:rsid w:val="00671BC2"/>
    <w:rsid w:val="00671C0A"/>
    <w:rsid w:val="006721A7"/>
    <w:rsid w:val="006726C2"/>
    <w:rsid w:val="00673273"/>
    <w:rsid w:val="00673770"/>
    <w:rsid w:val="00674B38"/>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3F0A"/>
    <w:rsid w:val="006845B4"/>
    <w:rsid w:val="00685262"/>
    <w:rsid w:val="006866EE"/>
    <w:rsid w:val="006871C2"/>
    <w:rsid w:val="00687498"/>
    <w:rsid w:val="0068774E"/>
    <w:rsid w:val="00690C3D"/>
    <w:rsid w:val="00691092"/>
    <w:rsid w:val="00691717"/>
    <w:rsid w:val="00691785"/>
    <w:rsid w:val="00691AEF"/>
    <w:rsid w:val="0069374A"/>
    <w:rsid w:val="00693DC4"/>
    <w:rsid w:val="00693EBA"/>
    <w:rsid w:val="0069470B"/>
    <w:rsid w:val="0069512F"/>
    <w:rsid w:val="006956BE"/>
    <w:rsid w:val="00695D4B"/>
    <w:rsid w:val="0069638F"/>
    <w:rsid w:val="006964F8"/>
    <w:rsid w:val="0069735E"/>
    <w:rsid w:val="006973FB"/>
    <w:rsid w:val="0069799E"/>
    <w:rsid w:val="00697ECF"/>
    <w:rsid w:val="006A0170"/>
    <w:rsid w:val="006A091D"/>
    <w:rsid w:val="006A15B3"/>
    <w:rsid w:val="006A1A0D"/>
    <w:rsid w:val="006A2685"/>
    <w:rsid w:val="006A2D1A"/>
    <w:rsid w:val="006A31BE"/>
    <w:rsid w:val="006A38D6"/>
    <w:rsid w:val="006A3B5F"/>
    <w:rsid w:val="006A4976"/>
    <w:rsid w:val="006A49D4"/>
    <w:rsid w:val="006A4F92"/>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519C"/>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1D20"/>
    <w:rsid w:val="00703012"/>
    <w:rsid w:val="00703416"/>
    <w:rsid w:val="0070365C"/>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6D"/>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149"/>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6D4"/>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1CD4"/>
    <w:rsid w:val="00782A00"/>
    <w:rsid w:val="00782BDA"/>
    <w:rsid w:val="00782D81"/>
    <w:rsid w:val="0078339A"/>
    <w:rsid w:val="007839C8"/>
    <w:rsid w:val="00784D60"/>
    <w:rsid w:val="00785EEA"/>
    <w:rsid w:val="0078693C"/>
    <w:rsid w:val="00786A54"/>
    <w:rsid w:val="0078704A"/>
    <w:rsid w:val="00787355"/>
    <w:rsid w:val="00787B32"/>
    <w:rsid w:val="0079067C"/>
    <w:rsid w:val="00790F44"/>
    <w:rsid w:val="00791AB5"/>
    <w:rsid w:val="00791C4C"/>
    <w:rsid w:val="00791F47"/>
    <w:rsid w:val="0079233E"/>
    <w:rsid w:val="0079241E"/>
    <w:rsid w:val="007929B0"/>
    <w:rsid w:val="007944DC"/>
    <w:rsid w:val="00794DD2"/>
    <w:rsid w:val="00794F9E"/>
    <w:rsid w:val="00795541"/>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839"/>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4695"/>
    <w:rsid w:val="007F50E6"/>
    <w:rsid w:val="007F5898"/>
    <w:rsid w:val="007F5A3E"/>
    <w:rsid w:val="007F5A54"/>
    <w:rsid w:val="007F5D35"/>
    <w:rsid w:val="007F5F7A"/>
    <w:rsid w:val="007F5FD2"/>
    <w:rsid w:val="007F6202"/>
    <w:rsid w:val="007F684F"/>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76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6422"/>
    <w:rsid w:val="008471B3"/>
    <w:rsid w:val="00847338"/>
    <w:rsid w:val="00847A64"/>
    <w:rsid w:val="00847CA5"/>
    <w:rsid w:val="00847EA3"/>
    <w:rsid w:val="00852446"/>
    <w:rsid w:val="0085261B"/>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0C23"/>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414E"/>
    <w:rsid w:val="008850B2"/>
    <w:rsid w:val="0088609A"/>
    <w:rsid w:val="00891F96"/>
    <w:rsid w:val="00892002"/>
    <w:rsid w:val="0089234C"/>
    <w:rsid w:val="00892A02"/>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1D4"/>
    <w:rsid w:val="008C22CA"/>
    <w:rsid w:val="008C30A5"/>
    <w:rsid w:val="008C3525"/>
    <w:rsid w:val="008C4074"/>
    <w:rsid w:val="008C45F6"/>
    <w:rsid w:val="008C53CA"/>
    <w:rsid w:val="008C5E16"/>
    <w:rsid w:val="008C6E89"/>
    <w:rsid w:val="008C78FB"/>
    <w:rsid w:val="008C7B19"/>
    <w:rsid w:val="008C7B1D"/>
    <w:rsid w:val="008C7EC3"/>
    <w:rsid w:val="008D0F5B"/>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3F6A"/>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57A3"/>
    <w:rsid w:val="00966E7D"/>
    <w:rsid w:val="00966F43"/>
    <w:rsid w:val="00970344"/>
    <w:rsid w:val="009727CA"/>
    <w:rsid w:val="00972E1A"/>
    <w:rsid w:val="00973BD1"/>
    <w:rsid w:val="00973E07"/>
    <w:rsid w:val="00974820"/>
    <w:rsid w:val="009748FE"/>
    <w:rsid w:val="00974CDD"/>
    <w:rsid w:val="0097553E"/>
    <w:rsid w:val="00975A76"/>
    <w:rsid w:val="00975EF4"/>
    <w:rsid w:val="00976A39"/>
    <w:rsid w:val="00976C04"/>
    <w:rsid w:val="00976EB6"/>
    <w:rsid w:val="009776C4"/>
    <w:rsid w:val="00977A76"/>
    <w:rsid w:val="00977F1D"/>
    <w:rsid w:val="00981E4D"/>
    <w:rsid w:val="00983441"/>
    <w:rsid w:val="0098391C"/>
    <w:rsid w:val="00983EBA"/>
    <w:rsid w:val="0098416F"/>
    <w:rsid w:val="009850C5"/>
    <w:rsid w:val="0098560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7E5"/>
    <w:rsid w:val="009A3C89"/>
    <w:rsid w:val="009A3D56"/>
    <w:rsid w:val="009A3DA3"/>
    <w:rsid w:val="009A417B"/>
    <w:rsid w:val="009A42B5"/>
    <w:rsid w:val="009A4795"/>
    <w:rsid w:val="009A5D8A"/>
    <w:rsid w:val="009A6981"/>
    <w:rsid w:val="009A6FB7"/>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975"/>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49C5"/>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5DED"/>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675F"/>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A17"/>
    <w:rsid w:val="00A50DAC"/>
    <w:rsid w:val="00A51BA4"/>
    <w:rsid w:val="00A5243B"/>
    <w:rsid w:val="00A5299A"/>
    <w:rsid w:val="00A529C3"/>
    <w:rsid w:val="00A52FC8"/>
    <w:rsid w:val="00A53622"/>
    <w:rsid w:val="00A548B1"/>
    <w:rsid w:val="00A54A0E"/>
    <w:rsid w:val="00A54B58"/>
    <w:rsid w:val="00A54CE8"/>
    <w:rsid w:val="00A5663E"/>
    <w:rsid w:val="00A56889"/>
    <w:rsid w:val="00A5697C"/>
    <w:rsid w:val="00A56D26"/>
    <w:rsid w:val="00A6102D"/>
    <w:rsid w:val="00A6115A"/>
    <w:rsid w:val="00A62104"/>
    <w:rsid w:val="00A6226D"/>
    <w:rsid w:val="00A62A09"/>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4D2E"/>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5EC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0BF"/>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4EE"/>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332A"/>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1A2F"/>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11A"/>
    <w:rsid w:val="00B77F51"/>
    <w:rsid w:val="00B802FD"/>
    <w:rsid w:val="00B8060E"/>
    <w:rsid w:val="00B80F51"/>
    <w:rsid w:val="00B81DA8"/>
    <w:rsid w:val="00B8406C"/>
    <w:rsid w:val="00B84DE5"/>
    <w:rsid w:val="00B8535F"/>
    <w:rsid w:val="00B854C4"/>
    <w:rsid w:val="00B85883"/>
    <w:rsid w:val="00B870D5"/>
    <w:rsid w:val="00B878EE"/>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BC2"/>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184E"/>
    <w:rsid w:val="00BC2AAA"/>
    <w:rsid w:val="00BC2BAA"/>
    <w:rsid w:val="00BC2CE6"/>
    <w:rsid w:val="00BC3791"/>
    <w:rsid w:val="00BC3B3A"/>
    <w:rsid w:val="00BC3D5E"/>
    <w:rsid w:val="00BC496A"/>
    <w:rsid w:val="00BC5935"/>
    <w:rsid w:val="00BC63B6"/>
    <w:rsid w:val="00BD07F0"/>
    <w:rsid w:val="00BD08B1"/>
    <w:rsid w:val="00BD195B"/>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AC9"/>
    <w:rsid w:val="00C20C48"/>
    <w:rsid w:val="00C20F39"/>
    <w:rsid w:val="00C216FE"/>
    <w:rsid w:val="00C22B0C"/>
    <w:rsid w:val="00C22DCA"/>
    <w:rsid w:val="00C2453D"/>
    <w:rsid w:val="00C24662"/>
    <w:rsid w:val="00C25527"/>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4D1E"/>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528"/>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DA2"/>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97F"/>
    <w:rsid w:val="00C97EC0"/>
    <w:rsid w:val="00CA0A6A"/>
    <w:rsid w:val="00CA1280"/>
    <w:rsid w:val="00CA129D"/>
    <w:rsid w:val="00CA150C"/>
    <w:rsid w:val="00CA3A6B"/>
    <w:rsid w:val="00CA3C03"/>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3EC4"/>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807"/>
    <w:rsid w:val="00CD0A5A"/>
    <w:rsid w:val="00CD0BA7"/>
    <w:rsid w:val="00CD0E0F"/>
    <w:rsid w:val="00CD1211"/>
    <w:rsid w:val="00CD1502"/>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495"/>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176C"/>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96E"/>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652"/>
    <w:rsid w:val="00D92C6C"/>
    <w:rsid w:val="00D93645"/>
    <w:rsid w:val="00D939C2"/>
    <w:rsid w:val="00D9409C"/>
    <w:rsid w:val="00D94EC0"/>
    <w:rsid w:val="00D95C4B"/>
    <w:rsid w:val="00D95F8F"/>
    <w:rsid w:val="00D96884"/>
    <w:rsid w:val="00D96899"/>
    <w:rsid w:val="00D96FA6"/>
    <w:rsid w:val="00D97B6E"/>
    <w:rsid w:val="00D97C5B"/>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1FD"/>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542"/>
    <w:rsid w:val="00E37A03"/>
    <w:rsid w:val="00E402E8"/>
    <w:rsid w:val="00E41276"/>
    <w:rsid w:val="00E41318"/>
    <w:rsid w:val="00E41452"/>
    <w:rsid w:val="00E4186D"/>
    <w:rsid w:val="00E41F3C"/>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6DD"/>
    <w:rsid w:val="00E65738"/>
    <w:rsid w:val="00E65C7A"/>
    <w:rsid w:val="00E65C87"/>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4C93"/>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B795D"/>
    <w:rsid w:val="00EC189A"/>
    <w:rsid w:val="00EC255B"/>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013"/>
    <w:rsid w:val="00ED778D"/>
    <w:rsid w:val="00ED7A11"/>
    <w:rsid w:val="00EE0180"/>
    <w:rsid w:val="00EE0CE1"/>
    <w:rsid w:val="00EE0D17"/>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1FA2"/>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5EDC"/>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3311"/>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6564"/>
    <w:rsid w:val="00FC7088"/>
    <w:rsid w:val="00FC72F4"/>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D7B2D"/>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66D3D33"/>
  <w15:docId w15:val="{D26CFE8F-B7BB-44B6-B06A-36691D2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 w:type="table" w:customStyle="1" w:styleId="JaysTable1">
    <w:name w:val="Jays Table1"/>
    <w:basedOn w:val="TableNormal"/>
    <w:next w:val="TableGrid"/>
    <w:uiPriority w:val="59"/>
    <w:qFormat/>
    <w:rsid w:val="00CD1502"/>
    <w:pPr>
      <w:widowControl w:val="0"/>
      <w:adjustRightInd w:val="0"/>
      <w:spacing w:after="160" w:line="360" w:lineRule="atLeast"/>
      <w:textAlignment w:val="baseline"/>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CE2"/>
    <w:pPr>
      <w:widowControl w:val="0"/>
      <w:autoSpaceDE w:val="0"/>
      <w:autoSpaceDN w:val="0"/>
      <w:adjustRightInd w:val="0"/>
    </w:pPr>
    <w:rPr>
      <w:rFonts w:ascii="Trebuchet MS" w:hAnsi="Trebuchet MS" w:cs="Trebuchet MS"/>
      <w:color w:val="000000"/>
      <w:sz w:val="24"/>
      <w:szCs w:val="24"/>
      <w:lang w:val="en-US"/>
    </w:rPr>
  </w:style>
  <w:style w:type="paragraph" w:customStyle="1" w:styleId="tgt">
    <w:name w:val="_tgt"/>
    <w:basedOn w:val="Normal"/>
    <w:rsid w:val="00795541"/>
    <w:pPr>
      <w:spacing w:before="100" w:beforeAutospacing="1" w:after="100" w:afterAutospacing="1" w:line="240" w:lineRule="auto"/>
      <w:jc w:val="left"/>
    </w:pPr>
    <w:rPr>
      <w:rFonts w:ascii="宋体" w:hAnsi="宋体" w:cs="宋体"/>
      <w:sz w:val="24"/>
      <w:szCs w:val="24"/>
      <w:lang w:val="en-US" w:bidi="ar-SA"/>
    </w:rPr>
  </w:style>
  <w:style w:type="character" w:customStyle="1" w:styleId="transsent">
    <w:name w:val="transsent"/>
    <w:basedOn w:val="DefaultParagraphFont"/>
    <w:rsid w:val="00795541"/>
  </w:style>
  <w:style w:type="table" w:customStyle="1" w:styleId="1">
    <w:name w:val="网格型1"/>
    <w:basedOn w:val="TableNormal"/>
    <w:next w:val="TableGrid"/>
    <w:uiPriority w:val="39"/>
    <w:rsid w:val="00B014E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284193294">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65094498">
      <w:bodyDiv w:val="1"/>
      <w:marLeft w:val="0"/>
      <w:marRight w:val="0"/>
      <w:marTop w:val="0"/>
      <w:marBottom w:val="0"/>
      <w:divBdr>
        <w:top w:val="none" w:sz="0" w:space="0" w:color="auto"/>
        <w:left w:val="none" w:sz="0" w:space="0" w:color="auto"/>
        <w:bottom w:val="none" w:sz="0" w:space="0" w:color="auto"/>
        <w:right w:val="none" w:sz="0" w:space="0" w:color="auto"/>
      </w:divBdr>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269436419">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671759384">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png"/><Relationship Id="rId27" Type="http://schemas.microsoft.com/office/2007/relationships/hdphoto" Target="media/hdphoto1.wdp"/><Relationship Id="rId30" Type="http://schemas.openxmlformats.org/officeDocument/2006/relationships/image" Target="media/image16.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384B3-A29D-4CCB-AF3B-C8EDF9F6D01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3.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A10AC8-BE78-4328-9B55-2CFDF8E0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66</Pages>
  <Words>11607</Words>
  <Characters>69513</Characters>
  <Application>Microsoft Office Word</Application>
  <DocSecurity>0</DocSecurity>
  <Lines>579</Lines>
  <Paragraphs>161</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80959</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subject/>
  <dc:creator>KPMG LLP</dc:creator>
  <cp:keywords/>
  <dc:description/>
  <cp:lastModifiedBy>Grant Lowe</cp:lastModifiedBy>
  <cp:revision>4</cp:revision>
  <cp:lastPrinted>2021-11-24T11:19:00Z</cp:lastPrinted>
  <dcterms:created xsi:type="dcterms:W3CDTF">2021-11-24T11:18:00Z</dcterms:created>
  <dcterms:modified xsi:type="dcterms:W3CDTF">2021-11-24T11:21:00Z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