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29: Data Dictionary download &amp; uploads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Bulk metadata export/import, documentation</w:t>
      </w:r>
    </w:p>
    <w:p>
      <w:r>
        <w:rPr>
          <w:b w:val="0"/>
          <w:sz w:val="22"/>
        </w:rPr>
        <w:t>Validation notes (matrix): Steward assignments, descriptions, custom fields at scale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**Data Dictionary download &amp; uploads**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Data Dictionary download &amp; uploads.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Export</w:t>
      </w:r>
    </w:p>
    <w:p>
      <w:pPr>
        <w:pStyle w:val="ListBullet"/>
      </w:pPr>
      <w:r>
        <w:t>Column picker, stable keys (FQN), versioned template headers.</w:t>
      </w:r>
    </w:p>
    <w:p>
      <w:pPr>
        <w:pStyle w:val="Heading2"/>
      </w:pPr>
      <w:r>
        <w:t>Import</w:t>
      </w:r>
    </w:p>
    <w:p>
      <w:pPr>
        <w:pStyle w:val="ListBullet"/>
      </w:pPr>
      <w:r>
        <w:t>Row-level validation; permission checks; partial success semantics.</w:t>
      </w:r>
    </w:p>
    <w:p>
      <w:pPr>
        <w:pStyle w:val="Heading2"/>
      </w:pPr>
      <w:r>
        <w:t>Round-trip</w:t>
      </w:r>
    </w:p>
    <w:p>
      <w:pPr>
        <w:pStyle w:val="ListBullet"/>
      </w:pPr>
      <w:r>
        <w:t>Re-import unchanged rows is idempotent.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**Data Dictionary download &amp; uploads** without leaving the catalog shell.</w:t>
      </w:r>
    </w:p>
    <w:p>
      <w:pPr>
        <w:pStyle w:val="ListBullet"/>
      </w:pPr>
      <w:r>
        <w:t>As an analyst, I can rely on **Data Dictionary download &amp; uploads** to decide whether a dataset is appropriate for my use case.</w:t>
      </w:r>
    </w:p>
    <w:p>
      <w:pPr>
        <w:pStyle w:val="ListBullet"/>
      </w:pPr>
      <w:r>
        <w:t>As an engineer, I can integrate or automate **Data Dictionary download &amp; uploads**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(Bulk metadata export/import, documentation)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**Data Dictionary download &amp; uploads**.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Steward assignments, descriptions, custom fields at scale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29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