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31: Details icon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Help users understand UI capabilities</w:t>
      </w:r>
    </w:p>
    <w:p>
      <w:r>
        <w:rPr>
          <w:b w:val="0"/>
          <w:sz w:val="22"/>
        </w:rPr>
        <w:t>Validation notes (matrix): Which features need inline help?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**Details icon**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Details icon.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Trigger &amp; placement</w:t>
      </w:r>
    </w:p>
    <w:p>
      <w:pPr>
        <w:pStyle w:val="ListBullet"/>
      </w:pPr>
      <w:r>
        <w:t>Consistent “i” or “What’s this?” affordance next to labels, columns, and toolbar actions.</w:t>
      </w:r>
    </w:p>
    <w:p>
      <w:pPr>
        <w:pStyle w:val="ListBullet"/>
      </w:pPr>
      <w:r>
        <w:t>Keyboard accessible; screen-reader friendly description.</w:t>
      </w:r>
    </w:p>
    <w:p>
      <w:pPr>
        <w:pStyle w:val="Heading2"/>
      </w:pPr>
      <w:r>
        <w:t>Content model</w:t>
      </w:r>
    </w:p>
    <w:p>
      <w:pPr>
        <w:pStyle w:val="ListBullet"/>
      </w:pPr>
      <w:r>
        <w:t>Short summary + “Learn more” deep link to docs or Product Pages (Feature 33).</w:t>
      </w:r>
    </w:p>
    <w:p>
      <w:pPr>
        <w:pStyle w:val="ListBullet"/>
      </w:pPr>
      <w:r>
        <w:t>Versioned copy per release; owners for each help topic.</w:t>
      </w:r>
    </w:p>
    <w:p>
      <w:pPr>
        <w:pStyle w:val="Heading2"/>
      </w:pPr>
      <w:r>
        <w:t>Localization &amp; governance</w:t>
      </w:r>
    </w:p>
    <w:p>
      <w:pPr>
        <w:pStyle w:val="ListBullet"/>
      </w:pPr>
      <w:r>
        <w:t>Optional locale strings; legal/compliance review for sensitive areas.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**Details icon** without leaving the catalog shell.</w:t>
      </w:r>
    </w:p>
    <w:p>
      <w:pPr>
        <w:pStyle w:val="ListBullet"/>
      </w:pPr>
      <w:r>
        <w:t>As an analyst, I can rely on **Details icon** to decide whether a dataset is appropriate for my use case.</w:t>
      </w:r>
    </w:p>
    <w:p>
      <w:pPr>
        <w:pStyle w:val="ListBullet"/>
      </w:pPr>
      <w:r>
        <w:t>As an engineer, I can integrate or automate **Details icon**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(Help users understand UI capabilities)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**Details icon**.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Which features need inline help?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31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