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Product Requirements Document</w:t>
      </w:r>
    </w:p>
    <w:p>
      <w:pPr>
        <w:jc w:val="center"/>
      </w:pPr>
      <w:r>
        <w:rPr>
          <w:b/>
          <w:sz w:val="28"/>
        </w:rPr>
        <w:t>Navigator — Data Governance Product Family</w:t>
      </w:r>
    </w:p>
    <w:p>
      <w:pPr>
        <w:jc w:val="center"/>
      </w:pPr>
      <w:r>
        <w:t>Version 0.3 · Draft · 2026-06-08</w:t>
      </w:r>
    </w:p>
    <w:p/>
    <w:p>
      <w:pPr>
        <w:pStyle w:val="Heading1"/>
      </w:pPr>
      <w:r>
        <w:t>1. Executive summary</w:t>
      </w:r>
    </w:p>
    <w:p>
      <w:r>
        <w:t>Navigator is the proposed umbrella data governance product family for Disney Entertainment &amp; ESPN Technology (DEEPT). Rather than treating catalog discovery, policy management, program operations, and business inventory as unrelated tools, Navigator reframes them as coordinated parts of one program—with a shared portal and explicit boundaries between what Data Governance builds and what platform teams (OMS, SISU) operate.</w:t>
      </w:r>
    </w:p>
    <w:p>
      <w:r>
        <w:t>What was previously called the Governance Portal becomes Navigator: the governance-facing home that orients users across Privacy, Platform, Security, and Regulatory dimensions. What was called Business Data Navigator becomes the Business Data Catalog (BDC): the business-first experience for finding and curating metadata on top of OMS. Behind Navigator sits the Policy Drive Governance Framework (PULS, Access Manager, Gov App backend). Kronos remains the system of record for business inventory, linked from Navigator rather than duplicated inside it.</w:t>
      </w:r>
    </w:p>
    <w:p>
      <w:r>
        <w:t>This PRD establishes the product story executives and engineers can align on: why the family exists, how the pieces connect, who owns what, and what must ship in what order given Alation exit pressure and OMS platform constraints. Wireframes and the systems architecture diagram are the visual companions to this document.</w:t>
      </w:r>
    </w:p>
    <w:p>
      <w:pPr>
        <w:pStyle w:val="Heading1"/>
      </w:pPr>
      <w:r>
        <w:t>2. Problem statement</w:t>
      </w:r>
    </w:p>
    <w:p>
      <w:r>
        <w:t>DEEPT is exiting Alation while maturing OMS as the operational metadata store. Alation succeeded because it bundled discovery, glossary, stewardship, and lightweight governance linkage into one place stewards and analysts actually opened. Replacing Alation with OMS Foundations' technical catalog alone would leave business users and governance operators without the workflows they depend on.</w:t>
      </w:r>
    </w:p>
    <w:p>
      <w:r>
        <w:t>Governance operations already live in multiple systems. Classifications and policies sit in PULS. Access decisions flow through Access Manager. Business inventory is maintained in Kronos on SISU Postgres. Without a unifying product narrative, each system feels like a separate initiative; stewards struggle to see how a classification in PULS relates to a table in the catalog, and program leads cannot tell a single posture story to leadership.</w:t>
      </w:r>
    </w:p>
    <w:p>
      <w:r>
        <w:t>OMS Foundations is building the store, ingestion, graph, and APIs. Data Governance must deliver business-facing value on those APIs without forking the platform or re-implementing ingestion. Navigator exists to draw a clear line—OMS is the engine; Navigator and BDC are the governance program's vehicles for consuming it.</w:t>
      </w:r>
    </w:p>
    <w:p>
      <w:r>
        <w:t>The core problems this product family must solve are:</w:t>
      </w:r>
    </w:p>
    <w:p>
      <w:pPr>
        <w:pStyle w:val="ListBullet"/>
      </w:pPr>
      <w:r>
        <w:t>Continuity: preserve high-value Alation patterns (search, browse, glossary, ownership, tags) on OMS for in-scope domains before contract end.</w:t>
      </w:r>
    </w:p>
    <w:p>
      <w:pPr>
        <w:pStyle w:val="ListBullet"/>
      </w:pPr>
      <w:r>
        <w:t>Coherence: give governance operators one portal that connects privacy, platform, security, and regulatory work without re-platforming Kronos or PULS.</w:t>
      </w:r>
    </w:p>
    <w:p>
      <w:pPr>
        <w:pStyle w:val="ListBullet"/>
      </w:pPr>
      <w:r>
        <w:t>Clarity: document and enforce build boundaries so DG owns shells and workflows while OMS and SISU own stores and backends.</w:t>
      </w:r>
    </w:p>
    <w:p>
      <w:pPr>
        <w:pStyle w:val="Heading1"/>
      </w:pPr>
      <w:r>
        <w:t>3. Product vision</w:t>
      </w:r>
    </w:p>
    <w:p>
      <w:r>
        <w:t>The vision is a single Navigator experience that answers two questions for every user: "Where is my program work?" and "Where is the governed data?" Program operators land on Governance Overview, see posture across dimensions, and drill into the workflow appropriate to their role—consent queues, classification review, access attestations, regulatory incidents, and so on. Stewards and analysts who need tables, columns, definitions, and lineage move into Business Data Catalog without leaving the broader Navigator program.</w:t>
      </w:r>
    </w:p>
    <w:p>
      <w:r>
        <w:t>Navigator is not trying to become a monolith that absorbs Kronos or PULS. Inventory stays in Kronos; policy truth stays in PULS. Navigator's job is orientation, navigation, workflow orchestration, and evidence packaging—not re-hosting every datastore.</w:t>
      </w:r>
    </w:p>
    <w:p>
      <w:r>
        <w:t>Over time, Navigator should feel like the governance program's operating system: the place where metrics are interpreted, policies are linked to assets, auditors receive exports, and executives see a defensible posture narrative.</w:t>
      </w:r>
    </w:p>
    <w:p>
      <w:pPr>
        <w:pStyle w:val="Heading1"/>
      </w:pPr>
      <w:r>
        <w:t>4. Architecture overview</w:t>
      </w:r>
    </w:p>
    <w:p>
      <w:r>
        <w:t>The architecture separates three platform zones, each with a distinct mandate.</w:t>
      </w:r>
    </w:p>
    <w:p>
      <w:r>
        <w:t>OMS (Operational Metadata Store) is the technical metadata hub. It ingests connector metadata, maintains graph relationships (Neptune), and exposes catalog APIs consumed by downstream experiences. Business Data Catalog reads from OMS—it does not own ingestion pipelines or the graph store.</w:t>
      </w:r>
    </w:p>
    <w:p>
      <w:r>
        <w:t>The SISU relational stack holds business inventory in Postgres. Kronos is the UI for that inventory. Navigator surfaces Kronos via an Inventory link in the Regulatory dimension rather than rebuilding inventory screens inside the portal.</w:t>
      </w:r>
    </w:p>
    <w:p>
      <w:r>
        <w:t>The governance metadata stack centers on PULS Postgres: classifications and tag definitions, policies, and metrics. Access Manager maintains bidirectional read/update with classifications for enforcement alignment. The Gov App backend read/updates policies and metrics and powers Navigator workflow UIs.</w:t>
      </w:r>
    </w:p>
    <w:p>
      <w:r>
        <w:t>At a glance, the zones and their primary consumers:</w:t>
      </w:r>
    </w:p>
    <w:p>
      <w:pPr>
        <w:pStyle w:val="ListBullet"/>
      </w:pPr>
      <w:r>
        <w:t>OMS — technical metadata store and APIs; consumed by BDC and (optionally) governance read paths.</w:t>
      </w:r>
    </w:p>
    <w:p>
      <w:pPr>
        <w:pStyle w:val="ListBullet"/>
      </w:pPr>
      <w:r>
        <w:t>SISU / Kronos — business inventory; consumed by inventory operators; linked from Navigator.</w:t>
      </w:r>
    </w:p>
    <w:p>
      <w:pPr>
        <w:pStyle w:val="ListBullet"/>
      </w:pPr>
      <w:r>
        <w:t>PULS + Access Manager + Gov App backend — policy and control metadata; consumed by Navigator workflows.</w:t>
      </w:r>
    </w:p>
    <w:p>
      <w:r>
        <w:t>One open design question remains: the "Read ?" link from OMS to the Governance Metadata Repository. Confirm whether OMS reads classifications, policies, and metrics directly from PULS Postgres or exclusively through the Gov App backend API. The answer affects latency, coupling, and who owns schema evolution when PULS changes.</w:t>
      </w:r>
    </w:p>
    <w:p>
      <w:pPr>
        <w:pStyle w:val="Heading1"/>
      </w:pPr>
      <w:r>
        <w:t>5. Product components</w:t>
      </w:r>
    </w:p>
    <w:p>
      <w:r>
        <w:t>Four named components make up the Navigator family. Each has a clear user outcome, a system-of-record boundary, and a build owner.</w:t>
      </w:r>
    </w:p>
    <w:p>
      <w:pPr>
        <w:pStyle w:val="Heading2"/>
      </w:pPr>
      <w:r>
        <w:t>5.1 Navigator (governance portal &amp; Gov App backend)</w:t>
      </w:r>
    </w:p>
    <w:p>
      <w:r>
        <w:t>Navigator is the main data governance portal—the experience formerly branded Governance Portal—renamed to match the umbrella product. Its primary users are privacy operators, security and access reviewers, regulatory program managers, governance leads, and auditors.</w:t>
      </w:r>
    </w:p>
    <w:p>
      <w:r>
        <w:t>The portal is structured around four dimension buckets that mirror how DEEPT runs governance programs in practice. Privacy covers consent, data-subject requests, and tracker remediation. Platform connects stewards to Business Data Catalog and houses classifications and policies—the bridge between "program" and "catalog." Security covers access, GIS compliance, and data use. Regulatory covers laws and regulations, incidents, and inventory (via Kronos).</w:t>
      </w:r>
    </w:p>
    <w:p>
      <w:r>
        <w:t>Workflow UIs inside Navigator are the human interface to the Gov App backend, which read/updates PULS. Evidence export and auditor view support the need to package control narratives for attestation cycles.</w:t>
      </w:r>
    </w:p>
    <w:p>
      <w:r>
        <w:t>Navigator delivers:</w:t>
      </w:r>
    </w:p>
    <w:p>
      <w:pPr>
        <w:pStyle w:val="ListBullet"/>
      </w:pPr>
      <w:r>
        <w:t>Governance Overview with program metrics and trend views across Privacy, Platform, Security, and Regulatory.</w:t>
      </w:r>
    </w:p>
    <w:p>
      <w:pPr>
        <w:pStyle w:val="ListBullet"/>
      </w:pPr>
      <w:r>
        <w:t>Dimension buckets with deep links into in-portal workflows and external systems (BDC, Kronos).</w:t>
      </w:r>
    </w:p>
    <w:p>
      <w:pPr>
        <w:pStyle w:val="ListBullet"/>
      </w:pPr>
      <w:r>
        <w:t>Gov App backend integration for classifications, policies, and metrics (phased).</w:t>
      </w:r>
    </w:p>
    <w:p>
      <w:pPr>
        <w:pStyle w:val="ListBullet"/>
      </w:pPr>
      <w:r>
        <w:t>Auditor-oriented export and read-only views for attestation cycles.</w:t>
      </w:r>
    </w:p>
    <w:p>
      <w:r>
        <w:t>Build ownership: Data Governance owns the Navigator shell, information architecture, and workflow UX. SISU partners on Gov App backend services and PULS connectivity.</w:t>
      </w:r>
    </w:p>
    <w:p>
      <w:pPr>
        <w:pStyle w:val="Heading2"/>
      </w:pPr>
      <w:r>
        <w:t>5.2 Policy Drive Governance Framework</w:t>
      </w:r>
    </w:p>
    <w:p>
      <w:r>
        <w:t>The Policy Drive Governance Framework is the policy and control metadata layer behind Navigator. With it, classifications applied in the catalog trace to PULS definitions, policies map to assets, and metrics reflect measurable program posture rather than static copy.</w:t>
      </w:r>
    </w:p>
    <w:p>
      <w:r>
        <w:t>PULS (Postgres) is the relational system of record. Classifications and tag definitions encode sensitivity, domain, and control labels. Policies encode obligations and control mappings. Metrics encode governance KPIs that feed Governance Overview and executive reporting.</w:t>
      </w:r>
    </w:p>
    <w:p>
      <w:r>
        <w:t>Access Manager sits adjacent to classifications because enforcement is where governance meets reality: a label without access alignment is documentation only. The bidirectional read/update path between Access Manager and PULS classifications is a deliberate integration point.</w:t>
      </w:r>
    </w:p>
    <w:p>
      <w:r>
        <w:t>The Gov App backend mediates Navigator's write paths to policies and metrics. Front-end workflow UIs should not write directly to Postgres from the browser; the backend provides validation, audit logging, and a stable API surface as PULS schema evolves.</w:t>
      </w:r>
    </w:p>
    <w:p>
      <w:r>
        <w:t>Framework elements:</w:t>
      </w:r>
    </w:p>
    <w:p>
      <w:pPr>
        <w:pStyle w:val="ListBullet"/>
      </w:pPr>
      <w:r>
        <w:t>PULS Postgres — classifications/tags, policies, metrics (system of record).</w:t>
      </w:r>
    </w:p>
    <w:p>
      <w:pPr>
        <w:pStyle w:val="ListBullet"/>
      </w:pPr>
      <w:r>
        <w:t>Access Manager — classification enforcement and access-control alignment.</w:t>
      </w:r>
    </w:p>
    <w:p>
      <w:pPr>
        <w:pStyle w:val="ListBullet"/>
      </w:pPr>
      <w:r>
        <w:t>Gov App backend — API layer for Navigator workflow UIs.</w:t>
      </w:r>
    </w:p>
    <w:p>
      <w:pPr>
        <w:pStyle w:val="Heading2"/>
      </w:pPr>
      <w:r>
        <w:t>5.3 Business Data Catalog (formerly Business Data Navigator)</w:t>
      </w:r>
    </w:p>
    <w:p>
      <w:r>
        <w:t>Business Data Catalog (BDC) is the business-first UI on top of OMS APIs and the primary Alation migration target for stewards, analysts, and engineers who need to answer "what data exists, what does it mean, who owns it, and can I use it?"</w:t>
      </w:r>
    </w:p>
    <w:p>
      <w:r>
        <w:t>BDC is built as a consumer of OMS, not a competitor to it. OMS Foundations optimizes ingestion, graph completeness, and API stability. BDC optimizes discoverability, business language (glossary, descriptions, MCI-style context), and stewardship workflows that Alation users expect.</w:t>
      </w:r>
    </w:p>
    <w:p>
      <w:r>
        <w:t>Users open BDC from the left navigation (Business Data Catalog) or from Navigator's Platform dimension via Stewards. MVP scope favors proven Alation workflows: Data Sources browse, catalog search, glossary, asset detail, ownership, tags/classifications display, and lineage views where OMS graph data is available.</w:t>
      </w:r>
    </w:p>
    <w:p>
      <w:r>
        <w:t>BDC scope highlights:</w:t>
      </w:r>
    </w:p>
    <w:p>
      <w:pPr>
        <w:pStyle w:val="ListBullet"/>
      </w:pPr>
      <w:r>
        <w:t>Data Sources, Catalog, Glossary, asset detail, lineage, and stewardship flows.</w:t>
      </w:r>
    </w:p>
    <w:p>
      <w:pPr>
        <w:pStyle w:val="ListBullet"/>
      </w:pPr>
      <w:r>
        <w:t>Reads OMS REST/graph APIs; no duplicate ingestion or graph store.</w:t>
      </w:r>
    </w:p>
    <w:p>
      <w:pPr>
        <w:pStyle w:val="ListBullet"/>
      </w:pPr>
      <w:r>
        <w:t>Surfaces classifications/tags delivered via governance integration (path TBD per Read ?).</w:t>
      </w:r>
    </w:p>
    <w:p>
      <w:pPr>
        <w:pStyle w:val="ListBullet"/>
      </w:pPr>
      <w:r>
        <w:t>Phased parity with Alation high-use features; explicit out-of-scope list per release.</w:t>
      </w:r>
    </w:p>
    <w:p>
      <w:r>
        <w:t>Build ownership: DG owns BDC product and UX; OMS team owns operational metadata store, connectors, and APIs.</w:t>
      </w:r>
    </w:p>
    <w:p>
      <w:pPr>
        <w:pStyle w:val="Heading2"/>
      </w:pPr>
      <w:r>
        <w:t>5.4 Kronos (business inventory)</w:t>
      </w:r>
    </w:p>
    <w:p>
      <w:r>
        <w:t>Kronos is where business inventory is accessed and stored. It runs against SISU Postgres (Business Inventory) and serves teams who maintain the authoritative record of what business data exists, for what purpose, and under what obligations—independent of technical table metadata in OMS.</w:t>
      </w:r>
    </w:p>
    <w:p>
      <w:r>
        <w:t>Duplicating Kronos inside Navigator would fork truth and double maintenance. The wireframes link Regulatory → Inventory to Kronos (https://dcf.corp.dig.com/vista/kronos/) as an external application.</w:t>
      </w:r>
    </w:p>
    <w:p>
      <w:r>
        <w:t>Kronos relationship to Navigator:</w:t>
      </w:r>
    </w:p>
    <w:p>
      <w:pPr>
        <w:pStyle w:val="ListBullet"/>
      </w:pPr>
      <w:r>
        <w:t>System of record for business inventory on SISU Postgres.</w:t>
      </w:r>
    </w:p>
    <w:p>
      <w:pPr>
        <w:pStyle w:val="ListBullet"/>
      </w:pPr>
      <w:r>
        <w:t>Deep-linked from Navigator Regulatory dimension; not embedded in Phase 1.</w:t>
      </w:r>
    </w:p>
    <w:p>
      <w:pPr>
        <w:pStyle w:val="ListBullet"/>
      </w:pPr>
      <w:r>
        <w:t>Complements OMS technical metadata—business context vs. warehouse objects.</w:t>
      </w:r>
    </w:p>
    <w:p>
      <w:pPr>
        <w:pStyle w:val="Heading1"/>
      </w:pPr>
      <w:r>
        <w:t>6. User personas</w:t>
      </w:r>
    </w:p>
    <w:p>
      <w:r>
        <w:t>Navigator serves multiple personas with different success criteria. A single UI shell must not force analysts through compliance queues or auditors through glossary edit screens.</w:t>
      </w:r>
    </w:p>
    <w:p>
      <w:r>
        <w:t>Primary roles:</w:t>
      </w:r>
    </w:p>
    <w:tbl>
      <w:tblPr>
        <w:tblStyle w:val="TableGrid"/>
        <w:tblW w:type="auto" w:w="0"/>
        <w:tblLook w:firstColumn="1" w:firstRow="1" w:lastColumn="0" w:lastRow="0" w:noHBand="0" w:noVBand="1" w:val="04A0"/>
      </w:tblPr>
      <w:tblGrid>
        <w:gridCol w:w="4320"/>
        <w:gridCol w:w="4320"/>
      </w:tblGrid>
      <w:tr>
        <w:tc>
          <w:tcPr>
            <w:tcW w:type="dxa" w:w="4320"/>
          </w:tcPr>
          <w:p>
            <w:r>
              <w:t>Data Steward / Owner</w:t>
            </w:r>
          </w:p>
        </w:tc>
        <w:tc>
          <w:tcPr>
            <w:tcW w:type="dxa" w:w="4320"/>
          </w:tcPr>
          <w:p>
            <w:r>
              <w:t>Curates catalog metadata in BDC; applies and reviews classifications via Navigator/PULS.</w:t>
            </w:r>
          </w:p>
        </w:tc>
      </w:tr>
      <w:tr>
        <w:tc>
          <w:tcPr>
            <w:tcW w:type="dxa" w:w="4320"/>
          </w:tcPr>
          <w:p>
            <w:r>
              <w:t>Privacy / Compliance Operator</w:t>
            </w:r>
          </w:p>
        </w:tc>
        <w:tc>
          <w:tcPr>
            <w:tcW w:type="dxa" w:w="4320"/>
          </w:tcPr>
          <w:p>
            <w:r>
              <w:t>Runs consent, DSR, tracker, and regulatory programs in Navigator; needs queues, SLAs, and exportable evidence.</w:t>
            </w:r>
          </w:p>
        </w:tc>
      </w:tr>
      <w:tr>
        <w:tc>
          <w:tcPr>
            <w:tcW w:type="dxa" w:w="4320"/>
          </w:tcPr>
          <w:p>
            <w:r>
              <w:t>Data Analyst / BI</w:t>
            </w:r>
          </w:p>
        </w:tc>
        <w:tc>
          <w:tcPr>
            <w:tcW w:type="dxa" w:w="4320"/>
          </w:tcPr>
          <w:p>
            <w:r>
              <w:t>Discovers governed tables and reports in BDC; trusts glossary and ownership.</w:t>
            </w:r>
          </w:p>
        </w:tc>
      </w:tr>
      <w:tr>
        <w:tc>
          <w:tcPr>
            <w:tcW w:type="dxa" w:w="4320"/>
          </w:tcPr>
          <w:p>
            <w:r>
              <w:t>Governance Program Lead</w:t>
            </w:r>
          </w:p>
        </w:tc>
        <w:tc>
          <w:tcPr>
            <w:tcW w:type="dxa" w:w="4320"/>
          </w:tcPr>
          <w:p>
            <w:r>
              <w:t>Uses Governance Overview and metrics for posture reporting and escalations.</w:t>
            </w:r>
          </w:p>
        </w:tc>
      </w:tr>
      <w:tr>
        <w:tc>
          <w:tcPr>
            <w:tcW w:type="dxa" w:w="4320"/>
          </w:tcPr>
          <w:p>
            <w:r>
              <w:t>Platform Engineer</w:t>
            </w:r>
          </w:p>
        </w:tc>
        <w:tc>
          <w:tcPr>
            <w:tcW w:type="dxa" w:w="4320"/>
          </w:tcPr>
          <w:p>
            <w:r>
              <w:t>Integrates via OMS APIs; expects BDC to reflect ingestion outcomes without a parallel catalog store.</w:t>
            </w:r>
          </w:p>
        </w:tc>
      </w:tr>
    </w:tbl>
    <w:p>
      <w:pPr>
        <w:pStyle w:val="Heading1"/>
      </w:pPr>
      <w:r>
        <w:t>7. Phasing &amp; priorities</w:t>
      </w:r>
    </w:p>
    <w:p>
      <w:r>
        <w:t>Delivery is constrained by Alation exit timelines, OMS API maturity, and finite DG/SISU capacity. Phasing front-loads catalog value (BDC on OMS) while sequencing Gov App backend and PULS integration behind a stable Navigator shell.</w:t>
      </w:r>
    </w:p>
    <w:p>
      <w:r>
        <w:t>Phase 1 establishes the product story and migration beachhead. Business Data Catalog MVP consumes OMS APIs for in-scope domains. Navigator wireframes reflect renamed components, dimension buckets, Governance Overview layout, and the Kronos inventory link.</w:t>
      </w:r>
    </w:p>
    <w:p>
      <w:r>
        <w:t>Phase 2 connects Navigator to authoritative policy data. Gov App backend and PULS read paths power classifications and policy workflows inside the portal.</w:t>
      </w:r>
    </w:p>
    <w:p>
      <w:r>
        <w:t>Phase 3 deepens automation and executive readiness: metrics governance UI, resolution of the OMS↔PULS Read ? pattern, richer Governance Overview automation, and hardened evidence export for audit cycles.</w:t>
      </w:r>
    </w:p>
    <w:p>
      <w:r>
        <w:t>Phase summary:</w:t>
      </w:r>
    </w:p>
    <w:p>
      <w:pPr>
        <w:pStyle w:val="ListBullet"/>
      </w:pPr>
      <w:r>
        <w:t>Phase 1 — BDC MVP on OMS APIs; Navigator IA and wireframes; Kronos deep link.</w:t>
      </w:r>
    </w:p>
    <w:p>
      <w:pPr>
        <w:pStyle w:val="ListBullet"/>
      </w:pPr>
      <w:r>
        <w:t>Phase 2 — Gov App backend + PULS; classification and policy workflows live in Navigator.</w:t>
      </w:r>
    </w:p>
    <w:p>
      <w:pPr>
        <w:pStyle w:val="ListBullet"/>
      </w:pPr>
      <w:r>
        <w:t>Phase 3 — Metrics UI, OMS↔PULS read model, executive reporting automation.</w:t>
      </w:r>
    </w:p>
    <w:p>
      <w:pPr>
        <w:pStyle w:val="Heading1"/>
      </w:pPr>
      <w:r>
        <w:t>8. Success criteria (high level)</w:t>
      </w:r>
    </w:p>
    <w:p>
      <w:r>
        <w:t>Success is measured by adoption and continuity of governed work—not by shipping every workflow in one release.</w:t>
      </w:r>
    </w:p>
    <w:p>
      <w:r>
        <w:t>For BDC, the bar is practical replacement: an analyst in an in-scope domain completes primary discovery without opening Alation. For Navigator, the bar is coherent program operations: a steward moves from Governance Overview to classifications or policies to a catalog asset without hitting a dead link.</w:t>
      </w:r>
    </w:p>
    <w:p>
      <w:r>
        <w:t>Program-level indicators:</w:t>
      </w:r>
    </w:p>
    <w:p>
      <w:pPr>
        <w:pStyle w:val="ListBullet"/>
      </w:pPr>
      <w:r>
        <w:t>Catalog continuity: in-scope Alation workflows available in BDC before contract end.</w:t>
      </w:r>
    </w:p>
    <w:p>
      <w:pPr>
        <w:pStyle w:val="ListBullet"/>
      </w:pPr>
      <w:r>
        <w:t>Navigation coherence: Platform and Regulatory deep links (BDC, Kronos) work from Navigator.</w:t>
      </w:r>
    </w:p>
    <w:p>
      <w:pPr>
        <w:pStyle w:val="ListBullet"/>
      </w:pPr>
      <w:r>
        <w:t>Architecture clarity: documented ownership for OMS, PULS, SISU, and DG components.</w:t>
      </w:r>
    </w:p>
    <w:p>
      <w:pPr>
        <w:pStyle w:val="ListBullet"/>
      </w:pPr>
      <w:r>
        <w:t>Posture reporting: Governance Overview metrics traceable to PULS/metrics backend (Phase 2+).</w:t>
      </w:r>
    </w:p>
    <w:p>
      <w:pPr>
        <w:pStyle w:val="Heading1"/>
      </w:pPr>
      <w:r>
        <w:t>9. Dependencies &amp; risks</w:t>
      </w:r>
    </w:p>
    <w:p>
      <w:r>
        <w:t>Navigator is a coordination product. Its schedule depends on OMS API completeness and operational SLA for BDC—search, browse, asset detail, lineage, and stewardship writes must be versioned and monitored.</w:t>
      </w:r>
    </w:p>
    <w:p>
      <w:r>
        <w:t>PULS and Access Manager sequencing is the second critical path. If Navigator workflow UIs launch before Gov App backend read paths exist, the portal risks demo-grade data that undermines trust with compliance stakeholders. The mitigation: ship BDC on OMS while labeling governance workflows as beta until PULS integration is verified.</w:t>
      </w:r>
    </w:p>
    <w:p>
      <w:r>
        <w:t>Organizational clarity remains a risk. If stakeholders conflate BDC with OMS Foundations' catalog application, teams will argue about duplicate features instead of complementary roles.</w:t>
      </w:r>
    </w:p>
    <w:p>
      <w:r>
        <w:t>Key risks and mitigations:</w:t>
      </w:r>
    </w:p>
    <w:p>
      <w:pPr>
        <w:pStyle w:val="ListBullet"/>
      </w:pPr>
      <w:r>
        <w:t>OMS API gaps — publish BDC-required API matrix; joint SLA with OMS Foundations.</w:t>
      </w:r>
    </w:p>
    <w:p>
      <w:pPr>
        <w:pStyle w:val="ListBullet"/>
      </w:pPr>
      <w:r>
        <w:t>PULS integration delay — phase Navigator workflows; show real data paths before GA.</w:t>
      </w:r>
    </w:p>
    <w:p>
      <w:pPr>
        <w:pStyle w:val="ListBullet"/>
      </w:pPr>
      <w:r>
        <w:t>Scope creep / duplicate catalog — enforce ownership boundaries in PRD and architecture diagram.</w:t>
      </w:r>
    </w:p>
    <w:p>
      <w:pPr>
        <w:pStyle w:val="ListBullet"/>
      </w:pPr>
      <w:r>
        <w:t>Alation exit pressure — prioritize proven workflows; defer low-adoption Alation features.</w:t>
      </w:r>
    </w:p>
    <w:p>
      <w:pPr>
        <w:pStyle w:val="Heading1"/>
      </w:pPr>
      <w:r>
        <w:t>10. References</w:t>
      </w:r>
    </w:p>
    <w:p>
      <w:r>
        <w:t>Supporting artifacts in the program workspace:</w:t>
      </w:r>
    </w:p>
    <w:p>
      <w:pPr>
        <w:pStyle w:val="ListBullet"/>
      </w:pPr>
      <w:r>
        <w:t>Wireframes: data-navigator-governance/index.html</w:t>
      </w:r>
    </w:p>
    <w:p>
      <w:pPr>
        <w:pStyle w:val="ListBullet"/>
      </w:pPr>
      <w:r>
        <w:t>Architecture: data-navigator-governance/governance-product-systems-architecture-lucidchart-import.md</w:t>
      </w:r>
    </w:p>
    <w:p>
      <w:pPr>
        <w:pStyle w:val="ListBullet"/>
      </w:pPr>
      <w:r>
        <w:t>Migration brief: Product-Brief-Alation-to-OMS-Migration.md</w:t>
      </w:r>
    </w:p>
    <w:p>
      <w:pPr>
        <w:pStyle w:val="ListBullet"/>
      </w:pPr>
      <w:r>
        <w:t>Program plan: Alation-to-OMS-Migration-Project-Plan.md</w:t>
      </w:r>
    </w:p>
    <w:p>
      <w:pPr>
        <w:pStyle w:val="ListBullet"/>
      </w:pPr>
      <w:r>
        <w:t>Overview deck: requirements-gathering/slides/navigator-umbrella-overview-deck.html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